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7F7" w:rsidRDefault="00F607F7">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F607F7" w:rsidRDefault="00F607F7">
      <w:pPr>
        <w:pStyle w:val="ConsPlusNormal"/>
        <w:jc w:val="both"/>
      </w:pPr>
    </w:p>
    <w:p w:rsidR="00F607F7" w:rsidRDefault="00F607F7">
      <w:pPr>
        <w:pStyle w:val="ConsPlusTitle"/>
        <w:jc w:val="center"/>
      </w:pPr>
      <w:r>
        <w:t>ПРАВИТЕЛЬСТВО МОСКОВСКОЙ ОБЛАСТИ</w:t>
      </w:r>
    </w:p>
    <w:p w:rsidR="00F607F7" w:rsidRDefault="00F607F7">
      <w:pPr>
        <w:pStyle w:val="ConsPlusTitle"/>
        <w:jc w:val="center"/>
      </w:pPr>
    </w:p>
    <w:p w:rsidR="00F607F7" w:rsidRDefault="00F607F7">
      <w:pPr>
        <w:pStyle w:val="ConsPlusTitle"/>
        <w:jc w:val="center"/>
      </w:pPr>
      <w:r>
        <w:t>ПОСТАНОВЛЕНИЕ</w:t>
      </w:r>
    </w:p>
    <w:p w:rsidR="00F607F7" w:rsidRDefault="00F607F7">
      <w:pPr>
        <w:pStyle w:val="ConsPlusTitle"/>
        <w:jc w:val="center"/>
      </w:pPr>
      <w:r>
        <w:t>от 23 августа 2013 г. N 658/36</w:t>
      </w:r>
    </w:p>
    <w:p w:rsidR="00F607F7" w:rsidRDefault="00F607F7">
      <w:pPr>
        <w:pStyle w:val="ConsPlusTitle"/>
        <w:jc w:val="center"/>
      </w:pPr>
    </w:p>
    <w:p w:rsidR="00F607F7" w:rsidRDefault="00F607F7">
      <w:pPr>
        <w:pStyle w:val="ConsPlusTitle"/>
        <w:jc w:val="center"/>
      </w:pPr>
      <w:r>
        <w:t>ОБ УТВЕРЖДЕНИИ ГОСУДАРСТВЕННОЙ ПРОГРАММЫ МОСКОВСКОЙ ОБЛАСТИ</w:t>
      </w:r>
    </w:p>
    <w:p w:rsidR="00F607F7" w:rsidRDefault="00F607F7">
      <w:pPr>
        <w:pStyle w:val="ConsPlusTitle"/>
        <w:jc w:val="center"/>
      </w:pPr>
      <w:r>
        <w:t>"СОЦИАЛЬНАЯ ЗАЩИТА НАСЕЛЕНИЯ МОСКОВСКОЙ ОБЛАСТИ"</w:t>
      </w:r>
    </w:p>
    <w:p w:rsidR="00F607F7" w:rsidRDefault="00F607F7">
      <w:pPr>
        <w:pStyle w:val="ConsPlusTitle"/>
        <w:jc w:val="center"/>
      </w:pPr>
      <w:r>
        <w:t>НА 2014-2018 ГОДЫ</w:t>
      </w:r>
    </w:p>
    <w:p w:rsidR="00F607F7" w:rsidRDefault="00F607F7">
      <w:pPr>
        <w:pStyle w:val="ConsPlusNormal"/>
        <w:jc w:val="center"/>
      </w:pPr>
      <w:r>
        <w:t>Список изменяющих документов</w:t>
      </w:r>
    </w:p>
    <w:p w:rsidR="00F607F7" w:rsidRDefault="00F607F7">
      <w:pPr>
        <w:pStyle w:val="ConsPlusNormal"/>
        <w:jc w:val="center"/>
      </w:pPr>
      <w:r>
        <w:t>(в ред. постановлений Правительства МО</w:t>
      </w:r>
    </w:p>
    <w:p w:rsidR="00F607F7" w:rsidRDefault="00F607F7">
      <w:pPr>
        <w:pStyle w:val="ConsPlusNormal"/>
        <w:jc w:val="center"/>
      </w:pPr>
      <w:r>
        <w:t xml:space="preserve">от 25.02.2014 </w:t>
      </w:r>
      <w:hyperlink r:id="rId6" w:history="1">
        <w:r>
          <w:rPr>
            <w:color w:val="0000FF"/>
          </w:rPr>
          <w:t>N 105/7</w:t>
        </w:r>
      </w:hyperlink>
      <w:r>
        <w:t xml:space="preserve">, от 15.04.2014 </w:t>
      </w:r>
      <w:hyperlink r:id="rId7" w:history="1">
        <w:r>
          <w:rPr>
            <w:color w:val="0000FF"/>
          </w:rPr>
          <w:t>N 249/14</w:t>
        </w:r>
      </w:hyperlink>
      <w:r>
        <w:t>,</w:t>
      </w:r>
    </w:p>
    <w:p w:rsidR="00F607F7" w:rsidRDefault="00F607F7">
      <w:pPr>
        <w:pStyle w:val="ConsPlusNormal"/>
        <w:jc w:val="center"/>
      </w:pPr>
      <w:r>
        <w:t xml:space="preserve">от 25.06.2014 </w:t>
      </w:r>
      <w:hyperlink r:id="rId8" w:history="1">
        <w:r>
          <w:rPr>
            <w:color w:val="0000FF"/>
          </w:rPr>
          <w:t>N 504/23</w:t>
        </w:r>
      </w:hyperlink>
      <w:r>
        <w:t xml:space="preserve">, от 12.08.2014 </w:t>
      </w:r>
      <w:hyperlink r:id="rId9" w:history="1">
        <w:r>
          <w:rPr>
            <w:color w:val="0000FF"/>
          </w:rPr>
          <w:t>N 624/30</w:t>
        </w:r>
      </w:hyperlink>
      <w:r>
        <w:t>,</w:t>
      </w:r>
    </w:p>
    <w:p w:rsidR="00F607F7" w:rsidRDefault="00F607F7">
      <w:pPr>
        <w:pStyle w:val="ConsPlusNormal"/>
        <w:jc w:val="center"/>
      </w:pPr>
      <w:r>
        <w:t xml:space="preserve">от 16.09.2014 </w:t>
      </w:r>
      <w:hyperlink r:id="rId10" w:history="1">
        <w:r>
          <w:rPr>
            <w:color w:val="0000FF"/>
          </w:rPr>
          <w:t>N 745/37</w:t>
        </w:r>
      </w:hyperlink>
      <w:r>
        <w:t xml:space="preserve">, от 25.11.2014 </w:t>
      </w:r>
      <w:hyperlink r:id="rId11" w:history="1">
        <w:r>
          <w:rPr>
            <w:color w:val="0000FF"/>
          </w:rPr>
          <w:t>N 997/47</w:t>
        </w:r>
      </w:hyperlink>
      <w:r>
        <w:t>,</w:t>
      </w:r>
    </w:p>
    <w:p w:rsidR="00F607F7" w:rsidRDefault="00F607F7">
      <w:pPr>
        <w:pStyle w:val="ConsPlusNormal"/>
        <w:jc w:val="center"/>
      </w:pPr>
      <w:r>
        <w:t xml:space="preserve">от 01.04.2015 </w:t>
      </w:r>
      <w:hyperlink r:id="rId12" w:history="1">
        <w:r>
          <w:rPr>
            <w:color w:val="0000FF"/>
          </w:rPr>
          <w:t>N 201/12</w:t>
        </w:r>
      </w:hyperlink>
      <w:r>
        <w:t xml:space="preserve">, от 01.07.2015 </w:t>
      </w:r>
      <w:hyperlink r:id="rId13" w:history="1">
        <w:r>
          <w:rPr>
            <w:color w:val="0000FF"/>
          </w:rPr>
          <w:t>N 509/25</w:t>
        </w:r>
      </w:hyperlink>
      <w:r>
        <w:t xml:space="preserve">, от 13.08.2015 </w:t>
      </w:r>
      <w:hyperlink r:id="rId14" w:history="1">
        <w:r>
          <w:rPr>
            <w:color w:val="0000FF"/>
          </w:rPr>
          <w:t>N 685/30</w:t>
        </w:r>
      </w:hyperlink>
      <w:r>
        <w:t>,</w:t>
      </w:r>
    </w:p>
    <w:p w:rsidR="00F607F7" w:rsidRDefault="00F607F7">
      <w:pPr>
        <w:pStyle w:val="ConsPlusNormal"/>
        <w:jc w:val="center"/>
      </w:pPr>
      <w:r>
        <w:t xml:space="preserve">от 22.09.2015 </w:t>
      </w:r>
      <w:hyperlink r:id="rId15" w:history="1">
        <w:r>
          <w:rPr>
            <w:color w:val="0000FF"/>
          </w:rPr>
          <w:t>N 846/36</w:t>
        </w:r>
      </w:hyperlink>
      <w:r>
        <w:t xml:space="preserve">, от 27.10.2015 </w:t>
      </w:r>
      <w:hyperlink r:id="rId16" w:history="1">
        <w:r>
          <w:rPr>
            <w:color w:val="0000FF"/>
          </w:rPr>
          <w:t>N 988/41</w:t>
        </w:r>
      </w:hyperlink>
      <w:r>
        <w:t xml:space="preserve">, от 01.12.2015 </w:t>
      </w:r>
      <w:hyperlink r:id="rId17" w:history="1">
        <w:r>
          <w:rPr>
            <w:color w:val="0000FF"/>
          </w:rPr>
          <w:t>N 1138/46</w:t>
        </w:r>
      </w:hyperlink>
      <w:r>
        <w:t>,</w:t>
      </w:r>
    </w:p>
    <w:p w:rsidR="00F607F7" w:rsidRDefault="00F607F7">
      <w:pPr>
        <w:pStyle w:val="ConsPlusNormal"/>
        <w:jc w:val="center"/>
      </w:pPr>
      <w:r>
        <w:t xml:space="preserve">от 22.12.2015 </w:t>
      </w:r>
      <w:hyperlink r:id="rId18" w:history="1">
        <w:r>
          <w:rPr>
            <w:color w:val="0000FF"/>
          </w:rPr>
          <w:t>N 1291/49</w:t>
        </w:r>
      </w:hyperlink>
      <w:r>
        <w:t xml:space="preserve">, от 18.02.2016 </w:t>
      </w:r>
      <w:hyperlink r:id="rId19" w:history="1">
        <w:r>
          <w:rPr>
            <w:color w:val="0000FF"/>
          </w:rPr>
          <w:t>N 109/6</w:t>
        </w:r>
      </w:hyperlink>
      <w:r>
        <w:t>)</w:t>
      </w:r>
    </w:p>
    <w:p w:rsidR="00F607F7" w:rsidRDefault="00F607F7">
      <w:pPr>
        <w:pStyle w:val="ConsPlusNormal"/>
        <w:jc w:val="both"/>
      </w:pPr>
    </w:p>
    <w:p w:rsidR="00F607F7" w:rsidRDefault="00F607F7">
      <w:pPr>
        <w:pStyle w:val="ConsPlusNormal"/>
        <w:ind w:firstLine="540"/>
        <w:jc w:val="both"/>
      </w:pPr>
      <w:r>
        <w:t xml:space="preserve">В соответствии с Бюджетным </w:t>
      </w:r>
      <w:hyperlink r:id="rId20" w:history="1">
        <w:r>
          <w:rPr>
            <w:color w:val="0000FF"/>
          </w:rPr>
          <w:t>кодексом</w:t>
        </w:r>
      </w:hyperlink>
      <w:r>
        <w:t xml:space="preserve"> Российской Федерации, </w:t>
      </w:r>
      <w:hyperlink r:id="rId21" w:history="1">
        <w:r>
          <w:rPr>
            <w:color w:val="0000FF"/>
          </w:rPr>
          <w:t>постановлением</w:t>
        </w:r>
      </w:hyperlink>
      <w:r>
        <w:t xml:space="preserve"> Правительства Московской области от 25.03.2013 N 208/8 "Об утверждении Порядка разработки и реализации государственных программ Московской области", </w:t>
      </w:r>
      <w:hyperlink r:id="rId22" w:history="1">
        <w:r>
          <w:rPr>
            <w:color w:val="0000FF"/>
          </w:rPr>
          <w:t>постановлением</w:t>
        </w:r>
      </w:hyperlink>
      <w:r>
        <w:t xml:space="preserve"> Правительства Московской области от 01.04.2013 N 215/8 "О Перечне государственных программ Московской области, реализация которых планируется с 2014 года" Правительство Московской области постановляет:</w:t>
      </w:r>
    </w:p>
    <w:p w:rsidR="00F607F7" w:rsidRDefault="00F607F7">
      <w:pPr>
        <w:pStyle w:val="ConsPlusNormal"/>
        <w:ind w:firstLine="540"/>
        <w:jc w:val="both"/>
      </w:pPr>
      <w:r>
        <w:t xml:space="preserve">1. Утвердить прилагаемую государственную </w:t>
      </w:r>
      <w:hyperlink w:anchor="P55" w:history="1">
        <w:r>
          <w:rPr>
            <w:color w:val="0000FF"/>
          </w:rPr>
          <w:t>программу</w:t>
        </w:r>
      </w:hyperlink>
      <w:r>
        <w:t xml:space="preserve"> Московской области "Социальная защита населения Московской области" на 2014-2018 годы.</w:t>
      </w:r>
    </w:p>
    <w:p w:rsidR="00F607F7" w:rsidRDefault="00F607F7">
      <w:pPr>
        <w:pStyle w:val="ConsPlusNormal"/>
        <w:ind w:firstLine="540"/>
        <w:jc w:val="both"/>
      </w:pPr>
      <w:r>
        <w:t>2. Прекратить с 1 января 2014 года реализацию:</w:t>
      </w:r>
    </w:p>
    <w:p w:rsidR="00F607F7" w:rsidRDefault="00F607F7">
      <w:pPr>
        <w:pStyle w:val="ConsPlusNormal"/>
        <w:ind w:firstLine="540"/>
        <w:jc w:val="both"/>
      </w:pPr>
      <w:r>
        <w:t xml:space="preserve">долгосрочной целевой </w:t>
      </w:r>
      <w:hyperlink r:id="rId23" w:history="1">
        <w:r>
          <w:rPr>
            <w:color w:val="0000FF"/>
          </w:rPr>
          <w:t>программы</w:t>
        </w:r>
      </w:hyperlink>
      <w:r>
        <w:t xml:space="preserve"> Московской области "Доступная среда" на 2012-2015 годы, утвержденной постановлением Правительства Московской области от 28.12.2011 N 1649/54 "Об утверждении долгосрочной целевой программы Московской области "Доступная среда" на 2012-2015 годы";</w:t>
      </w:r>
    </w:p>
    <w:p w:rsidR="00F607F7" w:rsidRDefault="00F607F7">
      <w:pPr>
        <w:pStyle w:val="ConsPlusNormal"/>
        <w:ind w:firstLine="540"/>
        <w:jc w:val="both"/>
      </w:pPr>
      <w:r>
        <w:t xml:space="preserve">долгосрочной целевой </w:t>
      </w:r>
      <w:hyperlink r:id="rId24" w:history="1">
        <w:r>
          <w:rPr>
            <w:color w:val="0000FF"/>
          </w:rPr>
          <w:t>программы</w:t>
        </w:r>
      </w:hyperlink>
      <w:r>
        <w:t xml:space="preserve"> Московской области "Социальная реабилитация лиц, освободившихся из мест лишения свободы, и лиц без определенного места жительства на 2012-2016 годы", утвержденной постановлением Правительства Московской области от 28.12.2011 N 1650/54 "Об утверждении долгосрочной целевой программы Московской области "Социальная реабилитация лиц, освободившихся из мест лишения свободы, и лиц без определенного места жительства на 2012-2016 годы";</w:t>
      </w:r>
    </w:p>
    <w:p w:rsidR="00F607F7" w:rsidRDefault="00F607F7">
      <w:pPr>
        <w:pStyle w:val="ConsPlusNormal"/>
        <w:ind w:firstLine="540"/>
        <w:jc w:val="both"/>
      </w:pPr>
      <w:r>
        <w:t xml:space="preserve">долгосрочной целевой </w:t>
      </w:r>
      <w:hyperlink r:id="rId25" w:history="1">
        <w:r>
          <w:rPr>
            <w:color w:val="0000FF"/>
          </w:rPr>
          <w:t>программы</w:t>
        </w:r>
      </w:hyperlink>
      <w:r>
        <w:t xml:space="preserve"> Московской области "Развитие системы отдыха и оздоровления детей в Московской области в 2012-2015 годах", утвержденной постановлением Правительства Московской области от 26.11.2011 N 1479/49 "Об утверждении долгосрочной целевой программы Московской области "Развитие системы отдыха и оздоровления детей в Московской области в 2012-2015 годах";</w:t>
      </w:r>
    </w:p>
    <w:p w:rsidR="00F607F7" w:rsidRDefault="00F607F7">
      <w:pPr>
        <w:pStyle w:val="ConsPlusNormal"/>
        <w:ind w:firstLine="540"/>
        <w:jc w:val="both"/>
      </w:pPr>
      <w:r>
        <w:t xml:space="preserve">долгосрочной целевой </w:t>
      </w:r>
      <w:hyperlink r:id="rId26" w:history="1">
        <w:r>
          <w:rPr>
            <w:color w:val="0000FF"/>
          </w:rPr>
          <w:t>программы</w:t>
        </w:r>
      </w:hyperlink>
      <w:r>
        <w:t xml:space="preserve"> Московской области "Социальная защита населения Московской области на 2013-2015 годы", утвержденной постановлением Правительства Московской области от 28.08.2012 N 1052/32 "Об утверждении долгосрочной целевой программы Московской области "Социальная защита населения Московской области на 2013-2015 годы".</w:t>
      </w:r>
    </w:p>
    <w:p w:rsidR="00F607F7" w:rsidRDefault="00F607F7">
      <w:pPr>
        <w:pStyle w:val="ConsPlusNormal"/>
        <w:ind w:firstLine="540"/>
        <w:jc w:val="both"/>
      </w:pPr>
      <w:r>
        <w:t>3. Признать утратившими силу с 1 января 2014 года:</w:t>
      </w:r>
    </w:p>
    <w:p w:rsidR="00F607F7" w:rsidRDefault="00355A2C">
      <w:pPr>
        <w:pStyle w:val="ConsPlusNormal"/>
        <w:ind w:firstLine="540"/>
        <w:jc w:val="both"/>
      </w:pPr>
      <w:hyperlink r:id="rId27" w:history="1">
        <w:r w:rsidR="00F607F7">
          <w:rPr>
            <w:color w:val="0000FF"/>
          </w:rPr>
          <w:t>постановление</w:t>
        </w:r>
      </w:hyperlink>
      <w:r w:rsidR="00F607F7">
        <w:t xml:space="preserve"> Правительства Московской области от 28.12.2011 N 1649/54 "Об утверждении долгосрочной целевой программы Московской области "Доступная среда" на 2012-2015 годы";</w:t>
      </w:r>
    </w:p>
    <w:p w:rsidR="00F607F7" w:rsidRDefault="00355A2C">
      <w:pPr>
        <w:pStyle w:val="ConsPlusNormal"/>
        <w:ind w:firstLine="540"/>
        <w:jc w:val="both"/>
      </w:pPr>
      <w:hyperlink r:id="rId28" w:history="1">
        <w:r w:rsidR="00F607F7">
          <w:rPr>
            <w:color w:val="0000FF"/>
          </w:rPr>
          <w:t>постановление</w:t>
        </w:r>
      </w:hyperlink>
      <w:r w:rsidR="00F607F7">
        <w:t xml:space="preserve"> Правительства Московской области от 11.09.2012 N 1128/34 "О внесении изменений в долгосрочную целевую программу Московской области "Доступная среда" на 2012-</w:t>
      </w:r>
      <w:r w:rsidR="00F607F7">
        <w:lastRenderedPageBreak/>
        <w:t>2015 годы";</w:t>
      </w:r>
    </w:p>
    <w:p w:rsidR="00F607F7" w:rsidRDefault="00355A2C">
      <w:pPr>
        <w:pStyle w:val="ConsPlusNormal"/>
        <w:ind w:firstLine="540"/>
        <w:jc w:val="both"/>
      </w:pPr>
      <w:hyperlink r:id="rId29" w:history="1">
        <w:r w:rsidR="00F607F7">
          <w:rPr>
            <w:color w:val="0000FF"/>
          </w:rPr>
          <w:t>постановление</w:t>
        </w:r>
      </w:hyperlink>
      <w:r w:rsidR="00F607F7">
        <w:t xml:space="preserve"> Правительства Московской области от 13.03.2013 N 155/10 "О внесении изменений в долгосрочную целевую программу Московской области "Доступная среда" на 2012-2015 годы";</w:t>
      </w:r>
    </w:p>
    <w:p w:rsidR="00F607F7" w:rsidRDefault="00355A2C">
      <w:pPr>
        <w:pStyle w:val="ConsPlusNormal"/>
        <w:ind w:firstLine="540"/>
        <w:jc w:val="both"/>
      </w:pPr>
      <w:hyperlink r:id="rId30" w:history="1">
        <w:r w:rsidR="00F607F7">
          <w:rPr>
            <w:color w:val="0000FF"/>
          </w:rPr>
          <w:t>постановление</w:t>
        </w:r>
      </w:hyperlink>
      <w:r w:rsidR="00F607F7">
        <w:t xml:space="preserve"> Правительства Московской области от 28.12.2011 N 1650/54 "Об утверждении долгосрочной целевой программы Московской области "Социальная реабилитация лиц, освободившихся из мест лишения свободы, и лиц без определенного места жительства на 2012-2016 годы";</w:t>
      </w:r>
    </w:p>
    <w:p w:rsidR="00F607F7" w:rsidRDefault="00355A2C">
      <w:pPr>
        <w:pStyle w:val="ConsPlusNormal"/>
        <w:ind w:firstLine="540"/>
        <w:jc w:val="both"/>
      </w:pPr>
      <w:hyperlink r:id="rId31" w:history="1">
        <w:r w:rsidR="00F607F7">
          <w:rPr>
            <w:color w:val="0000FF"/>
          </w:rPr>
          <w:t>постановление</w:t>
        </w:r>
      </w:hyperlink>
      <w:r w:rsidR="00F607F7">
        <w:t xml:space="preserve"> Правительства Московской области от 26.11.2011 N 1479/49 "Об утверждении долгосрочной целевой программы Московской области "Развитие системы отдыха и оздоровления детей в Московской области в 2012-2015 годах";</w:t>
      </w:r>
    </w:p>
    <w:p w:rsidR="00F607F7" w:rsidRDefault="00355A2C">
      <w:pPr>
        <w:pStyle w:val="ConsPlusNormal"/>
        <w:ind w:firstLine="540"/>
        <w:jc w:val="both"/>
      </w:pPr>
      <w:hyperlink r:id="rId32" w:history="1">
        <w:r w:rsidR="00F607F7">
          <w:rPr>
            <w:color w:val="0000FF"/>
          </w:rPr>
          <w:t>постановление</w:t>
        </w:r>
      </w:hyperlink>
      <w:r w:rsidR="00F607F7">
        <w:t xml:space="preserve"> Правительства Московской области от 04.04.2012 N 399/11 "О внесении изменений в долгосрочную целевую программу Московской области "Развитие системы отдыха и оздоровления детей в Московской области в 2012-2015 годах";</w:t>
      </w:r>
    </w:p>
    <w:p w:rsidR="00F607F7" w:rsidRDefault="00355A2C">
      <w:pPr>
        <w:pStyle w:val="ConsPlusNormal"/>
        <w:ind w:firstLine="540"/>
        <w:jc w:val="both"/>
      </w:pPr>
      <w:hyperlink r:id="rId33" w:history="1">
        <w:r w:rsidR="00F607F7">
          <w:rPr>
            <w:color w:val="0000FF"/>
          </w:rPr>
          <w:t>постановление</w:t>
        </w:r>
      </w:hyperlink>
      <w:r w:rsidR="00F607F7">
        <w:t xml:space="preserve"> Правительства Московской области от 05.09.2012 N 1089/25 "О внесении изменений в постановление Правительства Московской области от 26.11.2011 N 1479/49 "Об утверждении долгосрочной целевой программы Московской области "Развитие системы отдыха и оздоровления детей в Московской области в 2012-2015 годах";</w:t>
      </w:r>
    </w:p>
    <w:p w:rsidR="00F607F7" w:rsidRDefault="00355A2C">
      <w:pPr>
        <w:pStyle w:val="ConsPlusNormal"/>
        <w:ind w:firstLine="540"/>
        <w:jc w:val="both"/>
      </w:pPr>
      <w:hyperlink r:id="rId34" w:history="1">
        <w:r w:rsidR="00F607F7">
          <w:rPr>
            <w:color w:val="0000FF"/>
          </w:rPr>
          <w:t>постановление</w:t>
        </w:r>
      </w:hyperlink>
      <w:r w:rsidR="00F607F7">
        <w:t xml:space="preserve"> Правительства Московской области от 07.11.2012 N 1378/40 "О внесении изменений в постановление Правительства Московской области от 26.11.2011 N 1479/49 "Об утверждении долгосрочной целевой программы Московской области "Развитие системы отдыха и оздоровления детей в Московской области в 2012-2015 годах";</w:t>
      </w:r>
    </w:p>
    <w:p w:rsidR="00F607F7" w:rsidRDefault="00355A2C">
      <w:pPr>
        <w:pStyle w:val="ConsPlusNormal"/>
        <w:ind w:firstLine="540"/>
        <w:jc w:val="both"/>
      </w:pPr>
      <w:hyperlink r:id="rId35" w:history="1">
        <w:r w:rsidR="00F607F7">
          <w:rPr>
            <w:color w:val="0000FF"/>
          </w:rPr>
          <w:t>постановление</w:t>
        </w:r>
      </w:hyperlink>
      <w:r w:rsidR="00F607F7">
        <w:t xml:space="preserve"> Правительства Московской области от 13.03.2013 N 160/10 "О внесении изменений в постановление Правительства Московской области от 26.11.2011 N 1479/49 "Об утверждении долгосрочной целевой программы Московской области "Развитие системы отдыха и оздоровления детей в Московской области в 2012-2015 годах";</w:t>
      </w:r>
    </w:p>
    <w:p w:rsidR="00F607F7" w:rsidRDefault="00355A2C">
      <w:pPr>
        <w:pStyle w:val="ConsPlusNormal"/>
        <w:ind w:firstLine="540"/>
        <w:jc w:val="both"/>
      </w:pPr>
      <w:hyperlink r:id="rId36" w:history="1">
        <w:r w:rsidR="00F607F7">
          <w:rPr>
            <w:color w:val="0000FF"/>
          </w:rPr>
          <w:t>постановление</w:t>
        </w:r>
      </w:hyperlink>
      <w:r w:rsidR="00F607F7">
        <w:t xml:space="preserve"> Правительства Московской области от 28.08.2012 N 1052/32 "Об утверждении долгосрочной целевой программы Московской области "Социальная защита населения Московской области на 2013-2015 годы";</w:t>
      </w:r>
    </w:p>
    <w:p w:rsidR="00F607F7" w:rsidRDefault="00355A2C">
      <w:pPr>
        <w:pStyle w:val="ConsPlusNormal"/>
        <w:ind w:firstLine="540"/>
        <w:jc w:val="both"/>
      </w:pPr>
      <w:hyperlink r:id="rId37" w:history="1">
        <w:r w:rsidR="00F607F7">
          <w:rPr>
            <w:color w:val="0000FF"/>
          </w:rPr>
          <w:t>постановление</w:t>
        </w:r>
      </w:hyperlink>
      <w:r w:rsidR="00F607F7">
        <w:t xml:space="preserve"> Правительства Московской области от 13.03.2013 N 168/10 "О внесении изменений в долгосрочную целевую программу Московской области "Социальная защита населения Московской области на 2013-2015 годы";</w:t>
      </w:r>
    </w:p>
    <w:p w:rsidR="00F607F7" w:rsidRDefault="00355A2C">
      <w:pPr>
        <w:pStyle w:val="ConsPlusNormal"/>
        <w:ind w:firstLine="540"/>
        <w:jc w:val="both"/>
      </w:pPr>
      <w:hyperlink r:id="rId38" w:history="1">
        <w:r w:rsidR="00F607F7">
          <w:rPr>
            <w:color w:val="0000FF"/>
          </w:rPr>
          <w:t>постановление</w:t>
        </w:r>
      </w:hyperlink>
      <w:r w:rsidR="00F607F7">
        <w:t xml:space="preserve"> Правительства Московской области от 13.06.2013 N 411/24 "О внесении изменений в долгосрочную целевую программу Московской области "Социальная защита населения Московской области на 2013-2015 годы";</w:t>
      </w:r>
    </w:p>
    <w:p w:rsidR="00F607F7" w:rsidRDefault="00355A2C">
      <w:pPr>
        <w:pStyle w:val="ConsPlusNormal"/>
        <w:ind w:firstLine="540"/>
        <w:jc w:val="both"/>
      </w:pPr>
      <w:hyperlink r:id="rId39" w:history="1">
        <w:r w:rsidR="00F607F7">
          <w:rPr>
            <w:color w:val="0000FF"/>
          </w:rPr>
          <w:t>постановление</w:t>
        </w:r>
      </w:hyperlink>
      <w:r w:rsidR="00F607F7">
        <w:t xml:space="preserve"> Правительства Московской области от 13.06.2013 N 412/24 "О внесении изменений в долгосрочную целевую программу Московской области "Развитие системы отдыха и оздоровления детей в Московской области в 2012-2015 годах".</w:t>
      </w:r>
    </w:p>
    <w:p w:rsidR="00F607F7" w:rsidRDefault="00F607F7">
      <w:pPr>
        <w:pStyle w:val="ConsPlusNormal"/>
        <w:ind w:firstLine="540"/>
        <w:jc w:val="both"/>
      </w:pPr>
      <w:r>
        <w:t>4. Опубликовать настоящее постановление в газете "Ежедневные новости. Подмосковье".</w:t>
      </w:r>
    </w:p>
    <w:p w:rsidR="00F607F7" w:rsidRDefault="00F607F7">
      <w:pPr>
        <w:pStyle w:val="ConsPlusNormal"/>
        <w:ind w:firstLine="540"/>
        <w:jc w:val="both"/>
      </w:pPr>
      <w:r>
        <w:t>5. Контроль за исполнением настоящего постановления возложить на первого заместителя Председателя Правительства Московской области Антонову Л.Н.</w:t>
      </w:r>
    </w:p>
    <w:p w:rsidR="00F607F7" w:rsidRDefault="00F607F7">
      <w:pPr>
        <w:pStyle w:val="ConsPlusNormal"/>
        <w:jc w:val="both"/>
      </w:pPr>
    </w:p>
    <w:p w:rsidR="00F607F7" w:rsidRDefault="00F607F7">
      <w:pPr>
        <w:pStyle w:val="ConsPlusNormal"/>
        <w:jc w:val="right"/>
      </w:pPr>
      <w:r>
        <w:t>Временно исполняющий обязанности</w:t>
      </w:r>
    </w:p>
    <w:p w:rsidR="00F607F7" w:rsidRDefault="00F607F7">
      <w:pPr>
        <w:pStyle w:val="ConsPlusNormal"/>
        <w:jc w:val="right"/>
      </w:pPr>
      <w:r>
        <w:t>Губернатора Московской области</w:t>
      </w:r>
    </w:p>
    <w:p w:rsidR="00F607F7" w:rsidRDefault="00F607F7">
      <w:pPr>
        <w:pStyle w:val="ConsPlusNormal"/>
        <w:jc w:val="right"/>
      </w:pPr>
      <w:r>
        <w:t>А.Ю. Воробьев</w:t>
      </w:r>
    </w:p>
    <w:p w:rsidR="00F607F7" w:rsidRDefault="00F607F7">
      <w:pPr>
        <w:sectPr w:rsidR="00F607F7" w:rsidSect="00191BD0">
          <w:pgSz w:w="11906" w:h="16838"/>
          <w:pgMar w:top="1134" w:right="850" w:bottom="1134" w:left="1701" w:header="708" w:footer="708" w:gutter="0"/>
          <w:cols w:space="708"/>
          <w:docGrid w:linePitch="360"/>
        </w:sectPr>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Утверждена</w:t>
      </w:r>
    </w:p>
    <w:p w:rsidR="00F607F7" w:rsidRDefault="00F607F7">
      <w:pPr>
        <w:pStyle w:val="ConsPlusNormal"/>
        <w:jc w:val="right"/>
      </w:pPr>
      <w:r>
        <w:t>постановлением Правительства</w:t>
      </w:r>
    </w:p>
    <w:p w:rsidR="00F607F7" w:rsidRDefault="00F607F7">
      <w:pPr>
        <w:pStyle w:val="ConsPlusNormal"/>
        <w:jc w:val="right"/>
      </w:pPr>
      <w:r>
        <w:t>Московской области</w:t>
      </w:r>
    </w:p>
    <w:p w:rsidR="00F607F7" w:rsidRDefault="00F607F7">
      <w:pPr>
        <w:pStyle w:val="ConsPlusNormal"/>
        <w:jc w:val="right"/>
      </w:pPr>
      <w:r>
        <w:t>от 23 августа 2013 г. N 658/36</w:t>
      </w:r>
    </w:p>
    <w:p w:rsidR="00F607F7" w:rsidRDefault="00F607F7">
      <w:pPr>
        <w:pStyle w:val="ConsPlusNormal"/>
        <w:jc w:val="both"/>
      </w:pPr>
    </w:p>
    <w:p w:rsidR="00F607F7" w:rsidRDefault="00F607F7">
      <w:pPr>
        <w:pStyle w:val="ConsPlusTitle"/>
        <w:jc w:val="center"/>
      </w:pPr>
      <w:bookmarkStart w:id="1" w:name="P55"/>
      <w:bookmarkEnd w:id="1"/>
      <w:r>
        <w:t>ГОСУДАРСТВЕННАЯ ПРОГРАММА МОСКОВСКОЙ ОБЛАСТИ</w:t>
      </w:r>
    </w:p>
    <w:p w:rsidR="00F607F7" w:rsidRDefault="00F607F7">
      <w:pPr>
        <w:pStyle w:val="ConsPlusTitle"/>
        <w:jc w:val="center"/>
      </w:pPr>
      <w:r>
        <w:t>"СОЦИАЛЬНАЯ ЗАЩИТА НАСЕЛЕНИЯ МОСКОВСКОЙ ОБЛАСТИ"</w:t>
      </w:r>
    </w:p>
    <w:p w:rsidR="00F607F7" w:rsidRDefault="00F607F7">
      <w:pPr>
        <w:pStyle w:val="ConsPlusTitle"/>
        <w:jc w:val="center"/>
      </w:pPr>
      <w:r>
        <w:t>НА 2014-2018 ГОДЫ</w:t>
      </w:r>
    </w:p>
    <w:p w:rsidR="00F607F7" w:rsidRDefault="00F607F7">
      <w:pPr>
        <w:pStyle w:val="ConsPlusNormal"/>
        <w:jc w:val="center"/>
      </w:pPr>
      <w:r>
        <w:t>Список изменяющих документов</w:t>
      </w:r>
    </w:p>
    <w:p w:rsidR="00F607F7" w:rsidRDefault="00F607F7">
      <w:pPr>
        <w:pStyle w:val="ConsPlusNormal"/>
        <w:jc w:val="center"/>
      </w:pPr>
      <w:r>
        <w:t xml:space="preserve">(в ред. постановлений Правительства МО от 22.09.2015 </w:t>
      </w:r>
      <w:hyperlink r:id="rId40" w:history="1">
        <w:r>
          <w:rPr>
            <w:color w:val="0000FF"/>
          </w:rPr>
          <w:t>N 846/36</w:t>
        </w:r>
      </w:hyperlink>
      <w:r>
        <w:t>,</w:t>
      </w:r>
    </w:p>
    <w:p w:rsidR="00F607F7" w:rsidRDefault="00F607F7">
      <w:pPr>
        <w:pStyle w:val="ConsPlusNormal"/>
        <w:jc w:val="center"/>
      </w:pPr>
      <w:r>
        <w:t xml:space="preserve">от 27.10.2015 </w:t>
      </w:r>
      <w:hyperlink r:id="rId41" w:history="1">
        <w:r>
          <w:rPr>
            <w:color w:val="0000FF"/>
          </w:rPr>
          <w:t>N 988/41</w:t>
        </w:r>
      </w:hyperlink>
      <w:r>
        <w:t xml:space="preserve">, от 01.12.2015 </w:t>
      </w:r>
      <w:hyperlink r:id="rId42" w:history="1">
        <w:r>
          <w:rPr>
            <w:color w:val="0000FF"/>
          </w:rPr>
          <w:t>N 1138/46</w:t>
        </w:r>
      </w:hyperlink>
      <w:r>
        <w:t xml:space="preserve">, от 22.12.2015 </w:t>
      </w:r>
      <w:hyperlink r:id="rId43" w:history="1">
        <w:r>
          <w:rPr>
            <w:color w:val="0000FF"/>
          </w:rPr>
          <w:t>N 1291/49</w:t>
        </w:r>
      </w:hyperlink>
      <w:r>
        <w:t>,</w:t>
      </w:r>
    </w:p>
    <w:p w:rsidR="00F607F7" w:rsidRDefault="00F607F7">
      <w:pPr>
        <w:pStyle w:val="ConsPlusNormal"/>
        <w:jc w:val="center"/>
      </w:pPr>
      <w:r>
        <w:t xml:space="preserve">от 18.02.2016 </w:t>
      </w:r>
      <w:hyperlink r:id="rId44" w:history="1">
        <w:r>
          <w:rPr>
            <w:color w:val="0000FF"/>
          </w:rPr>
          <w:t>N 109/6</w:t>
        </w:r>
      </w:hyperlink>
      <w:r>
        <w:t>)</w:t>
      </w:r>
    </w:p>
    <w:p w:rsidR="00F607F7" w:rsidRDefault="00F607F7">
      <w:pPr>
        <w:pStyle w:val="ConsPlusNormal"/>
        <w:jc w:val="both"/>
      </w:pPr>
    </w:p>
    <w:p w:rsidR="00F607F7" w:rsidRDefault="00F607F7">
      <w:pPr>
        <w:pStyle w:val="ConsPlusNormal"/>
        <w:jc w:val="center"/>
      </w:pPr>
      <w:r>
        <w:t>1. Паспорт государственной программы</w:t>
      </w:r>
    </w:p>
    <w:p w:rsidR="00F607F7" w:rsidRDefault="00F607F7">
      <w:pPr>
        <w:pStyle w:val="ConsPlusNormal"/>
        <w:jc w:val="center"/>
      </w:pPr>
      <w:r>
        <w:t>"Социальная защита населения Московской области"</w:t>
      </w:r>
    </w:p>
    <w:p w:rsidR="00F607F7" w:rsidRDefault="00F607F7">
      <w:pPr>
        <w:pStyle w:val="ConsPlusNormal"/>
        <w:jc w:val="center"/>
      </w:pPr>
      <w:r>
        <w:t>на 2014-2018 годы</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72"/>
        <w:gridCol w:w="1701"/>
        <w:gridCol w:w="1587"/>
        <w:gridCol w:w="1644"/>
        <w:gridCol w:w="1531"/>
        <w:gridCol w:w="1531"/>
        <w:gridCol w:w="1531"/>
      </w:tblGrid>
      <w:tr w:rsidR="00F607F7">
        <w:tc>
          <w:tcPr>
            <w:tcW w:w="3572" w:type="dxa"/>
          </w:tcPr>
          <w:p w:rsidR="00F607F7" w:rsidRDefault="00F607F7">
            <w:pPr>
              <w:pStyle w:val="ConsPlusNormal"/>
            </w:pPr>
            <w:r>
              <w:t>Координатор государственной программы</w:t>
            </w:r>
          </w:p>
        </w:tc>
        <w:tc>
          <w:tcPr>
            <w:tcW w:w="9525" w:type="dxa"/>
            <w:gridSpan w:val="6"/>
          </w:tcPr>
          <w:p w:rsidR="00F607F7" w:rsidRDefault="00F607F7">
            <w:pPr>
              <w:pStyle w:val="ConsPlusNormal"/>
            </w:pPr>
            <w:r>
              <w:t>Первый заместитель Председателя Правительства Московской области Забралова О.С.</w:t>
            </w:r>
          </w:p>
        </w:tc>
      </w:tr>
      <w:tr w:rsidR="00F607F7">
        <w:tc>
          <w:tcPr>
            <w:tcW w:w="3572" w:type="dxa"/>
          </w:tcPr>
          <w:p w:rsidR="00F607F7" w:rsidRDefault="00F607F7">
            <w:pPr>
              <w:pStyle w:val="ConsPlusNormal"/>
            </w:pPr>
            <w:r>
              <w:t>Государственный заказчик государственной программы</w:t>
            </w:r>
          </w:p>
        </w:tc>
        <w:tc>
          <w:tcPr>
            <w:tcW w:w="9525" w:type="dxa"/>
            <w:gridSpan w:val="6"/>
          </w:tcPr>
          <w:p w:rsidR="00F607F7" w:rsidRDefault="00F607F7">
            <w:pPr>
              <w:pStyle w:val="ConsPlusNormal"/>
            </w:pPr>
            <w:r>
              <w:t>Министерство социального развития Московской области</w:t>
            </w:r>
          </w:p>
        </w:tc>
      </w:tr>
      <w:tr w:rsidR="00F607F7">
        <w:tc>
          <w:tcPr>
            <w:tcW w:w="3572" w:type="dxa"/>
          </w:tcPr>
          <w:p w:rsidR="00F607F7" w:rsidRDefault="00F607F7">
            <w:pPr>
              <w:pStyle w:val="ConsPlusNormal"/>
            </w:pPr>
            <w:r>
              <w:t>Цель государственной программы</w:t>
            </w:r>
          </w:p>
        </w:tc>
        <w:tc>
          <w:tcPr>
            <w:tcW w:w="9525" w:type="dxa"/>
            <w:gridSpan w:val="6"/>
          </w:tcPr>
          <w:p w:rsidR="00F607F7" w:rsidRDefault="00F607F7">
            <w:pPr>
              <w:pStyle w:val="ConsPlusNormal"/>
            </w:pPr>
            <w:r>
              <w:t>Обеспечение социального развития Московской области на основе устойчивого роста уровня и качества жизни населения, нуждающегося в социальной поддержке, демографического потенциала региона</w:t>
            </w:r>
          </w:p>
        </w:tc>
      </w:tr>
      <w:tr w:rsidR="00F607F7">
        <w:tc>
          <w:tcPr>
            <w:tcW w:w="3572" w:type="dxa"/>
          </w:tcPr>
          <w:p w:rsidR="00F607F7" w:rsidRDefault="00F607F7">
            <w:pPr>
              <w:pStyle w:val="ConsPlusNormal"/>
            </w:pPr>
            <w:r>
              <w:t>Перечень подпрограмм</w:t>
            </w:r>
          </w:p>
        </w:tc>
        <w:tc>
          <w:tcPr>
            <w:tcW w:w="9525" w:type="dxa"/>
            <w:gridSpan w:val="6"/>
          </w:tcPr>
          <w:p w:rsidR="00F607F7" w:rsidRDefault="00F607F7">
            <w:pPr>
              <w:pStyle w:val="ConsPlusNormal"/>
            </w:pPr>
            <w:r>
              <w:t xml:space="preserve">1. </w:t>
            </w:r>
            <w:hyperlink w:anchor="P1551" w:history="1">
              <w:r>
                <w:rPr>
                  <w:color w:val="0000FF"/>
                </w:rPr>
                <w:t>Подпрограмма 1</w:t>
              </w:r>
            </w:hyperlink>
            <w:r>
              <w:t xml:space="preserve"> "Социальная поддержка граждан".</w:t>
            </w:r>
          </w:p>
          <w:p w:rsidR="00F607F7" w:rsidRDefault="00F607F7">
            <w:pPr>
              <w:pStyle w:val="ConsPlusNormal"/>
            </w:pPr>
            <w:r>
              <w:t xml:space="preserve">2. </w:t>
            </w:r>
            <w:hyperlink w:anchor="P6786" w:history="1">
              <w:r>
                <w:rPr>
                  <w:color w:val="0000FF"/>
                </w:rPr>
                <w:t>Подпрограмма 2</w:t>
              </w:r>
            </w:hyperlink>
            <w:r>
              <w:t xml:space="preserve"> "Доступная среда".</w:t>
            </w:r>
          </w:p>
          <w:p w:rsidR="00F607F7" w:rsidRDefault="00F607F7">
            <w:pPr>
              <w:pStyle w:val="ConsPlusNormal"/>
            </w:pPr>
            <w:r>
              <w:lastRenderedPageBreak/>
              <w:t xml:space="preserve">3. </w:t>
            </w:r>
            <w:hyperlink w:anchor="P10587" w:history="1">
              <w:r>
                <w:rPr>
                  <w:color w:val="0000FF"/>
                </w:rPr>
                <w:t>Подпрограмма 3</w:t>
              </w:r>
            </w:hyperlink>
            <w:r>
              <w:t xml:space="preserve"> "Развитие системы отдыха и оздоровления детей в Московской области".</w:t>
            </w:r>
          </w:p>
          <w:p w:rsidR="00F607F7" w:rsidRDefault="00F607F7">
            <w:pPr>
              <w:pStyle w:val="ConsPlusNormal"/>
            </w:pPr>
            <w:r>
              <w:t xml:space="preserve">4. </w:t>
            </w:r>
            <w:hyperlink w:anchor="P13929" w:history="1">
              <w:r>
                <w:rPr>
                  <w:color w:val="0000FF"/>
                </w:rPr>
                <w:t>Подпрограмма 4</w:t>
              </w:r>
            </w:hyperlink>
            <w:r>
              <w:t xml:space="preserve"> "Социальная реабилитация лиц, освободившихся из мест лишения свободы, и лиц без определенного места жительства".</w:t>
            </w:r>
          </w:p>
          <w:p w:rsidR="00F607F7" w:rsidRDefault="00F607F7">
            <w:pPr>
              <w:pStyle w:val="ConsPlusNormal"/>
            </w:pPr>
            <w:r>
              <w:t xml:space="preserve">5. </w:t>
            </w:r>
            <w:hyperlink w:anchor="P14548" w:history="1">
              <w:r>
                <w:rPr>
                  <w:color w:val="0000FF"/>
                </w:rPr>
                <w:t>Подпрограмма 5</w:t>
              </w:r>
            </w:hyperlink>
            <w:r>
              <w:t xml:space="preserve"> "Обеспечивающая подпрограмма".</w:t>
            </w:r>
          </w:p>
          <w:p w:rsidR="00F607F7" w:rsidRDefault="00F607F7">
            <w:pPr>
              <w:pStyle w:val="ConsPlusNormal"/>
            </w:pPr>
            <w:r>
              <w:t xml:space="preserve">6. </w:t>
            </w:r>
            <w:hyperlink w:anchor="P15783" w:history="1">
              <w:r>
                <w:rPr>
                  <w:color w:val="0000FF"/>
                </w:rPr>
                <w:t>Подпрограмма 6</w:t>
              </w:r>
            </w:hyperlink>
            <w:r>
              <w:t xml:space="preserve"> "Развитие института семьи и повышение рождаемости"</w:t>
            </w:r>
          </w:p>
        </w:tc>
      </w:tr>
      <w:tr w:rsidR="00F607F7">
        <w:tc>
          <w:tcPr>
            <w:tcW w:w="3572" w:type="dxa"/>
            <w:vMerge w:val="restart"/>
          </w:tcPr>
          <w:p w:rsidR="00F607F7" w:rsidRDefault="00F607F7">
            <w:pPr>
              <w:pStyle w:val="ConsPlusNormal"/>
            </w:pPr>
            <w:r>
              <w:lastRenderedPageBreak/>
              <w:t>Источники финансирования государственной программы, в том числе по годам</w:t>
            </w:r>
          </w:p>
        </w:tc>
        <w:tc>
          <w:tcPr>
            <w:tcW w:w="9525" w:type="dxa"/>
            <w:gridSpan w:val="6"/>
          </w:tcPr>
          <w:p w:rsidR="00F607F7" w:rsidRDefault="00F607F7">
            <w:pPr>
              <w:pStyle w:val="ConsPlusNormal"/>
            </w:pPr>
            <w:r>
              <w:t>Расходы (тыс. руб.)</w:t>
            </w:r>
          </w:p>
        </w:tc>
      </w:tr>
      <w:tr w:rsidR="00F607F7">
        <w:tc>
          <w:tcPr>
            <w:tcW w:w="3572" w:type="dxa"/>
            <w:vMerge/>
          </w:tcPr>
          <w:p w:rsidR="00F607F7" w:rsidRDefault="00F607F7"/>
        </w:tc>
        <w:tc>
          <w:tcPr>
            <w:tcW w:w="1701" w:type="dxa"/>
          </w:tcPr>
          <w:p w:rsidR="00F607F7" w:rsidRDefault="00F607F7">
            <w:pPr>
              <w:pStyle w:val="ConsPlusNormal"/>
            </w:pPr>
            <w:r>
              <w:t>Всего</w:t>
            </w:r>
          </w:p>
        </w:tc>
        <w:tc>
          <w:tcPr>
            <w:tcW w:w="1587" w:type="dxa"/>
          </w:tcPr>
          <w:p w:rsidR="00F607F7" w:rsidRDefault="00F607F7">
            <w:pPr>
              <w:pStyle w:val="ConsPlusNormal"/>
            </w:pPr>
            <w:r>
              <w:t>2014 год</w:t>
            </w:r>
          </w:p>
        </w:tc>
        <w:tc>
          <w:tcPr>
            <w:tcW w:w="1644" w:type="dxa"/>
          </w:tcPr>
          <w:p w:rsidR="00F607F7" w:rsidRDefault="00F607F7">
            <w:pPr>
              <w:pStyle w:val="ConsPlusNormal"/>
            </w:pPr>
            <w:r>
              <w:t>2015 год</w:t>
            </w:r>
          </w:p>
        </w:tc>
        <w:tc>
          <w:tcPr>
            <w:tcW w:w="1531" w:type="dxa"/>
          </w:tcPr>
          <w:p w:rsidR="00F607F7" w:rsidRDefault="00F607F7">
            <w:pPr>
              <w:pStyle w:val="ConsPlusNormal"/>
            </w:pPr>
            <w:r>
              <w:t>2016 год</w:t>
            </w:r>
          </w:p>
        </w:tc>
        <w:tc>
          <w:tcPr>
            <w:tcW w:w="1531" w:type="dxa"/>
          </w:tcPr>
          <w:p w:rsidR="00F607F7" w:rsidRDefault="00F607F7">
            <w:pPr>
              <w:pStyle w:val="ConsPlusNormal"/>
            </w:pPr>
            <w:r>
              <w:t>2017 год</w:t>
            </w:r>
          </w:p>
        </w:tc>
        <w:tc>
          <w:tcPr>
            <w:tcW w:w="1531" w:type="dxa"/>
          </w:tcPr>
          <w:p w:rsidR="00F607F7" w:rsidRDefault="00F607F7">
            <w:pPr>
              <w:pStyle w:val="ConsPlusNormal"/>
            </w:pPr>
            <w:r>
              <w:t>2018 год</w:t>
            </w:r>
          </w:p>
        </w:tc>
      </w:tr>
      <w:tr w:rsidR="00F607F7">
        <w:tblPrEx>
          <w:tblBorders>
            <w:insideH w:val="nil"/>
          </w:tblBorders>
        </w:tblPrEx>
        <w:tc>
          <w:tcPr>
            <w:tcW w:w="3572" w:type="dxa"/>
            <w:tcBorders>
              <w:bottom w:val="nil"/>
            </w:tcBorders>
          </w:tcPr>
          <w:p w:rsidR="00F607F7" w:rsidRDefault="00F607F7">
            <w:pPr>
              <w:pStyle w:val="ConsPlusNormal"/>
            </w:pPr>
            <w:r>
              <w:t>Средства бюджета Московской области</w:t>
            </w:r>
          </w:p>
        </w:tc>
        <w:tc>
          <w:tcPr>
            <w:tcW w:w="1701" w:type="dxa"/>
            <w:tcBorders>
              <w:bottom w:val="nil"/>
            </w:tcBorders>
          </w:tcPr>
          <w:p w:rsidR="00F607F7" w:rsidRDefault="00F607F7">
            <w:pPr>
              <w:pStyle w:val="ConsPlusNormal"/>
            </w:pPr>
            <w:r>
              <w:t>241735745,18</w:t>
            </w:r>
          </w:p>
        </w:tc>
        <w:tc>
          <w:tcPr>
            <w:tcW w:w="1587" w:type="dxa"/>
            <w:tcBorders>
              <w:bottom w:val="nil"/>
            </w:tcBorders>
          </w:tcPr>
          <w:p w:rsidR="00F607F7" w:rsidRDefault="00F607F7">
            <w:pPr>
              <w:pStyle w:val="ConsPlusNormal"/>
            </w:pPr>
            <w:r>
              <w:t>43557338,18</w:t>
            </w:r>
          </w:p>
        </w:tc>
        <w:tc>
          <w:tcPr>
            <w:tcW w:w="1644" w:type="dxa"/>
            <w:tcBorders>
              <w:bottom w:val="nil"/>
            </w:tcBorders>
          </w:tcPr>
          <w:p w:rsidR="00F607F7" w:rsidRDefault="00F607F7">
            <w:pPr>
              <w:pStyle w:val="ConsPlusNormal"/>
            </w:pPr>
            <w:r>
              <w:t>45600347,4</w:t>
            </w:r>
          </w:p>
        </w:tc>
        <w:tc>
          <w:tcPr>
            <w:tcW w:w="1531" w:type="dxa"/>
            <w:tcBorders>
              <w:bottom w:val="nil"/>
            </w:tcBorders>
          </w:tcPr>
          <w:p w:rsidR="00F607F7" w:rsidRDefault="00F607F7">
            <w:pPr>
              <w:pStyle w:val="ConsPlusNormal"/>
            </w:pPr>
            <w:r>
              <w:t>48376643,6</w:t>
            </w:r>
          </w:p>
        </w:tc>
        <w:tc>
          <w:tcPr>
            <w:tcW w:w="1531" w:type="dxa"/>
            <w:tcBorders>
              <w:bottom w:val="nil"/>
            </w:tcBorders>
          </w:tcPr>
          <w:p w:rsidR="00F607F7" w:rsidRDefault="00F607F7">
            <w:pPr>
              <w:pStyle w:val="ConsPlusNormal"/>
            </w:pPr>
            <w:r>
              <w:t>51773795</w:t>
            </w:r>
          </w:p>
        </w:tc>
        <w:tc>
          <w:tcPr>
            <w:tcW w:w="1531" w:type="dxa"/>
            <w:tcBorders>
              <w:bottom w:val="nil"/>
            </w:tcBorders>
          </w:tcPr>
          <w:p w:rsidR="00F607F7" w:rsidRDefault="00F607F7">
            <w:pPr>
              <w:pStyle w:val="ConsPlusNormal"/>
            </w:pPr>
            <w:r>
              <w:t>52427621</w:t>
            </w:r>
          </w:p>
        </w:tc>
      </w:tr>
      <w:tr w:rsidR="00F607F7">
        <w:tblPrEx>
          <w:tblBorders>
            <w:insideH w:val="nil"/>
          </w:tblBorders>
        </w:tblPrEx>
        <w:tc>
          <w:tcPr>
            <w:tcW w:w="13097" w:type="dxa"/>
            <w:gridSpan w:val="7"/>
            <w:tcBorders>
              <w:top w:val="nil"/>
            </w:tcBorders>
          </w:tcPr>
          <w:p w:rsidR="00F607F7" w:rsidRDefault="00F607F7">
            <w:pPr>
              <w:pStyle w:val="ConsPlusNormal"/>
              <w:jc w:val="both"/>
            </w:pPr>
            <w:r>
              <w:t xml:space="preserve">(в ред. </w:t>
            </w:r>
            <w:hyperlink r:id="rId45" w:history="1">
              <w:r>
                <w:rPr>
                  <w:color w:val="0000FF"/>
                </w:rPr>
                <w:t>постановления</w:t>
              </w:r>
            </w:hyperlink>
            <w:r>
              <w:t xml:space="preserve"> Правительства МО от 18.02.2016 N 109/6)</w:t>
            </w:r>
          </w:p>
        </w:tc>
      </w:tr>
      <w:tr w:rsidR="00F607F7">
        <w:tblPrEx>
          <w:tblBorders>
            <w:insideH w:val="nil"/>
          </w:tblBorders>
        </w:tblPrEx>
        <w:tc>
          <w:tcPr>
            <w:tcW w:w="3572" w:type="dxa"/>
            <w:tcBorders>
              <w:bottom w:val="nil"/>
            </w:tcBorders>
          </w:tcPr>
          <w:p w:rsidR="00F607F7" w:rsidRDefault="00F607F7">
            <w:pPr>
              <w:pStyle w:val="ConsPlusNormal"/>
            </w:pPr>
            <w:r>
              <w:t>Средства федерального бюджета</w:t>
            </w:r>
          </w:p>
        </w:tc>
        <w:tc>
          <w:tcPr>
            <w:tcW w:w="1701" w:type="dxa"/>
            <w:tcBorders>
              <w:bottom w:val="nil"/>
            </w:tcBorders>
          </w:tcPr>
          <w:p w:rsidR="00F607F7" w:rsidRDefault="00F607F7">
            <w:pPr>
              <w:pStyle w:val="ConsPlusNormal"/>
            </w:pPr>
            <w:r>
              <w:t>56996975,38</w:t>
            </w:r>
          </w:p>
        </w:tc>
        <w:tc>
          <w:tcPr>
            <w:tcW w:w="1587" w:type="dxa"/>
            <w:tcBorders>
              <w:bottom w:val="nil"/>
            </w:tcBorders>
          </w:tcPr>
          <w:p w:rsidR="00F607F7" w:rsidRDefault="00F607F7">
            <w:pPr>
              <w:pStyle w:val="ConsPlusNormal"/>
            </w:pPr>
            <w:r>
              <w:t>14168069,183</w:t>
            </w:r>
          </w:p>
        </w:tc>
        <w:tc>
          <w:tcPr>
            <w:tcW w:w="1644" w:type="dxa"/>
            <w:tcBorders>
              <w:bottom w:val="nil"/>
            </w:tcBorders>
          </w:tcPr>
          <w:p w:rsidR="00F607F7" w:rsidRDefault="00F607F7">
            <w:pPr>
              <w:pStyle w:val="ConsPlusNormal"/>
            </w:pPr>
            <w:r>
              <w:t>10011319,2</w:t>
            </w:r>
          </w:p>
        </w:tc>
        <w:tc>
          <w:tcPr>
            <w:tcW w:w="1531" w:type="dxa"/>
            <w:tcBorders>
              <w:bottom w:val="nil"/>
            </w:tcBorders>
          </w:tcPr>
          <w:p w:rsidR="00F607F7" w:rsidRDefault="00F607F7">
            <w:pPr>
              <w:pStyle w:val="ConsPlusNormal"/>
            </w:pPr>
            <w:r>
              <w:t>12561757</w:t>
            </w:r>
          </w:p>
        </w:tc>
        <w:tc>
          <w:tcPr>
            <w:tcW w:w="1531" w:type="dxa"/>
            <w:tcBorders>
              <w:bottom w:val="nil"/>
            </w:tcBorders>
          </w:tcPr>
          <w:p w:rsidR="00F607F7" w:rsidRDefault="00F607F7">
            <w:pPr>
              <w:pStyle w:val="ConsPlusNormal"/>
            </w:pPr>
            <w:r>
              <w:t>10127915</w:t>
            </w:r>
          </w:p>
        </w:tc>
        <w:tc>
          <w:tcPr>
            <w:tcW w:w="1531" w:type="dxa"/>
            <w:tcBorders>
              <w:bottom w:val="nil"/>
            </w:tcBorders>
          </w:tcPr>
          <w:p w:rsidR="00F607F7" w:rsidRDefault="00F607F7">
            <w:pPr>
              <w:pStyle w:val="ConsPlusNormal"/>
            </w:pPr>
            <w:r>
              <w:t>10127915</w:t>
            </w:r>
          </w:p>
        </w:tc>
      </w:tr>
      <w:tr w:rsidR="00F607F7">
        <w:tblPrEx>
          <w:tblBorders>
            <w:insideH w:val="nil"/>
          </w:tblBorders>
        </w:tblPrEx>
        <w:tc>
          <w:tcPr>
            <w:tcW w:w="13097" w:type="dxa"/>
            <w:gridSpan w:val="7"/>
            <w:tcBorders>
              <w:top w:val="nil"/>
            </w:tcBorders>
          </w:tcPr>
          <w:p w:rsidR="00F607F7" w:rsidRDefault="00F607F7">
            <w:pPr>
              <w:pStyle w:val="ConsPlusNormal"/>
              <w:jc w:val="both"/>
            </w:pPr>
            <w:r>
              <w:t xml:space="preserve">(в ред. </w:t>
            </w:r>
            <w:hyperlink r:id="rId46" w:history="1">
              <w:r>
                <w:rPr>
                  <w:color w:val="0000FF"/>
                </w:rPr>
                <w:t>постановления</w:t>
              </w:r>
            </w:hyperlink>
            <w:r>
              <w:t xml:space="preserve"> Правительства МО от 18.02.2016 N 109/6)</w:t>
            </w:r>
          </w:p>
        </w:tc>
      </w:tr>
      <w:tr w:rsidR="00F607F7">
        <w:tc>
          <w:tcPr>
            <w:tcW w:w="3572" w:type="dxa"/>
          </w:tcPr>
          <w:p w:rsidR="00F607F7" w:rsidRDefault="00F607F7">
            <w:pPr>
              <w:pStyle w:val="ConsPlusNormal"/>
            </w:pPr>
            <w:r>
              <w:t>Средства бюджетов муниципальных образований Московской области</w:t>
            </w:r>
          </w:p>
        </w:tc>
        <w:tc>
          <w:tcPr>
            <w:tcW w:w="1701" w:type="dxa"/>
          </w:tcPr>
          <w:p w:rsidR="00F607F7" w:rsidRDefault="00F607F7">
            <w:pPr>
              <w:pStyle w:val="ConsPlusNormal"/>
            </w:pPr>
            <w:r>
              <w:t>152661,4</w:t>
            </w:r>
          </w:p>
        </w:tc>
        <w:tc>
          <w:tcPr>
            <w:tcW w:w="1587" w:type="dxa"/>
          </w:tcPr>
          <w:p w:rsidR="00F607F7" w:rsidRDefault="00F607F7">
            <w:pPr>
              <w:pStyle w:val="ConsPlusNormal"/>
            </w:pPr>
            <w:r>
              <w:t>39159,4</w:t>
            </w:r>
          </w:p>
        </w:tc>
        <w:tc>
          <w:tcPr>
            <w:tcW w:w="1644" w:type="dxa"/>
          </w:tcPr>
          <w:p w:rsidR="00F607F7" w:rsidRDefault="00F607F7">
            <w:pPr>
              <w:pStyle w:val="ConsPlusNormal"/>
            </w:pPr>
            <w:r>
              <w:t>51098,6</w:t>
            </w:r>
          </w:p>
        </w:tc>
        <w:tc>
          <w:tcPr>
            <w:tcW w:w="1531" w:type="dxa"/>
          </w:tcPr>
          <w:p w:rsidR="00F607F7" w:rsidRDefault="00F607F7">
            <w:pPr>
              <w:pStyle w:val="ConsPlusNormal"/>
            </w:pPr>
            <w:r>
              <w:t>36303,4</w:t>
            </w:r>
          </w:p>
        </w:tc>
        <w:tc>
          <w:tcPr>
            <w:tcW w:w="1531" w:type="dxa"/>
          </w:tcPr>
          <w:p w:rsidR="00F607F7" w:rsidRDefault="00F607F7">
            <w:pPr>
              <w:pStyle w:val="ConsPlusNormal"/>
            </w:pPr>
            <w:r>
              <w:t>12750</w:t>
            </w:r>
          </w:p>
        </w:tc>
        <w:tc>
          <w:tcPr>
            <w:tcW w:w="1531" w:type="dxa"/>
          </w:tcPr>
          <w:p w:rsidR="00F607F7" w:rsidRDefault="00F607F7">
            <w:pPr>
              <w:pStyle w:val="ConsPlusNormal"/>
            </w:pPr>
            <w:r>
              <w:t>13350</w:t>
            </w:r>
          </w:p>
        </w:tc>
      </w:tr>
      <w:tr w:rsidR="00F607F7">
        <w:tblPrEx>
          <w:tblBorders>
            <w:insideH w:val="nil"/>
          </w:tblBorders>
        </w:tblPrEx>
        <w:tc>
          <w:tcPr>
            <w:tcW w:w="3572" w:type="dxa"/>
            <w:tcBorders>
              <w:bottom w:val="nil"/>
            </w:tcBorders>
          </w:tcPr>
          <w:p w:rsidR="00F607F7" w:rsidRDefault="00F607F7">
            <w:pPr>
              <w:pStyle w:val="ConsPlusNormal"/>
            </w:pPr>
            <w:r>
              <w:t>Внебюджетные средства</w:t>
            </w:r>
          </w:p>
        </w:tc>
        <w:tc>
          <w:tcPr>
            <w:tcW w:w="1701" w:type="dxa"/>
            <w:tcBorders>
              <w:bottom w:val="nil"/>
            </w:tcBorders>
          </w:tcPr>
          <w:p w:rsidR="00F607F7" w:rsidRDefault="00F607F7">
            <w:pPr>
              <w:pStyle w:val="ConsPlusNormal"/>
            </w:pPr>
            <w:r>
              <w:t>627292,47</w:t>
            </w:r>
          </w:p>
        </w:tc>
        <w:tc>
          <w:tcPr>
            <w:tcW w:w="1587" w:type="dxa"/>
            <w:tcBorders>
              <w:bottom w:val="nil"/>
            </w:tcBorders>
          </w:tcPr>
          <w:p w:rsidR="00F607F7" w:rsidRDefault="00F607F7">
            <w:pPr>
              <w:pStyle w:val="ConsPlusNormal"/>
            </w:pPr>
            <w:r>
              <w:t>38561,17</w:t>
            </w:r>
          </w:p>
        </w:tc>
        <w:tc>
          <w:tcPr>
            <w:tcW w:w="1644" w:type="dxa"/>
            <w:tcBorders>
              <w:bottom w:val="nil"/>
            </w:tcBorders>
          </w:tcPr>
          <w:p w:rsidR="00F607F7" w:rsidRDefault="00F607F7">
            <w:pPr>
              <w:pStyle w:val="ConsPlusNormal"/>
            </w:pPr>
            <w:r>
              <w:t>30834</w:t>
            </w:r>
          </w:p>
        </w:tc>
        <w:tc>
          <w:tcPr>
            <w:tcW w:w="1531" w:type="dxa"/>
            <w:tcBorders>
              <w:bottom w:val="nil"/>
            </w:tcBorders>
          </w:tcPr>
          <w:p w:rsidR="00F607F7" w:rsidRDefault="00F607F7">
            <w:pPr>
              <w:pStyle w:val="ConsPlusNormal"/>
            </w:pPr>
            <w:r>
              <w:t>180927,22</w:t>
            </w:r>
          </w:p>
        </w:tc>
        <w:tc>
          <w:tcPr>
            <w:tcW w:w="1531" w:type="dxa"/>
            <w:tcBorders>
              <w:bottom w:val="nil"/>
            </w:tcBorders>
          </w:tcPr>
          <w:p w:rsidR="00F607F7" w:rsidRDefault="00F607F7">
            <w:pPr>
              <w:pStyle w:val="ConsPlusNormal"/>
            </w:pPr>
            <w:r>
              <w:t>191580,6</w:t>
            </w:r>
          </w:p>
        </w:tc>
        <w:tc>
          <w:tcPr>
            <w:tcW w:w="1531" w:type="dxa"/>
            <w:tcBorders>
              <w:bottom w:val="nil"/>
            </w:tcBorders>
          </w:tcPr>
          <w:p w:rsidR="00F607F7" w:rsidRDefault="00F607F7">
            <w:pPr>
              <w:pStyle w:val="ConsPlusNormal"/>
            </w:pPr>
            <w:r>
              <w:t>185389,48</w:t>
            </w:r>
          </w:p>
        </w:tc>
      </w:tr>
      <w:tr w:rsidR="00F607F7">
        <w:tblPrEx>
          <w:tblBorders>
            <w:insideH w:val="nil"/>
          </w:tblBorders>
        </w:tblPrEx>
        <w:tc>
          <w:tcPr>
            <w:tcW w:w="13097" w:type="dxa"/>
            <w:gridSpan w:val="7"/>
            <w:tcBorders>
              <w:top w:val="nil"/>
            </w:tcBorders>
          </w:tcPr>
          <w:p w:rsidR="00F607F7" w:rsidRDefault="00F607F7">
            <w:pPr>
              <w:pStyle w:val="ConsPlusNormal"/>
              <w:jc w:val="both"/>
            </w:pPr>
            <w:r>
              <w:t xml:space="preserve">(в ред. </w:t>
            </w:r>
            <w:hyperlink r:id="rId47" w:history="1">
              <w:r>
                <w:rPr>
                  <w:color w:val="0000FF"/>
                </w:rPr>
                <w:t>постановления</w:t>
              </w:r>
            </w:hyperlink>
            <w:r>
              <w:t xml:space="preserve"> Правительства МО от 18.02.2016 N 109/6)</w:t>
            </w:r>
          </w:p>
        </w:tc>
      </w:tr>
      <w:tr w:rsidR="00F607F7">
        <w:tblPrEx>
          <w:tblBorders>
            <w:insideH w:val="nil"/>
          </w:tblBorders>
        </w:tblPrEx>
        <w:tc>
          <w:tcPr>
            <w:tcW w:w="3572" w:type="dxa"/>
            <w:tcBorders>
              <w:bottom w:val="nil"/>
            </w:tcBorders>
          </w:tcPr>
          <w:p w:rsidR="00F607F7" w:rsidRDefault="00F607F7">
            <w:pPr>
              <w:pStyle w:val="ConsPlusNormal"/>
            </w:pPr>
            <w:r>
              <w:t>Средства Дорожного фонда Московской области</w:t>
            </w:r>
          </w:p>
        </w:tc>
        <w:tc>
          <w:tcPr>
            <w:tcW w:w="1701" w:type="dxa"/>
            <w:tcBorders>
              <w:bottom w:val="nil"/>
            </w:tcBorders>
          </w:tcPr>
          <w:p w:rsidR="00F607F7" w:rsidRDefault="00F607F7">
            <w:pPr>
              <w:pStyle w:val="ConsPlusNormal"/>
            </w:pPr>
            <w:r>
              <w:t>286888</w:t>
            </w:r>
          </w:p>
        </w:tc>
        <w:tc>
          <w:tcPr>
            <w:tcW w:w="1587"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134888</w:t>
            </w:r>
          </w:p>
        </w:tc>
        <w:tc>
          <w:tcPr>
            <w:tcW w:w="1531" w:type="dxa"/>
            <w:tcBorders>
              <w:bottom w:val="nil"/>
            </w:tcBorders>
          </w:tcPr>
          <w:p w:rsidR="00F607F7" w:rsidRDefault="00F607F7">
            <w:pPr>
              <w:pStyle w:val="ConsPlusNormal"/>
            </w:pPr>
            <w:r>
              <w:t>76000</w:t>
            </w:r>
          </w:p>
        </w:tc>
        <w:tc>
          <w:tcPr>
            <w:tcW w:w="1531" w:type="dxa"/>
            <w:tcBorders>
              <w:bottom w:val="nil"/>
            </w:tcBorders>
          </w:tcPr>
          <w:p w:rsidR="00F607F7" w:rsidRDefault="00F607F7">
            <w:pPr>
              <w:pStyle w:val="ConsPlusNormal"/>
            </w:pPr>
            <w:r>
              <w:t>76000</w:t>
            </w:r>
          </w:p>
        </w:tc>
      </w:tr>
      <w:tr w:rsidR="00F607F7">
        <w:tblPrEx>
          <w:tblBorders>
            <w:insideH w:val="nil"/>
          </w:tblBorders>
        </w:tblPrEx>
        <w:tc>
          <w:tcPr>
            <w:tcW w:w="13097" w:type="dxa"/>
            <w:gridSpan w:val="7"/>
            <w:tcBorders>
              <w:top w:val="nil"/>
            </w:tcBorders>
          </w:tcPr>
          <w:p w:rsidR="00F607F7" w:rsidRDefault="00F607F7">
            <w:pPr>
              <w:pStyle w:val="ConsPlusNormal"/>
              <w:jc w:val="both"/>
            </w:pPr>
            <w:r>
              <w:t xml:space="preserve">(в ред. </w:t>
            </w:r>
            <w:hyperlink r:id="rId48" w:history="1">
              <w:r>
                <w:rPr>
                  <w:color w:val="0000FF"/>
                </w:rPr>
                <w:t>постановления</w:t>
              </w:r>
            </w:hyperlink>
            <w:r>
              <w:t xml:space="preserve"> Правительства МО от 18.02.2016 N 109/6)</w:t>
            </w:r>
          </w:p>
        </w:tc>
      </w:tr>
      <w:tr w:rsidR="00F607F7">
        <w:tc>
          <w:tcPr>
            <w:tcW w:w="3572" w:type="dxa"/>
          </w:tcPr>
          <w:p w:rsidR="00F607F7" w:rsidRDefault="00F607F7">
            <w:pPr>
              <w:pStyle w:val="ConsPlusNormal"/>
            </w:pPr>
            <w:r>
              <w:t>Средства от приносящей доход деятельности</w:t>
            </w:r>
          </w:p>
        </w:tc>
        <w:tc>
          <w:tcPr>
            <w:tcW w:w="1701" w:type="dxa"/>
          </w:tcPr>
          <w:p w:rsidR="00F607F7" w:rsidRDefault="00F607F7">
            <w:pPr>
              <w:pStyle w:val="ConsPlusNormal"/>
            </w:pPr>
            <w:r>
              <w:t>3730209</w:t>
            </w:r>
          </w:p>
        </w:tc>
        <w:tc>
          <w:tcPr>
            <w:tcW w:w="1587" w:type="dxa"/>
          </w:tcPr>
          <w:p w:rsidR="00F607F7" w:rsidRDefault="00F607F7">
            <w:pPr>
              <w:pStyle w:val="ConsPlusNormal"/>
            </w:pPr>
            <w:r>
              <w:t>728393</w:t>
            </w:r>
          </w:p>
        </w:tc>
        <w:tc>
          <w:tcPr>
            <w:tcW w:w="1644" w:type="dxa"/>
          </w:tcPr>
          <w:p w:rsidR="00F607F7" w:rsidRDefault="00F607F7">
            <w:pPr>
              <w:pStyle w:val="ConsPlusNormal"/>
            </w:pPr>
            <w:r>
              <w:t>740029</w:t>
            </w:r>
          </w:p>
        </w:tc>
        <w:tc>
          <w:tcPr>
            <w:tcW w:w="1531" w:type="dxa"/>
          </w:tcPr>
          <w:p w:rsidR="00F607F7" w:rsidRDefault="00F607F7">
            <w:pPr>
              <w:pStyle w:val="ConsPlusNormal"/>
            </w:pPr>
            <w:r>
              <w:t>753929</w:t>
            </w:r>
          </w:p>
        </w:tc>
        <w:tc>
          <w:tcPr>
            <w:tcW w:w="1531" w:type="dxa"/>
          </w:tcPr>
          <w:p w:rsidR="00F607F7" w:rsidRDefault="00F607F7">
            <w:pPr>
              <w:pStyle w:val="ConsPlusNormal"/>
            </w:pPr>
            <w:r>
              <w:t>753929</w:t>
            </w:r>
          </w:p>
        </w:tc>
        <w:tc>
          <w:tcPr>
            <w:tcW w:w="1531" w:type="dxa"/>
          </w:tcPr>
          <w:p w:rsidR="00F607F7" w:rsidRDefault="00F607F7">
            <w:pPr>
              <w:pStyle w:val="ConsPlusNormal"/>
            </w:pPr>
            <w:r>
              <w:t>753929</w:t>
            </w:r>
          </w:p>
        </w:tc>
      </w:tr>
      <w:tr w:rsidR="00F607F7">
        <w:tc>
          <w:tcPr>
            <w:tcW w:w="3572" w:type="dxa"/>
          </w:tcPr>
          <w:p w:rsidR="00F607F7" w:rsidRDefault="00F607F7">
            <w:pPr>
              <w:pStyle w:val="ConsPlusNormal"/>
            </w:pPr>
            <w:r>
              <w:t>Средства бюджета Пенсионного фонда Российской Федерации</w:t>
            </w:r>
          </w:p>
        </w:tc>
        <w:tc>
          <w:tcPr>
            <w:tcW w:w="1701" w:type="dxa"/>
          </w:tcPr>
          <w:p w:rsidR="00F607F7" w:rsidRDefault="00F607F7">
            <w:pPr>
              <w:pStyle w:val="ConsPlusNormal"/>
            </w:pPr>
            <w:r>
              <w:t>32637,6</w:t>
            </w:r>
          </w:p>
        </w:tc>
        <w:tc>
          <w:tcPr>
            <w:tcW w:w="1587" w:type="dxa"/>
          </w:tcPr>
          <w:p w:rsidR="00F607F7" w:rsidRDefault="00F607F7">
            <w:pPr>
              <w:pStyle w:val="ConsPlusNormal"/>
            </w:pPr>
            <w:r>
              <w:t>21770,6</w:t>
            </w:r>
          </w:p>
        </w:tc>
        <w:tc>
          <w:tcPr>
            <w:tcW w:w="1644" w:type="dxa"/>
          </w:tcPr>
          <w:p w:rsidR="00F607F7" w:rsidRDefault="00F607F7">
            <w:pPr>
              <w:pStyle w:val="ConsPlusNormal"/>
            </w:pPr>
            <w:r>
              <w:t>10867</w:t>
            </w:r>
          </w:p>
        </w:tc>
        <w:tc>
          <w:tcPr>
            <w:tcW w:w="1531" w:type="dxa"/>
          </w:tcPr>
          <w:p w:rsidR="00F607F7" w:rsidRDefault="00F607F7">
            <w:pPr>
              <w:pStyle w:val="ConsPlusNormal"/>
            </w:pPr>
            <w:r>
              <w:t>0</w:t>
            </w:r>
          </w:p>
        </w:tc>
        <w:tc>
          <w:tcPr>
            <w:tcW w:w="1531" w:type="dxa"/>
          </w:tcPr>
          <w:p w:rsidR="00F607F7" w:rsidRDefault="00F607F7">
            <w:pPr>
              <w:pStyle w:val="ConsPlusNormal"/>
            </w:pPr>
            <w:r>
              <w:t>0</w:t>
            </w:r>
          </w:p>
        </w:tc>
        <w:tc>
          <w:tcPr>
            <w:tcW w:w="1531" w:type="dxa"/>
          </w:tcPr>
          <w:p w:rsidR="00F607F7" w:rsidRDefault="00F607F7">
            <w:pPr>
              <w:pStyle w:val="ConsPlusNormal"/>
            </w:pPr>
            <w:r>
              <w:t>0</w:t>
            </w:r>
          </w:p>
        </w:tc>
      </w:tr>
      <w:tr w:rsidR="00F607F7">
        <w:tc>
          <w:tcPr>
            <w:tcW w:w="3572" w:type="dxa"/>
          </w:tcPr>
          <w:p w:rsidR="00F607F7" w:rsidRDefault="00F607F7">
            <w:pPr>
              <w:pStyle w:val="ConsPlusNormal"/>
            </w:pPr>
            <w:r>
              <w:lastRenderedPageBreak/>
              <w:t>Средства Фонда поддержки детей, находящихся в трудной жизненной ситуации (грант)</w:t>
            </w:r>
          </w:p>
        </w:tc>
        <w:tc>
          <w:tcPr>
            <w:tcW w:w="1701" w:type="dxa"/>
          </w:tcPr>
          <w:p w:rsidR="00F607F7" w:rsidRDefault="00F607F7">
            <w:pPr>
              <w:pStyle w:val="ConsPlusNormal"/>
            </w:pPr>
            <w:r>
              <w:t>21444,6</w:t>
            </w:r>
          </w:p>
        </w:tc>
        <w:tc>
          <w:tcPr>
            <w:tcW w:w="1587" w:type="dxa"/>
          </w:tcPr>
          <w:p w:rsidR="00F607F7" w:rsidRDefault="00F607F7">
            <w:pPr>
              <w:pStyle w:val="ConsPlusNormal"/>
            </w:pPr>
            <w:r>
              <w:t>0</w:t>
            </w:r>
          </w:p>
        </w:tc>
        <w:tc>
          <w:tcPr>
            <w:tcW w:w="1644" w:type="dxa"/>
          </w:tcPr>
          <w:p w:rsidR="00F607F7" w:rsidRDefault="00F607F7">
            <w:pPr>
              <w:pStyle w:val="ConsPlusNormal"/>
            </w:pPr>
            <w:r>
              <w:t>10488,3</w:t>
            </w:r>
          </w:p>
        </w:tc>
        <w:tc>
          <w:tcPr>
            <w:tcW w:w="1531" w:type="dxa"/>
          </w:tcPr>
          <w:p w:rsidR="00F607F7" w:rsidRDefault="00F607F7">
            <w:pPr>
              <w:pStyle w:val="ConsPlusNormal"/>
            </w:pPr>
            <w:r>
              <w:t>10956,3</w:t>
            </w:r>
          </w:p>
        </w:tc>
        <w:tc>
          <w:tcPr>
            <w:tcW w:w="1531" w:type="dxa"/>
          </w:tcPr>
          <w:p w:rsidR="00F607F7" w:rsidRDefault="00F607F7">
            <w:pPr>
              <w:pStyle w:val="ConsPlusNormal"/>
            </w:pPr>
            <w:r>
              <w:t>0</w:t>
            </w:r>
          </w:p>
        </w:tc>
        <w:tc>
          <w:tcPr>
            <w:tcW w:w="1531" w:type="dxa"/>
          </w:tcPr>
          <w:p w:rsidR="00F607F7" w:rsidRDefault="00F607F7">
            <w:pPr>
              <w:pStyle w:val="ConsPlusNormal"/>
            </w:pPr>
            <w:r>
              <w:t>0</w:t>
            </w:r>
          </w:p>
        </w:tc>
      </w:tr>
      <w:tr w:rsidR="00F607F7">
        <w:tblPrEx>
          <w:tblBorders>
            <w:insideH w:val="nil"/>
          </w:tblBorders>
        </w:tblPrEx>
        <w:tc>
          <w:tcPr>
            <w:tcW w:w="3572" w:type="dxa"/>
            <w:tcBorders>
              <w:bottom w:val="nil"/>
            </w:tcBorders>
          </w:tcPr>
          <w:p w:rsidR="00F607F7" w:rsidRDefault="00F607F7">
            <w:pPr>
              <w:pStyle w:val="ConsPlusNormal"/>
            </w:pPr>
            <w:r>
              <w:t>Всего, в том числе по годам</w:t>
            </w:r>
          </w:p>
        </w:tc>
        <w:tc>
          <w:tcPr>
            <w:tcW w:w="1701" w:type="dxa"/>
            <w:tcBorders>
              <w:bottom w:val="nil"/>
            </w:tcBorders>
          </w:tcPr>
          <w:p w:rsidR="00F607F7" w:rsidRDefault="00F607F7">
            <w:pPr>
              <w:pStyle w:val="ConsPlusNormal"/>
            </w:pPr>
            <w:r>
              <w:t>303583853,63</w:t>
            </w:r>
          </w:p>
        </w:tc>
        <w:tc>
          <w:tcPr>
            <w:tcW w:w="1587" w:type="dxa"/>
            <w:tcBorders>
              <w:bottom w:val="nil"/>
            </w:tcBorders>
          </w:tcPr>
          <w:p w:rsidR="00F607F7" w:rsidRDefault="00F607F7">
            <w:pPr>
              <w:pStyle w:val="ConsPlusNormal"/>
            </w:pPr>
            <w:r>
              <w:t>58553291,53</w:t>
            </w:r>
          </w:p>
        </w:tc>
        <w:tc>
          <w:tcPr>
            <w:tcW w:w="1644" w:type="dxa"/>
            <w:tcBorders>
              <w:bottom w:val="nil"/>
            </w:tcBorders>
          </w:tcPr>
          <w:p w:rsidR="00F607F7" w:rsidRDefault="00F607F7">
            <w:pPr>
              <w:pStyle w:val="ConsPlusNormal"/>
            </w:pPr>
            <w:r>
              <w:t>56454983,5</w:t>
            </w:r>
          </w:p>
        </w:tc>
        <w:tc>
          <w:tcPr>
            <w:tcW w:w="1531" w:type="dxa"/>
            <w:tcBorders>
              <w:bottom w:val="nil"/>
            </w:tcBorders>
          </w:tcPr>
          <w:p w:rsidR="00F607F7" w:rsidRDefault="00F607F7">
            <w:pPr>
              <w:pStyle w:val="ConsPlusNormal"/>
            </w:pPr>
            <w:r>
              <w:t>62055404,52</w:t>
            </w:r>
          </w:p>
        </w:tc>
        <w:tc>
          <w:tcPr>
            <w:tcW w:w="1531" w:type="dxa"/>
            <w:tcBorders>
              <w:bottom w:val="nil"/>
            </w:tcBorders>
          </w:tcPr>
          <w:p w:rsidR="00F607F7" w:rsidRDefault="00F607F7">
            <w:pPr>
              <w:pStyle w:val="ConsPlusNormal"/>
            </w:pPr>
            <w:r>
              <w:t>62935969,6</w:t>
            </w:r>
          </w:p>
        </w:tc>
        <w:tc>
          <w:tcPr>
            <w:tcW w:w="1531" w:type="dxa"/>
            <w:tcBorders>
              <w:bottom w:val="nil"/>
            </w:tcBorders>
          </w:tcPr>
          <w:p w:rsidR="00F607F7" w:rsidRDefault="00F607F7">
            <w:pPr>
              <w:pStyle w:val="ConsPlusNormal"/>
            </w:pPr>
            <w:r>
              <w:t>63584204,48</w:t>
            </w:r>
          </w:p>
        </w:tc>
      </w:tr>
      <w:tr w:rsidR="00F607F7">
        <w:tblPrEx>
          <w:tblBorders>
            <w:insideH w:val="nil"/>
          </w:tblBorders>
        </w:tblPrEx>
        <w:tc>
          <w:tcPr>
            <w:tcW w:w="13097" w:type="dxa"/>
            <w:gridSpan w:val="7"/>
            <w:tcBorders>
              <w:top w:val="nil"/>
              <w:bottom w:val="nil"/>
            </w:tcBorders>
          </w:tcPr>
          <w:p w:rsidR="00F607F7" w:rsidRDefault="00F607F7">
            <w:pPr>
              <w:pStyle w:val="ConsPlusNormal"/>
              <w:jc w:val="both"/>
            </w:pPr>
            <w:r>
              <w:t xml:space="preserve">(в ред. </w:t>
            </w:r>
            <w:hyperlink r:id="rId49" w:history="1">
              <w:r>
                <w:rPr>
                  <w:color w:val="0000FF"/>
                </w:rPr>
                <w:t>постановления</w:t>
              </w:r>
            </w:hyperlink>
            <w:r>
              <w:t xml:space="preserve"> Правительства МО от 18.02.2016 N 109/6)</w:t>
            </w:r>
          </w:p>
        </w:tc>
      </w:tr>
      <w:tr w:rsidR="00F607F7">
        <w:tblPrEx>
          <w:tblBorders>
            <w:insideH w:val="nil"/>
          </w:tblBorders>
        </w:tblPrEx>
        <w:tc>
          <w:tcPr>
            <w:tcW w:w="13097" w:type="dxa"/>
            <w:gridSpan w:val="7"/>
            <w:tcBorders>
              <w:top w:val="nil"/>
            </w:tcBorders>
          </w:tcPr>
          <w:p w:rsidR="00F607F7" w:rsidRDefault="00F607F7">
            <w:pPr>
              <w:pStyle w:val="ConsPlusNormal"/>
              <w:jc w:val="both"/>
            </w:pPr>
            <w:r>
              <w:t xml:space="preserve">(в ред. </w:t>
            </w:r>
            <w:hyperlink r:id="rId50" w:history="1">
              <w:r>
                <w:rPr>
                  <w:color w:val="0000FF"/>
                </w:rPr>
                <w:t>постановления</w:t>
              </w:r>
            </w:hyperlink>
            <w:r>
              <w:t xml:space="preserve"> Правительства МО от 22.12.2015 N 1291/49)</w:t>
            </w:r>
          </w:p>
        </w:tc>
      </w:tr>
      <w:tr w:rsidR="00F607F7">
        <w:tc>
          <w:tcPr>
            <w:tcW w:w="3572" w:type="dxa"/>
          </w:tcPr>
          <w:p w:rsidR="00F607F7" w:rsidRDefault="00F607F7">
            <w:pPr>
              <w:pStyle w:val="ConsPlusNormal"/>
            </w:pPr>
            <w:r>
              <w:t>Планируемые результаты реализации государственной программы</w:t>
            </w:r>
          </w:p>
        </w:tc>
        <w:tc>
          <w:tcPr>
            <w:tcW w:w="3288" w:type="dxa"/>
            <w:gridSpan w:val="2"/>
          </w:tcPr>
          <w:p w:rsidR="00F607F7" w:rsidRDefault="00F607F7">
            <w:pPr>
              <w:pStyle w:val="ConsPlusNormal"/>
            </w:pPr>
            <w:r>
              <w:t>2014</w:t>
            </w:r>
          </w:p>
        </w:tc>
        <w:tc>
          <w:tcPr>
            <w:tcW w:w="1644" w:type="dxa"/>
          </w:tcPr>
          <w:p w:rsidR="00F607F7" w:rsidRDefault="00F607F7">
            <w:pPr>
              <w:pStyle w:val="ConsPlusNormal"/>
            </w:pPr>
            <w:r>
              <w:t>2015</w:t>
            </w:r>
          </w:p>
        </w:tc>
        <w:tc>
          <w:tcPr>
            <w:tcW w:w="1531" w:type="dxa"/>
          </w:tcPr>
          <w:p w:rsidR="00F607F7" w:rsidRDefault="00F607F7">
            <w:pPr>
              <w:pStyle w:val="ConsPlusNormal"/>
            </w:pPr>
            <w:r>
              <w:t>2016</w:t>
            </w:r>
          </w:p>
        </w:tc>
        <w:tc>
          <w:tcPr>
            <w:tcW w:w="1531" w:type="dxa"/>
          </w:tcPr>
          <w:p w:rsidR="00F607F7" w:rsidRDefault="00F607F7">
            <w:pPr>
              <w:pStyle w:val="ConsPlusNormal"/>
            </w:pPr>
            <w:r>
              <w:t>2017</w:t>
            </w:r>
          </w:p>
        </w:tc>
        <w:tc>
          <w:tcPr>
            <w:tcW w:w="1531" w:type="dxa"/>
          </w:tcPr>
          <w:p w:rsidR="00F607F7" w:rsidRDefault="00F607F7">
            <w:pPr>
              <w:pStyle w:val="ConsPlusNormal"/>
            </w:pPr>
            <w:r>
              <w:t>2018</w:t>
            </w:r>
          </w:p>
        </w:tc>
      </w:tr>
      <w:tr w:rsidR="00F607F7">
        <w:tc>
          <w:tcPr>
            <w:tcW w:w="3572" w:type="dxa"/>
          </w:tcPr>
          <w:p w:rsidR="00F607F7" w:rsidRDefault="00F607F7">
            <w:pPr>
              <w:pStyle w:val="ConsPlusNormal"/>
            </w:pPr>
            <w:r>
              <w:t>Доля граждан, получивших меры социальной поддержки, государственную социальную помощь, экстренную социальную помощь, в общем числе обратившихся граждан и имеющих право на их получение, проценты</w:t>
            </w:r>
          </w:p>
        </w:tc>
        <w:tc>
          <w:tcPr>
            <w:tcW w:w="3288" w:type="dxa"/>
            <w:gridSpan w:val="2"/>
          </w:tcPr>
          <w:p w:rsidR="00F607F7" w:rsidRDefault="00F607F7">
            <w:pPr>
              <w:pStyle w:val="ConsPlusNormal"/>
            </w:pPr>
            <w:r>
              <w:t>100</w:t>
            </w:r>
          </w:p>
        </w:tc>
        <w:tc>
          <w:tcPr>
            <w:tcW w:w="1644" w:type="dxa"/>
          </w:tcPr>
          <w:p w:rsidR="00F607F7" w:rsidRDefault="00F607F7">
            <w:pPr>
              <w:pStyle w:val="ConsPlusNormal"/>
            </w:pPr>
            <w:r>
              <w:t>100</w:t>
            </w:r>
          </w:p>
        </w:tc>
        <w:tc>
          <w:tcPr>
            <w:tcW w:w="1531" w:type="dxa"/>
          </w:tcPr>
          <w:p w:rsidR="00F607F7" w:rsidRDefault="00F607F7">
            <w:pPr>
              <w:pStyle w:val="ConsPlusNormal"/>
            </w:pPr>
            <w:r>
              <w:t>100</w:t>
            </w:r>
          </w:p>
        </w:tc>
        <w:tc>
          <w:tcPr>
            <w:tcW w:w="1531" w:type="dxa"/>
          </w:tcPr>
          <w:p w:rsidR="00F607F7" w:rsidRDefault="00F607F7">
            <w:pPr>
              <w:pStyle w:val="ConsPlusNormal"/>
            </w:pPr>
            <w:r>
              <w:t>100</w:t>
            </w:r>
          </w:p>
        </w:tc>
        <w:tc>
          <w:tcPr>
            <w:tcW w:w="1531" w:type="dxa"/>
          </w:tcPr>
          <w:p w:rsidR="00F607F7" w:rsidRDefault="00F607F7">
            <w:pPr>
              <w:pStyle w:val="ConsPlusNormal"/>
            </w:pPr>
            <w:r>
              <w:t>100</w:t>
            </w:r>
          </w:p>
        </w:tc>
      </w:tr>
      <w:tr w:rsidR="00F607F7">
        <w:tc>
          <w:tcPr>
            <w:tcW w:w="3572" w:type="dxa"/>
          </w:tcPr>
          <w:p w:rsidR="00F607F7" w:rsidRDefault="00F607F7">
            <w:pPr>
              <w:pStyle w:val="ConsPlusNormal"/>
            </w:pPr>
            <w: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социальной услуги в учреждениях социального обслуживания населения, проценты</w:t>
            </w:r>
          </w:p>
        </w:tc>
        <w:tc>
          <w:tcPr>
            <w:tcW w:w="3288" w:type="dxa"/>
            <w:gridSpan w:val="2"/>
          </w:tcPr>
          <w:p w:rsidR="00F607F7" w:rsidRDefault="00F607F7">
            <w:pPr>
              <w:pStyle w:val="ConsPlusNormal"/>
            </w:pPr>
            <w:r>
              <w:t>99,9</w:t>
            </w:r>
          </w:p>
        </w:tc>
        <w:tc>
          <w:tcPr>
            <w:tcW w:w="1644" w:type="dxa"/>
          </w:tcPr>
          <w:p w:rsidR="00F607F7" w:rsidRDefault="00F607F7">
            <w:pPr>
              <w:pStyle w:val="ConsPlusNormal"/>
            </w:pPr>
            <w:r>
              <w:t>99,9</w:t>
            </w:r>
          </w:p>
        </w:tc>
        <w:tc>
          <w:tcPr>
            <w:tcW w:w="1531" w:type="dxa"/>
          </w:tcPr>
          <w:p w:rsidR="00F607F7" w:rsidRDefault="00F607F7">
            <w:pPr>
              <w:pStyle w:val="ConsPlusNormal"/>
            </w:pPr>
            <w:r>
              <w:t>99,9</w:t>
            </w:r>
          </w:p>
        </w:tc>
        <w:tc>
          <w:tcPr>
            <w:tcW w:w="1531" w:type="dxa"/>
          </w:tcPr>
          <w:p w:rsidR="00F607F7" w:rsidRDefault="00F607F7">
            <w:pPr>
              <w:pStyle w:val="ConsPlusNormal"/>
            </w:pPr>
            <w:r>
              <w:t>99,9</w:t>
            </w:r>
          </w:p>
        </w:tc>
        <w:tc>
          <w:tcPr>
            <w:tcW w:w="1531" w:type="dxa"/>
          </w:tcPr>
          <w:p w:rsidR="00F607F7" w:rsidRDefault="00F607F7">
            <w:pPr>
              <w:pStyle w:val="ConsPlusNormal"/>
            </w:pPr>
            <w:r>
              <w:t>99,9</w:t>
            </w: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r>
        <w:t xml:space="preserve">&lt;*&gt; сноска исключена. - </w:t>
      </w:r>
      <w:hyperlink r:id="rId51" w:history="1">
        <w:r>
          <w:rPr>
            <w:color w:val="0000FF"/>
          </w:rPr>
          <w:t>Постановление</w:t>
        </w:r>
      </w:hyperlink>
      <w:r>
        <w:t xml:space="preserve"> Правительства МО от 22.12.2015 N 1291/49.</w:t>
      </w:r>
    </w:p>
    <w:p w:rsidR="00F607F7" w:rsidRDefault="00F607F7">
      <w:pPr>
        <w:pStyle w:val="ConsPlusNormal"/>
        <w:jc w:val="both"/>
      </w:pPr>
    </w:p>
    <w:p w:rsidR="00F607F7" w:rsidRDefault="00F607F7">
      <w:pPr>
        <w:pStyle w:val="ConsPlusNormal"/>
        <w:jc w:val="center"/>
      </w:pPr>
      <w:r>
        <w:t>2. Общая характеристика сферы социальной защиты</w:t>
      </w:r>
    </w:p>
    <w:p w:rsidR="00F607F7" w:rsidRDefault="00F607F7">
      <w:pPr>
        <w:pStyle w:val="ConsPlusNormal"/>
        <w:jc w:val="both"/>
      </w:pPr>
    </w:p>
    <w:p w:rsidR="00F607F7" w:rsidRDefault="00F607F7">
      <w:pPr>
        <w:pStyle w:val="ConsPlusNormal"/>
        <w:jc w:val="center"/>
      </w:pPr>
      <w:r>
        <w:t>2.1. Основные проблемы и инерционный прогноз развития</w:t>
      </w:r>
    </w:p>
    <w:p w:rsidR="00F607F7" w:rsidRDefault="00F607F7">
      <w:pPr>
        <w:pStyle w:val="ConsPlusNormal"/>
        <w:jc w:val="center"/>
      </w:pPr>
      <w:r>
        <w:t>социальной защиты в Московской области</w:t>
      </w:r>
    </w:p>
    <w:p w:rsidR="00F607F7" w:rsidRDefault="00F607F7">
      <w:pPr>
        <w:pStyle w:val="ConsPlusNormal"/>
        <w:jc w:val="both"/>
      </w:pPr>
    </w:p>
    <w:p w:rsidR="00F607F7" w:rsidRDefault="00F607F7">
      <w:pPr>
        <w:pStyle w:val="ConsPlusNormal"/>
        <w:ind w:firstLine="540"/>
        <w:jc w:val="both"/>
      </w:pPr>
      <w: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 Категории получателей социальной поддержки, меры социальной поддержки, перечень гарантированных государством социальных услуг, предоставляемых государственными учреждениями социального обслуживания Московской области, и условия их предоставления определены федеральным законодательством, законами Московской области и другими нормативными правовыми актами Российской Федерации, нормативными правовыми актами Московской области.</w:t>
      </w:r>
    </w:p>
    <w:p w:rsidR="00F607F7" w:rsidRDefault="00F607F7">
      <w:pPr>
        <w:pStyle w:val="ConsPlusNormal"/>
        <w:ind w:firstLine="540"/>
        <w:jc w:val="both"/>
      </w:pPr>
      <w:r>
        <w:t>В Московской области развивается законодательная и нормативная правовая база социальной поддержки различных категорий граждан, семьи и детей, совершенствуется порядок предоставления мер социальной поддержки, оптимизируется сеть государственных учреждений социального обслуживания, открываются новые и реконструируются функционирующие объекты государственных учреждений социального обслуживания, открываются новые отделения социального обслуживания, повышаются доступность и качество социального обслуживания, используются инновационные формы социального обслуживания, внедрены стандарты социальных услуг, регистр получателей социальных услуг и реестр их поставщиков, укрепляются материально-техническая и кадровая базы учреждений социального обслуживания.</w:t>
      </w:r>
    </w:p>
    <w:p w:rsidR="00F607F7" w:rsidRDefault="00F607F7">
      <w:pPr>
        <w:pStyle w:val="ConsPlusNormal"/>
        <w:ind w:firstLine="540"/>
        <w:jc w:val="both"/>
      </w:pPr>
      <w:r>
        <w:t>Система социальной защиты населения Московской области базируется на принципах добровольности, адресности, нуждаемости и гарантированности исполнения принятых государством обязательств по предоставлению мер социальной поддержки и социального обслуживания.</w:t>
      </w:r>
    </w:p>
    <w:p w:rsidR="00F607F7" w:rsidRDefault="00F607F7">
      <w:pPr>
        <w:pStyle w:val="ConsPlusNormal"/>
        <w:ind w:firstLine="540"/>
        <w:jc w:val="both"/>
      </w:pPr>
      <w:r>
        <w:t>В Московской области в полном объеме предоставляются социальные гарантии, установленные федеральным и областным законодательством.</w:t>
      </w:r>
    </w:p>
    <w:p w:rsidR="00F607F7" w:rsidRDefault="00F607F7">
      <w:pPr>
        <w:pStyle w:val="ConsPlusNormal"/>
        <w:ind w:firstLine="540"/>
        <w:jc w:val="both"/>
      </w:pPr>
      <w:r>
        <w:t>Социальную поддержку получают более 2,4 миллиона жителей Московской области. В том числе более 700 тысяч региональных льготников (ветераны труда, ветераны военной службы, труженики тыла, реабилитированные лица и лица, признанные пострадавшими от политических репрессий), социальная поддержка которых относится к финансовым обязательствам Московской области. Дополнительные меры социальной поддержки получают более 581 тысячи человек федеральных льготников (инвалиды и участники Великой Отечественной войны, ветераны боевых действий, члены семей погибших (умерших) инвалидов и участников Великой Отечественной войны и ветеранов боевых действий; инвалиды, в том числе дети-инвалиды, лица, пострадавшие в результате радиационных техногенных катастроф, и другие категории граждан), около 1,1 миллиона граждан других категорий, в том числе граждан, не имеющих льготного статуса.</w:t>
      </w:r>
    </w:p>
    <w:p w:rsidR="00F607F7" w:rsidRDefault="00F607F7">
      <w:pPr>
        <w:pStyle w:val="ConsPlusNormal"/>
        <w:ind w:firstLine="540"/>
        <w:jc w:val="both"/>
      </w:pPr>
      <w:r>
        <w:t>Правительством Московской области установлен курс на постоянное совершенствование и усиление социальной поддержки инвалидов и участников Великой Отечественной войны, ветеранов боевых действий, ставших инвалидами, семей военнослужащих, погибших при выполнении служебных обязанностей, семей, воспитывающих детей-инвалидов, многодетных семей и малообеспеченных граждан.</w:t>
      </w:r>
    </w:p>
    <w:p w:rsidR="00F607F7" w:rsidRDefault="00F607F7">
      <w:pPr>
        <w:pStyle w:val="ConsPlusNormal"/>
        <w:ind w:firstLine="540"/>
        <w:jc w:val="both"/>
      </w:pPr>
      <w:r>
        <w:t>В Московской области осуществляется региональная социальная доплата к пенсиям неработающим пенсионерам.</w:t>
      </w:r>
    </w:p>
    <w:p w:rsidR="00F607F7" w:rsidRDefault="00F607F7">
      <w:pPr>
        <w:pStyle w:val="ConsPlusNormal"/>
        <w:ind w:firstLine="540"/>
        <w:jc w:val="both"/>
      </w:pPr>
      <w:r>
        <w:t xml:space="preserve">В полном объеме реализуются меры социальной поддержки семей с детьми, установленные федеральным и областным законодательством. Введена дополнительная мера социальной поддержки семей с детьми - региональный материнский (семейный) капитал в размере 100 тысяч рублей. В рамках реализации положений посланий Президента Российской Федерации Федеральному Собранию Российской Федерации, указов Президента Российской </w:t>
      </w:r>
      <w:r>
        <w:lastRenderedPageBreak/>
        <w:t xml:space="preserve">Федерации реализуется </w:t>
      </w:r>
      <w:hyperlink r:id="rId52" w:history="1">
        <w:r>
          <w:rPr>
            <w:color w:val="0000FF"/>
          </w:rPr>
          <w:t>Закон</w:t>
        </w:r>
      </w:hyperlink>
      <w:r>
        <w:t xml:space="preserve"> Московской области N 73/2011-ОЗ "О бесплатном предоставлении земельных участков многодетным семьям в Московской области", многодетным семьям предоставляются земельные участки под индивидуальное жилищное, дачное строительство, ведение садоводства.</w:t>
      </w:r>
    </w:p>
    <w:p w:rsidR="00F607F7" w:rsidRDefault="00F607F7">
      <w:pPr>
        <w:pStyle w:val="ConsPlusNormal"/>
        <w:ind w:firstLine="540"/>
        <w:jc w:val="both"/>
      </w:pPr>
      <w:r>
        <w:t xml:space="preserve">Во исполнение </w:t>
      </w:r>
      <w:hyperlink r:id="rId53" w:history="1">
        <w:r>
          <w:rPr>
            <w:color w:val="0000FF"/>
          </w:rPr>
          <w:t>пункта 2</w:t>
        </w:r>
      </w:hyperlink>
      <w:r>
        <w:t xml:space="preserve"> Указа Президента Российской Федерации от 07.05.2012 N 606 "О мерах по реализации демографической политики Российской Федерации" с 1 января 2013 года установлена ежемесячная денежная выплата семье, имеющей среднедушевой доход ниже величины прожиточного минимума, установленной в Московской области на душу населения, в случае рождения третьего ребенка или последующих детей в размере величины прожиточного минимума (за вычетом размера назначенного ежемесячного пособия на ребенка, в связи с рождением которого предоставляется ежемесячная денежная выплата семье), установленного в Московской области для детей.</w:t>
      </w:r>
    </w:p>
    <w:p w:rsidR="00F607F7" w:rsidRDefault="00F607F7">
      <w:pPr>
        <w:pStyle w:val="ConsPlusNormal"/>
        <w:ind w:firstLine="540"/>
        <w:jc w:val="both"/>
      </w:pPr>
      <w:r>
        <w:t>В Московской области проживает более 557 тысяч детей в возрасте от 7 до 15 лет (включительно), подлежащих оздоровлению, из них ежегодно охвачены организованным отдыхом и оздоровлением свыше 55 процентов детей. Бесплатными путевками в санаторно-курортные организации и организации отдыха детей и их оздоровления обеспечиваются дети, находящиеся в трудной жизненной ситуации, дети с хроническими заболеваниями, находящиеся в стационарных учреждениях образования, социального обслуживания, социально-реабилитационных центрах и приютах для несовершеннолетних, дети-инвалиды и сопровождающие детей-инвалидов в санаторно-курортные организации. Осуществляется частичная компенсация стоимости путевки в санаторно-курортные организации детям из многодетных семей, детям погибших военнослужащих, а также детям-инвалидам и сопровождающим их лицам.</w:t>
      </w:r>
    </w:p>
    <w:p w:rsidR="00F607F7" w:rsidRDefault="00F607F7">
      <w:pPr>
        <w:pStyle w:val="ConsPlusNormal"/>
        <w:ind w:firstLine="540"/>
        <w:jc w:val="both"/>
      </w:pPr>
      <w:r>
        <w:t>Социальная поддержка жителей Московской области обеспечивается также в форме социального обслуживания путем предоставления социально-бытовых, социально-медицинских, социально-психологических, социально-педагогических, социально-трудовых, социально-правовых услуг, а также услуг в целях повышения коммуникативного потенциала их получателей из числа инвалидов, включая детей-инвалидов, и срочных социальных услуг.</w:t>
      </w:r>
    </w:p>
    <w:p w:rsidR="00F607F7" w:rsidRDefault="00F607F7">
      <w:pPr>
        <w:pStyle w:val="ConsPlusNormal"/>
        <w:ind w:firstLine="540"/>
        <w:jc w:val="both"/>
      </w:pPr>
      <w:r>
        <w:t>Около 700 тысяч человек получают социальные услуги в системе социальной защиты населения, в том числе более 403 тысяч пожилых граждан и инвалидов, 15 тысяч детей-инвалидов и детей с ограничением здоровья, более 129 тысяч несовершеннолетних, около 24 тысяч граждан, уволенных с военной службы, и членов их семей.</w:t>
      </w:r>
    </w:p>
    <w:p w:rsidR="00F607F7" w:rsidRDefault="00F607F7">
      <w:pPr>
        <w:pStyle w:val="ConsPlusNormal"/>
        <w:ind w:firstLine="540"/>
        <w:jc w:val="both"/>
      </w:pPr>
      <w:r>
        <w:t>В Московской области действует многопрофильная сеть учреждений социального обслуживания. В ведении Министерства социального развития Московской области находится 175 учреждений социального обслуживания. В 43 учреждениях социального обслуживания постоянно проживают люди. 94 учреждения социального обслуживания являются бюджетными, 69 - казенными, 12 - автономными.</w:t>
      </w:r>
    </w:p>
    <w:p w:rsidR="00F607F7" w:rsidRDefault="00F607F7">
      <w:pPr>
        <w:pStyle w:val="ConsPlusNormal"/>
        <w:ind w:firstLine="540"/>
        <w:jc w:val="both"/>
      </w:pPr>
      <w:r>
        <w:t>Социальные услуги предоставляются на основе государственных заданий, утверждаемых учреждениям на финансовый год, и стандартов социальных услуг. Во всех муниципальных образованиях Московской области работают центры социального обслуживания, обеспечивающие граждан пожилого возраста и инвалидов социальными услугами в полном объеме, в том числе социальным обслуживанием на дому.</w:t>
      </w:r>
    </w:p>
    <w:p w:rsidR="00F607F7" w:rsidRDefault="00F607F7">
      <w:pPr>
        <w:pStyle w:val="ConsPlusNormal"/>
        <w:ind w:firstLine="540"/>
        <w:jc w:val="both"/>
      </w:pPr>
      <w:r>
        <w:t>Внедряются инновационные формы социального обслуживания, такие как выездные формы обслуживания, "надомные сиделки", "санаторий на дому", "тревожный браслет", оказание услуг с использованием современных компьютерных технологий.</w:t>
      </w:r>
    </w:p>
    <w:p w:rsidR="00F607F7" w:rsidRDefault="00F607F7">
      <w:pPr>
        <w:pStyle w:val="ConsPlusNormal"/>
        <w:ind w:firstLine="540"/>
        <w:jc w:val="both"/>
      </w:pPr>
      <w:r>
        <w:t>Планомерно развивается сеть учреждений, оказывающих услуги по социальной реабилитации инвалидам, детям-инвалидам, детям с ограниченными возможностями здоровья и семьям, в которых они проживают. Все учреждения оснащены автотранспортом с подъемниками, современным реабилитационным оборудованием.</w:t>
      </w:r>
    </w:p>
    <w:p w:rsidR="00F607F7" w:rsidRDefault="00F607F7">
      <w:pPr>
        <w:pStyle w:val="ConsPlusNormal"/>
        <w:ind w:firstLine="540"/>
        <w:jc w:val="both"/>
      </w:pPr>
      <w:r>
        <w:t>На базе центров социального обслуживания или центров реабилитации инвалидов открыты пункты проката технических средств реабилитации, демонстрационные залы.</w:t>
      </w:r>
    </w:p>
    <w:p w:rsidR="00F607F7" w:rsidRDefault="00F607F7">
      <w:pPr>
        <w:pStyle w:val="ConsPlusNormal"/>
        <w:ind w:firstLine="540"/>
        <w:jc w:val="both"/>
      </w:pPr>
      <w:r>
        <w:t xml:space="preserve">Задачи профилактики безнадзорности и беспризорности несовершеннолетних, семейного неблагополучия выполняют государственные учреждения социального обслуживания семьи и детей. Работа осуществляется через сеть подведомственных учреждений (60 учреждений </w:t>
      </w:r>
      <w:r>
        <w:lastRenderedPageBreak/>
        <w:t>социального обслуживания семьи и детей, в том числе: 1 приют, 51 социально-реабилитационный центр для несовершеннолетних, 5 центров социальной помощи семье и детям, 1 центр психолого-педагогической помощи населению, 1 кризисный центр помощи женщинам, 1 областной ресурсный центр социальных технологий).</w:t>
      </w:r>
    </w:p>
    <w:p w:rsidR="00F607F7" w:rsidRDefault="00F607F7">
      <w:pPr>
        <w:pStyle w:val="ConsPlusNormal"/>
        <w:ind w:firstLine="540"/>
        <w:jc w:val="both"/>
      </w:pPr>
      <w:r>
        <w:t>Одними из основных показателей эффективной работы учреждений социального обслуживания являются количество обслуженных клиентов, количество, доступность и качество предоставленных населению услуг.</w:t>
      </w:r>
    </w:p>
    <w:p w:rsidR="00F607F7" w:rsidRDefault="00F607F7">
      <w:pPr>
        <w:pStyle w:val="ConsPlusNormal"/>
        <w:ind w:firstLine="540"/>
        <w:jc w:val="both"/>
      </w:pPr>
      <w:r>
        <w:t>В 2014 году учреждениями социального обслуживания семьи и детей жителям Московской области предоставлено свыше 18,2 млн. различных видов социальных услуг (в 2013 году - 16,3 млн. услуг, в 2012 году - 17,2 млн. услуг).</w:t>
      </w:r>
    </w:p>
    <w:p w:rsidR="00F607F7" w:rsidRDefault="00F607F7">
      <w:pPr>
        <w:pStyle w:val="ConsPlusNormal"/>
        <w:ind w:firstLine="540"/>
        <w:jc w:val="both"/>
      </w:pPr>
      <w:r>
        <w:t>Общее количество предоставляемых учреждениями услуг в сравнении с 2013 годом увеличилось в первую очередь за счет внедрения новых реабилитационных технологий, расширения ассортимента услуг.</w:t>
      </w:r>
    </w:p>
    <w:p w:rsidR="00F607F7" w:rsidRDefault="00F607F7">
      <w:pPr>
        <w:pStyle w:val="ConsPlusNormal"/>
        <w:ind w:firstLine="540"/>
        <w:jc w:val="both"/>
      </w:pPr>
      <w:r>
        <w:t>Ежегодно в стационарных условиях социальную реабилитацию проходят более 4 тысяч несовершеннолетних (2014 г. - 4254 несовершеннолетних, 2013 г. - 4180 несовершеннолетних, 2012 г. - 4552 несовершеннолетних), из них более 80 процентов после завершения программы реабилитации и нормализации обстановки в семье возвращаются в родные семьи (2014 г. - 83 процента, 2013 г. - 81 процент, 2012 г. - 80 процентов).</w:t>
      </w:r>
    </w:p>
    <w:p w:rsidR="00F607F7" w:rsidRDefault="00F607F7">
      <w:pPr>
        <w:pStyle w:val="ConsPlusNormal"/>
        <w:ind w:firstLine="540"/>
        <w:jc w:val="both"/>
      </w:pPr>
      <w:r>
        <w:t>В отделении дневного пребывания проходят курс реабилитации более 5 тыс. детей и подростков из семей, находящихся в трудной жизненной ситуации (2014 г. - 5430 детей, 2013 г. - 5344 ребенка, 2012 г. - 5068 детей).</w:t>
      </w:r>
    </w:p>
    <w:p w:rsidR="00F607F7" w:rsidRDefault="00F607F7">
      <w:pPr>
        <w:pStyle w:val="ConsPlusNormal"/>
        <w:ind w:firstLine="540"/>
        <w:jc w:val="both"/>
      </w:pPr>
      <w:r>
        <w:t>В целях профилактики семейного неблагополучия работает 67 отделений участковой социальной службы. Для организации работы по выявлению "неблагополучных семей" в структуре учреждений функционирует участковая социальная служба.</w:t>
      </w:r>
    </w:p>
    <w:p w:rsidR="00F607F7" w:rsidRDefault="00F607F7">
      <w:pPr>
        <w:pStyle w:val="ConsPlusNormal"/>
        <w:ind w:firstLine="540"/>
        <w:jc w:val="both"/>
      </w:pPr>
      <w:r>
        <w:t>На учете в первом полугодии 2015 года состояло около 23 тыс. семей, находящихся в трудной жизненной ситуации, в которых воспитывается более 37 тыс. детей. В отношении 7056 семей специалистами осуществляется социальный патронаж (2014 г. - 8904 семьи, 2013 г. - 9079 семей, 2012 г. - 9072 семьи). После проведения реабилитационных мероприятий нормализовалась семейная обстановка в семьях из числа снятых с патронажа (в 2014 году - 64 процента, 2013 году - 68 процентов, 2012 году - 62 процента).</w:t>
      </w:r>
    </w:p>
    <w:p w:rsidR="00F607F7" w:rsidRDefault="00F607F7">
      <w:pPr>
        <w:pStyle w:val="ConsPlusNormal"/>
        <w:ind w:firstLine="540"/>
        <w:jc w:val="both"/>
      </w:pPr>
      <w:r>
        <w:t>В учреждениях социального обслуживания Министерства социального развития Московской области в рамках исполнения Национальной стратегии действий в интересах детей с января 2015 внедряется технология раннего выявления семейного неблагополучия. За 5 месяцев 2015 года принято 612 служебных сообщений о жестоком обращении в отношении несовершеннолетних, в 155 случаях факт жестокого отношения (пренебрежение нуждами ребенка) подтвердился, семьи поставлены на патронаж.</w:t>
      </w:r>
    </w:p>
    <w:p w:rsidR="00F607F7" w:rsidRDefault="00F607F7">
      <w:pPr>
        <w:pStyle w:val="ConsPlusNormal"/>
        <w:ind w:firstLine="540"/>
        <w:jc w:val="both"/>
      </w:pPr>
      <w:r>
        <w:t>Развивается материально-техническая база государственных учреждений социального обслуживания.</w:t>
      </w:r>
    </w:p>
    <w:p w:rsidR="00F607F7" w:rsidRDefault="00F607F7">
      <w:pPr>
        <w:pStyle w:val="ConsPlusNormal"/>
        <w:ind w:firstLine="540"/>
        <w:jc w:val="both"/>
      </w:pPr>
      <w:r>
        <w:t>За период с 2008 по 2014 год завершены работы по строительству и реконструкции 7 государственных учреждений социального обслуживания. В учреждениях социального обслуживания дополнительно введено 698 койко-мест. Открыто 18 отделений реабилитации детей-инвалидов и детей с ограниченными возможностями здоровья, 26 социально-реабилитационных отделений на базе центров социального обслуживания.</w:t>
      </w:r>
    </w:p>
    <w:p w:rsidR="00F607F7" w:rsidRDefault="00F607F7">
      <w:pPr>
        <w:pStyle w:val="ConsPlusNormal"/>
        <w:ind w:firstLine="540"/>
        <w:jc w:val="both"/>
      </w:pPr>
      <w:r>
        <w:t>Созданы правовые условия для привлечения негосударственных организаций к оказанию социальных услуг. Оказывается государственная поддержка социально ориентированным некоммерческим организациям.</w:t>
      </w:r>
    </w:p>
    <w:p w:rsidR="00F607F7" w:rsidRDefault="00F607F7">
      <w:pPr>
        <w:pStyle w:val="ConsPlusNormal"/>
        <w:ind w:firstLine="540"/>
        <w:jc w:val="both"/>
      </w:pPr>
      <w:r>
        <w:t>Развивается общественный контроль за работой организаций социального обслуживания путем внедрения независимой оценки качества предоставления социальных услуг.</w:t>
      </w:r>
    </w:p>
    <w:p w:rsidR="00F607F7" w:rsidRDefault="00F607F7">
      <w:pPr>
        <w:pStyle w:val="ConsPlusNormal"/>
        <w:ind w:firstLine="540"/>
        <w:jc w:val="both"/>
      </w:pPr>
      <w:r>
        <w:t>Приняты нормативные правовые акты, предусматривающие оказание поддержки социально ориентированным некоммерческим организациям.</w:t>
      </w:r>
    </w:p>
    <w:p w:rsidR="00F607F7" w:rsidRDefault="00F607F7">
      <w:pPr>
        <w:pStyle w:val="ConsPlusNormal"/>
        <w:ind w:firstLine="540"/>
        <w:jc w:val="both"/>
      </w:pPr>
      <w:r>
        <w:t xml:space="preserve">При формировании целей, задач, мероприятий, показателей развития системы социальной поддержки граждан на период с 2014 по 2018 год в рамках государственной программы Московской области "Социальная защита населения Московской области" на 2014-2018 годы (далее - Государственная программа) Министерство социального развития Московской области </w:t>
      </w:r>
      <w:r>
        <w:lastRenderedPageBreak/>
        <w:t xml:space="preserve">исходило из требований </w:t>
      </w:r>
      <w:hyperlink r:id="rId54"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указов Президента Российской Федерации, устанавливающих направления действий и целевые показатели в сфере социальной поддержки граждан, в том числе:</w:t>
      </w:r>
    </w:p>
    <w:p w:rsidR="00F607F7" w:rsidRDefault="00F607F7">
      <w:pPr>
        <w:pStyle w:val="ConsPlusNormal"/>
        <w:ind w:firstLine="540"/>
        <w:jc w:val="both"/>
      </w:pPr>
      <w:r>
        <w:t>1) решение к 2020 году проблем полного удовлетворения потребности пожилого населения в постоянном постороннем уходе;</w:t>
      </w:r>
    </w:p>
    <w:p w:rsidR="00F607F7" w:rsidRDefault="00F607F7">
      <w:pPr>
        <w:pStyle w:val="ConsPlusNormal"/>
        <w:ind w:firstLine="540"/>
        <w:jc w:val="both"/>
      </w:pPr>
      <w:r>
        <w:t>2) повышение к 2018 году средней заработной платы социальных работников до 100 процентов от средней заработной платы по Московской области;</w:t>
      </w:r>
    </w:p>
    <w:p w:rsidR="00F607F7" w:rsidRDefault="00F607F7">
      <w:pPr>
        <w:pStyle w:val="ConsPlusNormal"/>
        <w:ind w:firstLine="540"/>
        <w:jc w:val="both"/>
      </w:pPr>
      <w:r>
        <w:t>3) формирование эффективной системы институтов, обеспечивающих поддержку и содействие социальной адаптации граждан, находящихся в сложной жизненной ситуации или в социально опасном положении;</w:t>
      </w:r>
    </w:p>
    <w:p w:rsidR="00F607F7" w:rsidRDefault="00F607F7">
      <w:pPr>
        <w:pStyle w:val="ConsPlusNormal"/>
        <w:ind w:firstLine="540"/>
        <w:jc w:val="both"/>
      </w:pPr>
      <w:r>
        <w:t>4) создание прозрачной и конкурентной среды в сфере социального обслуживания;</w:t>
      </w:r>
    </w:p>
    <w:p w:rsidR="00F607F7" w:rsidRDefault="00F607F7">
      <w:pPr>
        <w:pStyle w:val="ConsPlusNormal"/>
        <w:ind w:firstLine="540"/>
        <w:jc w:val="both"/>
      </w:pPr>
      <w:r>
        <w:t>5) создание эффективной системы государственной поддержки социально ориентированным некоммерческим организациям на основании конкурсного отбора;</w:t>
      </w:r>
    </w:p>
    <w:p w:rsidR="00F607F7" w:rsidRDefault="00F607F7">
      <w:pPr>
        <w:pStyle w:val="ConsPlusNormal"/>
        <w:ind w:firstLine="540"/>
        <w:jc w:val="both"/>
      </w:pPr>
      <w:r>
        <w:t>6) увеличение объемов социальных услуг, оказываемых негосударственными организациями.</w:t>
      </w:r>
    </w:p>
    <w:p w:rsidR="00F607F7" w:rsidRDefault="00F607F7">
      <w:pPr>
        <w:pStyle w:val="ConsPlusNormal"/>
        <w:ind w:firstLine="540"/>
        <w:jc w:val="both"/>
      </w:pPr>
      <w:r>
        <w:t>По прогнозным оценкам, на период действия Государственной программы государственная социальная поддержка останется важным инструментом повышения качества и уровня жизни для различных категорий жителей Московской области, семей, воспитывающих детей. Потребность граждан в мерах социальной поддержки будет возрастать. В целом число получателей мер социальной поддержки за счет средств бюджета Московской области сохранится на уровне 2013 года и составит около 2,4 миллиона человек.</w:t>
      </w:r>
    </w:p>
    <w:p w:rsidR="00F607F7" w:rsidRDefault="00F607F7">
      <w:pPr>
        <w:pStyle w:val="ConsPlusNormal"/>
        <w:ind w:firstLine="540"/>
        <w:jc w:val="both"/>
      </w:pPr>
      <w:r>
        <w:t>В то же время вследствие естественной убыли произойдут изменения численности отдельных категорий федеральных и региональных льготников. Рост реальной заработной платы и реальных доходов населения (при условии достижения прогнозируемых социально-экономических показателей развития Московской области) будет способствовать сокращению численности малообеспеченного населения.</w:t>
      </w:r>
    </w:p>
    <w:p w:rsidR="00F607F7" w:rsidRDefault="00F607F7">
      <w:pPr>
        <w:pStyle w:val="ConsPlusNormal"/>
        <w:ind w:firstLine="540"/>
        <w:jc w:val="both"/>
      </w:pPr>
      <w:r>
        <w:t>Среди категорий региональных льготников прогнозируется уменьшение количества тружеников тыла, реабилитированных лиц и лиц, признанных пострадавшими от политических репрессий, ветеранов военной службы, ветеранов труда.</w:t>
      </w:r>
    </w:p>
    <w:p w:rsidR="00F607F7" w:rsidRDefault="00F607F7">
      <w:pPr>
        <w:pStyle w:val="ConsPlusNormal"/>
        <w:ind w:firstLine="540"/>
        <w:jc w:val="both"/>
      </w:pPr>
      <w:r>
        <w:t>С 1 января 2014 г. осуществляется выплата регионального материнского (семейного) капитала в размере 100 тысяч рублей.</w:t>
      </w:r>
    </w:p>
    <w:p w:rsidR="00F607F7" w:rsidRDefault="00F607F7">
      <w:pPr>
        <w:pStyle w:val="ConsPlusNormal"/>
        <w:ind w:firstLine="540"/>
        <w:jc w:val="both"/>
      </w:pPr>
      <w:r>
        <w:t>Возрастет потребность граждан пожилого возраста и инвалидов в социальных услугах, в том числе предоставляемых на платной основе.</w:t>
      </w:r>
    </w:p>
    <w:p w:rsidR="00F607F7" w:rsidRDefault="00F607F7">
      <w:pPr>
        <w:pStyle w:val="ConsPlusNormal"/>
        <w:ind w:firstLine="540"/>
        <w:jc w:val="both"/>
      </w:pPr>
      <w:r>
        <w:t>Сохранится высокая потребность в развитии реабилитационных учреждений для детей-инвалидов.</w:t>
      </w:r>
    </w:p>
    <w:p w:rsidR="00F607F7" w:rsidRDefault="00F607F7">
      <w:pPr>
        <w:pStyle w:val="ConsPlusNormal"/>
        <w:ind w:firstLine="540"/>
        <w:jc w:val="both"/>
      </w:pPr>
      <w:r>
        <w:t>В целях решения задач профилактики социального неблагополучия, связанного с семейным насилием над детьми, социального сиротства, беспризорности и безнадзорности сохранится высокая потребность в развитии сети специализированных учреждений для детей и подростков.</w:t>
      </w:r>
    </w:p>
    <w:p w:rsidR="00F607F7" w:rsidRDefault="00F607F7">
      <w:pPr>
        <w:pStyle w:val="ConsPlusNormal"/>
        <w:ind w:firstLine="540"/>
        <w:jc w:val="both"/>
      </w:pPr>
      <w:r>
        <w:t>В целях улучшения демографической ситуации и демографических показателей возрастет потребность в стимулировании семей к рождению третьих и последующих детей.</w:t>
      </w:r>
    </w:p>
    <w:p w:rsidR="00F607F7" w:rsidRDefault="00F607F7">
      <w:pPr>
        <w:pStyle w:val="ConsPlusNormal"/>
        <w:ind w:firstLine="540"/>
        <w:jc w:val="both"/>
      </w:pPr>
      <w:r>
        <w:t>В ведомственном подчинении Министерства социального развития Московской области (далее - Министерство) находится 176 учреждений различного типа, из них 120 предназначены для стационарного размещения граждан пожилого возраста, инвалидов и детей, которые внесены в реестр государственных учреждений социального обслуживания.</w:t>
      </w:r>
    </w:p>
    <w:p w:rsidR="00F607F7" w:rsidRDefault="00F607F7">
      <w:pPr>
        <w:pStyle w:val="ConsPlusNormal"/>
        <w:ind w:firstLine="540"/>
        <w:jc w:val="both"/>
      </w:pPr>
      <w:r>
        <w:t>На балансе подведомственных учреждений имеется 1182 здания и сооружения, в том числе 44 котельных, а также более 150 объектов инженерных сетей (теплосети, электросети, сети водоснабжения и канализации). Учреждения с постоянным проживанием престарелых граждан и детей размещены в 223 зданиях.</w:t>
      </w:r>
    </w:p>
    <w:p w:rsidR="00F607F7" w:rsidRDefault="00F607F7">
      <w:pPr>
        <w:pStyle w:val="ConsPlusNormal"/>
        <w:ind w:firstLine="540"/>
        <w:jc w:val="both"/>
      </w:pPr>
      <w:r>
        <w:t>Зданий в аварийном и ветхом состояниях нет. Вместе с тем 59 зданий требуют комплексного капитального ремонта.</w:t>
      </w:r>
    </w:p>
    <w:p w:rsidR="00F607F7" w:rsidRDefault="00F607F7">
      <w:pPr>
        <w:pStyle w:val="ConsPlusNormal"/>
        <w:ind w:firstLine="540"/>
        <w:jc w:val="both"/>
      </w:pPr>
      <w:r>
        <w:t>Проведение ремонтных работ позволит укрепить материально-техническую базу учреждений и улучшить качество проживания обеспечиваемых.</w:t>
      </w:r>
    </w:p>
    <w:p w:rsidR="00F607F7" w:rsidRDefault="00F607F7">
      <w:pPr>
        <w:pStyle w:val="ConsPlusNormal"/>
        <w:ind w:firstLine="540"/>
        <w:jc w:val="both"/>
      </w:pPr>
      <w:r>
        <w:lastRenderedPageBreak/>
        <w:t>Вместе с тем, несмотря на принимаемые меры на федеральном и региональном уровнях по усилению социальной защищенности, увеличению объемов денежных средств бюджета Московской области на социальную поддержку отдельных категорий граждан, семей, воспитывающих детей, улучшение социального обслуживания, имеют место следующие проблемы:</w:t>
      </w:r>
    </w:p>
    <w:p w:rsidR="00F607F7" w:rsidRDefault="00F607F7">
      <w:pPr>
        <w:pStyle w:val="ConsPlusNormal"/>
        <w:ind w:firstLine="540"/>
        <w:jc w:val="both"/>
      </w:pPr>
      <w:r>
        <w:t>1) сохраняется неудовлетворенным спрос на направление граждан в психоневрологические интернаты, а также детей-инвалидов в детские дома, интернаты (по состоянию на 01.01.2015 очередь в учреждения социального обслуживания для взрослых составила 550 человек);</w:t>
      </w:r>
    </w:p>
    <w:p w:rsidR="00F607F7" w:rsidRDefault="00F607F7">
      <w:pPr>
        <w:pStyle w:val="ConsPlusNormal"/>
        <w:ind w:firstLine="540"/>
        <w:jc w:val="both"/>
      </w:pPr>
      <w:r>
        <w:t>2) медленными темпами развивается негосударственный сектор социального обслуживания населения;</w:t>
      </w:r>
    </w:p>
    <w:p w:rsidR="00F607F7" w:rsidRDefault="00F607F7">
      <w:pPr>
        <w:pStyle w:val="ConsPlusNormal"/>
        <w:ind w:firstLine="540"/>
        <w:jc w:val="both"/>
      </w:pPr>
      <w:r>
        <w:t>3) не снижается уровень семей, воспитывающих детей, находящихся в трудной жизненной ситуации;</w:t>
      </w:r>
    </w:p>
    <w:p w:rsidR="00F607F7" w:rsidRDefault="00F607F7">
      <w:pPr>
        <w:pStyle w:val="ConsPlusNormal"/>
        <w:ind w:firstLine="540"/>
        <w:jc w:val="both"/>
      </w:pPr>
      <w:r>
        <w:t>4) сохраняется проблема сокращения социального неблагополучия, преодоления негативных явлений в области семейно-детских отношений, в том числе жестокого обращения, насилия в отношении женщин и детей; социального сиротства, безнадзорности и беспризорности детей;</w:t>
      </w:r>
    </w:p>
    <w:p w:rsidR="00F607F7" w:rsidRDefault="00F607F7">
      <w:pPr>
        <w:pStyle w:val="ConsPlusNormal"/>
        <w:ind w:firstLine="540"/>
        <w:jc w:val="both"/>
      </w:pPr>
      <w:r>
        <w:t>5) остаются не охваченными ежегодным организованным отдыхом и оздоровлением около 40 процентов детей, находящихся в трудной жизненной ситуации;</w:t>
      </w:r>
    </w:p>
    <w:p w:rsidR="00F607F7" w:rsidRDefault="00F607F7">
      <w:pPr>
        <w:pStyle w:val="ConsPlusNormal"/>
        <w:ind w:firstLine="540"/>
        <w:jc w:val="both"/>
      </w:pPr>
      <w:r>
        <w:t>6) около 28 процентов зданий и сооружений государственных учреждений социального обслуживания Московской области требуют реконструкции или капитального ремонта;</w:t>
      </w:r>
    </w:p>
    <w:p w:rsidR="00F607F7" w:rsidRDefault="00F607F7">
      <w:pPr>
        <w:pStyle w:val="ConsPlusNormal"/>
        <w:ind w:firstLine="540"/>
        <w:jc w:val="both"/>
      </w:pPr>
      <w:r>
        <w:t>7) не обеспечены в полном объеме беспрепятственный доступ инвалидов и других маломобильных групп населения к объектам социальной, транспортной и инженерной инфраструктур в Московской области, квотирование рабочих мест, предоставление мер социальной поддержки и социального обслуживания инвалидам и маломобильным группам населения;</w:t>
      </w:r>
    </w:p>
    <w:p w:rsidR="00F607F7" w:rsidRDefault="00F607F7">
      <w:pPr>
        <w:pStyle w:val="ConsPlusNormal"/>
        <w:ind w:firstLine="540"/>
        <w:jc w:val="both"/>
      </w:pPr>
      <w:r>
        <w:t>8) сохраняется проблема занятости инвалидов;</w:t>
      </w:r>
    </w:p>
    <w:p w:rsidR="00F607F7" w:rsidRDefault="00F607F7">
      <w:pPr>
        <w:pStyle w:val="ConsPlusNormal"/>
        <w:ind w:firstLine="540"/>
        <w:jc w:val="both"/>
      </w:pPr>
      <w:r>
        <w:t>9) недостаточно активно развивается негосударственный сектор социального обслуживания населения.</w:t>
      </w:r>
    </w:p>
    <w:p w:rsidR="00F607F7" w:rsidRDefault="00F607F7">
      <w:pPr>
        <w:pStyle w:val="ConsPlusNormal"/>
        <w:ind w:firstLine="540"/>
        <w:jc w:val="both"/>
      </w:pPr>
      <w:r>
        <w:t>Варианты решения установленных проблем:</w:t>
      </w:r>
    </w:p>
    <w:p w:rsidR="00F607F7" w:rsidRDefault="00F607F7">
      <w:pPr>
        <w:pStyle w:val="ConsPlusNormal"/>
        <w:ind w:firstLine="540"/>
        <w:jc w:val="both"/>
      </w:pPr>
      <w:r>
        <w:t>1) модернизация и развитие сектора социальных услуг;</w:t>
      </w:r>
    </w:p>
    <w:p w:rsidR="00F607F7" w:rsidRDefault="00F607F7">
      <w:pPr>
        <w:pStyle w:val="ConsPlusNormal"/>
        <w:ind w:firstLine="540"/>
        <w:jc w:val="both"/>
      </w:pPr>
      <w:r>
        <w:t>2)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p>
    <w:p w:rsidR="00F607F7" w:rsidRDefault="00F607F7">
      <w:pPr>
        <w:pStyle w:val="ConsPlusNormal"/>
        <w:ind w:firstLine="540"/>
        <w:jc w:val="both"/>
      </w:pPr>
      <w:r>
        <w:t>3) развитие сектора негосударственных организаций в сфере оказания социальных услуг, в том числе: создание механизма привлечения их на конкурсной основе к выполнению государственного заказа по оказанию социальных услуг; создание прозрачной и конкурентной системы государственной поддержки некоммерческих организаций, оказывающих социальные услуги населению; развитие взаимодействия государства, населения, бизнеса и структур гражданского общества, в том числе с применением механизмов частно-государственного партнерства.</w:t>
      </w:r>
    </w:p>
    <w:p w:rsidR="00F607F7" w:rsidRDefault="00F607F7">
      <w:pPr>
        <w:pStyle w:val="ConsPlusNormal"/>
        <w:ind w:firstLine="540"/>
        <w:jc w:val="both"/>
      </w:pPr>
      <w:r>
        <w:t>Инерционный прогноз развития сферы социальной защиты населения Московской области.</w:t>
      </w:r>
    </w:p>
    <w:p w:rsidR="00F607F7" w:rsidRDefault="00F607F7">
      <w:pPr>
        <w:pStyle w:val="ConsPlusNormal"/>
        <w:ind w:firstLine="540"/>
        <w:jc w:val="both"/>
      </w:pPr>
      <w:r>
        <w:t>При отсутствии поддержки в сфере социальной защиты населения Московской области может возникнуть тенденция снижения качества жизни наиболее чувствительных к изменениям социально-экономической ситуации категорий населения Московской области и рост социальной напряженности, снижения уровня рождаемости и ухудшения демографической ситуации в регионе, создадутся предпосылки для учащения случаев безнадзорности и беспризорности несовершеннолетних, семейного неблагополучия, сократятся возможности для реабилитации инвалидов и их интеграции в жизнь общества. Будет оставаться нерешенной проблема доступности объектов социальной инфраструктуры.</w:t>
      </w:r>
    </w:p>
    <w:p w:rsidR="00F607F7" w:rsidRDefault="00F607F7">
      <w:pPr>
        <w:pStyle w:val="ConsPlusNormal"/>
        <w:ind w:firstLine="540"/>
        <w:jc w:val="both"/>
      </w:pPr>
      <w:r>
        <w:t>При отсутствии программных методов управления и финансирования данной отрасли:</w:t>
      </w:r>
    </w:p>
    <w:p w:rsidR="00F607F7" w:rsidRDefault="00F607F7">
      <w:pPr>
        <w:pStyle w:val="ConsPlusNormal"/>
        <w:ind w:firstLine="540"/>
        <w:jc w:val="both"/>
      </w:pPr>
      <w:r>
        <w:t>1) сохранится неудовлетворенным спрос на направление граждан в психоневрологические интернаты, а также детей-инвалидов в детские дома, интернаты;</w:t>
      </w:r>
    </w:p>
    <w:p w:rsidR="00F607F7" w:rsidRDefault="00F607F7">
      <w:pPr>
        <w:pStyle w:val="ConsPlusNormal"/>
        <w:ind w:firstLine="540"/>
        <w:jc w:val="both"/>
      </w:pPr>
      <w:r>
        <w:t xml:space="preserve">2) не будет повышаться уровень удовлетворенности потребности инвалидов в обеспечении </w:t>
      </w:r>
      <w:r>
        <w:lastRenderedPageBreak/>
        <w:t>техническими средствами реабилитации и санаторно-курортным лечением;</w:t>
      </w:r>
    </w:p>
    <w:p w:rsidR="00F607F7" w:rsidRDefault="00F607F7">
      <w:pPr>
        <w:pStyle w:val="ConsPlusNormal"/>
        <w:ind w:firstLine="540"/>
        <w:jc w:val="both"/>
      </w:pPr>
      <w:r>
        <w:t>3) не будет снижаться уровень семей, воспитывающих детей, находящихся в трудной жизненной ситуации;</w:t>
      </w:r>
    </w:p>
    <w:p w:rsidR="00F607F7" w:rsidRDefault="00F607F7">
      <w:pPr>
        <w:pStyle w:val="ConsPlusNormal"/>
        <w:ind w:firstLine="540"/>
        <w:jc w:val="both"/>
      </w:pPr>
      <w:r>
        <w:t>4) сохранится проблема сокращения социального неблагополучия, преодоления негативных явлений в области семейно-детских отношений, в том числе жестокого обращения, насилия в отношении женщин и детей; социального сиротства, безнадзорности и беспризорности детей;</w:t>
      </w:r>
    </w:p>
    <w:p w:rsidR="00F607F7" w:rsidRDefault="00F607F7">
      <w:pPr>
        <w:pStyle w:val="ConsPlusNormal"/>
        <w:ind w:firstLine="540"/>
        <w:jc w:val="both"/>
      </w:pPr>
      <w:r>
        <w:t>5) останется не охваченной ежегодным организованным отдыхом и оздоровлением значительная часть детей, находящихся в трудной жизненной ситуации;</w:t>
      </w:r>
    </w:p>
    <w:p w:rsidR="00F607F7" w:rsidRDefault="00F607F7">
      <w:pPr>
        <w:pStyle w:val="ConsPlusNormal"/>
        <w:ind w:firstLine="540"/>
        <w:jc w:val="both"/>
      </w:pPr>
      <w:r>
        <w:t>6) будет повышаться износ материально-технической базы государственных учреждений социального обслуживания;</w:t>
      </w:r>
    </w:p>
    <w:p w:rsidR="00F607F7" w:rsidRDefault="00F607F7">
      <w:pPr>
        <w:pStyle w:val="ConsPlusNormal"/>
        <w:ind w:firstLine="540"/>
        <w:jc w:val="both"/>
      </w:pPr>
      <w:r>
        <w:t>7) отсутствие поддержки не позволит развиваться институту государственно-частного партнерства в сфере социальной защиты населения, что не позволит оптимизировать нагрузку на бюджет, повышать качество и доступность социального обслуживания населения за счет развития здоровой внутриотраслевой конкуренции.</w:t>
      </w:r>
    </w:p>
    <w:p w:rsidR="00F607F7" w:rsidRDefault="00F607F7">
      <w:pPr>
        <w:pStyle w:val="ConsPlusNormal"/>
        <w:ind w:firstLine="540"/>
        <w:jc w:val="both"/>
      </w:pPr>
      <w:r>
        <w:t>Прогноз развития сферы социальной защиты населения Московской области с учетом реализации мероприятий Государственной программы.</w:t>
      </w:r>
    </w:p>
    <w:p w:rsidR="00F607F7" w:rsidRDefault="00F607F7">
      <w:pPr>
        <w:pStyle w:val="ConsPlusNormal"/>
        <w:ind w:firstLine="540"/>
        <w:jc w:val="both"/>
      </w:pPr>
      <w:r>
        <w:t>Реализация Государственной программы к 2018 году позволит оптимизировать и модернизировать систему социальной защиты населения Московской области.</w:t>
      </w:r>
    </w:p>
    <w:p w:rsidR="00F607F7" w:rsidRDefault="00F607F7">
      <w:pPr>
        <w:pStyle w:val="ConsPlusNormal"/>
        <w:ind w:firstLine="540"/>
        <w:jc w:val="both"/>
      </w:pPr>
      <w:r>
        <w:t>Осуществление мероприятий программы обеспечит:</w:t>
      </w:r>
    </w:p>
    <w:p w:rsidR="00F607F7" w:rsidRDefault="00F607F7">
      <w:pPr>
        <w:pStyle w:val="ConsPlusNormal"/>
        <w:ind w:firstLine="540"/>
        <w:jc w:val="both"/>
      </w:pPr>
      <w:r>
        <w:t>1) предоставление в полном объеме социальных гарантий, установленных законодательством;</w:t>
      </w:r>
    </w:p>
    <w:p w:rsidR="00F607F7" w:rsidRDefault="00F607F7">
      <w:pPr>
        <w:pStyle w:val="ConsPlusNormal"/>
        <w:ind w:firstLine="540"/>
        <w:jc w:val="both"/>
      </w:pPr>
      <w:r>
        <w:t>2) повышение доступности для инвалидов и других маломобильных групп населения объектов социальной, транспортной, инженерной инфраструктур, создание условий для комфортной интеграции этих категорий населения в жизнь общества;</w:t>
      </w:r>
    </w:p>
    <w:p w:rsidR="00F607F7" w:rsidRDefault="00F607F7">
      <w:pPr>
        <w:pStyle w:val="ConsPlusNormal"/>
        <w:ind w:firstLine="540"/>
        <w:jc w:val="both"/>
      </w:pPr>
      <w:r>
        <w:t>3) осуществление качественного социального обслуживания, предоставление реабилитационных услуг и услуг по социальной реабилитации, повышение их доступности.</w:t>
      </w:r>
    </w:p>
    <w:p w:rsidR="00F607F7" w:rsidRDefault="00F607F7">
      <w:pPr>
        <w:pStyle w:val="ConsPlusNormal"/>
        <w:jc w:val="both"/>
      </w:pPr>
    </w:p>
    <w:p w:rsidR="00F607F7" w:rsidRDefault="00F607F7">
      <w:pPr>
        <w:pStyle w:val="ConsPlusNormal"/>
        <w:jc w:val="center"/>
      </w:pPr>
      <w:r>
        <w:t>2.2. Прогноз развития сферы социальной защиты в рамках</w:t>
      </w:r>
    </w:p>
    <w:p w:rsidR="00F607F7" w:rsidRDefault="00F607F7">
      <w:pPr>
        <w:pStyle w:val="ConsPlusNormal"/>
        <w:jc w:val="center"/>
      </w:pPr>
      <w:r>
        <w:t>реализации мероприятий Государственной программы</w:t>
      </w:r>
    </w:p>
    <w:p w:rsidR="00F607F7" w:rsidRDefault="00F607F7">
      <w:pPr>
        <w:pStyle w:val="ConsPlusNormal"/>
        <w:jc w:val="both"/>
      </w:pPr>
    </w:p>
    <w:p w:rsidR="00F607F7" w:rsidRDefault="00F607F7">
      <w:pPr>
        <w:pStyle w:val="ConsPlusNormal"/>
        <w:ind w:firstLine="540"/>
        <w:jc w:val="both"/>
      </w:pPr>
      <w:r>
        <w:t>Развитие системы социальной защиты населения на период до 2018 года будет осуществляться в следующих основных направлениях:</w:t>
      </w:r>
    </w:p>
    <w:p w:rsidR="00F607F7" w:rsidRDefault="00F607F7">
      <w:pPr>
        <w:pStyle w:val="ConsPlusNormal"/>
        <w:ind w:firstLine="540"/>
        <w:jc w:val="both"/>
      </w:pPr>
      <w:r>
        <w:t>1) расширение сферы применения механизмов адресности и оценки нуждаемости в социальной поддержке, основанных на оценке доходов граждан и семей относительно величины прожиточного минимума, установленного законом Московской области для основных социально-демографических групп населения, при предоставлении мер социальной поддержки отдельным категориям граждан, семьям, воспитывающим детей, в том числе услуг социального обслуживания населения;</w:t>
      </w:r>
    </w:p>
    <w:p w:rsidR="00F607F7" w:rsidRDefault="00F607F7">
      <w:pPr>
        <w:pStyle w:val="ConsPlusNormal"/>
        <w:ind w:firstLine="540"/>
        <w:jc w:val="both"/>
      </w:pPr>
      <w:r>
        <w:t>2) развитие системы профилактики материального и социального развития, системы профилактики социального неблагополучия, преодоления негативных явлений в области семейно-детских отношений, в том числе жестокого обращения с детьми, насилия в отношении женщин и детей; социального сиротства, безнадзорности и беспризорности детей;</w:t>
      </w:r>
    </w:p>
    <w:p w:rsidR="00F607F7" w:rsidRDefault="00F607F7">
      <w:pPr>
        <w:pStyle w:val="ConsPlusNormal"/>
        <w:ind w:firstLine="540"/>
        <w:jc w:val="both"/>
      </w:pPr>
      <w:r>
        <w:t>3) повышение доступности и качества социальных услуг, в том числе на основе расширения сети государственных автономных учреждений социального обслуживания Московской области и развития государственно-частного партнерства;</w:t>
      </w:r>
    </w:p>
    <w:p w:rsidR="00F607F7" w:rsidRDefault="00F607F7">
      <w:pPr>
        <w:pStyle w:val="ConsPlusNormal"/>
        <w:ind w:firstLine="540"/>
        <w:jc w:val="both"/>
      </w:pPr>
      <w:r>
        <w:t>4)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w:t>
      </w:r>
    </w:p>
    <w:p w:rsidR="00F607F7" w:rsidRDefault="00F607F7">
      <w:pPr>
        <w:pStyle w:val="ConsPlusNormal"/>
        <w:ind w:firstLine="540"/>
        <w:jc w:val="both"/>
      </w:pPr>
      <w:r>
        <w:t>5) развитие сети государственных учреждений социального обслуживания граждан пожилого возраста и инвалидов, семей и детей, находящихся в трудной жизненной ситуации, укрепление и модернизация их материально-технической базы. Открытие новых и увеличение мощности существующих учреждений социального обслуживания Московской области. Внедрение инновационных технологий социального обслуживания;</w:t>
      </w:r>
    </w:p>
    <w:p w:rsidR="00F607F7" w:rsidRDefault="00F607F7">
      <w:pPr>
        <w:pStyle w:val="ConsPlusNormal"/>
        <w:ind w:firstLine="540"/>
        <w:jc w:val="both"/>
      </w:pPr>
      <w:r>
        <w:t xml:space="preserve">6) создание доступной среды для инвалидов и маломобильных групп населения. </w:t>
      </w:r>
      <w:r>
        <w:lastRenderedPageBreak/>
        <w:t>Обеспечение доступности объектов социальной, транспортной и инженерной инфраструктур;</w:t>
      </w:r>
    </w:p>
    <w:p w:rsidR="00F607F7" w:rsidRDefault="00F607F7">
      <w:pPr>
        <w:pStyle w:val="ConsPlusNormal"/>
        <w:ind w:firstLine="540"/>
        <w:jc w:val="both"/>
      </w:pPr>
      <w:r>
        <w:t>7) развитие сети детских оздоровительных учреждений, развитие и укрепление их материально-технической базы, увеличение доли детей, охваченных отдыхом и оздоровлением.</w:t>
      </w:r>
    </w:p>
    <w:p w:rsidR="00F607F7" w:rsidRDefault="00F607F7">
      <w:pPr>
        <w:pStyle w:val="ConsPlusNormal"/>
        <w:ind w:firstLine="540"/>
        <w:jc w:val="both"/>
      </w:pPr>
      <w:r>
        <w:t>В силу социального характера реализация Государственной программы позволит снизить уровень бедности, будет способствовать сохранению стабильности социального самочувствия граждан в Московской области, улучшению социального самочувствия граждан пожилого возраста, инвалидов, семей, воспитывающих детей.</w:t>
      </w:r>
    </w:p>
    <w:p w:rsidR="00F607F7" w:rsidRDefault="00F607F7">
      <w:pPr>
        <w:pStyle w:val="ConsPlusNormal"/>
        <w:ind w:firstLine="540"/>
        <w:jc w:val="both"/>
      </w:pPr>
      <w:r>
        <w:t>Выполнению поставленных задач и достижению показателей могут помешать риски, которые могут возникнуть, если ухудшится экономическая ситуация в Российской Федерации и Московской области. Вместе с тем опыт развития Московской области в условиях финансового кризиса 2008-2009 годов показал, что и в таких условиях Правительство Московской области в полном объеме выполняет государственные социальные обязательства.</w:t>
      </w:r>
    </w:p>
    <w:p w:rsidR="00F607F7" w:rsidRDefault="00F607F7">
      <w:pPr>
        <w:pStyle w:val="ConsPlusNormal"/>
        <w:ind w:firstLine="540"/>
        <w:jc w:val="both"/>
      </w:pPr>
      <w:r>
        <w:t>Внешними рисками для реализации Государственной программы являются:</w:t>
      </w:r>
    </w:p>
    <w:p w:rsidR="00F607F7" w:rsidRDefault="00F607F7">
      <w:pPr>
        <w:pStyle w:val="ConsPlusNormal"/>
        <w:ind w:firstLine="540"/>
        <w:jc w:val="both"/>
      </w:pPr>
      <w:r>
        <w:t>1) макроэкономические риски связаны с возможным снижением темпов роста экономики, высокой инфляцией, кризисными явлениями в банковской системе и дефицитом бюджета;</w:t>
      </w:r>
    </w:p>
    <w:p w:rsidR="00F607F7" w:rsidRDefault="00F607F7">
      <w:pPr>
        <w:pStyle w:val="ConsPlusNormal"/>
        <w:ind w:firstLine="540"/>
        <w:jc w:val="both"/>
      </w:pPr>
      <w:r>
        <w:t>2) финансовый риск реализации Государственной программы связан с возможными кризисными явлениями в экономике, которые могут привести как к снижению объемов финансирования мероприятий за счет средств федерального бюджета и бюджета Московской области, так и к недостатку внебюджетных источников финансирования.</w:t>
      </w:r>
    </w:p>
    <w:p w:rsidR="00F607F7" w:rsidRDefault="00F607F7">
      <w:pPr>
        <w:pStyle w:val="ConsPlusNormal"/>
        <w:ind w:firstLine="540"/>
        <w:jc w:val="both"/>
      </w:pPr>
      <w:r>
        <w:t>Одним из внутренних рисков реализации Государственной программы является текучесть кадров социальных работников в отдельных государственных учреждениях социального обслуживания Московской области, обусловленная низкой заработной платой.</w:t>
      </w:r>
    </w:p>
    <w:p w:rsidR="00F607F7" w:rsidRDefault="00F607F7">
      <w:pPr>
        <w:pStyle w:val="ConsPlusNormal"/>
        <w:ind w:firstLine="540"/>
        <w:jc w:val="both"/>
      </w:pPr>
      <w:r>
        <w:t>Минимизация внешних рисков возможна на основе:</w:t>
      </w:r>
    </w:p>
    <w:p w:rsidR="00F607F7" w:rsidRDefault="00F607F7">
      <w:pPr>
        <w:pStyle w:val="ConsPlusNormal"/>
        <w:ind w:firstLine="540"/>
        <w:jc w:val="both"/>
      </w:pPr>
      <w:r>
        <w:t>1) стимулирования межрегионального сотрудничества и совершенствования нормативно-правового регулирования;</w:t>
      </w:r>
    </w:p>
    <w:p w:rsidR="00F607F7" w:rsidRDefault="00F607F7">
      <w:pPr>
        <w:pStyle w:val="ConsPlusNormal"/>
        <w:ind w:firstLine="540"/>
        <w:jc w:val="both"/>
      </w:pPr>
      <w:r>
        <w:t>2) дифференциации условий софинансирования программы Московской области с учетом уровня бюджетной обеспеченности региона, числа проживающих инвалидов на территории Московской области;</w:t>
      </w:r>
    </w:p>
    <w:p w:rsidR="00F607F7" w:rsidRDefault="00F607F7">
      <w:pPr>
        <w:pStyle w:val="ConsPlusNormal"/>
        <w:ind w:firstLine="540"/>
        <w:jc w:val="both"/>
      </w:pPr>
      <w:r>
        <w:t>3) научно-методической поддержки органов государственной власти;</w:t>
      </w:r>
    </w:p>
    <w:p w:rsidR="00F607F7" w:rsidRDefault="00F607F7">
      <w:pPr>
        <w:pStyle w:val="ConsPlusNormal"/>
        <w:ind w:firstLine="540"/>
        <w:jc w:val="both"/>
      </w:pPr>
      <w:r>
        <w:t>4) своевременного согласования мероприятий относительно развития технологий;</w:t>
      </w:r>
    </w:p>
    <w:p w:rsidR="00F607F7" w:rsidRDefault="00F607F7">
      <w:pPr>
        <w:pStyle w:val="ConsPlusNormal"/>
        <w:ind w:firstLine="540"/>
        <w:jc w:val="both"/>
      </w:pPr>
      <w:r>
        <w:t>5) эффективного мониторинга реализации мероприятий Государственной программы и принятия необходимых оперативных мер.</w:t>
      </w:r>
    </w:p>
    <w:p w:rsidR="00F607F7" w:rsidRDefault="00F607F7">
      <w:pPr>
        <w:pStyle w:val="ConsPlusNormal"/>
        <w:ind w:firstLine="540"/>
        <w:jc w:val="both"/>
      </w:pPr>
      <w:r>
        <w:t>Минимизации внутреннего риска способствует реализация мероприятий Государственной программы, направленных на повышение средней заработной платы социальных работников, включая социальных работников медицинских и образовательных организаций.</w:t>
      </w:r>
    </w:p>
    <w:p w:rsidR="00F607F7" w:rsidRDefault="00F607F7">
      <w:pPr>
        <w:pStyle w:val="ConsPlusNormal"/>
        <w:jc w:val="both"/>
      </w:pPr>
    </w:p>
    <w:p w:rsidR="00F607F7" w:rsidRDefault="00F607F7">
      <w:pPr>
        <w:pStyle w:val="ConsPlusNormal"/>
        <w:jc w:val="center"/>
      </w:pPr>
      <w:r>
        <w:t>2.3. Перечень подпрограмм и краткое описание подпрограмм</w:t>
      </w:r>
    </w:p>
    <w:p w:rsidR="00F607F7" w:rsidRDefault="00F607F7">
      <w:pPr>
        <w:pStyle w:val="ConsPlusNormal"/>
        <w:jc w:val="center"/>
      </w:pPr>
      <w:r>
        <w:t>Государственной программы</w:t>
      </w:r>
    </w:p>
    <w:p w:rsidR="00F607F7" w:rsidRDefault="00F607F7">
      <w:pPr>
        <w:pStyle w:val="ConsPlusNormal"/>
        <w:jc w:val="both"/>
      </w:pPr>
    </w:p>
    <w:p w:rsidR="00F607F7" w:rsidRDefault="00F607F7">
      <w:pPr>
        <w:pStyle w:val="ConsPlusNormal"/>
        <w:ind w:firstLine="540"/>
        <w:jc w:val="both"/>
      </w:pPr>
      <w:r>
        <w:t>В состав Государственной программы входят следующие подпрограммы:</w:t>
      </w:r>
    </w:p>
    <w:p w:rsidR="00F607F7" w:rsidRDefault="00F607F7">
      <w:pPr>
        <w:pStyle w:val="ConsPlusNormal"/>
        <w:ind w:firstLine="540"/>
        <w:jc w:val="both"/>
      </w:pPr>
      <w:r>
        <w:t xml:space="preserve">1) </w:t>
      </w:r>
      <w:hyperlink w:anchor="P1551" w:history="1">
        <w:r>
          <w:rPr>
            <w:color w:val="0000FF"/>
          </w:rPr>
          <w:t>подпрограмма 1</w:t>
        </w:r>
      </w:hyperlink>
      <w:r>
        <w:t xml:space="preserve"> "Социальная поддержка граждан";</w:t>
      </w:r>
    </w:p>
    <w:p w:rsidR="00F607F7" w:rsidRDefault="00F607F7">
      <w:pPr>
        <w:pStyle w:val="ConsPlusNormal"/>
        <w:ind w:firstLine="540"/>
        <w:jc w:val="both"/>
      </w:pPr>
      <w:r>
        <w:t xml:space="preserve">2) </w:t>
      </w:r>
      <w:hyperlink w:anchor="P6786" w:history="1">
        <w:r>
          <w:rPr>
            <w:color w:val="0000FF"/>
          </w:rPr>
          <w:t>подпрограмма 2</w:t>
        </w:r>
      </w:hyperlink>
      <w:r>
        <w:t xml:space="preserve"> "Доступная среда";</w:t>
      </w:r>
    </w:p>
    <w:p w:rsidR="00F607F7" w:rsidRDefault="00F607F7">
      <w:pPr>
        <w:pStyle w:val="ConsPlusNormal"/>
        <w:ind w:firstLine="540"/>
        <w:jc w:val="both"/>
      </w:pPr>
      <w:r>
        <w:t xml:space="preserve">3) </w:t>
      </w:r>
      <w:hyperlink w:anchor="P10587" w:history="1">
        <w:r>
          <w:rPr>
            <w:color w:val="0000FF"/>
          </w:rPr>
          <w:t>подпрограмма 3</w:t>
        </w:r>
      </w:hyperlink>
      <w:r>
        <w:t xml:space="preserve"> "Развитие системы отдыха и оздоровления детей в Московской области";</w:t>
      </w:r>
    </w:p>
    <w:p w:rsidR="00F607F7" w:rsidRDefault="00F607F7">
      <w:pPr>
        <w:pStyle w:val="ConsPlusNormal"/>
        <w:ind w:firstLine="540"/>
        <w:jc w:val="both"/>
      </w:pPr>
      <w:r>
        <w:t xml:space="preserve">4) </w:t>
      </w:r>
      <w:hyperlink w:anchor="P13929" w:history="1">
        <w:r>
          <w:rPr>
            <w:color w:val="0000FF"/>
          </w:rPr>
          <w:t>подпрограмма 4</w:t>
        </w:r>
      </w:hyperlink>
      <w:r>
        <w:t xml:space="preserve"> "Социальная реабилитация лиц, освободившихся из мест лишения свободы, и лиц без определенного места жительства";</w:t>
      </w:r>
    </w:p>
    <w:p w:rsidR="00F607F7" w:rsidRDefault="00F607F7">
      <w:pPr>
        <w:pStyle w:val="ConsPlusNormal"/>
        <w:ind w:firstLine="540"/>
        <w:jc w:val="both"/>
      </w:pPr>
      <w:r>
        <w:t xml:space="preserve">5) </w:t>
      </w:r>
      <w:hyperlink w:anchor="P14548" w:history="1">
        <w:r>
          <w:rPr>
            <w:color w:val="0000FF"/>
          </w:rPr>
          <w:t>подпрограмма 5</w:t>
        </w:r>
      </w:hyperlink>
      <w:r>
        <w:t xml:space="preserve"> "Обеспечивающая подпрограмма";</w:t>
      </w:r>
    </w:p>
    <w:p w:rsidR="00F607F7" w:rsidRDefault="00F607F7">
      <w:pPr>
        <w:pStyle w:val="ConsPlusNormal"/>
        <w:ind w:firstLine="540"/>
        <w:jc w:val="both"/>
      </w:pPr>
      <w:r>
        <w:t xml:space="preserve">6) </w:t>
      </w:r>
      <w:hyperlink w:anchor="P15783" w:history="1">
        <w:r>
          <w:rPr>
            <w:color w:val="0000FF"/>
          </w:rPr>
          <w:t>подпрограмма 6</w:t>
        </w:r>
      </w:hyperlink>
      <w:r>
        <w:t xml:space="preserve"> "Развитие института семьи и повышение рождаемости".</w:t>
      </w:r>
    </w:p>
    <w:p w:rsidR="00F607F7" w:rsidRDefault="00F607F7">
      <w:pPr>
        <w:pStyle w:val="ConsPlusNormal"/>
        <w:ind w:firstLine="540"/>
        <w:jc w:val="both"/>
      </w:pPr>
      <w:r>
        <w:t xml:space="preserve">Цель </w:t>
      </w:r>
      <w:hyperlink w:anchor="P1551" w:history="1">
        <w:r>
          <w:rPr>
            <w:color w:val="0000FF"/>
          </w:rPr>
          <w:t>подпрограммы 1</w:t>
        </w:r>
      </w:hyperlink>
      <w:r>
        <w:t xml:space="preserve"> "Социальная поддержка граждан".</w:t>
      </w:r>
    </w:p>
    <w:p w:rsidR="00F607F7" w:rsidRDefault="00F607F7">
      <w:pPr>
        <w:pStyle w:val="ConsPlusNormal"/>
        <w:ind w:firstLine="540"/>
        <w:jc w:val="both"/>
      </w:pPr>
      <w:r>
        <w:t>Повышение качества и уровня жизни граждан, имеющих право на социальную поддержку в соответствии с законами Российской Федерации, законами Московской области и другими нормативными правовыми актами.</w:t>
      </w:r>
    </w:p>
    <w:p w:rsidR="00F607F7" w:rsidRDefault="00F607F7">
      <w:pPr>
        <w:pStyle w:val="ConsPlusNormal"/>
        <w:ind w:firstLine="540"/>
        <w:jc w:val="both"/>
      </w:pPr>
      <w:r>
        <w:t>Задачи подпрограммы 1 "Социальная поддержка граждан":</w:t>
      </w:r>
    </w:p>
    <w:p w:rsidR="00F607F7" w:rsidRDefault="00F607F7">
      <w:pPr>
        <w:pStyle w:val="ConsPlusNormal"/>
        <w:ind w:firstLine="540"/>
        <w:jc w:val="both"/>
      </w:pPr>
      <w:r>
        <w:t xml:space="preserve">1. Сохранение на уровне 100 процентов своевременного предоставления мер социальной поддержки гражданам, имеющим место жительства в Московской области, в том числе на основе </w:t>
      </w:r>
      <w:r>
        <w:lastRenderedPageBreak/>
        <w:t>адресного подхода.</w:t>
      </w:r>
    </w:p>
    <w:p w:rsidR="00F607F7" w:rsidRDefault="00F607F7">
      <w:pPr>
        <w:pStyle w:val="ConsPlusNormal"/>
        <w:ind w:firstLine="540"/>
        <w:jc w:val="both"/>
      </w:pPr>
      <w:r>
        <w:t>2. Сокращение очередности в стационарные учреждения социального обслуживания, подведомственных Министерству социального развития Московской области.</w:t>
      </w:r>
    </w:p>
    <w:p w:rsidR="00F607F7" w:rsidRDefault="00F607F7">
      <w:pPr>
        <w:pStyle w:val="ConsPlusNormal"/>
        <w:ind w:firstLine="540"/>
        <w:jc w:val="both"/>
      </w:pPr>
      <w:r>
        <w:t>3. Оказание поддержки социально ориентированным некоммерческим организациям.</w:t>
      </w:r>
    </w:p>
    <w:p w:rsidR="00F607F7" w:rsidRDefault="00F607F7">
      <w:pPr>
        <w:pStyle w:val="ConsPlusNormal"/>
        <w:ind w:firstLine="540"/>
        <w:jc w:val="both"/>
      </w:pPr>
      <w:r>
        <w:t xml:space="preserve">Цель </w:t>
      </w:r>
      <w:hyperlink w:anchor="P6786" w:history="1">
        <w:r>
          <w:rPr>
            <w:color w:val="0000FF"/>
          </w:rPr>
          <w:t>подпрограммы 2</w:t>
        </w:r>
      </w:hyperlink>
      <w:r>
        <w:t xml:space="preserve"> "Доступная среда".</w:t>
      </w:r>
    </w:p>
    <w:p w:rsidR="00F607F7" w:rsidRDefault="00F607F7">
      <w:pPr>
        <w:pStyle w:val="ConsPlusNormal"/>
        <w:ind w:firstLine="540"/>
        <w:jc w:val="both"/>
      </w:pPr>
      <w:r>
        <w:t>Обеспечение беспрепятственного доступа к приоритетным объектам и услугам в приоритетных сферах жизнедеятельности (здравоохранение, социальная защита, спорт и физическая культура, информация и связь, культура, транспорт, образование)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Московской области.</w:t>
      </w:r>
    </w:p>
    <w:p w:rsidR="00F607F7" w:rsidRDefault="00F607F7">
      <w:pPr>
        <w:pStyle w:val="ConsPlusNormal"/>
        <w:ind w:firstLine="540"/>
        <w:jc w:val="both"/>
      </w:pPr>
      <w:r>
        <w:t>Задачи подпрограммы 2 "Доступная среда":</w:t>
      </w:r>
    </w:p>
    <w:p w:rsidR="00F607F7" w:rsidRDefault="00F607F7">
      <w:pPr>
        <w:pStyle w:val="ConsPlusNormal"/>
        <w:ind w:firstLine="540"/>
        <w:jc w:val="both"/>
      </w:pPr>
      <w:r>
        <w:t>1.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2.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3. Повышение доступности и качества реабилитационных услуг (развитие системы реабилитации и социальной интеграции инвалидов) в Московской области, в том числе в рамках программы Фонда поддержки детей, находящихся в трудной жизненной ситуации, "Право быть равным" в Московской области.</w:t>
      </w:r>
    </w:p>
    <w:p w:rsidR="00F607F7" w:rsidRDefault="00F607F7">
      <w:pPr>
        <w:pStyle w:val="ConsPlusNormal"/>
        <w:ind w:firstLine="540"/>
        <w:jc w:val="both"/>
      </w:pPr>
      <w:r>
        <w:t>4. Информационно-методическое и кадровое обеспечение системы реабилитации и социальной интеграции инвалидов в Московской области.</w:t>
      </w:r>
    </w:p>
    <w:p w:rsidR="00F607F7" w:rsidRDefault="00F607F7">
      <w:pPr>
        <w:pStyle w:val="ConsPlusNormal"/>
        <w:ind w:firstLine="540"/>
        <w:jc w:val="both"/>
      </w:pPr>
      <w:r>
        <w:t>5. Преодоление социальной разобщенности в обществе и формирование позитивного отношения к проблемам инвалидов и проблеме обеспечения доступной среды жизнедеятельности для инвалидов и других маломобильных групп населения в Московской области.</w:t>
      </w:r>
    </w:p>
    <w:p w:rsidR="00F607F7" w:rsidRDefault="00F607F7">
      <w:pPr>
        <w:pStyle w:val="ConsPlusNormal"/>
        <w:ind w:firstLine="540"/>
        <w:jc w:val="both"/>
      </w:pPr>
      <w:r>
        <w:t xml:space="preserve">Цель </w:t>
      </w:r>
      <w:hyperlink w:anchor="P10587" w:history="1">
        <w:r>
          <w:rPr>
            <w:color w:val="0000FF"/>
          </w:rPr>
          <w:t>подпрограммы 3</w:t>
        </w:r>
      </w:hyperlink>
      <w:r>
        <w:t xml:space="preserve"> "Развитие системы отдыха и оздоровления детей в Московской области".</w:t>
      </w:r>
    </w:p>
    <w:p w:rsidR="00F607F7" w:rsidRDefault="00F607F7">
      <w:pPr>
        <w:pStyle w:val="ConsPlusNormal"/>
        <w:ind w:firstLine="540"/>
        <w:jc w:val="both"/>
      </w:pPr>
      <w:r>
        <w:t>Обеспечение развития системы отдыха и оздоровления детей в Московской области.</w:t>
      </w:r>
    </w:p>
    <w:p w:rsidR="00F607F7" w:rsidRDefault="00F607F7">
      <w:pPr>
        <w:pStyle w:val="ConsPlusNormal"/>
        <w:ind w:firstLine="540"/>
        <w:jc w:val="both"/>
      </w:pPr>
      <w:r>
        <w:t>Задачи подпрограммы 3 "Развитие системы отдыха и оздоровления детей в Московской области":</w:t>
      </w:r>
    </w:p>
    <w:p w:rsidR="00F607F7" w:rsidRDefault="00F607F7">
      <w:pPr>
        <w:pStyle w:val="ConsPlusNormal"/>
        <w:ind w:firstLine="540"/>
        <w:jc w:val="both"/>
      </w:pPr>
      <w:r>
        <w:t>1. Сохранение и развитие инфраструктуры отдыха и оздоровления детей.</w:t>
      </w:r>
    </w:p>
    <w:p w:rsidR="00F607F7" w:rsidRDefault="00F607F7">
      <w:pPr>
        <w:pStyle w:val="ConsPlusNormal"/>
        <w:ind w:firstLine="540"/>
        <w:jc w:val="both"/>
      </w:pPr>
      <w:r>
        <w:t>2. Создание к 2018 году условий для духовного, нравственного и физического развития 55,7 процента детей, находящихся в трудной жизненной ситуации, проживающих на территории Московской области.</w:t>
      </w:r>
    </w:p>
    <w:p w:rsidR="00F607F7" w:rsidRDefault="00F607F7">
      <w:pPr>
        <w:pStyle w:val="ConsPlusNormal"/>
        <w:ind w:firstLine="540"/>
        <w:jc w:val="both"/>
      </w:pPr>
      <w:r>
        <w:t xml:space="preserve">Цель </w:t>
      </w:r>
      <w:hyperlink w:anchor="P13929" w:history="1">
        <w:r>
          <w:rPr>
            <w:color w:val="0000FF"/>
          </w:rPr>
          <w:t>подпрограммы 4</w:t>
        </w:r>
      </w:hyperlink>
      <w:r>
        <w:t xml:space="preserve"> "Социальная реабилитация лиц, освободившихся из мест лишения свободы, и лиц без определенного места жительства".</w:t>
      </w:r>
    </w:p>
    <w:p w:rsidR="00F607F7" w:rsidRDefault="00F607F7">
      <w:pPr>
        <w:pStyle w:val="ConsPlusNormal"/>
        <w:ind w:firstLine="540"/>
        <w:jc w:val="both"/>
      </w:pPr>
      <w:r>
        <w:t>Улучшение социального положения лиц, освободившихся из мест лишения свободы, и лиц без определенного места жительства, а также сокращение факторов, способствующих рецидивной преступности в Московской области.</w:t>
      </w:r>
    </w:p>
    <w:p w:rsidR="00F607F7" w:rsidRDefault="00F607F7">
      <w:pPr>
        <w:pStyle w:val="ConsPlusNormal"/>
        <w:ind w:firstLine="540"/>
        <w:jc w:val="both"/>
      </w:pPr>
      <w:r>
        <w:t>Задачи подпрограммы 4 "Социальная реабилитация лиц, освободившихся из мест лишения свободы, и лиц без определенного места жительства":</w:t>
      </w:r>
    </w:p>
    <w:p w:rsidR="00F607F7" w:rsidRDefault="00F607F7">
      <w:pPr>
        <w:pStyle w:val="ConsPlusNormal"/>
        <w:ind w:firstLine="540"/>
        <w:jc w:val="both"/>
      </w:pPr>
      <w:r>
        <w:t>1. Ежегодное проведение социальной адаптации не менее 200 лиц, освободившихся из мест лишения свободы, и лиц без определенного места жительства, направленной на восстановление утраченных социальных связей.</w:t>
      </w:r>
    </w:p>
    <w:p w:rsidR="00F607F7" w:rsidRDefault="00F607F7">
      <w:pPr>
        <w:pStyle w:val="ConsPlusNormal"/>
        <w:ind w:firstLine="540"/>
        <w:jc w:val="both"/>
      </w:pPr>
      <w:r>
        <w:t>2. Обеспечение содействия трудовой занятости 100 процентам лиц, отбывших наказание и освободившихся из мест лишения свободы.</w:t>
      </w:r>
    </w:p>
    <w:p w:rsidR="00F607F7" w:rsidRDefault="00F607F7">
      <w:pPr>
        <w:pStyle w:val="ConsPlusNormal"/>
        <w:ind w:firstLine="540"/>
        <w:jc w:val="both"/>
      </w:pPr>
      <w:r>
        <w:t>3. Ежегодное обеспечение педагогического сопровождения и реабилитации не менее 10 несовершеннолетних, отбывших наказание в местах лишения свободы.</w:t>
      </w:r>
    </w:p>
    <w:p w:rsidR="00F607F7" w:rsidRDefault="00F607F7">
      <w:pPr>
        <w:pStyle w:val="ConsPlusNormal"/>
        <w:ind w:firstLine="540"/>
        <w:jc w:val="both"/>
      </w:pPr>
      <w:r>
        <w:t xml:space="preserve">Цели </w:t>
      </w:r>
      <w:hyperlink w:anchor="P14548" w:history="1">
        <w:r>
          <w:rPr>
            <w:color w:val="0000FF"/>
          </w:rPr>
          <w:t>подпрограммы 5</w:t>
        </w:r>
      </w:hyperlink>
      <w:r>
        <w:t xml:space="preserve"> "Обеспечивающая подпрограмма":</w:t>
      </w:r>
    </w:p>
    <w:p w:rsidR="00F607F7" w:rsidRDefault="00F607F7">
      <w:pPr>
        <w:pStyle w:val="ConsPlusNormal"/>
        <w:ind w:firstLine="540"/>
        <w:jc w:val="both"/>
      </w:pPr>
      <w:r>
        <w:t>1. Создание условий, обеспечивающих деятельность Министерства социального развития Московской области по реализации задач и полномочий в сфере социальной защиты населения Московской области.</w:t>
      </w:r>
    </w:p>
    <w:p w:rsidR="00F607F7" w:rsidRDefault="00F607F7">
      <w:pPr>
        <w:pStyle w:val="ConsPlusNormal"/>
        <w:ind w:firstLine="540"/>
        <w:jc w:val="both"/>
      </w:pPr>
      <w:r>
        <w:t xml:space="preserve">2. Осуществление мероприятий, направленных на создание оптимальных условий по </w:t>
      </w:r>
      <w:r>
        <w:lastRenderedPageBreak/>
        <w:t>исполнению государственных полномочий на государственную регистрацию актов гражданского состояния.</w:t>
      </w:r>
    </w:p>
    <w:p w:rsidR="00F607F7" w:rsidRDefault="00F607F7">
      <w:pPr>
        <w:pStyle w:val="ConsPlusNormal"/>
        <w:ind w:firstLine="540"/>
        <w:jc w:val="both"/>
      </w:pPr>
      <w:r>
        <w:t>3. Создание условий, обеспечивающих деятельность государственного казенного учреждения Московской области "Государственное юридическое бюро по Московской области".</w:t>
      </w:r>
    </w:p>
    <w:p w:rsidR="00F607F7" w:rsidRDefault="00F607F7">
      <w:pPr>
        <w:pStyle w:val="ConsPlusNormal"/>
        <w:ind w:firstLine="540"/>
        <w:jc w:val="both"/>
      </w:pPr>
      <w:r>
        <w:t>4. Осуществление мероприятий, направленных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компенсацию их расходов на оказание такой помощи.</w:t>
      </w:r>
    </w:p>
    <w:p w:rsidR="00F607F7" w:rsidRDefault="00F607F7">
      <w:pPr>
        <w:pStyle w:val="ConsPlusNormal"/>
        <w:ind w:firstLine="540"/>
        <w:jc w:val="both"/>
      </w:pPr>
      <w:r>
        <w:t>Задача подпрограммы 5 "Обеспечивающая подпрограмма":</w:t>
      </w:r>
    </w:p>
    <w:p w:rsidR="00F607F7" w:rsidRDefault="00F607F7">
      <w:pPr>
        <w:pStyle w:val="ConsPlusNormal"/>
        <w:ind w:firstLine="540"/>
        <w:jc w:val="both"/>
      </w:pPr>
      <w:r>
        <w:t>Обеспечение эффективного выполнения полномочий Министерства социального развития Московской области, Главного управления записи актов гражданского состояния Московской области, Государственного казенного учреждения Московской области "Государственное юридическое бюро по Московской области", а также полномочий в рамках государственной системы бесплатной юридической помощи в Московской области.</w:t>
      </w:r>
    </w:p>
    <w:p w:rsidR="00F607F7" w:rsidRDefault="00F607F7">
      <w:pPr>
        <w:pStyle w:val="ConsPlusNormal"/>
        <w:ind w:firstLine="540"/>
        <w:jc w:val="both"/>
      </w:pPr>
      <w:r>
        <w:t xml:space="preserve">Цель </w:t>
      </w:r>
      <w:hyperlink w:anchor="P15783" w:history="1">
        <w:r>
          <w:rPr>
            <w:color w:val="0000FF"/>
          </w:rPr>
          <w:t>подпрограммы 6</w:t>
        </w:r>
      </w:hyperlink>
      <w:r>
        <w:t xml:space="preserve"> "Развитие института семьи и повышение рождаемости":</w:t>
      </w:r>
    </w:p>
    <w:p w:rsidR="00F607F7" w:rsidRDefault="00F607F7">
      <w:pPr>
        <w:pStyle w:val="ConsPlusNormal"/>
        <w:ind w:firstLine="540"/>
        <w:jc w:val="both"/>
      </w:pPr>
      <w:r>
        <w:t>Создание благоприятных условий для семей, имеющих детей, и повышение рождаемости.</w:t>
      </w:r>
    </w:p>
    <w:p w:rsidR="00F607F7" w:rsidRDefault="00F607F7">
      <w:pPr>
        <w:pStyle w:val="ConsPlusNormal"/>
        <w:ind w:firstLine="540"/>
        <w:jc w:val="both"/>
      </w:pPr>
      <w:r>
        <w:t>Задачи подпрограммы 6 "Развитие института семьи и повышение рождаемости":</w:t>
      </w:r>
    </w:p>
    <w:p w:rsidR="00F607F7" w:rsidRDefault="00F607F7">
      <w:pPr>
        <w:pStyle w:val="ConsPlusNormal"/>
        <w:ind w:firstLine="540"/>
        <w:jc w:val="both"/>
      </w:pPr>
      <w:r>
        <w:t>1. Сохранение на уровне 100 процентов своевременного предоставления мер социальной поддержки семьям с детьми.</w:t>
      </w:r>
    </w:p>
    <w:p w:rsidR="00F607F7" w:rsidRDefault="00F607F7">
      <w:pPr>
        <w:pStyle w:val="ConsPlusNormal"/>
        <w:ind w:firstLine="540"/>
        <w:jc w:val="both"/>
      </w:pPr>
      <w:r>
        <w:t>2. Осуществление социальной поддержки семей, воспитывающих детей, профилактики семейного неблагополучия, безнадзорности и беспризорности несовершеннолетних.</w:t>
      </w:r>
    </w:p>
    <w:p w:rsidR="00F607F7" w:rsidRDefault="00F607F7">
      <w:pPr>
        <w:pStyle w:val="ConsPlusNormal"/>
        <w:ind w:firstLine="540"/>
        <w:jc w:val="both"/>
      </w:pPr>
      <w:r>
        <w:t>Структура и перечень подпрограмм соответствуют принципам программно-целевого планирования и управления развития социальной сферы, охватывают все основные направления развития социальной защиты населения и направлены на повышение эффективности системы социальной защиты населения Московской области и комплексное ее развитие.</w:t>
      </w:r>
    </w:p>
    <w:p w:rsidR="00F607F7" w:rsidRDefault="00F607F7">
      <w:pPr>
        <w:pStyle w:val="ConsPlusNormal"/>
        <w:jc w:val="both"/>
      </w:pPr>
    </w:p>
    <w:p w:rsidR="00F607F7" w:rsidRDefault="00F607F7">
      <w:pPr>
        <w:pStyle w:val="ConsPlusNormal"/>
        <w:jc w:val="center"/>
      </w:pPr>
      <w:r>
        <w:t>2.4. Цель Государственной программы и обобщенная</w:t>
      </w:r>
    </w:p>
    <w:p w:rsidR="00F607F7" w:rsidRDefault="00F607F7">
      <w:pPr>
        <w:pStyle w:val="ConsPlusNormal"/>
        <w:jc w:val="center"/>
      </w:pPr>
      <w:r>
        <w:t>характеристика основных мероприятий</w:t>
      </w:r>
    </w:p>
    <w:p w:rsidR="00F607F7" w:rsidRDefault="00F607F7">
      <w:pPr>
        <w:pStyle w:val="ConsPlusNormal"/>
        <w:jc w:val="both"/>
      </w:pPr>
    </w:p>
    <w:p w:rsidR="00F607F7" w:rsidRDefault="00F607F7">
      <w:pPr>
        <w:pStyle w:val="ConsPlusNormal"/>
        <w:ind w:firstLine="540"/>
        <w:jc w:val="both"/>
      </w:pPr>
      <w:r>
        <w:t xml:space="preserve">Государственная программа разработана на основе реализовывавшихся Министерством социальной защиты населения Московской области долгосрочных целевых программ Московской области: </w:t>
      </w:r>
      <w:hyperlink r:id="rId55" w:history="1">
        <w:r>
          <w:rPr>
            <w:color w:val="0000FF"/>
          </w:rPr>
          <w:t>"Доступная среда"</w:t>
        </w:r>
      </w:hyperlink>
      <w:r>
        <w:t xml:space="preserve"> на 2012-2015 годы, утвержденной постановлением Правительства Московской области от 28.12.2011 N 1649/54 "Об утверждении долгосрочной целевой программы Московской области "Доступная среда" на 2012-2015 годы", "</w:t>
      </w:r>
      <w:hyperlink r:id="rId56" w:history="1">
        <w:r>
          <w:rPr>
            <w:color w:val="0000FF"/>
          </w:rPr>
          <w:t>Социальная реабилитация</w:t>
        </w:r>
      </w:hyperlink>
      <w:r>
        <w:t xml:space="preserve"> лиц, освободившихся из мест лишения свободы, и лиц без определенного места жительства на 2012-2016 годы", утвержденной постановлением Правительства Московской области от 28.12.2011 N 1650/54 "Об утверждении долгосрочной целевой программы Московской области "Социальная реабилитация лиц, освободившихся из мест лишения свободы, и лиц без определенного места жительства на 2012-2016 годы", "</w:t>
      </w:r>
      <w:hyperlink r:id="rId57" w:history="1">
        <w:r>
          <w:rPr>
            <w:color w:val="0000FF"/>
          </w:rPr>
          <w:t>Развитие</w:t>
        </w:r>
      </w:hyperlink>
      <w:r>
        <w:t xml:space="preserve"> системы отдыха и оздоровления детей в Московской области в 2012-2015 годах", утвержденной постановлением Правительства Московской области от 26.11.2011 N 1479/49 "Об утверждении долгосрочной целевой программы Московской области "Развитие системы отдыха и оздоровления детей в Московской области в 2012-2015 годах", "</w:t>
      </w:r>
      <w:hyperlink r:id="rId58" w:history="1">
        <w:r>
          <w:rPr>
            <w:color w:val="0000FF"/>
          </w:rPr>
          <w:t>Социальная защита</w:t>
        </w:r>
      </w:hyperlink>
      <w:r>
        <w:t xml:space="preserve"> населения Московской области на 2013-2015 годы", утвержденной постановлением Правительства Московской области от 28.08.2012 N 1052/32 "Об утверждении долгосрочной целевой программы Московской области "Социальная защита населения Московской области на 2013-2015 годы".</w:t>
      </w:r>
    </w:p>
    <w:p w:rsidR="00F607F7" w:rsidRDefault="00F607F7">
      <w:pPr>
        <w:pStyle w:val="ConsPlusNormal"/>
        <w:ind w:firstLine="540"/>
        <w:jc w:val="both"/>
      </w:pPr>
      <w:r>
        <w:t>Целью Государственной программы является обеспечение социального развития Московской области на основе устойчивого роста уровня и качества жизни населения, нуждающегося в социальной поддержке, демографического потенциала региона.</w:t>
      </w:r>
    </w:p>
    <w:p w:rsidR="00F607F7" w:rsidRDefault="00F607F7">
      <w:pPr>
        <w:pStyle w:val="ConsPlusNormal"/>
        <w:ind w:firstLine="540"/>
        <w:jc w:val="both"/>
      </w:pPr>
      <w:r>
        <w:t xml:space="preserve">При формировании мероприятий, показателей реализации мероприятий в рамках Государственной программы Министерство социального развития Московской области исходило из требований </w:t>
      </w:r>
      <w:hyperlink r:id="rId59"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указов Президента Российской Федерации, устанавливающих </w:t>
      </w:r>
      <w:r>
        <w:lastRenderedPageBreak/>
        <w:t>направления действий и целевые показатели в сфере социальной поддержки граждан.</w:t>
      </w:r>
    </w:p>
    <w:p w:rsidR="00F607F7" w:rsidRDefault="00F607F7">
      <w:pPr>
        <w:pStyle w:val="ConsPlusNormal"/>
        <w:ind w:firstLine="540"/>
        <w:jc w:val="both"/>
      </w:pPr>
      <w:r>
        <w:t xml:space="preserve">Реализация мероприятий Государственной программы направлена на достижение показателей, определенных </w:t>
      </w:r>
      <w:hyperlink r:id="rId60" w:history="1">
        <w:r>
          <w:rPr>
            <w:color w:val="0000FF"/>
          </w:rPr>
          <w:t>Указом</w:t>
        </w:r>
      </w:hyperlink>
      <w:r>
        <w:t xml:space="preserve"> Президента Российской Федерации от 07.05.2012 N 597 "О мероприятиях по реализации государственной социальной политики" и </w:t>
      </w:r>
      <w:hyperlink r:id="rId61" w:history="1">
        <w:r>
          <w:rPr>
            <w:color w:val="0000FF"/>
          </w:rPr>
          <w:t>Указом</w:t>
        </w:r>
      </w:hyperlink>
      <w:r>
        <w:t xml:space="preserve"> Президента Российской Федерации от 07.05.2012 N 599 "О мерах по реализации государственной политики в области образования и науки" и для решения следующих задач:</w:t>
      </w:r>
    </w:p>
    <w:p w:rsidR="00F607F7" w:rsidRDefault="00F607F7">
      <w:pPr>
        <w:pStyle w:val="ConsPlusNormal"/>
        <w:ind w:firstLine="540"/>
        <w:jc w:val="both"/>
      </w:pPr>
      <w:r>
        <w:t>1. Повышение эффективности мер социальной поддержки за счет усиления принципов адресности и нуждаемости.</w:t>
      </w:r>
    </w:p>
    <w:p w:rsidR="00F607F7" w:rsidRDefault="00F607F7">
      <w:pPr>
        <w:pStyle w:val="ConsPlusNormal"/>
        <w:ind w:firstLine="540"/>
        <w:jc w:val="both"/>
      </w:pPr>
      <w:r>
        <w:t>2. Повышение качества и доступности социальных услуг, внедрение новых форм и технологий социального обслуживания.</w:t>
      </w:r>
    </w:p>
    <w:p w:rsidR="00F607F7" w:rsidRDefault="00F607F7">
      <w:pPr>
        <w:pStyle w:val="ConsPlusNormal"/>
        <w:ind w:firstLine="540"/>
        <w:jc w:val="both"/>
      </w:pPr>
      <w:r>
        <w:t>3.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 развитие системы реабилитации и социальной интеграции инвалидов.</w:t>
      </w:r>
    </w:p>
    <w:p w:rsidR="00F607F7" w:rsidRDefault="00F607F7">
      <w:pPr>
        <w:pStyle w:val="ConsPlusNormal"/>
        <w:ind w:firstLine="540"/>
        <w:jc w:val="both"/>
      </w:pPr>
      <w:r>
        <w:t>4. Сохранение и развитие инфраструктуры отдыха и оздоровления детей, создание условий для духовного, нравственного и физического развития детей во время пребывания в организациях отдыха детей и их оздоровления.</w:t>
      </w:r>
    </w:p>
    <w:p w:rsidR="00F607F7" w:rsidRDefault="00F607F7">
      <w:pPr>
        <w:pStyle w:val="ConsPlusNormal"/>
        <w:ind w:firstLine="540"/>
        <w:jc w:val="both"/>
      </w:pPr>
      <w:r>
        <w:t>5. Развитие межведомственной системы ресоциализации и реабилитации лиц, освободившихся из мест лишения свободы, в том числе несовершеннолетних, и лиц без определенного места жительства, содействие их трудовой занятости, оказание им социальной поддержки.</w:t>
      </w:r>
    </w:p>
    <w:p w:rsidR="00F607F7" w:rsidRDefault="00F607F7">
      <w:pPr>
        <w:pStyle w:val="ConsPlusNormal"/>
        <w:ind w:firstLine="540"/>
        <w:jc w:val="both"/>
      </w:pPr>
      <w:r>
        <w:t>6. Создание благоприятных условий для повышения демографического потенциала Московской области путем укрепления института семьи, профилактики семейного неблагополучия и социального сиротства, безнадзорности и беспризорности несовершеннолетних.</w:t>
      </w:r>
    </w:p>
    <w:p w:rsidR="00F607F7" w:rsidRDefault="00F607F7">
      <w:pPr>
        <w:pStyle w:val="ConsPlusNormal"/>
        <w:ind w:firstLine="540"/>
        <w:jc w:val="both"/>
      </w:pPr>
      <w:r>
        <w:t>Это позволит обеспечить:</w:t>
      </w:r>
    </w:p>
    <w:p w:rsidR="00F607F7" w:rsidRDefault="00F607F7">
      <w:pPr>
        <w:pStyle w:val="ConsPlusNormal"/>
        <w:ind w:firstLine="540"/>
        <w:jc w:val="both"/>
      </w:pPr>
      <w:r>
        <w:t>1) выполнение в полном объеме социальных гарантий, установленных законодательством;</w:t>
      </w:r>
    </w:p>
    <w:p w:rsidR="00F607F7" w:rsidRDefault="00F607F7">
      <w:pPr>
        <w:pStyle w:val="ConsPlusNormal"/>
        <w:ind w:firstLine="540"/>
        <w:jc w:val="both"/>
      </w:pPr>
      <w:r>
        <w:t>2) повышение уровня удовлетворения потребности пожилых граждан в постоянном постороннем уходе с 88,1 процента в 2012 году до 100 процентов в 2018 году;</w:t>
      </w:r>
    </w:p>
    <w:p w:rsidR="00F607F7" w:rsidRDefault="00F607F7">
      <w:pPr>
        <w:pStyle w:val="ConsPlusNormal"/>
        <w:ind w:firstLine="540"/>
        <w:jc w:val="both"/>
      </w:pPr>
      <w:r>
        <w:t>3) повышение доли доступных для инвалидов и других маломобильных групп населения объектов социальной, транспортной, инженерной инфраструктур с 16,8 процента в 2012 году до 60 процентов в 2018 году;</w:t>
      </w:r>
    </w:p>
    <w:p w:rsidR="00F607F7" w:rsidRDefault="00F607F7">
      <w:pPr>
        <w:pStyle w:val="ConsPlusNormal"/>
        <w:ind w:firstLine="540"/>
        <w:jc w:val="both"/>
      </w:pPr>
      <w:r>
        <w:t>4) повышение соотношения средней заработной платы социальных работников государственных учреждений социального обслуживания Московской области к средней заработной плате в Московской области с 53,2 процента в 2012 году до 100 процентов в 2018 году.</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center"/>
      </w:pPr>
      <w:r>
        <w:t>3. Планируемые результаты реализации государственной</w:t>
      </w:r>
    </w:p>
    <w:p w:rsidR="00F607F7" w:rsidRDefault="00F607F7">
      <w:pPr>
        <w:pStyle w:val="ConsPlusNormal"/>
        <w:jc w:val="center"/>
      </w:pPr>
      <w:r>
        <w:t>программы Московской области "Социальная защита населения</w:t>
      </w:r>
    </w:p>
    <w:p w:rsidR="00F607F7" w:rsidRDefault="00F607F7">
      <w:pPr>
        <w:pStyle w:val="ConsPlusNormal"/>
        <w:jc w:val="center"/>
      </w:pPr>
      <w:r>
        <w:t>Московской области" на 2014-2018 годы</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814"/>
        <w:gridCol w:w="2211"/>
        <w:gridCol w:w="1587"/>
        <w:gridCol w:w="4054"/>
        <w:gridCol w:w="1361"/>
        <w:gridCol w:w="1928"/>
        <w:gridCol w:w="1191"/>
        <w:gridCol w:w="1020"/>
        <w:gridCol w:w="1077"/>
        <w:gridCol w:w="964"/>
        <w:gridCol w:w="1134"/>
      </w:tblGrid>
      <w:tr w:rsidR="00F607F7">
        <w:tc>
          <w:tcPr>
            <w:tcW w:w="624" w:type="dxa"/>
            <w:vMerge w:val="restart"/>
          </w:tcPr>
          <w:p w:rsidR="00F607F7" w:rsidRDefault="00F607F7">
            <w:pPr>
              <w:pStyle w:val="ConsPlusNormal"/>
              <w:jc w:val="center"/>
            </w:pPr>
            <w:r>
              <w:t>N п/п</w:t>
            </w:r>
          </w:p>
        </w:tc>
        <w:tc>
          <w:tcPr>
            <w:tcW w:w="1814" w:type="dxa"/>
            <w:vMerge w:val="restart"/>
          </w:tcPr>
          <w:p w:rsidR="00F607F7" w:rsidRDefault="00F607F7">
            <w:pPr>
              <w:pStyle w:val="ConsPlusNormal"/>
              <w:jc w:val="center"/>
            </w:pPr>
            <w:r>
              <w:t>Задачи, направленные на достижение цели</w:t>
            </w:r>
          </w:p>
        </w:tc>
        <w:tc>
          <w:tcPr>
            <w:tcW w:w="3798" w:type="dxa"/>
            <w:gridSpan w:val="2"/>
          </w:tcPr>
          <w:p w:rsidR="00F607F7" w:rsidRDefault="00F607F7">
            <w:pPr>
              <w:pStyle w:val="ConsPlusNormal"/>
              <w:jc w:val="center"/>
            </w:pPr>
            <w:r>
              <w:t>Планируемый объем финансирования на решение данной задачи (тыс. руб.)</w:t>
            </w:r>
          </w:p>
        </w:tc>
        <w:tc>
          <w:tcPr>
            <w:tcW w:w="4054" w:type="dxa"/>
            <w:vMerge w:val="restart"/>
          </w:tcPr>
          <w:p w:rsidR="00F607F7" w:rsidRDefault="00F607F7">
            <w:pPr>
              <w:pStyle w:val="ConsPlusNormal"/>
              <w:jc w:val="center"/>
            </w:pPr>
            <w:r>
              <w:t>Показатель реализации мероприятий государственной программы (подпрограммы)</w:t>
            </w:r>
          </w:p>
        </w:tc>
        <w:tc>
          <w:tcPr>
            <w:tcW w:w="1361" w:type="dxa"/>
            <w:vMerge w:val="restart"/>
          </w:tcPr>
          <w:p w:rsidR="00F607F7" w:rsidRDefault="00F607F7">
            <w:pPr>
              <w:pStyle w:val="ConsPlusNormal"/>
              <w:jc w:val="center"/>
            </w:pPr>
            <w:r>
              <w:t>Единица измерения</w:t>
            </w:r>
          </w:p>
        </w:tc>
        <w:tc>
          <w:tcPr>
            <w:tcW w:w="1928" w:type="dxa"/>
            <w:vMerge w:val="restart"/>
          </w:tcPr>
          <w:p w:rsidR="00F607F7" w:rsidRDefault="00F607F7">
            <w:pPr>
              <w:pStyle w:val="ConsPlusNormal"/>
              <w:jc w:val="center"/>
            </w:pPr>
            <w:r>
              <w:t>Отчетный базовый период/Базовое значение показателя (на начало реализации подпрограммы)</w:t>
            </w:r>
          </w:p>
        </w:tc>
        <w:tc>
          <w:tcPr>
            <w:tcW w:w="5386" w:type="dxa"/>
            <w:gridSpan w:val="5"/>
          </w:tcPr>
          <w:p w:rsidR="00F607F7" w:rsidRDefault="00F607F7">
            <w:pPr>
              <w:pStyle w:val="ConsPlusNormal"/>
              <w:jc w:val="center"/>
            </w:pPr>
            <w:r>
              <w:t>Планируемое значение показателя по годам реализации</w:t>
            </w:r>
          </w:p>
        </w:tc>
      </w:tr>
      <w:tr w:rsidR="00F607F7">
        <w:tc>
          <w:tcPr>
            <w:tcW w:w="624" w:type="dxa"/>
            <w:vMerge/>
          </w:tcPr>
          <w:p w:rsidR="00F607F7" w:rsidRDefault="00F607F7"/>
        </w:tc>
        <w:tc>
          <w:tcPr>
            <w:tcW w:w="1814" w:type="dxa"/>
            <w:vMerge/>
          </w:tcPr>
          <w:p w:rsidR="00F607F7" w:rsidRDefault="00F607F7"/>
        </w:tc>
        <w:tc>
          <w:tcPr>
            <w:tcW w:w="2211" w:type="dxa"/>
          </w:tcPr>
          <w:p w:rsidR="00F607F7" w:rsidRDefault="00F607F7">
            <w:pPr>
              <w:pStyle w:val="ConsPlusNormal"/>
              <w:jc w:val="center"/>
            </w:pPr>
            <w:r>
              <w:t>Бюджет Московской области</w:t>
            </w:r>
          </w:p>
        </w:tc>
        <w:tc>
          <w:tcPr>
            <w:tcW w:w="1587" w:type="dxa"/>
          </w:tcPr>
          <w:p w:rsidR="00F607F7" w:rsidRDefault="00F607F7">
            <w:pPr>
              <w:pStyle w:val="ConsPlusNormal"/>
              <w:jc w:val="center"/>
            </w:pPr>
            <w:r>
              <w:t>Другие источники (в разрезе)</w:t>
            </w:r>
          </w:p>
        </w:tc>
        <w:tc>
          <w:tcPr>
            <w:tcW w:w="4054" w:type="dxa"/>
            <w:vMerge/>
          </w:tcPr>
          <w:p w:rsidR="00F607F7" w:rsidRDefault="00F607F7"/>
        </w:tc>
        <w:tc>
          <w:tcPr>
            <w:tcW w:w="1361" w:type="dxa"/>
            <w:vMerge/>
          </w:tcPr>
          <w:p w:rsidR="00F607F7" w:rsidRDefault="00F607F7"/>
        </w:tc>
        <w:tc>
          <w:tcPr>
            <w:tcW w:w="1928" w:type="dxa"/>
            <w:vMerge/>
          </w:tcPr>
          <w:p w:rsidR="00F607F7" w:rsidRDefault="00F607F7"/>
        </w:tc>
        <w:tc>
          <w:tcPr>
            <w:tcW w:w="1191" w:type="dxa"/>
          </w:tcPr>
          <w:p w:rsidR="00F607F7" w:rsidRDefault="00F607F7">
            <w:pPr>
              <w:pStyle w:val="ConsPlusNormal"/>
              <w:jc w:val="center"/>
            </w:pPr>
            <w:r>
              <w:t>2014</w:t>
            </w:r>
          </w:p>
        </w:tc>
        <w:tc>
          <w:tcPr>
            <w:tcW w:w="1020" w:type="dxa"/>
          </w:tcPr>
          <w:p w:rsidR="00F607F7" w:rsidRDefault="00F607F7">
            <w:pPr>
              <w:pStyle w:val="ConsPlusNormal"/>
              <w:jc w:val="center"/>
            </w:pPr>
            <w:r>
              <w:t>2015</w:t>
            </w:r>
          </w:p>
        </w:tc>
        <w:tc>
          <w:tcPr>
            <w:tcW w:w="1077" w:type="dxa"/>
          </w:tcPr>
          <w:p w:rsidR="00F607F7" w:rsidRDefault="00F607F7">
            <w:pPr>
              <w:pStyle w:val="ConsPlusNormal"/>
              <w:jc w:val="center"/>
            </w:pPr>
            <w:r>
              <w:t>2016</w:t>
            </w:r>
          </w:p>
        </w:tc>
        <w:tc>
          <w:tcPr>
            <w:tcW w:w="964" w:type="dxa"/>
          </w:tcPr>
          <w:p w:rsidR="00F607F7" w:rsidRDefault="00F607F7">
            <w:pPr>
              <w:pStyle w:val="ConsPlusNormal"/>
              <w:jc w:val="center"/>
            </w:pPr>
            <w:r>
              <w:t>2017</w:t>
            </w:r>
          </w:p>
        </w:tc>
        <w:tc>
          <w:tcPr>
            <w:tcW w:w="1134" w:type="dxa"/>
          </w:tcPr>
          <w:p w:rsidR="00F607F7" w:rsidRDefault="00F607F7">
            <w:pPr>
              <w:pStyle w:val="ConsPlusNormal"/>
              <w:jc w:val="center"/>
            </w:pPr>
            <w:r>
              <w:t>2018</w:t>
            </w:r>
          </w:p>
        </w:tc>
      </w:tr>
      <w:tr w:rsidR="00F607F7">
        <w:tc>
          <w:tcPr>
            <w:tcW w:w="624" w:type="dxa"/>
          </w:tcPr>
          <w:p w:rsidR="00F607F7" w:rsidRDefault="00F607F7">
            <w:pPr>
              <w:pStyle w:val="ConsPlusNormal"/>
              <w:jc w:val="center"/>
            </w:pPr>
            <w:r>
              <w:t>1</w:t>
            </w:r>
          </w:p>
        </w:tc>
        <w:tc>
          <w:tcPr>
            <w:tcW w:w="1814" w:type="dxa"/>
          </w:tcPr>
          <w:p w:rsidR="00F607F7" w:rsidRDefault="00F607F7">
            <w:pPr>
              <w:pStyle w:val="ConsPlusNormal"/>
              <w:jc w:val="center"/>
            </w:pPr>
            <w:r>
              <w:t>2</w:t>
            </w:r>
          </w:p>
        </w:tc>
        <w:tc>
          <w:tcPr>
            <w:tcW w:w="2211" w:type="dxa"/>
          </w:tcPr>
          <w:p w:rsidR="00F607F7" w:rsidRDefault="00F607F7">
            <w:pPr>
              <w:pStyle w:val="ConsPlusNormal"/>
              <w:jc w:val="center"/>
            </w:pPr>
            <w:r>
              <w:t>3</w:t>
            </w:r>
          </w:p>
        </w:tc>
        <w:tc>
          <w:tcPr>
            <w:tcW w:w="1587" w:type="dxa"/>
          </w:tcPr>
          <w:p w:rsidR="00F607F7" w:rsidRDefault="00F607F7">
            <w:pPr>
              <w:pStyle w:val="ConsPlusNormal"/>
              <w:jc w:val="center"/>
            </w:pPr>
            <w:r>
              <w:t>4</w:t>
            </w:r>
          </w:p>
        </w:tc>
        <w:tc>
          <w:tcPr>
            <w:tcW w:w="4054" w:type="dxa"/>
          </w:tcPr>
          <w:p w:rsidR="00F607F7" w:rsidRDefault="00F607F7">
            <w:pPr>
              <w:pStyle w:val="ConsPlusNormal"/>
              <w:jc w:val="center"/>
            </w:pPr>
            <w:r>
              <w:t>5</w:t>
            </w:r>
          </w:p>
        </w:tc>
        <w:tc>
          <w:tcPr>
            <w:tcW w:w="1361" w:type="dxa"/>
          </w:tcPr>
          <w:p w:rsidR="00F607F7" w:rsidRDefault="00F607F7">
            <w:pPr>
              <w:pStyle w:val="ConsPlusNormal"/>
              <w:jc w:val="center"/>
            </w:pPr>
            <w:r>
              <w:t>6</w:t>
            </w:r>
          </w:p>
        </w:tc>
        <w:tc>
          <w:tcPr>
            <w:tcW w:w="1928" w:type="dxa"/>
          </w:tcPr>
          <w:p w:rsidR="00F607F7" w:rsidRDefault="00F607F7">
            <w:pPr>
              <w:pStyle w:val="ConsPlusNormal"/>
              <w:jc w:val="center"/>
            </w:pPr>
            <w:r>
              <w:t>7</w:t>
            </w:r>
          </w:p>
        </w:tc>
        <w:tc>
          <w:tcPr>
            <w:tcW w:w="1191" w:type="dxa"/>
          </w:tcPr>
          <w:p w:rsidR="00F607F7" w:rsidRDefault="00F607F7">
            <w:pPr>
              <w:pStyle w:val="ConsPlusNormal"/>
              <w:jc w:val="center"/>
            </w:pPr>
            <w:r>
              <w:t>8</w:t>
            </w:r>
          </w:p>
        </w:tc>
        <w:tc>
          <w:tcPr>
            <w:tcW w:w="1020" w:type="dxa"/>
          </w:tcPr>
          <w:p w:rsidR="00F607F7" w:rsidRDefault="00F607F7">
            <w:pPr>
              <w:pStyle w:val="ConsPlusNormal"/>
              <w:jc w:val="center"/>
            </w:pPr>
            <w:r>
              <w:t>9</w:t>
            </w:r>
          </w:p>
        </w:tc>
        <w:tc>
          <w:tcPr>
            <w:tcW w:w="1077" w:type="dxa"/>
          </w:tcPr>
          <w:p w:rsidR="00F607F7" w:rsidRDefault="00F607F7">
            <w:pPr>
              <w:pStyle w:val="ConsPlusNormal"/>
              <w:jc w:val="center"/>
            </w:pPr>
            <w:r>
              <w:t>10</w:t>
            </w:r>
          </w:p>
        </w:tc>
        <w:tc>
          <w:tcPr>
            <w:tcW w:w="964" w:type="dxa"/>
          </w:tcPr>
          <w:p w:rsidR="00F607F7" w:rsidRDefault="00F607F7">
            <w:pPr>
              <w:pStyle w:val="ConsPlusNormal"/>
              <w:jc w:val="center"/>
            </w:pPr>
            <w:r>
              <w:t>11</w:t>
            </w:r>
          </w:p>
        </w:tc>
        <w:tc>
          <w:tcPr>
            <w:tcW w:w="1134" w:type="dxa"/>
          </w:tcPr>
          <w:p w:rsidR="00F607F7" w:rsidRDefault="00F607F7">
            <w:pPr>
              <w:pStyle w:val="ConsPlusNormal"/>
              <w:jc w:val="center"/>
            </w:pPr>
            <w:r>
              <w:t>12</w:t>
            </w:r>
          </w:p>
        </w:tc>
      </w:tr>
      <w:tr w:rsidR="00F607F7">
        <w:tc>
          <w:tcPr>
            <w:tcW w:w="624" w:type="dxa"/>
          </w:tcPr>
          <w:p w:rsidR="00F607F7" w:rsidRDefault="00F607F7">
            <w:pPr>
              <w:pStyle w:val="ConsPlusNormal"/>
            </w:pPr>
          </w:p>
        </w:tc>
        <w:tc>
          <w:tcPr>
            <w:tcW w:w="9666" w:type="dxa"/>
            <w:gridSpan w:val="4"/>
          </w:tcPr>
          <w:p w:rsidR="00F607F7" w:rsidRDefault="00355A2C">
            <w:pPr>
              <w:pStyle w:val="ConsPlusNormal"/>
            </w:pPr>
            <w:hyperlink w:anchor="P1551" w:history="1">
              <w:r w:rsidR="00F607F7">
                <w:rPr>
                  <w:color w:val="0000FF"/>
                </w:rPr>
                <w:t>Подпрограмма 1</w:t>
              </w:r>
            </w:hyperlink>
            <w:r w:rsidR="00F607F7">
              <w:t xml:space="preserve"> "Социальная поддержка граждан"</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tcPr>
          <w:p w:rsidR="00F607F7" w:rsidRDefault="00F607F7">
            <w:pPr>
              <w:pStyle w:val="ConsPlusNormal"/>
            </w:pPr>
            <w:r>
              <w:t>1.</w:t>
            </w:r>
          </w:p>
        </w:tc>
        <w:tc>
          <w:tcPr>
            <w:tcW w:w="9666" w:type="dxa"/>
            <w:gridSpan w:val="4"/>
          </w:tcPr>
          <w:p w:rsidR="00F607F7" w:rsidRDefault="00F607F7">
            <w:pPr>
              <w:pStyle w:val="ConsPlusNormal"/>
            </w:pPr>
            <w:r>
              <w:t>Задача 1. Сохранение на уровне 100 процентов своевременного предоставления мер социальной поддержки гражданам, имеющим место жительства в Московской области, в том числе на основе адресного подхода</w:t>
            </w:r>
          </w:p>
        </w:tc>
        <w:tc>
          <w:tcPr>
            <w:tcW w:w="1361" w:type="dxa"/>
          </w:tcPr>
          <w:p w:rsidR="00F607F7" w:rsidRDefault="00F607F7">
            <w:pPr>
              <w:pStyle w:val="ConsPlusNormal"/>
            </w:pPr>
            <w:r>
              <w:t>процент</w:t>
            </w:r>
          </w:p>
        </w:tc>
        <w:tc>
          <w:tcPr>
            <w:tcW w:w="1928" w:type="dxa"/>
          </w:tcPr>
          <w:p w:rsidR="00F607F7" w:rsidRDefault="00F607F7">
            <w:pPr>
              <w:pStyle w:val="ConsPlusNormal"/>
            </w:pPr>
            <w:r>
              <w:t>100</w:t>
            </w:r>
          </w:p>
        </w:tc>
        <w:tc>
          <w:tcPr>
            <w:tcW w:w="1191" w:type="dxa"/>
          </w:tcPr>
          <w:p w:rsidR="00F607F7" w:rsidRDefault="00F607F7">
            <w:pPr>
              <w:pStyle w:val="ConsPlusNormal"/>
            </w:pPr>
            <w:r>
              <w:t>100</w:t>
            </w:r>
          </w:p>
        </w:tc>
        <w:tc>
          <w:tcPr>
            <w:tcW w:w="1020" w:type="dxa"/>
          </w:tcPr>
          <w:p w:rsidR="00F607F7" w:rsidRDefault="00F607F7">
            <w:pPr>
              <w:pStyle w:val="ConsPlusNormal"/>
            </w:pPr>
            <w:r>
              <w:t>100</w:t>
            </w:r>
          </w:p>
        </w:tc>
        <w:tc>
          <w:tcPr>
            <w:tcW w:w="1077" w:type="dxa"/>
          </w:tcPr>
          <w:p w:rsidR="00F607F7" w:rsidRDefault="00F607F7">
            <w:pPr>
              <w:pStyle w:val="ConsPlusNormal"/>
            </w:pPr>
            <w:r>
              <w:t>100</w:t>
            </w:r>
          </w:p>
        </w:tc>
        <w:tc>
          <w:tcPr>
            <w:tcW w:w="964" w:type="dxa"/>
          </w:tcPr>
          <w:p w:rsidR="00F607F7" w:rsidRDefault="00F607F7">
            <w:pPr>
              <w:pStyle w:val="ConsPlusNormal"/>
            </w:pPr>
            <w:r>
              <w:t>100</w:t>
            </w:r>
          </w:p>
        </w:tc>
        <w:tc>
          <w:tcPr>
            <w:tcW w:w="1134" w:type="dxa"/>
          </w:tcPr>
          <w:p w:rsidR="00F607F7" w:rsidRDefault="00F607F7">
            <w:pPr>
              <w:pStyle w:val="ConsPlusNormal"/>
            </w:pPr>
            <w:r>
              <w:t>100</w:t>
            </w:r>
          </w:p>
        </w:tc>
      </w:tr>
      <w:tr w:rsidR="00F607F7">
        <w:tc>
          <w:tcPr>
            <w:tcW w:w="624" w:type="dxa"/>
            <w:vMerge w:val="restart"/>
            <w:tcBorders>
              <w:bottom w:val="nil"/>
            </w:tcBorders>
          </w:tcPr>
          <w:p w:rsidR="00F607F7" w:rsidRDefault="00F607F7">
            <w:pPr>
              <w:pStyle w:val="ConsPlusNormal"/>
            </w:pPr>
          </w:p>
        </w:tc>
        <w:tc>
          <w:tcPr>
            <w:tcW w:w="1814" w:type="dxa"/>
            <w:vMerge w:val="restart"/>
            <w:tcBorders>
              <w:bottom w:val="nil"/>
            </w:tcBorders>
          </w:tcPr>
          <w:p w:rsidR="00F607F7" w:rsidRDefault="00F607F7">
            <w:pPr>
              <w:pStyle w:val="ConsPlusNormal"/>
            </w:pPr>
          </w:p>
        </w:tc>
        <w:tc>
          <w:tcPr>
            <w:tcW w:w="2211" w:type="dxa"/>
            <w:vMerge w:val="restart"/>
            <w:tcBorders>
              <w:bottom w:val="nil"/>
            </w:tcBorders>
          </w:tcPr>
          <w:p w:rsidR="00F607F7" w:rsidRDefault="00F607F7">
            <w:pPr>
              <w:pStyle w:val="ConsPlusNormal"/>
            </w:pPr>
            <w:r>
              <w:t>132592959</w:t>
            </w:r>
          </w:p>
        </w:tc>
        <w:tc>
          <w:tcPr>
            <w:tcW w:w="1587" w:type="dxa"/>
            <w:vMerge w:val="restart"/>
            <w:tcBorders>
              <w:bottom w:val="nil"/>
            </w:tcBorders>
          </w:tcPr>
          <w:p w:rsidR="00F607F7" w:rsidRDefault="00F607F7">
            <w:pPr>
              <w:pStyle w:val="ConsPlusNormal"/>
            </w:pPr>
            <w:r>
              <w:t>46495112,9</w:t>
            </w:r>
          </w:p>
        </w:tc>
        <w:tc>
          <w:tcPr>
            <w:tcW w:w="4054" w:type="dxa"/>
          </w:tcPr>
          <w:p w:rsidR="00F607F7" w:rsidRDefault="00F607F7">
            <w:pPr>
              <w:pStyle w:val="ConsPlusNormal"/>
            </w:pPr>
            <w:r>
              <w:t>Доля граждан, получивших меры социальной поддержки, государственную социальную помощь, экстренную социальную помощь, в общем числе обратившихся граждан и имеющих право на их получение</w:t>
            </w:r>
          </w:p>
        </w:tc>
        <w:tc>
          <w:tcPr>
            <w:tcW w:w="1361" w:type="dxa"/>
          </w:tcPr>
          <w:p w:rsidR="00F607F7" w:rsidRDefault="00F607F7">
            <w:pPr>
              <w:pStyle w:val="ConsPlusNormal"/>
            </w:pPr>
            <w:r>
              <w:t>процент</w:t>
            </w:r>
          </w:p>
        </w:tc>
        <w:tc>
          <w:tcPr>
            <w:tcW w:w="1928" w:type="dxa"/>
          </w:tcPr>
          <w:p w:rsidR="00F607F7" w:rsidRDefault="00F607F7">
            <w:pPr>
              <w:pStyle w:val="ConsPlusNormal"/>
            </w:pPr>
            <w:r>
              <w:t>100</w:t>
            </w:r>
          </w:p>
        </w:tc>
        <w:tc>
          <w:tcPr>
            <w:tcW w:w="1191" w:type="dxa"/>
          </w:tcPr>
          <w:p w:rsidR="00F607F7" w:rsidRDefault="00F607F7">
            <w:pPr>
              <w:pStyle w:val="ConsPlusNormal"/>
            </w:pPr>
            <w:r>
              <w:t>100</w:t>
            </w:r>
          </w:p>
        </w:tc>
        <w:tc>
          <w:tcPr>
            <w:tcW w:w="1020" w:type="dxa"/>
          </w:tcPr>
          <w:p w:rsidR="00F607F7" w:rsidRDefault="00F607F7">
            <w:pPr>
              <w:pStyle w:val="ConsPlusNormal"/>
            </w:pPr>
            <w:r>
              <w:t>100</w:t>
            </w:r>
          </w:p>
        </w:tc>
        <w:tc>
          <w:tcPr>
            <w:tcW w:w="1077" w:type="dxa"/>
          </w:tcPr>
          <w:p w:rsidR="00F607F7" w:rsidRDefault="00F607F7">
            <w:pPr>
              <w:pStyle w:val="ConsPlusNormal"/>
            </w:pPr>
            <w:r>
              <w:t>100</w:t>
            </w:r>
          </w:p>
        </w:tc>
        <w:tc>
          <w:tcPr>
            <w:tcW w:w="964" w:type="dxa"/>
          </w:tcPr>
          <w:p w:rsidR="00F607F7" w:rsidRDefault="00F607F7">
            <w:pPr>
              <w:pStyle w:val="ConsPlusNormal"/>
            </w:pPr>
            <w:r>
              <w:t>100</w:t>
            </w:r>
          </w:p>
        </w:tc>
        <w:tc>
          <w:tcPr>
            <w:tcW w:w="1134" w:type="dxa"/>
          </w:tcPr>
          <w:p w:rsidR="00F607F7" w:rsidRDefault="00F607F7">
            <w:pPr>
              <w:pStyle w:val="ConsPlusNormal"/>
            </w:pPr>
            <w:r>
              <w:t>100</w:t>
            </w:r>
          </w:p>
        </w:tc>
      </w:tr>
      <w:tr w:rsidR="00F607F7">
        <w:tblPrEx>
          <w:tblBorders>
            <w:insideH w:val="nil"/>
          </w:tblBorders>
        </w:tblPrEx>
        <w:tc>
          <w:tcPr>
            <w:tcW w:w="624" w:type="dxa"/>
            <w:vMerge/>
            <w:tcBorders>
              <w:bottom w:val="nil"/>
            </w:tcBorders>
          </w:tcPr>
          <w:p w:rsidR="00F607F7" w:rsidRDefault="00F607F7"/>
        </w:tc>
        <w:tc>
          <w:tcPr>
            <w:tcW w:w="1814" w:type="dxa"/>
            <w:vMerge/>
            <w:tcBorders>
              <w:bottom w:val="nil"/>
            </w:tcBorders>
          </w:tcPr>
          <w:p w:rsidR="00F607F7" w:rsidRDefault="00F607F7"/>
        </w:tc>
        <w:tc>
          <w:tcPr>
            <w:tcW w:w="2211" w:type="dxa"/>
            <w:vMerge/>
            <w:tcBorders>
              <w:bottom w:val="nil"/>
            </w:tcBorders>
          </w:tcPr>
          <w:p w:rsidR="00F607F7" w:rsidRDefault="00F607F7"/>
        </w:tc>
        <w:tc>
          <w:tcPr>
            <w:tcW w:w="1587" w:type="dxa"/>
            <w:vMerge/>
            <w:tcBorders>
              <w:bottom w:val="nil"/>
            </w:tcBorders>
          </w:tcPr>
          <w:p w:rsidR="00F607F7" w:rsidRDefault="00F607F7"/>
        </w:tc>
        <w:tc>
          <w:tcPr>
            <w:tcW w:w="4054" w:type="dxa"/>
            <w:tcBorders>
              <w:bottom w:val="nil"/>
            </w:tcBorders>
          </w:tcPr>
          <w:p w:rsidR="00F607F7" w:rsidRDefault="00F607F7">
            <w:pPr>
              <w:pStyle w:val="ConsPlusNormal"/>
            </w:pPr>
            <w:r>
              <w:t>Доля населения, имеющего доходы ниже величины прожиточного минимума, в общей численности населения Московской области</w:t>
            </w:r>
          </w:p>
        </w:tc>
        <w:tc>
          <w:tcPr>
            <w:tcW w:w="1361" w:type="dxa"/>
            <w:tcBorders>
              <w:bottom w:val="nil"/>
            </w:tcBorders>
          </w:tcPr>
          <w:p w:rsidR="00F607F7" w:rsidRDefault="00F607F7">
            <w:pPr>
              <w:pStyle w:val="ConsPlusNormal"/>
            </w:pPr>
            <w:r>
              <w:t>процент</w:t>
            </w:r>
          </w:p>
        </w:tc>
        <w:tc>
          <w:tcPr>
            <w:tcW w:w="1928" w:type="dxa"/>
            <w:tcBorders>
              <w:bottom w:val="nil"/>
            </w:tcBorders>
          </w:tcPr>
          <w:p w:rsidR="00F607F7" w:rsidRDefault="00F607F7">
            <w:pPr>
              <w:pStyle w:val="ConsPlusNormal"/>
            </w:pPr>
            <w:r>
              <w:t>7,3</w:t>
            </w:r>
          </w:p>
        </w:tc>
        <w:tc>
          <w:tcPr>
            <w:tcW w:w="1191" w:type="dxa"/>
            <w:tcBorders>
              <w:bottom w:val="nil"/>
            </w:tcBorders>
          </w:tcPr>
          <w:p w:rsidR="00F607F7" w:rsidRDefault="00F607F7">
            <w:pPr>
              <w:pStyle w:val="ConsPlusNormal"/>
            </w:pPr>
            <w:r>
              <w:t>7,4</w:t>
            </w:r>
          </w:p>
        </w:tc>
        <w:tc>
          <w:tcPr>
            <w:tcW w:w="1020" w:type="dxa"/>
            <w:tcBorders>
              <w:bottom w:val="nil"/>
            </w:tcBorders>
          </w:tcPr>
          <w:p w:rsidR="00F607F7" w:rsidRDefault="00F607F7">
            <w:pPr>
              <w:pStyle w:val="ConsPlusNormal"/>
            </w:pPr>
            <w:r>
              <w:t>6,9</w:t>
            </w:r>
          </w:p>
        </w:tc>
        <w:tc>
          <w:tcPr>
            <w:tcW w:w="1077" w:type="dxa"/>
            <w:tcBorders>
              <w:bottom w:val="nil"/>
            </w:tcBorders>
          </w:tcPr>
          <w:p w:rsidR="00F607F7" w:rsidRDefault="00F607F7">
            <w:pPr>
              <w:pStyle w:val="ConsPlusNormal"/>
            </w:pPr>
            <w:r>
              <w:t>6,4</w:t>
            </w:r>
          </w:p>
        </w:tc>
        <w:tc>
          <w:tcPr>
            <w:tcW w:w="964" w:type="dxa"/>
            <w:tcBorders>
              <w:bottom w:val="nil"/>
            </w:tcBorders>
          </w:tcPr>
          <w:p w:rsidR="00F607F7" w:rsidRDefault="00F607F7">
            <w:pPr>
              <w:pStyle w:val="ConsPlusNormal"/>
            </w:pPr>
          </w:p>
        </w:tc>
        <w:tc>
          <w:tcPr>
            <w:tcW w:w="1134" w:type="dxa"/>
            <w:tcBorders>
              <w:bottom w:val="nil"/>
            </w:tcBorders>
          </w:tcPr>
          <w:p w:rsidR="00F607F7" w:rsidRDefault="00F607F7">
            <w:pPr>
              <w:pStyle w:val="ConsPlusNormal"/>
            </w:pPr>
          </w:p>
        </w:tc>
      </w:tr>
      <w:tr w:rsidR="00F607F7">
        <w:tblPrEx>
          <w:tblBorders>
            <w:insideH w:val="nil"/>
          </w:tblBorders>
        </w:tblPrEx>
        <w:tc>
          <w:tcPr>
            <w:tcW w:w="18965" w:type="dxa"/>
            <w:gridSpan w:val="12"/>
            <w:tcBorders>
              <w:top w:val="nil"/>
            </w:tcBorders>
          </w:tcPr>
          <w:p w:rsidR="00F607F7" w:rsidRDefault="00F607F7">
            <w:pPr>
              <w:pStyle w:val="ConsPlusNormal"/>
              <w:jc w:val="both"/>
            </w:pPr>
            <w:r>
              <w:t xml:space="preserve">(в ред. постановлений Правительства МО от 27.10.2015 </w:t>
            </w:r>
            <w:hyperlink r:id="rId62" w:history="1">
              <w:r>
                <w:rPr>
                  <w:color w:val="0000FF"/>
                </w:rPr>
                <w:t>N 988/41</w:t>
              </w:r>
            </w:hyperlink>
            <w:r>
              <w:t xml:space="preserve">, от 01.12.2015 </w:t>
            </w:r>
            <w:hyperlink r:id="rId63" w:history="1">
              <w:r>
                <w:rPr>
                  <w:color w:val="0000FF"/>
                </w:rPr>
                <w:t>N 1138/46</w:t>
              </w:r>
            </w:hyperlink>
            <w:r>
              <w:t xml:space="preserve">, от 22.12.2015 </w:t>
            </w:r>
            <w:hyperlink r:id="rId64" w:history="1">
              <w:r>
                <w:rPr>
                  <w:color w:val="0000FF"/>
                </w:rPr>
                <w:t>N 1291/49</w:t>
              </w:r>
            </w:hyperlink>
            <w:r>
              <w:t>, от 18.02.2016</w:t>
            </w:r>
          </w:p>
          <w:p w:rsidR="00F607F7" w:rsidRDefault="00355A2C">
            <w:pPr>
              <w:pStyle w:val="ConsPlusNormal"/>
              <w:jc w:val="both"/>
            </w:pPr>
            <w:hyperlink r:id="rId65" w:history="1">
              <w:r w:rsidR="00F607F7">
                <w:rPr>
                  <w:color w:val="0000FF"/>
                </w:rPr>
                <w:t>N 109/6</w:t>
              </w:r>
            </w:hyperlink>
            <w:r w:rsidR="00F607F7">
              <w:t>)</w:t>
            </w:r>
          </w:p>
        </w:tc>
      </w:tr>
      <w:tr w:rsidR="00F607F7">
        <w:tc>
          <w:tcPr>
            <w:tcW w:w="624" w:type="dxa"/>
          </w:tcPr>
          <w:p w:rsidR="00F607F7" w:rsidRDefault="00F607F7">
            <w:pPr>
              <w:pStyle w:val="ConsPlusNormal"/>
            </w:pPr>
            <w:r>
              <w:lastRenderedPageBreak/>
              <w:t>2.</w:t>
            </w:r>
          </w:p>
        </w:tc>
        <w:tc>
          <w:tcPr>
            <w:tcW w:w="9666" w:type="dxa"/>
            <w:gridSpan w:val="4"/>
          </w:tcPr>
          <w:p w:rsidR="00F607F7" w:rsidRDefault="00F607F7">
            <w:pPr>
              <w:pStyle w:val="ConsPlusNormal"/>
            </w:pPr>
            <w:r>
              <w:t>Задача 2. Сокращение очередности в стационарные учреждения социального обслуживания, подведомственные Министерству социального развития Московской области</w:t>
            </w:r>
          </w:p>
        </w:tc>
        <w:tc>
          <w:tcPr>
            <w:tcW w:w="1361" w:type="dxa"/>
          </w:tcPr>
          <w:p w:rsidR="00F607F7" w:rsidRDefault="00F607F7">
            <w:pPr>
              <w:pStyle w:val="ConsPlusNormal"/>
            </w:pPr>
            <w:r>
              <w:t>человек</w:t>
            </w:r>
          </w:p>
        </w:tc>
        <w:tc>
          <w:tcPr>
            <w:tcW w:w="1928" w:type="dxa"/>
          </w:tcPr>
          <w:p w:rsidR="00F607F7" w:rsidRDefault="00F607F7">
            <w:pPr>
              <w:pStyle w:val="ConsPlusNormal"/>
            </w:pPr>
          </w:p>
        </w:tc>
        <w:tc>
          <w:tcPr>
            <w:tcW w:w="1191" w:type="dxa"/>
          </w:tcPr>
          <w:p w:rsidR="00F607F7" w:rsidRDefault="00F607F7">
            <w:pPr>
              <w:pStyle w:val="ConsPlusNormal"/>
            </w:pPr>
            <w:r>
              <w:t>785</w:t>
            </w:r>
          </w:p>
        </w:tc>
        <w:tc>
          <w:tcPr>
            <w:tcW w:w="1020" w:type="dxa"/>
          </w:tcPr>
          <w:p w:rsidR="00F607F7" w:rsidRDefault="00F607F7">
            <w:pPr>
              <w:pStyle w:val="ConsPlusNormal"/>
            </w:pPr>
            <w:r>
              <w:t>550</w:t>
            </w:r>
          </w:p>
        </w:tc>
        <w:tc>
          <w:tcPr>
            <w:tcW w:w="1077" w:type="dxa"/>
          </w:tcPr>
          <w:p w:rsidR="00F607F7" w:rsidRDefault="00F607F7">
            <w:pPr>
              <w:pStyle w:val="ConsPlusNormal"/>
            </w:pPr>
            <w:r>
              <w:t>270</w:t>
            </w:r>
          </w:p>
        </w:tc>
        <w:tc>
          <w:tcPr>
            <w:tcW w:w="964" w:type="dxa"/>
          </w:tcPr>
          <w:p w:rsidR="00F607F7" w:rsidRDefault="00F607F7">
            <w:pPr>
              <w:pStyle w:val="ConsPlusNormal"/>
            </w:pPr>
            <w:r>
              <w:t>70</w:t>
            </w:r>
          </w:p>
        </w:tc>
        <w:tc>
          <w:tcPr>
            <w:tcW w:w="1134" w:type="dxa"/>
          </w:tcPr>
          <w:p w:rsidR="00F607F7" w:rsidRDefault="00F607F7">
            <w:pPr>
              <w:pStyle w:val="ConsPlusNormal"/>
            </w:pPr>
            <w:r>
              <w:t>0</w:t>
            </w:r>
          </w:p>
        </w:tc>
      </w:tr>
      <w:tr w:rsidR="00F607F7">
        <w:tc>
          <w:tcPr>
            <w:tcW w:w="624" w:type="dxa"/>
            <w:tcBorders>
              <w:bottom w:val="nil"/>
            </w:tcBorders>
          </w:tcPr>
          <w:p w:rsidR="00F607F7" w:rsidRDefault="00F607F7">
            <w:pPr>
              <w:pStyle w:val="ConsPlusNormal"/>
            </w:pPr>
          </w:p>
        </w:tc>
        <w:tc>
          <w:tcPr>
            <w:tcW w:w="1814" w:type="dxa"/>
            <w:tcBorders>
              <w:bottom w:val="nil"/>
            </w:tcBorders>
          </w:tcPr>
          <w:p w:rsidR="00F607F7" w:rsidRDefault="00F607F7">
            <w:pPr>
              <w:pStyle w:val="ConsPlusNormal"/>
            </w:pPr>
          </w:p>
        </w:tc>
        <w:tc>
          <w:tcPr>
            <w:tcW w:w="2211" w:type="dxa"/>
            <w:tcBorders>
              <w:bottom w:val="nil"/>
            </w:tcBorders>
          </w:tcPr>
          <w:p w:rsidR="00F607F7" w:rsidRDefault="00F607F7">
            <w:pPr>
              <w:pStyle w:val="ConsPlusNormal"/>
            </w:pPr>
            <w:r>
              <w:t>53561487</w:t>
            </w:r>
          </w:p>
        </w:tc>
        <w:tc>
          <w:tcPr>
            <w:tcW w:w="1587" w:type="dxa"/>
            <w:tcBorders>
              <w:bottom w:val="nil"/>
            </w:tcBorders>
          </w:tcPr>
          <w:p w:rsidR="00F607F7" w:rsidRDefault="00F607F7">
            <w:pPr>
              <w:pStyle w:val="ConsPlusNormal"/>
            </w:pPr>
            <w:r>
              <w:t>3799695,9</w:t>
            </w:r>
          </w:p>
        </w:tc>
        <w:tc>
          <w:tcPr>
            <w:tcW w:w="4054" w:type="dxa"/>
          </w:tcPr>
          <w:p w:rsidR="00F607F7" w:rsidRDefault="00F607F7">
            <w:pPr>
              <w:pStyle w:val="ConsPlusNormal"/>
            </w:pPr>
            <w: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социальной услуги в учреждениях социального обслуживания населения</w:t>
            </w:r>
          </w:p>
        </w:tc>
        <w:tc>
          <w:tcPr>
            <w:tcW w:w="1361" w:type="dxa"/>
          </w:tcPr>
          <w:p w:rsidR="00F607F7" w:rsidRDefault="00F607F7">
            <w:pPr>
              <w:pStyle w:val="ConsPlusNormal"/>
            </w:pPr>
            <w:r>
              <w:t>процент</w:t>
            </w:r>
          </w:p>
        </w:tc>
        <w:tc>
          <w:tcPr>
            <w:tcW w:w="1928" w:type="dxa"/>
          </w:tcPr>
          <w:p w:rsidR="00F607F7" w:rsidRDefault="00F607F7">
            <w:pPr>
              <w:pStyle w:val="ConsPlusNormal"/>
            </w:pPr>
            <w:r>
              <w:t>99,9</w:t>
            </w:r>
          </w:p>
        </w:tc>
        <w:tc>
          <w:tcPr>
            <w:tcW w:w="1191" w:type="dxa"/>
          </w:tcPr>
          <w:p w:rsidR="00F607F7" w:rsidRDefault="00F607F7">
            <w:pPr>
              <w:pStyle w:val="ConsPlusNormal"/>
            </w:pPr>
            <w:r>
              <w:t>99,9</w:t>
            </w:r>
          </w:p>
        </w:tc>
        <w:tc>
          <w:tcPr>
            <w:tcW w:w="1020" w:type="dxa"/>
          </w:tcPr>
          <w:p w:rsidR="00F607F7" w:rsidRDefault="00F607F7">
            <w:pPr>
              <w:pStyle w:val="ConsPlusNormal"/>
            </w:pPr>
            <w:r>
              <w:t>99,9</w:t>
            </w:r>
          </w:p>
        </w:tc>
        <w:tc>
          <w:tcPr>
            <w:tcW w:w="1077" w:type="dxa"/>
          </w:tcPr>
          <w:p w:rsidR="00F607F7" w:rsidRDefault="00F607F7">
            <w:pPr>
              <w:pStyle w:val="ConsPlusNormal"/>
            </w:pPr>
            <w:r>
              <w:t>99,9</w:t>
            </w:r>
          </w:p>
        </w:tc>
        <w:tc>
          <w:tcPr>
            <w:tcW w:w="964" w:type="dxa"/>
          </w:tcPr>
          <w:p w:rsidR="00F607F7" w:rsidRDefault="00F607F7">
            <w:pPr>
              <w:pStyle w:val="ConsPlusNormal"/>
            </w:pPr>
            <w:r>
              <w:t>99,9</w:t>
            </w:r>
          </w:p>
        </w:tc>
        <w:tc>
          <w:tcPr>
            <w:tcW w:w="1134" w:type="dxa"/>
          </w:tcPr>
          <w:p w:rsidR="00F607F7" w:rsidRDefault="00F607F7">
            <w:pPr>
              <w:pStyle w:val="ConsPlusNormal"/>
            </w:pPr>
            <w:r>
              <w:t>99,9</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Удельный вес граждан пожилого возраста и инвалидов (взрослых и детей), получивших услуги в негосударственных организациях социального обслуживания, в общей численности граждан пожилого возраста и инвалидов (взрослых и детей), получивших услуги в учреждениях социального обслуживания</w:t>
            </w:r>
          </w:p>
        </w:tc>
        <w:tc>
          <w:tcPr>
            <w:tcW w:w="1361" w:type="dxa"/>
          </w:tcPr>
          <w:p w:rsidR="00F607F7" w:rsidRDefault="00F607F7">
            <w:pPr>
              <w:pStyle w:val="ConsPlusNormal"/>
            </w:pPr>
            <w:r>
              <w:t>процент</w:t>
            </w:r>
          </w:p>
        </w:tc>
        <w:tc>
          <w:tcPr>
            <w:tcW w:w="1928" w:type="dxa"/>
          </w:tcPr>
          <w:p w:rsidR="00F607F7" w:rsidRDefault="00F607F7">
            <w:pPr>
              <w:pStyle w:val="ConsPlusNormal"/>
            </w:pPr>
            <w:r>
              <w:t>0,3</w:t>
            </w:r>
          </w:p>
        </w:tc>
        <w:tc>
          <w:tcPr>
            <w:tcW w:w="1191" w:type="dxa"/>
          </w:tcPr>
          <w:p w:rsidR="00F607F7" w:rsidRDefault="00F607F7">
            <w:pPr>
              <w:pStyle w:val="ConsPlusNormal"/>
            </w:pPr>
            <w:r>
              <w:t>0,9</w:t>
            </w:r>
          </w:p>
        </w:tc>
        <w:tc>
          <w:tcPr>
            <w:tcW w:w="1020" w:type="dxa"/>
          </w:tcPr>
          <w:p w:rsidR="00F607F7" w:rsidRDefault="00F607F7">
            <w:pPr>
              <w:pStyle w:val="ConsPlusNormal"/>
            </w:pPr>
            <w:r>
              <w:t>1,5</w:t>
            </w:r>
          </w:p>
        </w:tc>
        <w:tc>
          <w:tcPr>
            <w:tcW w:w="1077" w:type="dxa"/>
          </w:tcPr>
          <w:p w:rsidR="00F607F7" w:rsidRDefault="00F607F7">
            <w:pPr>
              <w:pStyle w:val="ConsPlusNormal"/>
            </w:pPr>
            <w:r>
              <w:t>2,7</w:t>
            </w:r>
          </w:p>
        </w:tc>
        <w:tc>
          <w:tcPr>
            <w:tcW w:w="964" w:type="dxa"/>
          </w:tcPr>
          <w:p w:rsidR="00F607F7" w:rsidRDefault="00F607F7">
            <w:pPr>
              <w:pStyle w:val="ConsPlusNormal"/>
            </w:pPr>
            <w:r>
              <w:t>4,0</w:t>
            </w:r>
          </w:p>
        </w:tc>
        <w:tc>
          <w:tcPr>
            <w:tcW w:w="1134" w:type="dxa"/>
          </w:tcPr>
          <w:p w:rsidR="00F607F7" w:rsidRDefault="00F607F7">
            <w:pPr>
              <w:pStyle w:val="ConsPlusNormal"/>
            </w:pPr>
            <w:r>
              <w:t>5,0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Удельный вес граждан, страдающих психическими заболеваниями, получивших услуги в негосударственных организациях социального обслуживания, в общей численности граждан, страдающих психическими заболеваниями, получивших услуги в учреждениях социального обслуживания</w:t>
            </w:r>
          </w:p>
        </w:tc>
        <w:tc>
          <w:tcPr>
            <w:tcW w:w="1361" w:type="dxa"/>
          </w:tcPr>
          <w:p w:rsidR="00F607F7" w:rsidRDefault="00F607F7">
            <w:pPr>
              <w:pStyle w:val="ConsPlusNormal"/>
            </w:pPr>
            <w:r>
              <w:t>процент</w:t>
            </w:r>
          </w:p>
        </w:tc>
        <w:tc>
          <w:tcPr>
            <w:tcW w:w="1928" w:type="dxa"/>
          </w:tcPr>
          <w:p w:rsidR="00F607F7" w:rsidRDefault="00F607F7">
            <w:pPr>
              <w:pStyle w:val="ConsPlusNormal"/>
            </w:pPr>
            <w:r>
              <w:t>2,5</w:t>
            </w:r>
          </w:p>
        </w:tc>
        <w:tc>
          <w:tcPr>
            <w:tcW w:w="1191" w:type="dxa"/>
          </w:tcPr>
          <w:p w:rsidR="00F607F7" w:rsidRDefault="00F607F7">
            <w:pPr>
              <w:pStyle w:val="ConsPlusNormal"/>
            </w:pPr>
            <w:r>
              <w:t>2,5</w:t>
            </w:r>
          </w:p>
        </w:tc>
        <w:tc>
          <w:tcPr>
            <w:tcW w:w="1020" w:type="dxa"/>
          </w:tcPr>
          <w:p w:rsidR="00F607F7" w:rsidRDefault="00F607F7">
            <w:pPr>
              <w:pStyle w:val="ConsPlusNormal"/>
            </w:pPr>
            <w:r>
              <w:t>2,7</w:t>
            </w:r>
          </w:p>
        </w:tc>
        <w:tc>
          <w:tcPr>
            <w:tcW w:w="1077" w:type="dxa"/>
          </w:tcPr>
          <w:p w:rsidR="00F607F7" w:rsidRDefault="00F607F7">
            <w:pPr>
              <w:pStyle w:val="ConsPlusNormal"/>
            </w:pPr>
            <w:r>
              <w:t>3</w:t>
            </w:r>
          </w:p>
        </w:tc>
        <w:tc>
          <w:tcPr>
            <w:tcW w:w="964" w:type="dxa"/>
          </w:tcPr>
          <w:p w:rsidR="00F607F7" w:rsidRDefault="00F607F7">
            <w:pPr>
              <w:pStyle w:val="ConsPlusNormal"/>
            </w:pPr>
            <w:r>
              <w:t>3,5</w:t>
            </w:r>
          </w:p>
        </w:tc>
        <w:tc>
          <w:tcPr>
            <w:tcW w:w="1134" w:type="dxa"/>
          </w:tcPr>
          <w:p w:rsidR="00F607F7" w:rsidRDefault="00F607F7">
            <w:pPr>
              <w:pStyle w:val="ConsPlusNormal"/>
            </w:pPr>
            <w:r>
              <w:t>4</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 xml:space="preserve">Удельный вес граждан, получивших социальные услуги в форме социального обслуживания на дому у негосударственных организаций (за счет субсидии юридическим лицам (за </w:t>
            </w:r>
            <w:r>
              <w:lastRenderedPageBreak/>
              <w:t>исключением субсидий государственным (муниципальным учреждениям), индивидуальным предпринимателям, осуществляющим свою деятельность на территории Московской области), в общей численности граждан, получивших услуги в учреждениях социального обслуживания в форме социального обслуживания на дому</w:t>
            </w:r>
          </w:p>
        </w:tc>
        <w:tc>
          <w:tcPr>
            <w:tcW w:w="1361" w:type="dxa"/>
          </w:tcPr>
          <w:p w:rsidR="00F607F7" w:rsidRDefault="00F607F7">
            <w:pPr>
              <w:pStyle w:val="ConsPlusNormal"/>
            </w:pPr>
            <w:r>
              <w:lastRenderedPageBreak/>
              <w:t>процент</w:t>
            </w:r>
          </w:p>
        </w:tc>
        <w:tc>
          <w:tcPr>
            <w:tcW w:w="1928" w:type="dxa"/>
          </w:tcPr>
          <w:p w:rsidR="00F607F7" w:rsidRDefault="00F607F7">
            <w:pPr>
              <w:pStyle w:val="ConsPlusNormal"/>
            </w:pPr>
            <w:r>
              <w:t>4</w:t>
            </w:r>
          </w:p>
        </w:tc>
        <w:tc>
          <w:tcPr>
            <w:tcW w:w="1191" w:type="dxa"/>
          </w:tcPr>
          <w:p w:rsidR="00F607F7" w:rsidRDefault="00F607F7">
            <w:pPr>
              <w:pStyle w:val="ConsPlusNormal"/>
            </w:pPr>
            <w:r>
              <w:t>4</w:t>
            </w:r>
          </w:p>
        </w:tc>
        <w:tc>
          <w:tcPr>
            <w:tcW w:w="1020" w:type="dxa"/>
          </w:tcPr>
          <w:p w:rsidR="00F607F7" w:rsidRDefault="00F607F7">
            <w:pPr>
              <w:pStyle w:val="ConsPlusNormal"/>
            </w:pPr>
            <w:r>
              <w:t>4</w:t>
            </w:r>
          </w:p>
        </w:tc>
        <w:tc>
          <w:tcPr>
            <w:tcW w:w="1077" w:type="dxa"/>
          </w:tcPr>
          <w:p w:rsidR="00F607F7" w:rsidRDefault="00F607F7">
            <w:pPr>
              <w:pStyle w:val="ConsPlusNormal"/>
            </w:pPr>
            <w:r>
              <w:t>5</w:t>
            </w:r>
          </w:p>
        </w:tc>
        <w:tc>
          <w:tcPr>
            <w:tcW w:w="964" w:type="dxa"/>
          </w:tcPr>
          <w:p w:rsidR="00F607F7" w:rsidRDefault="00F607F7">
            <w:pPr>
              <w:pStyle w:val="ConsPlusNormal"/>
            </w:pPr>
            <w:r>
              <w:t>6</w:t>
            </w:r>
          </w:p>
        </w:tc>
        <w:tc>
          <w:tcPr>
            <w:tcW w:w="1134" w:type="dxa"/>
          </w:tcPr>
          <w:p w:rsidR="00F607F7" w:rsidRDefault="00F607F7">
            <w:pPr>
              <w:pStyle w:val="ConsPlusNormal"/>
            </w:pPr>
            <w:r>
              <w:t>7</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детей-инвалидов, получивших реабилитационные услуги в государственных учреждениях социального обслуживания, подведомственных Министерству социального развития Московской области, в общем количестве детей-инвалидов в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53</w:t>
            </w:r>
          </w:p>
        </w:tc>
        <w:tc>
          <w:tcPr>
            <w:tcW w:w="1191" w:type="dxa"/>
          </w:tcPr>
          <w:p w:rsidR="00F607F7" w:rsidRDefault="00F607F7">
            <w:pPr>
              <w:pStyle w:val="ConsPlusNormal"/>
            </w:pPr>
            <w:r>
              <w:t>56</w:t>
            </w:r>
          </w:p>
        </w:tc>
        <w:tc>
          <w:tcPr>
            <w:tcW w:w="1020" w:type="dxa"/>
          </w:tcPr>
          <w:p w:rsidR="00F607F7" w:rsidRDefault="00F607F7">
            <w:pPr>
              <w:pStyle w:val="ConsPlusNormal"/>
            </w:pPr>
            <w:r>
              <w:t>59</w:t>
            </w:r>
          </w:p>
        </w:tc>
        <w:tc>
          <w:tcPr>
            <w:tcW w:w="1077" w:type="dxa"/>
          </w:tcPr>
          <w:p w:rsidR="00F607F7" w:rsidRDefault="00F607F7">
            <w:pPr>
              <w:pStyle w:val="ConsPlusNormal"/>
            </w:pPr>
            <w:r>
              <w:t>60</w:t>
            </w:r>
          </w:p>
        </w:tc>
        <w:tc>
          <w:tcPr>
            <w:tcW w:w="964" w:type="dxa"/>
          </w:tcPr>
          <w:p w:rsidR="00F607F7" w:rsidRDefault="00F607F7">
            <w:pPr>
              <w:pStyle w:val="ConsPlusNormal"/>
            </w:pPr>
            <w:r>
              <w:t>61</w:t>
            </w:r>
          </w:p>
        </w:tc>
        <w:tc>
          <w:tcPr>
            <w:tcW w:w="1134" w:type="dxa"/>
          </w:tcPr>
          <w:p w:rsidR="00F607F7" w:rsidRDefault="00F607F7">
            <w:pPr>
              <w:pStyle w:val="ConsPlusNormal"/>
            </w:pPr>
            <w:r>
              <w:t>62</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 xml:space="preserve">Количество открытых отделений для реабилитации детей-инвалидов </w:t>
            </w:r>
            <w:hyperlink w:anchor="P1058" w:history="1">
              <w:r>
                <w:rPr>
                  <w:color w:val="0000FF"/>
                </w:rPr>
                <w:t>&lt;***&gt;</w:t>
              </w:r>
            </w:hyperlink>
          </w:p>
        </w:tc>
        <w:tc>
          <w:tcPr>
            <w:tcW w:w="1361" w:type="dxa"/>
          </w:tcPr>
          <w:p w:rsidR="00F607F7" w:rsidRDefault="00F607F7">
            <w:pPr>
              <w:pStyle w:val="ConsPlusNormal"/>
            </w:pPr>
            <w:r>
              <w:t>единиц</w:t>
            </w:r>
          </w:p>
        </w:tc>
        <w:tc>
          <w:tcPr>
            <w:tcW w:w="1928" w:type="dxa"/>
          </w:tcPr>
          <w:p w:rsidR="00F607F7" w:rsidRDefault="00F607F7">
            <w:pPr>
              <w:pStyle w:val="ConsPlusNormal"/>
            </w:pPr>
            <w:r>
              <w:t>0</w:t>
            </w:r>
          </w:p>
        </w:tc>
        <w:tc>
          <w:tcPr>
            <w:tcW w:w="1191" w:type="dxa"/>
          </w:tcPr>
          <w:p w:rsidR="00F607F7" w:rsidRDefault="00F607F7">
            <w:pPr>
              <w:pStyle w:val="ConsPlusNormal"/>
            </w:pPr>
            <w:r>
              <w:t>0</w:t>
            </w:r>
          </w:p>
        </w:tc>
        <w:tc>
          <w:tcPr>
            <w:tcW w:w="1020" w:type="dxa"/>
          </w:tcPr>
          <w:p w:rsidR="00F607F7" w:rsidRDefault="00F607F7">
            <w:pPr>
              <w:pStyle w:val="ConsPlusNormal"/>
            </w:pPr>
            <w:r>
              <w:t>0</w:t>
            </w:r>
          </w:p>
        </w:tc>
        <w:tc>
          <w:tcPr>
            <w:tcW w:w="1077" w:type="dxa"/>
          </w:tcPr>
          <w:p w:rsidR="00F607F7" w:rsidRDefault="00F607F7">
            <w:pPr>
              <w:pStyle w:val="ConsPlusNormal"/>
            </w:pPr>
            <w:r>
              <w:t>10</w:t>
            </w:r>
          </w:p>
        </w:tc>
        <w:tc>
          <w:tcPr>
            <w:tcW w:w="964" w:type="dxa"/>
          </w:tcPr>
          <w:p w:rsidR="00F607F7" w:rsidRDefault="00F607F7">
            <w:pPr>
              <w:pStyle w:val="ConsPlusNormal"/>
            </w:pPr>
            <w:r>
              <w:t>0</w:t>
            </w:r>
          </w:p>
        </w:tc>
        <w:tc>
          <w:tcPr>
            <w:tcW w:w="1134" w:type="dxa"/>
          </w:tcPr>
          <w:p w:rsidR="00F607F7" w:rsidRDefault="00F607F7">
            <w:pPr>
              <w:pStyle w:val="ConsPlusNormal"/>
            </w:pPr>
            <w:r>
              <w:t>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Удельный вес негосударственных организаций, оказывающих социальные услуги, в общем количестве организаций социального обслуживания всех форм собственности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1,8</w:t>
            </w:r>
          </w:p>
        </w:tc>
        <w:tc>
          <w:tcPr>
            <w:tcW w:w="1191" w:type="dxa"/>
          </w:tcPr>
          <w:p w:rsidR="00F607F7" w:rsidRDefault="00F607F7">
            <w:pPr>
              <w:pStyle w:val="ConsPlusNormal"/>
            </w:pPr>
            <w:r>
              <w:t>2,6</w:t>
            </w:r>
          </w:p>
        </w:tc>
        <w:tc>
          <w:tcPr>
            <w:tcW w:w="1020" w:type="dxa"/>
          </w:tcPr>
          <w:p w:rsidR="00F607F7" w:rsidRDefault="00F607F7">
            <w:pPr>
              <w:pStyle w:val="ConsPlusNormal"/>
            </w:pPr>
            <w:r>
              <w:t>4,4</w:t>
            </w:r>
          </w:p>
        </w:tc>
        <w:tc>
          <w:tcPr>
            <w:tcW w:w="1077" w:type="dxa"/>
          </w:tcPr>
          <w:p w:rsidR="00F607F7" w:rsidRDefault="00F607F7">
            <w:pPr>
              <w:pStyle w:val="ConsPlusNormal"/>
            </w:pPr>
            <w:r>
              <w:t>6,7</w:t>
            </w:r>
          </w:p>
        </w:tc>
        <w:tc>
          <w:tcPr>
            <w:tcW w:w="964" w:type="dxa"/>
          </w:tcPr>
          <w:p w:rsidR="00F607F7" w:rsidRDefault="00F607F7">
            <w:pPr>
              <w:pStyle w:val="ConsPlusNormal"/>
            </w:pPr>
            <w:r>
              <w:t>8,8</w:t>
            </w:r>
          </w:p>
        </w:tc>
        <w:tc>
          <w:tcPr>
            <w:tcW w:w="1134" w:type="dxa"/>
          </w:tcPr>
          <w:p w:rsidR="00F607F7" w:rsidRDefault="00F607F7">
            <w:pPr>
              <w:pStyle w:val="ConsPlusNormal"/>
            </w:pPr>
            <w:r>
              <w:t>10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 xml:space="preserve">Соотношение средней заработной платы социальных работников, включая социальных работников медицинских и образовательных организаций, со средней заработной платой в Московской области </w:t>
            </w:r>
            <w:hyperlink w:anchor="P1056" w:history="1">
              <w:r>
                <w:rPr>
                  <w:color w:val="0000FF"/>
                </w:rPr>
                <w:t>&lt;*&gt;</w:t>
              </w:r>
            </w:hyperlink>
          </w:p>
        </w:tc>
        <w:tc>
          <w:tcPr>
            <w:tcW w:w="1361" w:type="dxa"/>
          </w:tcPr>
          <w:p w:rsidR="00F607F7" w:rsidRDefault="00F607F7">
            <w:pPr>
              <w:pStyle w:val="ConsPlusNormal"/>
            </w:pPr>
            <w:r>
              <w:t>процент</w:t>
            </w:r>
          </w:p>
        </w:tc>
        <w:tc>
          <w:tcPr>
            <w:tcW w:w="1928" w:type="dxa"/>
          </w:tcPr>
          <w:p w:rsidR="00F607F7" w:rsidRDefault="00F607F7">
            <w:pPr>
              <w:pStyle w:val="ConsPlusNormal"/>
            </w:pPr>
            <w:r>
              <w:t>53,1</w:t>
            </w:r>
          </w:p>
        </w:tc>
        <w:tc>
          <w:tcPr>
            <w:tcW w:w="1191" w:type="dxa"/>
          </w:tcPr>
          <w:p w:rsidR="00F607F7" w:rsidRDefault="00F607F7">
            <w:pPr>
              <w:pStyle w:val="ConsPlusNormal"/>
            </w:pPr>
            <w:r>
              <w:t>66,6</w:t>
            </w:r>
          </w:p>
        </w:tc>
        <w:tc>
          <w:tcPr>
            <w:tcW w:w="1020" w:type="dxa"/>
          </w:tcPr>
          <w:p w:rsidR="00F607F7" w:rsidRDefault="00F607F7">
            <w:pPr>
              <w:pStyle w:val="ConsPlusNormal"/>
            </w:pPr>
            <w:r>
              <w:t>66,6</w:t>
            </w:r>
          </w:p>
        </w:tc>
        <w:tc>
          <w:tcPr>
            <w:tcW w:w="1077" w:type="dxa"/>
          </w:tcPr>
          <w:p w:rsidR="00F607F7" w:rsidRDefault="00F607F7">
            <w:pPr>
              <w:pStyle w:val="ConsPlusNormal"/>
            </w:pPr>
            <w:r>
              <w:t>79,0</w:t>
            </w:r>
          </w:p>
        </w:tc>
        <w:tc>
          <w:tcPr>
            <w:tcW w:w="964" w:type="dxa"/>
          </w:tcPr>
          <w:p w:rsidR="00F607F7" w:rsidRDefault="00F607F7">
            <w:pPr>
              <w:pStyle w:val="ConsPlusNormal"/>
            </w:pPr>
            <w:r>
              <w:t>100</w:t>
            </w:r>
          </w:p>
        </w:tc>
        <w:tc>
          <w:tcPr>
            <w:tcW w:w="1134" w:type="dxa"/>
          </w:tcPr>
          <w:p w:rsidR="00F607F7" w:rsidRDefault="00F607F7">
            <w:pPr>
              <w:pStyle w:val="ConsPlusNormal"/>
            </w:pPr>
            <w:r>
              <w:t>100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Удельный вес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 требующих реконструкции, зданий, находящихся в аварийном состоянии, ветхих зданий в общем количестве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w:t>
            </w:r>
          </w:p>
        </w:tc>
        <w:tc>
          <w:tcPr>
            <w:tcW w:w="1361" w:type="dxa"/>
          </w:tcPr>
          <w:p w:rsidR="00F607F7" w:rsidRDefault="00F607F7">
            <w:pPr>
              <w:pStyle w:val="ConsPlusNormal"/>
            </w:pPr>
            <w:r>
              <w:t>процент</w:t>
            </w:r>
          </w:p>
        </w:tc>
        <w:tc>
          <w:tcPr>
            <w:tcW w:w="1928" w:type="dxa"/>
          </w:tcPr>
          <w:p w:rsidR="00F607F7" w:rsidRDefault="00F607F7">
            <w:pPr>
              <w:pStyle w:val="ConsPlusNormal"/>
            </w:pPr>
            <w:r>
              <w:t>1,3</w:t>
            </w:r>
          </w:p>
        </w:tc>
        <w:tc>
          <w:tcPr>
            <w:tcW w:w="1191" w:type="dxa"/>
          </w:tcPr>
          <w:p w:rsidR="00F607F7" w:rsidRDefault="00F607F7">
            <w:pPr>
              <w:pStyle w:val="ConsPlusNormal"/>
            </w:pPr>
            <w:r>
              <w:t>0,9</w:t>
            </w:r>
          </w:p>
        </w:tc>
        <w:tc>
          <w:tcPr>
            <w:tcW w:w="1020" w:type="dxa"/>
          </w:tcPr>
          <w:p w:rsidR="00F607F7" w:rsidRDefault="00F607F7">
            <w:pPr>
              <w:pStyle w:val="ConsPlusNormal"/>
            </w:pPr>
            <w:r>
              <w:t>0,9</w:t>
            </w:r>
          </w:p>
        </w:tc>
        <w:tc>
          <w:tcPr>
            <w:tcW w:w="1077" w:type="dxa"/>
          </w:tcPr>
          <w:p w:rsidR="00F607F7" w:rsidRDefault="00F607F7">
            <w:pPr>
              <w:pStyle w:val="ConsPlusNormal"/>
            </w:pPr>
            <w:r>
              <w:t>0,5</w:t>
            </w:r>
          </w:p>
        </w:tc>
        <w:tc>
          <w:tcPr>
            <w:tcW w:w="964" w:type="dxa"/>
          </w:tcPr>
          <w:p w:rsidR="00F607F7" w:rsidRDefault="00F607F7">
            <w:pPr>
              <w:pStyle w:val="ConsPlusNormal"/>
            </w:pPr>
            <w:r>
              <w:t>0,5</w:t>
            </w:r>
          </w:p>
        </w:tc>
        <w:tc>
          <w:tcPr>
            <w:tcW w:w="1134" w:type="dxa"/>
          </w:tcPr>
          <w:p w:rsidR="00F607F7" w:rsidRDefault="00F607F7">
            <w:pPr>
              <w:pStyle w:val="ConsPlusNormal"/>
            </w:pPr>
            <w:r>
              <w:t>0,5</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детей, возвращенных в родные семьи, в общем числе детей, прошедших социальную реабилитацию и адаптацию в стационарных отделениях специализированных учреждений социального обслуживания для несовершеннолетних, подведомственных Министерству социального развития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80</w:t>
            </w:r>
          </w:p>
        </w:tc>
        <w:tc>
          <w:tcPr>
            <w:tcW w:w="1191" w:type="dxa"/>
          </w:tcPr>
          <w:p w:rsidR="00F607F7" w:rsidRDefault="00F607F7">
            <w:pPr>
              <w:pStyle w:val="ConsPlusNormal"/>
            </w:pPr>
            <w:r>
              <w:t>80,5</w:t>
            </w:r>
          </w:p>
        </w:tc>
        <w:tc>
          <w:tcPr>
            <w:tcW w:w="1020" w:type="dxa"/>
          </w:tcPr>
          <w:p w:rsidR="00F607F7" w:rsidRDefault="00F607F7">
            <w:pPr>
              <w:pStyle w:val="ConsPlusNormal"/>
            </w:pPr>
            <w:r>
              <w:t>83</w:t>
            </w:r>
          </w:p>
        </w:tc>
        <w:tc>
          <w:tcPr>
            <w:tcW w:w="1077" w:type="dxa"/>
          </w:tcPr>
          <w:p w:rsidR="00F607F7" w:rsidRDefault="00F607F7">
            <w:pPr>
              <w:pStyle w:val="ConsPlusNormal"/>
            </w:pPr>
            <w:r>
              <w:t>83</w:t>
            </w:r>
          </w:p>
        </w:tc>
        <w:tc>
          <w:tcPr>
            <w:tcW w:w="964" w:type="dxa"/>
          </w:tcPr>
          <w:p w:rsidR="00F607F7" w:rsidRDefault="00F607F7">
            <w:pPr>
              <w:pStyle w:val="ConsPlusNormal"/>
            </w:pPr>
            <w:r>
              <w:t>83</w:t>
            </w:r>
          </w:p>
        </w:tc>
        <w:tc>
          <w:tcPr>
            <w:tcW w:w="1134" w:type="dxa"/>
          </w:tcPr>
          <w:p w:rsidR="00F607F7" w:rsidRDefault="00F607F7">
            <w:pPr>
              <w:pStyle w:val="ConsPlusNormal"/>
            </w:pPr>
            <w:r>
              <w:t>83</w:t>
            </w:r>
          </w:p>
        </w:tc>
      </w:tr>
      <w:tr w:rsidR="00F607F7">
        <w:tblPrEx>
          <w:tblBorders>
            <w:insideH w:val="nil"/>
          </w:tblBorders>
        </w:tblPrEx>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Borders>
              <w:bottom w:val="nil"/>
            </w:tcBorders>
          </w:tcPr>
          <w:p w:rsidR="00F607F7" w:rsidRDefault="00F607F7">
            <w:pPr>
              <w:pStyle w:val="ConsPlusNormal"/>
            </w:pPr>
            <w:r>
              <w:t xml:space="preserve">Доля детей, проживающих в семьях, находящихся в социально опасном положении, получивших социальные услуги в учреждениях социального обслуживания, подведомственных Министерству социального развития Московской области, в общем числе детей, находящихся под социальным </w:t>
            </w:r>
            <w:r>
              <w:lastRenderedPageBreak/>
              <w:t>патронажем</w:t>
            </w:r>
          </w:p>
        </w:tc>
        <w:tc>
          <w:tcPr>
            <w:tcW w:w="1361" w:type="dxa"/>
            <w:tcBorders>
              <w:bottom w:val="nil"/>
            </w:tcBorders>
          </w:tcPr>
          <w:p w:rsidR="00F607F7" w:rsidRDefault="00F607F7">
            <w:pPr>
              <w:pStyle w:val="ConsPlusNormal"/>
            </w:pPr>
            <w:r>
              <w:lastRenderedPageBreak/>
              <w:t>процент</w:t>
            </w:r>
          </w:p>
        </w:tc>
        <w:tc>
          <w:tcPr>
            <w:tcW w:w="1928" w:type="dxa"/>
            <w:tcBorders>
              <w:bottom w:val="nil"/>
            </w:tcBorders>
          </w:tcPr>
          <w:p w:rsidR="00F607F7" w:rsidRDefault="00F607F7">
            <w:pPr>
              <w:pStyle w:val="ConsPlusNormal"/>
            </w:pPr>
            <w:r>
              <w:t>94</w:t>
            </w:r>
          </w:p>
        </w:tc>
        <w:tc>
          <w:tcPr>
            <w:tcW w:w="1191" w:type="dxa"/>
            <w:tcBorders>
              <w:bottom w:val="nil"/>
            </w:tcBorders>
          </w:tcPr>
          <w:p w:rsidR="00F607F7" w:rsidRDefault="00F607F7">
            <w:pPr>
              <w:pStyle w:val="ConsPlusNormal"/>
            </w:pPr>
            <w:r>
              <w:t>98</w:t>
            </w:r>
          </w:p>
        </w:tc>
        <w:tc>
          <w:tcPr>
            <w:tcW w:w="1020" w:type="dxa"/>
            <w:tcBorders>
              <w:bottom w:val="nil"/>
            </w:tcBorders>
          </w:tcPr>
          <w:p w:rsidR="00F607F7" w:rsidRDefault="00F607F7">
            <w:pPr>
              <w:pStyle w:val="ConsPlusNormal"/>
            </w:pPr>
            <w:r>
              <w:t>100</w:t>
            </w:r>
          </w:p>
        </w:tc>
        <w:tc>
          <w:tcPr>
            <w:tcW w:w="1077" w:type="dxa"/>
            <w:tcBorders>
              <w:bottom w:val="nil"/>
            </w:tcBorders>
          </w:tcPr>
          <w:p w:rsidR="00F607F7" w:rsidRDefault="00F607F7">
            <w:pPr>
              <w:pStyle w:val="ConsPlusNormal"/>
            </w:pPr>
            <w:r>
              <w:t>100</w:t>
            </w:r>
          </w:p>
        </w:tc>
        <w:tc>
          <w:tcPr>
            <w:tcW w:w="964" w:type="dxa"/>
            <w:tcBorders>
              <w:bottom w:val="nil"/>
            </w:tcBorders>
          </w:tcPr>
          <w:p w:rsidR="00F607F7" w:rsidRDefault="00F607F7">
            <w:pPr>
              <w:pStyle w:val="ConsPlusNormal"/>
            </w:pPr>
            <w:r>
              <w:t>100</w:t>
            </w:r>
          </w:p>
        </w:tc>
        <w:tc>
          <w:tcPr>
            <w:tcW w:w="1134" w:type="dxa"/>
            <w:tcBorders>
              <w:bottom w:val="nil"/>
            </w:tcBorders>
          </w:tcPr>
          <w:p w:rsidR="00F607F7" w:rsidRDefault="00F607F7">
            <w:pPr>
              <w:pStyle w:val="ConsPlusNormal"/>
            </w:pPr>
            <w:r>
              <w:t>100</w:t>
            </w:r>
          </w:p>
        </w:tc>
      </w:tr>
      <w:tr w:rsidR="00F607F7">
        <w:tblPrEx>
          <w:tblBorders>
            <w:insideH w:val="nil"/>
          </w:tblBorders>
        </w:tblPrEx>
        <w:tc>
          <w:tcPr>
            <w:tcW w:w="18965" w:type="dxa"/>
            <w:gridSpan w:val="12"/>
            <w:tcBorders>
              <w:top w:val="nil"/>
            </w:tcBorders>
          </w:tcPr>
          <w:p w:rsidR="00F607F7" w:rsidRDefault="00F607F7">
            <w:pPr>
              <w:pStyle w:val="ConsPlusNormal"/>
              <w:jc w:val="both"/>
            </w:pPr>
            <w:r>
              <w:lastRenderedPageBreak/>
              <w:t xml:space="preserve">(строка 2 в ред. </w:t>
            </w:r>
            <w:hyperlink r:id="rId66" w:history="1">
              <w:r>
                <w:rPr>
                  <w:color w:val="0000FF"/>
                </w:rPr>
                <w:t>постановления</w:t>
              </w:r>
            </w:hyperlink>
            <w:r>
              <w:t xml:space="preserve"> Правительства МО от 18.02.2016 N 109/6)</w:t>
            </w:r>
          </w:p>
        </w:tc>
      </w:tr>
      <w:tr w:rsidR="00F607F7">
        <w:tc>
          <w:tcPr>
            <w:tcW w:w="624" w:type="dxa"/>
          </w:tcPr>
          <w:p w:rsidR="00F607F7" w:rsidRDefault="00F607F7">
            <w:pPr>
              <w:pStyle w:val="ConsPlusNormal"/>
            </w:pPr>
          </w:p>
        </w:tc>
        <w:tc>
          <w:tcPr>
            <w:tcW w:w="9666" w:type="dxa"/>
            <w:gridSpan w:val="4"/>
          </w:tcPr>
          <w:p w:rsidR="00F607F7" w:rsidRDefault="00355A2C">
            <w:pPr>
              <w:pStyle w:val="ConsPlusNormal"/>
            </w:pPr>
            <w:hyperlink w:anchor="P6786" w:history="1">
              <w:r w:rsidR="00F607F7">
                <w:rPr>
                  <w:color w:val="0000FF"/>
                </w:rPr>
                <w:t>Подпрограмма 2</w:t>
              </w:r>
            </w:hyperlink>
            <w:r w:rsidR="00F607F7">
              <w:t xml:space="preserve"> "Доступная среда"</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tcPr>
          <w:p w:rsidR="00F607F7" w:rsidRDefault="00F607F7">
            <w:pPr>
              <w:pStyle w:val="ConsPlusNormal"/>
            </w:pPr>
            <w:r>
              <w:t>1.</w:t>
            </w:r>
          </w:p>
        </w:tc>
        <w:tc>
          <w:tcPr>
            <w:tcW w:w="9666" w:type="dxa"/>
            <w:gridSpan w:val="4"/>
          </w:tcPr>
          <w:p w:rsidR="00F607F7" w:rsidRDefault="00F607F7">
            <w:pPr>
              <w:pStyle w:val="ConsPlusNormal"/>
            </w:pPr>
            <w:r>
              <w:t>Задача 1. Совершенствование нормативной правовой и организационной основ формирования доступной среды жизнедеятельности инвалидов и других маломобильных групп населения в Московской области</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blPrEx>
          <w:tblBorders>
            <w:insideH w:val="nil"/>
          </w:tblBorders>
        </w:tblPrEx>
        <w:tc>
          <w:tcPr>
            <w:tcW w:w="624" w:type="dxa"/>
            <w:tcBorders>
              <w:bottom w:val="nil"/>
            </w:tcBorders>
          </w:tcPr>
          <w:p w:rsidR="00F607F7" w:rsidRDefault="00F607F7">
            <w:pPr>
              <w:pStyle w:val="ConsPlusNormal"/>
            </w:pPr>
          </w:p>
        </w:tc>
        <w:tc>
          <w:tcPr>
            <w:tcW w:w="1814" w:type="dxa"/>
            <w:tcBorders>
              <w:bottom w:val="nil"/>
            </w:tcBorders>
          </w:tcPr>
          <w:p w:rsidR="00F607F7" w:rsidRDefault="00F607F7">
            <w:pPr>
              <w:pStyle w:val="ConsPlusNormal"/>
            </w:pPr>
          </w:p>
        </w:tc>
        <w:tc>
          <w:tcPr>
            <w:tcW w:w="2211" w:type="dxa"/>
            <w:tcBorders>
              <w:bottom w:val="nil"/>
            </w:tcBorders>
          </w:tcPr>
          <w:p w:rsidR="00F607F7" w:rsidRDefault="00F607F7">
            <w:pPr>
              <w:pStyle w:val="ConsPlusNormal"/>
            </w:pPr>
            <w:r>
              <w:t>В пределах финансовых средств, предусмотренных на основную деятельность исполнителя</w:t>
            </w:r>
          </w:p>
        </w:tc>
        <w:tc>
          <w:tcPr>
            <w:tcW w:w="1587" w:type="dxa"/>
            <w:tcBorders>
              <w:bottom w:val="nil"/>
            </w:tcBorders>
          </w:tcPr>
          <w:p w:rsidR="00F607F7" w:rsidRDefault="00F607F7">
            <w:pPr>
              <w:pStyle w:val="ConsPlusNormal"/>
            </w:pPr>
            <w:r>
              <w:t>0</w:t>
            </w:r>
          </w:p>
        </w:tc>
        <w:tc>
          <w:tcPr>
            <w:tcW w:w="4054" w:type="dxa"/>
            <w:tcBorders>
              <w:bottom w:val="nil"/>
            </w:tcBorders>
          </w:tcPr>
          <w:p w:rsidR="00F607F7" w:rsidRDefault="00F607F7">
            <w:pPr>
              <w:pStyle w:val="ConsPlusNormal"/>
            </w:pPr>
            <w:r>
              <w:t>Принятие нормативных правовых актов в сфере формирования доступной среды жизнедеятельности инвалидов и других маломобильных групп населения в Московской области</w:t>
            </w:r>
          </w:p>
        </w:tc>
        <w:tc>
          <w:tcPr>
            <w:tcW w:w="1361" w:type="dxa"/>
            <w:tcBorders>
              <w:bottom w:val="nil"/>
            </w:tcBorders>
          </w:tcPr>
          <w:p w:rsidR="00F607F7" w:rsidRDefault="00F607F7">
            <w:pPr>
              <w:pStyle w:val="ConsPlusNormal"/>
            </w:pPr>
            <w:r>
              <w:t>единица</w:t>
            </w:r>
          </w:p>
        </w:tc>
        <w:tc>
          <w:tcPr>
            <w:tcW w:w="1928" w:type="dxa"/>
            <w:tcBorders>
              <w:bottom w:val="nil"/>
            </w:tcBorders>
          </w:tcPr>
          <w:p w:rsidR="00F607F7" w:rsidRDefault="00F607F7">
            <w:pPr>
              <w:pStyle w:val="ConsPlusNormal"/>
            </w:pPr>
            <w:r>
              <w:t>1</w:t>
            </w:r>
          </w:p>
        </w:tc>
        <w:tc>
          <w:tcPr>
            <w:tcW w:w="1191" w:type="dxa"/>
            <w:tcBorders>
              <w:bottom w:val="nil"/>
            </w:tcBorders>
          </w:tcPr>
          <w:p w:rsidR="00F607F7" w:rsidRDefault="00F607F7">
            <w:pPr>
              <w:pStyle w:val="ConsPlusNormal"/>
            </w:pPr>
            <w:r>
              <w:t>1</w:t>
            </w:r>
          </w:p>
        </w:tc>
        <w:tc>
          <w:tcPr>
            <w:tcW w:w="1020" w:type="dxa"/>
            <w:tcBorders>
              <w:bottom w:val="nil"/>
            </w:tcBorders>
          </w:tcPr>
          <w:p w:rsidR="00F607F7" w:rsidRDefault="00F607F7">
            <w:pPr>
              <w:pStyle w:val="ConsPlusNormal"/>
            </w:pPr>
            <w:r>
              <w:t>3</w:t>
            </w:r>
          </w:p>
        </w:tc>
        <w:tc>
          <w:tcPr>
            <w:tcW w:w="1077" w:type="dxa"/>
            <w:tcBorders>
              <w:bottom w:val="nil"/>
            </w:tcBorders>
          </w:tcPr>
          <w:p w:rsidR="00F607F7" w:rsidRDefault="00F607F7">
            <w:pPr>
              <w:pStyle w:val="ConsPlusNormal"/>
            </w:pPr>
            <w:r>
              <w:t>5</w:t>
            </w:r>
          </w:p>
        </w:tc>
        <w:tc>
          <w:tcPr>
            <w:tcW w:w="964" w:type="dxa"/>
            <w:tcBorders>
              <w:bottom w:val="nil"/>
            </w:tcBorders>
          </w:tcPr>
          <w:p w:rsidR="00F607F7" w:rsidRDefault="00F607F7">
            <w:pPr>
              <w:pStyle w:val="ConsPlusNormal"/>
            </w:pPr>
            <w:r>
              <w:t>5</w:t>
            </w:r>
          </w:p>
        </w:tc>
        <w:tc>
          <w:tcPr>
            <w:tcW w:w="1134" w:type="dxa"/>
            <w:tcBorders>
              <w:bottom w:val="nil"/>
            </w:tcBorders>
          </w:tcPr>
          <w:p w:rsidR="00F607F7" w:rsidRDefault="00F607F7">
            <w:pPr>
              <w:pStyle w:val="ConsPlusNormal"/>
            </w:pPr>
            <w:r>
              <w:t>5</w:t>
            </w:r>
          </w:p>
        </w:tc>
      </w:tr>
      <w:tr w:rsidR="00F607F7">
        <w:tblPrEx>
          <w:tblBorders>
            <w:insideH w:val="nil"/>
          </w:tblBorders>
        </w:tblPrEx>
        <w:tc>
          <w:tcPr>
            <w:tcW w:w="18965" w:type="dxa"/>
            <w:gridSpan w:val="12"/>
            <w:tcBorders>
              <w:top w:val="nil"/>
            </w:tcBorders>
          </w:tcPr>
          <w:p w:rsidR="00F607F7" w:rsidRDefault="00F607F7">
            <w:pPr>
              <w:pStyle w:val="ConsPlusNormal"/>
              <w:jc w:val="both"/>
            </w:pPr>
            <w:r>
              <w:t xml:space="preserve">(строка 1 в ред. </w:t>
            </w:r>
            <w:hyperlink r:id="rId67" w:history="1">
              <w:r>
                <w:rPr>
                  <w:color w:val="0000FF"/>
                </w:rPr>
                <w:t>постановления</w:t>
              </w:r>
            </w:hyperlink>
            <w:r>
              <w:t xml:space="preserve"> Правительства МО от 18.02.2016 N 109/6)</w:t>
            </w:r>
          </w:p>
        </w:tc>
      </w:tr>
      <w:tr w:rsidR="00F607F7">
        <w:tc>
          <w:tcPr>
            <w:tcW w:w="624" w:type="dxa"/>
            <w:vMerge w:val="restart"/>
            <w:tcBorders>
              <w:bottom w:val="nil"/>
            </w:tcBorders>
          </w:tcPr>
          <w:p w:rsidR="00F607F7" w:rsidRDefault="00F607F7">
            <w:pPr>
              <w:pStyle w:val="ConsPlusNormal"/>
            </w:pPr>
            <w:r>
              <w:t>2.</w:t>
            </w:r>
          </w:p>
        </w:tc>
        <w:tc>
          <w:tcPr>
            <w:tcW w:w="9666" w:type="dxa"/>
            <w:gridSpan w:val="4"/>
          </w:tcPr>
          <w:p w:rsidR="00F607F7" w:rsidRDefault="00F607F7">
            <w:pPr>
              <w:pStyle w:val="ConsPlusNormal"/>
            </w:pPr>
            <w:r>
              <w:t>Задача 2.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vMerge/>
            <w:tcBorders>
              <w:bottom w:val="nil"/>
            </w:tcBorders>
          </w:tcPr>
          <w:p w:rsidR="00F607F7" w:rsidRDefault="00F607F7"/>
        </w:tc>
        <w:tc>
          <w:tcPr>
            <w:tcW w:w="1814" w:type="dxa"/>
            <w:tcBorders>
              <w:bottom w:val="nil"/>
            </w:tcBorders>
          </w:tcPr>
          <w:p w:rsidR="00F607F7" w:rsidRDefault="00F607F7">
            <w:pPr>
              <w:pStyle w:val="ConsPlusNormal"/>
            </w:pPr>
          </w:p>
        </w:tc>
        <w:tc>
          <w:tcPr>
            <w:tcW w:w="2211" w:type="dxa"/>
            <w:tcBorders>
              <w:bottom w:val="nil"/>
            </w:tcBorders>
          </w:tcPr>
          <w:p w:rsidR="00F607F7" w:rsidRDefault="00F607F7">
            <w:pPr>
              <w:pStyle w:val="ConsPlusNormal"/>
            </w:pPr>
            <w:r>
              <w:t>1721991</w:t>
            </w:r>
          </w:p>
        </w:tc>
        <w:tc>
          <w:tcPr>
            <w:tcW w:w="1587" w:type="dxa"/>
            <w:tcBorders>
              <w:bottom w:val="nil"/>
            </w:tcBorders>
          </w:tcPr>
          <w:p w:rsidR="00F607F7" w:rsidRDefault="00F607F7">
            <w:pPr>
              <w:pStyle w:val="ConsPlusNormal"/>
            </w:pPr>
            <w:r>
              <w:t>1590770,167</w:t>
            </w:r>
          </w:p>
        </w:tc>
        <w:tc>
          <w:tcPr>
            <w:tcW w:w="4054" w:type="dxa"/>
          </w:tcPr>
          <w:p w:rsidR="00F607F7" w:rsidRDefault="00F607F7">
            <w:pPr>
              <w:pStyle w:val="ConsPlusNormal"/>
            </w:pPr>
            <w:r>
              <w:t>Доля приоритетных объектов и услуг в приоритетных сферах жизнедеятельности инвалидов, нанесенных на карту доступности Московской области по результатам их паспортизации, в общем количестве приоритетных объектов и услуг</w:t>
            </w:r>
          </w:p>
        </w:tc>
        <w:tc>
          <w:tcPr>
            <w:tcW w:w="1361" w:type="dxa"/>
          </w:tcPr>
          <w:p w:rsidR="00F607F7" w:rsidRDefault="00F607F7">
            <w:pPr>
              <w:pStyle w:val="ConsPlusNormal"/>
            </w:pPr>
            <w:r>
              <w:t>процент</w:t>
            </w:r>
          </w:p>
        </w:tc>
        <w:tc>
          <w:tcPr>
            <w:tcW w:w="1928" w:type="dxa"/>
          </w:tcPr>
          <w:p w:rsidR="00F607F7" w:rsidRDefault="00F607F7">
            <w:pPr>
              <w:pStyle w:val="ConsPlusNormal"/>
            </w:pPr>
            <w:r>
              <w:t>30</w:t>
            </w:r>
          </w:p>
        </w:tc>
        <w:tc>
          <w:tcPr>
            <w:tcW w:w="1191" w:type="dxa"/>
          </w:tcPr>
          <w:p w:rsidR="00F607F7" w:rsidRDefault="00F607F7">
            <w:pPr>
              <w:pStyle w:val="ConsPlusNormal"/>
            </w:pPr>
            <w:r>
              <w:t>90</w:t>
            </w:r>
          </w:p>
        </w:tc>
        <w:tc>
          <w:tcPr>
            <w:tcW w:w="1020" w:type="dxa"/>
          </w:tcPr>
          <w:p w:rsidR="00F607F7" w:rsidRDefault="00F607F7">
            <w:pPr>
              <w:pStyle w:val="ConsPlusNormal"/>
            </w:pPr>
            <w:r>
              <w:t>100</w:t>
            </w:r>
          </w:p>
        </w:tc>
        <w:tc>
          <w:tcPr>
            <w:tcW w:w="1077" w:type="dxa"/>
          </w:tcPr>
          <w:p w:rsidR="00F607F7" w:rsidRDefault="00F607F7">
            <w:pPr>
              <w:pStyle w:val="ConsPlusNormal"/>
            </w:pPr>
            <w:r>
              <w:t>100</w:t>
            </w:r>
          </w:p>
        </w:tc>
        <w:tc>
          <w:tcPr>
            <w:tcW w:w="964" w:type="dxa"/>
          </w:tcPr>
          <w:p w:rsidR="00F607F7" w:rsidRDefault="00F607F7">
            <w:pPr>
              <w:pStyle w:val="ConsPlusNormal"/>
            </w:pPr>
            <w:r>
              <w:t>100</w:t>
            </w:r>
          </w:p>
        </w:tc>
        <w:tc>
          <w:tcPr>
            <w:tcW w:w="1134" w:type="dxa"/>
          </w:tcPr>
          <w:p w:rsidR="00F607F7" w:rsidRDefault="00F607F7">
            <w:pPr>
              <w:pStyle w:val="ConsPlusNormal"/>
            </w:pPr>
            <w:r>
              <w:t>100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 xml:space="preserve">Доля доступных для инвалидов и других маломобильных групп населения приоритетных объектов социальной, транспортной, инженерной инфраструктур в общем количестве </w:t>
            </w:r>
            <w:r>
              <w:lastRenderedPageBreak/>
              <w:t>приоритетных объектов в Московской области</w:t>
            </w:r>
          </w:p>
        </w:tc>
        <w:tc>
          <w:tcPr>
            <w:tcW w:w="1361" w:type="dxa"/>
          </w:tcPr>
          <w:p w:rsidR="00F607F7" w:rsidRDefault="00F607F7">
            <w:pPr>
              <w:pStyle w:val="ConsPlusNormal"/>
            </w:pPr>
            <w:r>
              <w:lastRenderedPageBreak/>
              <w:t>процент</w:t>
            </w:r>
          </w:p>
        </w:tc>
        <w:tc>
          <w:tcPr>
            <w:tcW w:w="1928" w:type="dxa"/>
          </w:tcPr>
          <w:p w:rsidR="00F607F7" w:rsidRDefault="00F607F7">
            <w:pPr>
              <w:pStyle w:val="ConsPlusNormal"/>
            </w:pPr>
            <w:r>
              <w:t>16,8</w:t>
            </w:r>
          </w:p>
        </w:tc>
        <w:tc>
          <w:tcPr>
            <w:tcW w:w="1191" w:type="dxa"/>
          </w:tcPr>
          <w:p w:rsidR="00F607F7" w:rsidRDefault="00F607F7">
            <w:pPr>
              <w:pStyle w:val="ConsPlusNormal"/>
            </w:pPr>
            <w:r>
              <w:t>30,9</w:t>
            </w:r>
          </w:p>
        </w:tc>
        <w:tc>
          <w:tcPr>
            <w:tcW w:w="1020" w:type="dxa"/>
          </w:tcPr>
          <w:p w:rsidR="00F607F7" w:rsidRDefault="00F607F7">
            <w:pPr>
              <w:pStyle w:val="ConsPlusNormal"/>
            </w:pPr>
            <w:r>
              <w:t>45</w:t>
            </w:r>
          </w:p>
        </w:tc>
        <w:tc>
          <w:tcPr>
            <w:tcW w:w="1077" w:type="dxa"/>
          </w:tcPr>
          <w:p w:rsidR="00F607F7" w:rsidRDefault="00F607F7">
            <w:pPr>
              <w:pStyle w:val="ConsPlusNormal"/>
            </w:pPr>
            <w:r>
              <w:t>50</w:t>
            </w:r>
          </w:p>
        </w:tc>
        <w:tc>
          <w:tcPr>
            <w:tcW w:w="964" w:type="dxa"/>
          </w:tcPr>
          <w:p w:rsidR="00F607F7" w:rsidRDefault="00F607F7">
            <w:pPr>
              <w:pStyle w:val="ConsPlusNormal"/>
            </w:pPr>
            <w:r>
              <w:t>55</w:t>
            </w:r>
          </w:p>
        </w:tc>
        <w:tc>
          <w:tcPr>
            <w:tcW w:w="1134" w:type="dxa"/>
          </w:tcPr>
          <w:p w:rsidR="00F607F7" w:rsidRDefault="00F607F7">
            <w:pPr>
              <w:pStyle w:val="ConsPlusNormal"/>
            </w:pPr>
            <w:r>
              <w:t>60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приоритетных объектов, доступных для инвалидов и других маломобильных групп населения, в сфере социальной защиты в общем количестве приоритетных объектов в сфере социальной защиты</w:t>
            </w:r>
          </w:p>
        </w:tc>
        <w:tc>
          <w:tcPr>
            <w:tcW w:w="1361" w:type="dxa"/>
          </w:tcPr>
          <w:p w:rsidR="00F607F7" w:rsidRDefault="00F607F7">
            <w:pPr>
              <w:pStyle w:val="ConsPlusNormal"/>
            </w:pPr>
            <w:r>
              <w:t>процент</w:t>
            </w:r>
          </w:p>
        </w:tc>
        <w:tc>
          <w:tcPr>
            <w:tcW w:w="1928" w:type="dxa"/>
          </w:tcPr>
          <w:p w:rsidR="00F607F7" w:rsidRDefault="00F607F7">
            <w:pPr>
              <w:pStyle w:val="ConsPlusNormal"/>
            </w:pPr>
            <w:r>
              <w:t>-</w:t>
            </w:r>
          </w:p>
        </w:tc>
        <w:tc>
          <w:tcPr>
            <w:tcW w:w="1191" w:type="dxa"/>
          </w:tcPr>
          <w:p w:rsidR="00F607F7" w:rsidRDefault="00F607F7">
            <w:pPr>
              <w:pStyle w:val="ConsPlusNormal"/>
            </w:pPr>
            <w:r>
              <w:t>-</w:t>
            </w:r>
          </w:p>
        </w:tc>
        <w:tc>
          <w:tcPr>
            <w:tcW w:w="1020" w:type="dxa"/>
          </w:tcPr>
          <w:p w:rsidR="00F607F7" w:rsidRDefault="00F607F7">
            <w:pPr>
              <w:pStyle w:val="ConsPlusNormal"/>
            </w:pPr>
            <w:r>
              <w:t>49</w:t>
            </w:r>
          </w:p>
        </w:tc>
        <w:tc>
          <w:tcPr>
            <w:tcW w:w="1077" w:type="dxa"/>
          </w:tcPr>
          <w:p w:rsidR="00F607F7" w:rsidRDefault="00F607F7">
            <w:pPr>
              <w:pStyle w:val="ConsPlusNormal"/>
            </w:pPr>
            <w:r>
              <w:t>52,4</w:t>
            </w:r>
          </w:p>
        </w:tc>
        <w:tc>
          <w:tcPr>
            <w:tcW w:w="964" w:type="dxa"/>
          </w:tcPr>
          <w:p w:rsidR="00F607F7" w:rsidRDefault="00F607F7">
            <w:pPr>
              <w:pStyle w:val="ConsPlusNormal"/>
            </w:pPr>
            <w:r>
              <w:t>62,2</w:t>
            </w:r>
          </w:p>
        </w:tc>
        <w:tc>
          <w:tcPr>
            <w:tcW w:w="1134" w:type="dxa"/>
          </w:tcPr>
          <w:p w:rsidR="00F607F7" w:rsidRDefault="00F607F7">
            <w:pPr>
              <w:pStyle w:val="ConsPlusNormal"/>
            </w:pPr>
            <w:r>
              <w:t>72</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приоритетных объектов органов службы занятости, доступных для инвалидов и других маломобильных групп населения, в общем количестве объектов органов службы занятости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w:t>
            </w:r>
          </w:p>
        </w:tc>
        <w:tc>
          <w:tcPr>
            <w:tcW w:w="1191" w:type="dxa"/>
          </w:tcPr>
          <w:p w:rsidR="00F607F7" w:rsidRDefault="00F607F7">
            <w:pPr>
              <w:pStyle w:val="ConsPlusNormal"/>
            </w:pPr>
            <w:r>
              <w:t>-</w:t>
            </w:r>
          </w:p>
        </w:tc>
        <w:tc>
          <w:tcPr>
            <w:tcW w:w="1020" w:type="dxa"/>
          </w:tcPr>
          <w:p w:rsidR="00F607F7" w:rsidRDefault="00F607F7">
            <w:pPr>
              <w:pStyle w:val="ConsPlusNormal"/>
            </w:pPr>
            <w:r>
              <w:t>34</w:t>
            </w:r>
          </w:p>
        </w:tc>
        <w:tc>
          <w:tcPr>
            <w:tcW w:w="1077" w:type="dxa"/>
          </w:tcPr>
          <w:p w:rsidR="00F607F7" w:rsidRDefault="00F607F7">
            <w:pPr>
              <w:pStyle w:val="ConsPlusNormal"/>
            </w:pPr>
            <w:r>
              <w:t>37,4</w:t>
            </w:r>
          </w:p>
        </w:tc>
        <w:tc>
          <w:tcPr>
            <w:tcW w:w="964" w:type="dxa"/>
          </w:tcPr>
          <w:p w:rsidR="00F607F7" w:rsidRDefault="00F607F7">
            <w:pPr>
              <w:pStyle w:val="ConsPlusNormal"/>
            </w:pPr>
            <w:r>
              <w:t>47,2</w:t>
            </w:r>
          </w:p>
        </w:tc>
        <w:tc>
          <w:tcPr>
            <w:tcW w:w="1134" w:type="dxa"/>
          </w:tcPr>
          <w:p w:rsidR="00F607F7" w:rsidRDefault="00F607F7">
            <w:pPr>
              <w:pStyle w:val="ConsPlusNormal"/>
            </w:pPr>
            <w:r>
              <w:t>57</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приоритетных объектов транспортной инфраструктуры, доступных для инвалидов и других маломобильных групп населения, в общем количестве приоритетных объектов транспортной инфраструктуры</w:t>
            </w:r>
          </w:p>
        </w:tc>
        <w:tc>
          <w:tcPr>
            <w:tcW w:w="1361" w:type="dxa"/>
          </w:tcPr>
          <w:p w:rsidR="00F607F7" w:rsidRDefault="00F607F7">
            <w:pPr>
              <w:pStyle w:val="ConsPlusNormal"/>
            </w:pPr>
            <w:r>
              <w:t>процент</w:t>
            </w:r>
          </w:p>
        </w:tc>
        <w:tc>
          <w:tcPr>
            <w:tcW w:w="1928" w:type="dxa"/>
          </w:tcPr>
          <w:p w:rsidR="00F607F7" w:rsidRDefault="00F607F7">
            <w:pPr>
              <w:pStyle w:val="ConsPlusNormal"/>
            </w:pPr>
            <w:r>
              <w:t>-</w:t>
            </w:r>
          </w:p>
        </w:tc>
        <w:tc>
          <w:tcPr>
            <w:tcW w:w="1191" w:type="dxa"/>
          </w:tcPr>
          <w:p w:rsidR="00F607F7" w:rsidRDefault="00F607F7">
            <w:pPr>
              <w:pStyle w:val="ConsPlusNormal"/>
            </w:pPr>
            <w:r>
              <w:t>-</w:t>
            </w:r>
          </w:p>
        </w:tc>
        <w:tc>
          <w:tcPr>
            <w:tcW w:w="1020" w:type="dxa"/>
          </w:tcPr>
          <w:p w:rsidR="00F607F7" w:rsidRDefault="00F607F7">
            <w:pPr>
              <w:pStyle w:val="ConsPlusNormal"/>
            </w:pPr>
            <w:r>
              <w:t>51</w:t>
            </w:r>
          </w:p>
        </w:tc>
        <w:tc>
          <w:tcPr>
            <w:tcW w:w="1077" w:type="dxa"/>
          </w:tcPr>
          <w:p w:rsidR="00F607F7" w:rsidRDefault="00F607F7">
            <w:pPr>
              <w:pStyle w:val="ConsPlusNormal"/>
            </w:pPr>
            <w:r>
              <w:t>56,2</w:t>
            </w:r>
          </w:p>
        </w:tc>
        <w:tc>
          <w:tcPr>
            <w:tcW w:w="964" w:type="dxa"/>
          </w:tcPr>
          <w:p w:rsidR="00F607F7" w:rsidRDefault="00F607F7">
            <w:pPr>
              <w:pStyle w:val="ConsPlusNormal"/>
            </w:pPr>
            <w:r>
              <w:t>66</w:t>
            </w:r>
          </w:p>
        </w:tc>
        <w:tc>
          <w:tcPr>
            <w:tcW w:w="1134" w:type="dxa"/>
          </w:tcPr>
          <w:p w:rsidR="00F607F7" w:rsidRDefault="00F607F7">
            <w:pPr>
              <w:pStyle w:val="ConsPlusNormal"/>
            </w:pPr>
            <w:r>
              <w:t>75,8</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доступных для инвалидов и других маломобильных групп населения приоритетных объектов культуры и дополнительного образования сферы культуры в общем количестве приоритетных объектов культуры и дополнительного образования сферы культуры в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w:t>
            </w:r>
          </w:p>
        </w:tc>
        <w:tc>
          <w:tcPr>
            <w:tcW w:w="1191" w:type="dxa"/>
          </w:tcPr>
          <w:p w:rsidR="00F607F7" w:rsidRDefault="00F607F7">
            <w:pPr>
              <w:pStyle w:val="ConsPlusNormal"/>
            </w:pPr>
            <w:r>
              <w:t>-</w:t>
            </w:r>
          </w:p>
        </w:tc>
        <w:tc>
          <w:tcPr>
            <w:tcW w:w="1020" w:type="dxa"/>
          </w:tcPr>
          <w:p w:rsidR="00F607F7" w:rsidRDefault="00F607F7">
            <w:pPr>
              <w:pStyle w:val="ConsPlusNormal"/>
            </w:pPr>
            <w:r>
              <w:t>45</w:t>
            </w:r>
          </w:p>
        </w:tc>
        <w:tc>
          <w:tcPr>
            <w:tcW w:w="1077" w:type="dxa"/>
          </w:tcPr>
          <w:p w:rsidR="00F607F7" w:rsidRDefault="00F607F7">
            <w:pPr>
              <w:pStyle w:val="ConsPlusNormal"/>
            </w:pPr>
            <w:r>
              <w:t>50</w:t>
            </w:r>
          </w:p>
        </w:tc>
        <w:tc>
          <w:tcPr>
            <w:tcW w:w="964" w:type="dxa"/>
          </w:tcPr>
          <w:p w:rsidR="00F607F7" w:rsidRDefault="00F607F7">
            <w:pPr>
              <w:pStyle w:val="ConsPlusNormal"/>
            </w:pPr>
            <w:r>
              <w:t>55</w:t>
            </w:r>
          </w:p>
        </w:tc>
        <w:tc>
          <w:tcPr>
            <w:tcW w:w="1134" w:type="dxa"/>
          </w:tcPr>
          <w:p w:rsidR="00F607F7" w:rsidRDefault="00F607F7">
            <w:pPr>
              <w:pStyle w:val="ConsPlusNormal"/>
            </w:pPr>
            <w:r>
              <w:t>60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 xml:space="preserve">Доля доступных для инвалидов и других маломобильных групп населения приоритетных объектов спорта и </w:t>
            </w:r>
            <w:r>
              <w:lastRenderedPageBreak/>
              <w:t>дополнительного образования сферы спорта в общем количестве приоритетных объектов спорта и дополнительного образования сферы спорта в Московской области</w:t>
            </w:r>
          </w:p>
        </w:tc>
        <w:tc>
          <w:tcPr>
            <w:tcW w:w="1361" w:type="dxa"/>
          </w:tcPr>
          <w:p w:rsidR="00F607F7" w:rsidRDefault="00F607F7">
            <w:pPr>
              <w:pStyle w:val="ConsPlusNormal"/>
            </w:pPr>
            <w:r>
              <w:lastRenderedPageBreak/>
              <w:t>процент</w:t>
            </w:r>
          </w:p>
        </w:tc>
        <w:tc>
          <w:tcPr>
            <w:tcW w:w="1928" w:type="dxa"/>
          </w:tcPr>
          <w:p w:rsidR="00F607F7" w:rsidRDefault="00F607F7">
            <w:pPr>
              <w:pStyle w:val="ConsPlusNormal"/>
            </w:pPr>
            <w:r>
              <w:t>-</w:t>
            </w:r>
          </w:p>
        </w:tc>
        <w:tc>
          <w:tcPr>
            <w:tcW w:w="1191" w:type="dxa"/>
          </w:tcPr>
          <w:p w:rsidR="00F607F7" w:rsidRDefault="00F607F7">
            <w:pPr>
              <w:pStyle w:val="ConsPlusNormal"/>
            </w:pPr>
            <w:r>
              <w:t>-</w:t>
            </w:r>
          </w:p>
        </w:tc>
        <w:tc>
          <w:tcPr>
            <w:tcW w:w="1020" w:type="dxa"/>
          </w:tcPr>
          <w:p w:rsidR="00F607F7" w:rsidRDefault="00F607F7">
            <w:pPr>
              <w:pStyle w:val="ConsPlusNormal"/>
            </w:pPr>
            <w:r>
              <w:t>47</w:t>
            </w:r>
          </w:p>
        </w:tc>
        <w:tc>
          <w:tcPr>
            <w:tcW w:w="1077" w:type="dxa"/>
          </w:tcPr>
          <w:p w:rsidR="00F607F7" w:rsidRDefault="00F607F7">
            <w:pPr>
              <w:pStyle w:val="ConsPlusNormal"/>
            </w:pPr>
            <w:r>
              <w:t>51</w:t>
            </w:r>
          </w:p>
        </w:tc>
        <w:tc>
          <w:tcPr>
            <w:tcW w:w="964" w:type="dxa"/>
          </w:tcPr>
          <w:p w:rsidR="00F607F7" w:rsidRDefault="00F607F7">
            <w:pPr>
              <w:pStyle w:val="ConsPlusNormal"/>
            </w:pPr>
            <w:r>
              <w:t>55</w:t>
            </w:r>
          </w:p>
        </w:tc>
        <w:tc>
          <w:tcPr>
            <w:tcW w:w="1134" w:type="dxa"/>
          </w:tcPr>
          <w:p w:rsidR="00F607F7" w:rsidRDefault="00F607F7">
            <w:pPr>
              <w:pStyle w:val="ConsPlusNormal"/>
            </w:pPr>
            <w:r>
              <w:t>60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доступных для инвалидов и других маломобильных групп населения приоритетных объектов здравоохранения в общем количестве приоритетных объектов здравоохранения в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w:t>
            </w:r>
          </w:p>
        </w:tc>
        <w:tc>
          <w:tcPr>
            <w:tcW w:w="1191" w:type="dxa"/>
          </w:tcPr>
          <w:p w:rsidR="00F607F7" w:rsidRDefault="00F607F7">
            <w:pPr>
              <w:pStyle w:val="ConsPlusNormal"/>
            </w:pPr>
            <w:r>
              <w:t>-</w:t>
            </w:r>
          </w:p>
        </w:tc>
        <w:tc>
          <w:tcPr>
            <w:tcW w:w="1020" w:type="dxa"/>
          </w:tcPr>
          <w:p w:rsidR="00F607F7" w:rsidRDefault="00F607F7">
            <w:pPr>
              <w:pStyle w:val="ConsPlusNormal"/>
            </w:pPr>
            <w:r>
              <w:t>39</w:t>
            </w:r>
          </w:p>
        </w:tc>
        <w:tc>
          <w:tcPr>
            <w:tcW w:w="1077" w:type="dxa"/>
          </w:tcPr>
          <w:p w:rsidR="00F607F7" w:rsidRDefault="00F607F7">
            <w:pPr>
              <w:pStyle w:val="ConsPlusNormal"/>
            </w:pPr>
            <w:r>
              <w:t>46</w:t>
            </w:r>
          </w:p>
        </w:tc>
        <w:tc>
          <w:tcPr>
            <w:tcW w:w="964" w:type="dxa"/>
          </w:tcPr>
          <w:p w:rsidR="00F607F7" w:rsidRDefault="00F607F7">
            <w:pPr>
              <w:pStyle w:val="ConsPlusNormal"/>
            </w:pPr>
            <w:r>
              <w:t>53</w:t>
            </w:r>
          </w:p>
        </w:tc>
        <w:tc>
          <w:tcPr>
            <w:tcW w:w="1134" w:type="dxa"/>
          </w:tcPr>
          <w:p w:rsidR="00F607F7" w:rsidRDefault="00F607F7">
            <w:pPr>
              <w:pStyle w:val="ConsPlusNormal"/>
            </w:pPr>
            <w:r>
              <w:t>60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объектов социальной инфраструктуры, на которые сформированы паспорта доступности,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30</w:t>
            </w:r>
          </w:p>
        </w:tc>
        <w:tc>
          <w:tcPr>
            <w:tcW w:w="1191" w:type="dxa"/>
          </w:tcPr>
          <w:p w:rsidR="00F607F7" w:rsidRDefault="00F607F7">
            <w:pPr>
              <w:pStyle w:val="ConsPlusNormal"/>
            </w:pPr>
            <w:r>
              <w:t>90</w:t>
            </w:r>
          </w:p>
        </w:tc>
        <w:tc>
          <w:tcPr>
            <w:tcW w:w="1020" w:type="dxa"/>
          </w:tcPr>
          <w:p w:rsidR="00F607F7" w:rsidRDefault="00F607F7">
            <w:pPr>
              <w:pStyle w:val="ConsPlusNormal"/>
            </w:pPr>
            <w:r>
              <w:t>100</w:t>
            </w:r>
          </w:p>
        </w:tc>
        <w:tc>
          <w:tcPr>
            <w:tcW w:w="1077" w:type="dxa"/>
          </w:tcPr>
          <w:p w:rsidR="00F607F7" w:rsidRDefault="00F607F7">
            <w:pPr>
              <w:pStyle w:val="ConsPlusNormal"/>
            </w:pPr>
            <w:r>
              <w:t>100</w:t>
            </w:r>
          </w:p>
        </w:tc>
        <w:tc>
          <w:tcPr>
            <w:tcW w:w="964" w:type="dxa"/>
          </w:tcPr>
          <w:p w:rsidR="00F607F7" w:rsidRDefault="00F607F7">
            <w:pPr>
              <w:pStyle w:val="ConsPlusNormal"/>
            </w:pPr>
            <w:r>
              <w:t>100</w:t>
            </w:r>
          </w:p>
        </w:tc>
        <w:tc>
          <w:tcPr>
            <w:tcW w:w="1134" w:type="dxa"/>
          </w:tcPr>
          <w:p w:rsidR="00F607F7" w:rsidRDefault="00F607F7">
            <w:pPr>
              <w:pStyle w:val="ConsPlusNormal"/>
            </w:pPr>
            <w:r>
              <w:t>100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в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8,3</w:t>
            </w:r>
          </w:p>
        </w:tc>
        <w:tc>
          <w:tcPr>
            <w:tcW w:w="1191" w:type="dxa"/>
          </w:tcPr>
          <w:p w:rsidR="00F607F7" w:rsidRDefault="00F607F7">
            <w:pPr>
              <w:pStyle w:val="ConsPlusNormal"/>
            </w:pPr>
            <w:r>
              <w:t>10</w:t>
            </w:r>
          </w:p>
        </w:tc>
        <w:tc>
          <w:tcPr>
            <w:tcW w:w="1020" w:type="dxa"/>
          </w:tcPr>
          <w:p w:rsidR="00F607F7" w:rsidRDefault="00F607F7">
            <w:pPr>
              <w:pStyle w:val="ConsPlusNormal"/>
            </w:pPr>
            <w:r>
              <w:t>11,7</w:t>
            </w:r>
          </w:p>
        </w:tc>
        <w:tc>
          <w:tcPr>
            <w:tcW w:w="1077" w:type="dxa"/>
          </w:tcPr>
          <w:p w:rsidR="00F607F7" w:rsidRDefault="00F607F7">
            <w:pPr>
              <w:pStyle w:val="ConsPlusNormal"/>
            </w:pPr>
            <w:r>
              <w:t>17,9</w:t>
            </w:r>
          </w:p>
        </w:tc>
        <w:tc>
          <w:tcPr>
            <w:tcW w:w="964" w:type="dxa"/>
          </w:tcPr>
          <w:p w:rsidR="00F607F7" w:rsidRDefault="00F607F7">
            <w:pPr>
              <w:pStyle w:val="ConsPlusNormal"/>
            </w:pPr>
            <w:r>
              <w:t>18,2</w:t>
            </w:r>
          </w:p>
        </w:tc>
        <w:tc>
          <w:tcPr>
            <w:tcW w:w="1134" w:type="dxa"/>
          </w:tcPr>
          <w:p w:rsidR="00F607F7" w:rsidRDefault="00F607F7">
            <w:pPr>
              <w:pStyle w:val="ConsPlusNormal"/>
            </w:pPr>
            <w:r>
              <w:t>18,4</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 xml:space="preserve">Доля доступности дорожных сооружений автомобильных дорог общего пользования регионального и межмуниципального значения, </w:t>
            </w:r>
            <w:r>
              <w:lastRenderedPageBreak/>
              <w:t>оборудованных для инвалидов и маломобильных групп населения, в общем количестве дорожных сооружений автомобильных дорог общего пользования регионального и межмуниципального значения в Московской области</w:t>
            </w:r>
          </w:p>
        </w:tc>
        <w:tc>
          <w:tcPr>
            <w:tcW w:w="1361" w:type="dxa"/>
          </w:tcPr>
          <w:p w:rsidR="00F607F7" w:rsidRDefault="00F607F7">
            <w:pPr>
              <w:pStyle w:val="ConsPlusNormal"/>
            </w:pPr>
            <w:r>
              <w:lastRenderedPageBreak/>
              <w:t>процент</w:t>
            </w:r>
          </w:p>
        </w:tc>
        <w:tc>
          <w:tcPr>
            <w:tcW w:w="1928" w:type="dxa"/>
          </w:tcPr>
          <w:p w:rsidR="00F607F7" w:rsidRDefault="00F607F7">
            <w:pPr>
              <w:pStyle w:val="ConsPlusNormal"/>
            </w:pPr>
            <w:r>
              <w:t>-</w:t>
            </w:r>
          </w:p>
        </w:tc>
        <w:tc>
          <w:tcPr>
            <w:tcW w:w="1191" w:type="dxa"/>
          </w:tcPr>
          <w:p w:rsidR="00F607F7" w:rsidRDefault="00F607F7">
            <w:pPr>
              <w:pStyle w:val="ConsPlusNormal"/>
            </w:pPr>
            <w:r>
              <w:t>-</w:t>
            </w:r>
          </w:p>
        </w:tc>
        <w:tc>
          <w:tcPr>
            <w:tcW w:w="1020" w:type="dxa"/>
          </w:tcPr>
          <w:p w:rsidR="00F607F7" w:rsidRDefault="00F607F7">
            <w:pPr>
              <w:pStyle w:val="ConsPlusNormal"/>
            </w:pPr>
            <w:r>
              <w:t>3,3</w:t>
            </w:r>
          </w:p>
        </w:tc>
        <w:tc>
          <w:tcPr>
            <w:tcW w:w="1077" w:type="dxa"/>
          </w:tcPr>
          <w:p w:rsidR="00F607F7" w:rsidRDefault="00F607F7">
            <w:pPr>
              <w:pStyle w:val="ConsPlusNormal"/>
            </w:pPr>
            <w:r>
              <w:t>4,2</w:t>
            </w:r>
          </w:p>
        </w:tc>
        <w:tc>
          <w:tcPr>
            <w:tcW w:w="964" w:type="dxa"/>
          </w:tcPr>
          <w:p w:rsidR="00F607F7" w:rsidRDefault="00F607F7">
            <w:pPr>
              <w:pStyle w:val="ConsPlusNormal"/>
            </w:pPr>
            <w:r>
              <w:t>5,1</w:t>
            </w:r>
          </w:p>
        </w:tc>
        <w:tc>
          <w:tcPr>
            <w:tcW w:w="1134" w:type="dxa"/>
          </w:tcPr>
          <w:p w:rsidR="00F607F7" w:rsidRDefault="00F607F7">
            <w:pPr>
              <w:pStyle w:val="ConsPlusNormal"/>
            </w:pPr>
            <w:r>
              <w:t>6</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0,65</w:t>
            </w:r>
          </w:p>
        </w:tc>
        <w:tc>
          <w:tcPr>
            <w:tcW w:w="1191" w:type="dxa"/>
          </w:tcPr>
          <w:p w:rsidR="00F607F7" w:rsidRDefault="00F607F7">
            <w:pPr>
              <w:pStyle w:val="ConsPlusNormal"/>
            </w:pPr>
            <w:r>
              <w:t>12,8</w:t>
            </w:r>
          </w:p>
        </w:tc>
        <w:tc>
          <w:tcPr>
            <w:tcW w:w="1020" w:type="dxa"/>
          </w:tcPr>
          <w:p w:rsidR="00F607F7" w:rsidRDefault="00F607F7">
            <w:pPr>
              <w:pStyle w:val="ConsPlusNormal"/>
            </w:pPr>
            <w:r>
              <w:t>20</w:t>
            </w:r>
          </w:p>
        </w:tc>
        <w:tc>
          <w:tcPr>
            <w:tcW w:w="1077" w:type="dxa"/>
          </w:tcPr>
          <w:p w:rsidR="00F607F7" w:rsidRDefault="00F607F7">
            <w:pPr>
              <w:pStyle w:val="ConsPlusNormal"/>
            </w:pPr>
            <w:r>
              <w:t>25</w:t>
            </w:r>
          </w:p>
        </w:tc>
        <w:tc>
          <w:tcPr>
            <w:tcW w:w="964" w:type="dxa"/>
          </w:tcPr>
          <w:p w:rsidR="00F607F7" w:rsidRDefault="00F607F7">
            <w:pPr>
              <w:pStyle w:val="ConsPlusNormal"/>
            </w:pPr>
            <w:r>
              <w:t>30</w:t>
            </w:r>
          </w:p>
        </w:tc>
        <w:tc>
          <w:tcPr>
            <w:tcW w:w="1134" w:type="dxa"/>
          </w:tcPr>
          <w:p w:rsidR="00F607F7" w:rsidRDefault="00F607F7">
            <w:pPr>
              <w:pStyle w:val="ConsPlusNormal"/>
            </w:pPr>
            <w:r>
              <w:t>40</w:t>
            </w:r>
          </w:p>
        </w:tc>
      </w:tr>
      <w:tr w:rsidR="00F607F7">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Pr>
          <w:p w:rsidR="00F607F7" w:rsidRDefault="00F607F7">
            <w:pPr>
              <w:pStyle w:val="ConsPlusNormal"/>
            </w:pPr>
            <w:r>
              <w:t xml:space="preserve">Доля учреждений профессионального и высшего образования,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учреждений профессионального и высшего образования в Московской области </w:t>
            </w:r>
            <w:hyperlink w:anchor="P1057" w:history="1">
              <w:r>
                <w:rPr>
                  <w:color w:val="0000FF"/>
                </w:rPr>
                <w:t>&lt;**&gt;</w:t>
              </w:r>
            </w:hyperlink>
          </w:p>
        </w:tc>
        <w:tc>
          <w:tcPr>
            <w:tcW w:w="1361" w:type="dxa"/>
          </w:tcPr>
          <w:p w:rsidR="00F607F7" w:rsidRDefault="00F607F7">
            <w:pPr>
              <w:pStyle w:val="ConsPlusNormal"/>
            </w:pPr>
            <w:r>
              <w:t>процент</w:t>
            </w:r>
          </w:p>
        </w:tc>
        <w:tc>
          <w:tcPr>
            <w:tcW w:w="1928" w:type="dxa"/>
          </w:tcPr>
          <w:p w:rsidR="00F607F7" w:rsidRDefault="00F607F7">
            <w:pPr>
              <w:pStyle w:val="ConsPlusNormal"/>
            </w:pPr>
            <w:r>
              <w:t>1</w:t>
            </w:r>
          </w:p>
        </w:tc>
        <w:tc>
          <w:tcPr>
            <w:tcW w:w="1191" w:type="dxa"/>
          </w:tcPr>
          <w:p w:rsidR="00F607F7" w:rsidRDefault="00F607F7">
            <w:pPr>
              <w:pStyle w:val="ConsPlusNormal"/>
            </w:pPr>
            <w:r>
              <w:t>9</w:t>
            </w:r>
          </w:p>
        </w:tc>
        <w:tc>
          <w:tcPr>
            <w:tcW w:w="1020" w:type="dxa"/>
          </w:tcPr>
          <w:p w:rsidR="00F607F7" w:rsidRDefault="00F607F7">
            <w:pPr>
              <w:pStyle w:val="ConsPlusNormal"/>
            </w:pPr>
            <w:r>
              <w:t>15</w:t>
            </w:r>
          </w:p>
        </w:tc>
        <w:tc>
          <w:tcPr>
            <w:tcW w:w="1077" w:type="dxa"/>
          </w:tcPr>
          <w:p w:rsidR="00F607F7" w:rsidRDefault="00F607F7">
            <w:pPr>
              <w:pStyle w:val="ConsPlusNormal"/>
            </w:pPr>
            <w:r>
              <w:t>18</w:t>
            </w:r>
          </w:p>
        </w:tc>
        <w:tc>
          <w:tcPr>
            <w:tcW w:w="964" w:type="dxa"/>
          </w:tcPr>
          <w:p w:rsidR="00F607F7" w:rsidRDefault="00F607F7">
            <w:pPr>
              <w:pStyle w:val="ConsPlusNormal"/>
            </w:pPr>
            <w:r>
              <w:t>22</w:t>
            </w:r>
          </w:p>
        </w:tc>
        <w:tc>
          <w:tcPr>
            <w:tcW w:w="1134" w:type="dxa"/>
          </w:tcPr>
          <w:p w:rsidR="00F607F7" w:rsidRDefault="00F607F7">
            <w:pPr>
              <w:pStyle w:val="ConsPlusNormal"/>
            </w:pPr>
            <w:r>
              <w:t>25</w:t>
            </w:r>
          </w:p>
        </w:tc>
      </w:tr>
      <w:tr w:rsidR="00F607F7">
        <w:tblPrEx>
          <w:tblBorders>
            <w:insideH w:val="nil"/>
          </w:tblBorders>
        </w:tblPrEx>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Borders>
              <w:bottom w:val="nil"/>
            </w:tcBorders>
          </w:tcPr>
          <w:p w:rsidR="00F607F7" w:rsidRDefault="00F607F7">
            <w:pPr>
              <w:pStyle w:val="ConsPlusNormal"/>
            </w:pPr>
            <w:r>
              <w:t>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опрошенных инвалидов в Московской области</w:t>
            </w:r>
          </w:p>
        </w:tc>
        <w:tc>
          <w:tcPr>
            <w:tcW w:w="1361" w:type="dxa"/>
            <w:tcBorders>
              <w:bottom w:val="nil"/>
            </w:tcBorders>
          </w:tcPr>
          <w:p w:rsidR="00F607F7" w:rsidRDefault="00F607F7">
            <w:pPr>
              <w:pStyle w:val="ConsPlusNormal"/>
            </w:pPr>
            <w:r>
              <w:t>процент</w:t>
            </w:r>
          </w:p>
        </w:tc>
        <w:tc>
          <w:tcPr>
            <w:tcW w:w="1928" w:type="dxa"/>
            <w:tcBorders>
              <w:bottom w:val="nil"/>
            </w:tcBorders>
          </w:tcPr>
          <w:p w:rsidR="00F607F7" w:rsidRDefault="00F607F7">
            <w:pPr>
              <w:pStyle w:val="ConsPlusNormal"/>
            </w:pPr>
            <w:r>
              <w:t>33,7</w:t>
            </w:r>
          </w:p>
        </w:tc>
        <w:tc>
          <w:tcPr>
            <w:tcW w:w="1191" w:type="dxa"/>
            <w:tcBorders>
              <w:bottom w:val="nil"/>
            </w:tcBorders>
          </w:tcPr>
          <w:p w:rsidR="00F607F7" w:rsidRDefault="00F607F7">
            <w:pPr>
              <w:pStyle w:val="ConsPlusNormal"/>
            </w:pPr>
            <w:r>
              <w:t>55</w:t>
            </w:r>
          </w:p>
        </w:tc>
        <w:tc>
          <w:tcPr>
            <w:tcW w:w="1020" w:type="dxa"/>
            <w:tcBorders>
              <w:bottom w:val="nil"/>
            </w:tcBorders>
          </w:tcPr>
          <w:p w:rsidR="00F607F7" w:rsidRDefault="00F607F7">
            <w:pPr>
              <w:pStyle w:val="ConsPlusNormal"/>
            </w:pPr>
            <w:r>
              <w:t>57</w:t>
            </w:r>
          </w:p>
        </w:tc>
        <w:tc>
          <w:tcPr>
            <w:tcW w:w="1077" w:type="dxa"/>
            <w:tcBorders>
              <w:bottom w:val="nil"/>
            </w:tcBorders>
          </w:tcPr>
          <w:p w:rsidR="00F607F7" w:rsidRDefault="00F607F7">
            <w:pPr>
              <w:pStyle w:val="ConsPlusNormal"/>
            </w:pPr>
            <w:r>
              <w:t>63</w:t>
            </w:r>
          </w:p>
        </w:tc>
        <w:tc>
          <w:tcPr>
            <w:tcW w:w="964" w:type="dxa"/>
            <w:tcBorders>
              <w:bottom w:val="nil"/>
            </w:tcBorders>
          </w:tcPr>
          <w:p w:rsidR="00F607F7" w:rsidRDefault="00F607F7">
            <w:pPr>
              <w:pStyle w:val="ConsPlusNormal"/>
            </w:pPr>
            <w:r>
              <w:t>64</w:t>
            </w:r>
          </w:p>
        </w:tc>
        <w:tc>
          <w:tcPr>
            <w:tcW w:w="1134" w:type="dxa"/>
            <w:tcBorders>
              <w:bottom w:val="nil"/>
            </w:tcBorders>
          </w:tcPr>
          <w:p w:rsidR="00F607F7" w:rsidRDefault="00F607F7">
            <w:pPr>
              <w:pStyle w:val="ConsPlusNormal"/>
            </w:pPr>
            <w:r>
              <w:t>65</w:t>
            </w:r>
          </w:p>
        </w:tc>
      </w:tr>
      <w:tr w:rsidR="00F607F7">
        <w:tblPrEx>
          <w:tblBorders>
            <w:insideH w:val="nil"/>
          </w:tblBorders>
        </w:tblPrEx>
        <w:tc>
          <w:tcPr>
            <w:tcW w:w="18965" w:type="dxa"/>
            <w:gridSpan w:val="12"/>
            <w:tcBorders>
              <w:top w:val="nil"/>
            </w:tcBorders>
          </w:tcPr>
          <w:p w:rsidR="00F607F7" w:rsidRDefault="00F607F7">
            <w:pPr>
              <w:pStyle w:val="ConsPlusNormal"/>
              <w:jc w:val="both"/>
            </w:pPr>
            <w:r>
              <w:lastRenderedPageBreak/>
              <w:t xml:space="preserve">(строка 2 в ред. </w:t>
            </w:r>
            <w:hyperlink r:id="rId68" w:history="1">
              <w:r>
                <w:rPr>
                  <w:color w:val="0000FF"/>
                </w:rPr>
                <w:t>постановления</w:t>
              </w:r>
            </w:hyperlink>
            <w:r>
              <w:t xml:space="preserve"> Правительства МО от 18.02.2016 N 109/6)</w:t>
            </w:r>
          </w:p>
        </w:tc>
      </w:tr>
      <w:tr w:rsidR="00F607F7">
        <w:tc>
          <w:tcPr>
            <w:tcW w:w="624" w:type="dxa"/>
          </w:tcPr>
          <w:p w:rsidR="00F607F7" w:rsidRDefault="00F607F7">
            <w:pPr>
              <w:pStyle w:val="ConsPlusNormal"/>
            </w:pPr>
            <w:r>
              <w:t>3.</w:t>
            </w:r>
          </w:p>
        </w:tc>
        <w:tc>
          <w:tcPr>
            <w:tcW w:w="9666" w:type="dxa"/>
            <w:gridSpan w:val="4"/>
          </w:tcPr>
          <w:p w:rsidR="00F607F7" w:rsidRDefault="00F607F7">
            <w:pPr>
              <w:pStyle w:val="ConsPlusNormal"/>
            </w:pPr>
            <w:r>
              <w:t>Задача 3. Повышение доступности и качества реабилитационных услуг (развитие системы реабилитации и социальной интеграции инвалидов) в Московской области, в том числе в рамках программы Фонда поддержки детей, находящихся в трудной жизненной ситуации, "Право быть равным" в Московской области</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vMerge w:val="restart"/>
            <w:tcBorders>
              <w:bottom w:val="nil"/>
            </w:tcBorders>
          </w:tcPr>
          <w:p w:rsidR="00F607F7" w:rsidRDefault="00F607F7">
            <w:pPr>
              <w:pStyle w:val="ConsPlusNormal"/>
            </w:pPr>
          </w:p>
        </w:tc>
        <w:tc>
          <w:tcPr>
            <w:tcW w:w="1814" w:type="dxa"/>
            <w:vMerge w:val="restart"/>
            <w:tcBorders>
              <w:bottom w:val="nil"/>
            </w:tcBorders>
          </w:tcPr>
          <w:p w:rsidR="00F607F7" w:rsidRDefault="00F607F7">
            <w:pPr>
              <w:pStyle w:val="ConsPlusNormal"/>
            </w:pPr>
          </w:p>
        </w:tc>
        <w:tc>
          <w:tcPr>
            <w:tcW w:w="2211" w:type="dxa"/>
            <w:vMerge w:val="restart"/>
            <w:tcBorders>
              <w:bottom w:val="nil"/>
            </w:tcBorders>
          </w:tcPr>
          <w:p w:rsidR="00F607F7" w:rsidRDefault="00F607F7">
            <w:pPr>
              <w:pStyle w:val="ConsPlusNormal"/>
            </w:pPr>
            <w:r>
              <w:t>118163</w:t>
            </w:r>
          </w:p>
        </w:tc>
        <w:tc>
          <w:tcPr>
            <w:tcW w:w="1587" w:type="dxa"/>
            <w:vMerge w:val="restart"/>
            <w:tcBorders>
              <w:bottom w:val="nil"/>
            </w:tcBorders>
          </w:tcPr>
          <w:p w:rsidR="00F607F7" w:rsidRDefault="00F607F7">
            <w:pPr>
              <w:pStyle w:val="ConsPlusNormal"/>
            </w:pPr>
            <w:r>
              <w:t>21925,483</w:t>
            </w:r>
          </w:p>
        </w:tc>
        <w:tc>
          <w:tcPr>
            <w:tcW w:w="4054" w:type="dxa"/>
          </w:tcPr>
          <w:p w:rsidR="00F607F7" w:rsidRDefault="00F607F7">
            <w:pPr>
              <w:pStyle w:val="ConsPlusNormal"/>
            </w:pPr>
            <w:r>
              <w:t>Доля инвалидов, обеспеченных техническими средствами реабилитации и услугами в соответствии с региональным перечнем в рамках индивидуальной программы реабилитации, в общей численности инвалидов в Московской области, нуждающихся в обеспечении техническими средствами реабилитации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20</w:t>
            </w:r>
          </w:p>
        </w:tc>
        <w:tc>
          <w:tcPr>
            <w:tcW w:w="1191" w:type="dxa"/>
          </w:tcPr>
          <w:p w:rsidR="00F607F7" w:rsidRDefault="00F607F7">
            <w:pPr>
              <w:pStyle w:val="ConsPlusNormal"/>
            </w:pPr>
            <w:r>
              <w:t>30</w:t>
            </w:r>
          </w:p>
        </w:tc>
        <w:tc>
          <w:tcPr>
            <w:tcW w:w="1020" w:type="dxa"/>
          </w:tcPr>
          <w:p w:rsidR="00F607F7" w:rsidRDefault="00F607F7">
            <w:pPr>
              <w:pStyle w:val="ConsPlusNormal"/>
            </w:pPr>
            <w:r>
              <w:t>40</w:t>
            </w:r>
          </w:p>
        </w:tc>
        <w:tc>
          <w:tcPr>
            <w:tcW w:w="1077" w:type="dxa"/>
          </w:tcPr>
          <w:p w:rsidR="00F607F7" w:rsidRDefault="00F607F7">
            <w:pPr>
              <w:pStyle w:val="ConsPlusNormal"/>
            </w:pPr>
            <w:r>
              <w:t>45</w:t>
            </w:r>
          </w:p>
        </w:tc>
        <w:tc>
          <w:tcPr>
            <w:tcW w:w="964" w:type="dxa"/>
          </w:tcPr>
          <w:p w:rsidR="00F607F7" w:rsidRDefault="00F607F7">
            <w:pPr>
              <w:pStyle w:val="ConsPlusNormal"/>
            </w:pPr>
            <w:r>
              <w:t>50</w:t>
            </w:r>
          </w:p>
        </w:tc>
        <w:tc>
          <w:tcPr>
            <w:tcW w:w="1134" w:type="dxa"/>
          </w:tcPr>
          <w:p w:rsidR="00F607F7" w:rsidRDefault="00F607F7">
            <w:pPr>
              <w:pStyle w:val="ConsPlusNormal"/>
            </w:pPr>
            <w:r>
              <w:t>55</w:t>
            </w:r>
          </w:p>
        </w:tc>
      </w:tr>
      <w:tr w:rsidR="00F607F7">
        <w:tc>
          <w:tcPr>
            <w:tcW w:w="624" w:type="dxa"/>
            <w:vMerge/>
            <w:tcBorders>
              <w:bottom w:val="nil"/>
            </w:tcBorders>
          </w:tcPr>
          <w:p w:rsidR="00F607F7" w:rsidRDefault="00F607F7"/>
        </w:tc>
        <w:tc>
          <w:tcPr>
            <w:tcW w:w="1814" w:type="dxa"/>
            <w:vMerge/>
            <w:tcBorders>
              <w:bottom w:val="nil"/>
            </w:tcBorders>
          </w:tcPr>
          <w:p w:rsidR="00F607F7" w:rsidRDefault="00F607F7"/>
        </w:tc>
        <w:tc>
          <w:tcPr>
            <w:tcW w:w="2211" w:type="dxa"/>
            <w:vMerge/>
            <w:tcBorders>
              <w:bottom w:val="nil"/>
            </w:tcBorders>
          </w:tcPr>
          <w:p w:rsidR="00F607F7" w:rsidRDefault="00F607F7"/>
        </w:tc>
        <w:tc>
          <w:tcPr>
            <w:tcW w:w="1587" w:type="dxa"/>
            <w:vMerge/>
            <w:tcBorders>
              <w:bottom w:val="nil"/>
            </w:tcBorders>
          </w:tcPr>
          <w:p w:rsidR="00F607F7" w:rsidRDefault="00F607F7"/>
        </w:tc>
        <w:tc>
          <w:tcPr>
            <w:tcW w:w="4054" w:type="dxa"/>
          </w:tcPr>
          <w:p w:rsidR="00F607F7" w:rsidRDefault="00F607F7">
            <w:pPr>
              <w:pStyle w:val="ConsPlusNormal"/>
            </w:pPr>
            <w:r>
              <w:t>Доля лиц с ограниченными возможностями здоровья и инвалидов в возрасте от 6 до 18 лет, систематически занимающихся физкультурой, спортом, в общей численности данной категории населения в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16,5</w:t>
            </w:r>
          </w:p>
        </w:tc>
        <w:tc>
          <w:tcPr>
            <w:tcW w:w="1191" w:type="dxa"/>
          </w:tcPr>
          <w:p w:rsidR="00F607F7" w:rsidRDefault="00F607F7">
            <w:pPr>
              <w:pStyle w:val="ConsPlusNormal"/>
            </w:pPr>
            <w:r>
              <w:t>17,7</w:t>
            </w:r>
          </w:p>
        </w:tc>
        <w:tc>
          <w:tcPr>
            <w:tcW w:w="1020" w:type="dxa"/>
          </w:tcPr>
          <w:p w:rsidR="00F607F7" w:rsidRDefault="00F607F7">
            <w:pPr>
              <w:pStyle w:val="ConsPlusNormal"/>
            </w:pPr>
            <w:r>
              <w:t>18,9</w:t>
            </w:r>
          </w:p>
        </w:tc>
        <w:tc>
          <w:tcPr>
            <w:tcW w:w="1077" w:type="dxa"/>
          </w:tcPr>
          <w:p w:rsidR="00F607F7" w:rsidRDefault="00F607F7">
            <w:pPr>
              <w:pStyle w:val="ConsPlusNormal"/>
            </w:pPr>
            <w:r>
              <w:t>20,1</w:t>
            </w:r>
          </w:p>
        </w:tc>
        <w:tc>
          <w:tcPr>
            <w:tcW w:w="964" w:type="dxa"/>
          </w:tcPr>
          <w:p w:rsidR="00F607F7" w:rsidRDefault="00F607F7">
            <w:pPr>
              <w:pStyle w:val="ConsPlusNormal"/>
            </w:pPr>
            <w:r>
              <w:t>21,3</w:t>
            </w:r>
          </w:p>
        </w:tc>
        <w:tc>
          <w:tcPr>
            <w:tcW w:w="1134" w:type="dxa"/>
          </w:tcPr>
          <w:p w:rsidR="00F607F7" w:rsidRDefault="00F607F7">
            <w:pPr>
              <w:pStyle w:val="ConsPlusNormal"/>
            </w:pPr>
            <w:r>
              <w:t>22,5</w:t>
            </w:r>
          </w:p>
        </w:tc>
      </w:tr>
      <w:tr w:rsidR="00F607F7">
        <w:tc>
          <w:tcPr>
            <w:tcW w:w="624" w:type="dxa"/>
            <w:vMerge/>
            <w:tcBorders>
              <w:bottom w:val="nil"/>
            </w:tcBorders>
          </w:tcPr>
          <w:p w:rsidR="00F607F7" w:rsidRDefault="00F607F7"/>
        </w:tc>
        <w:tc>
          <w:tcPr>
            <w:tcW w:w="1814" w:type="dxa"/>
            <w:vMerge/>
            <w:tcBorders>
              <w:bottom w:val="nil"/>
            </w:tcBorders>
          </w:tcPr>
          <w:p w:rsidR="00F607F7" w:rsidRDefault="00F607F7"/>
        </w:tc>
        <w:tc>
          <w:tcPr>
            <w:tcW w:w="2211" w:type="dxa"/>
            <w:vMerge/>
            <w:tcBorders>
              <w:bottom w:val="nil"/>
            </w:tcBorders>
          </w:tcPr>
          <w:p w:rsidR="00F607F7" w:rsidRDefault="00F607F7"/>
        </w:tc>
        <w:tc>
          <w:tcPr>
            <w:tcW w:w="1587" w:type="dxa"/>
            <w:vMerge/>
            <w:tcBorders>
              <w:bottom w:val="nil"/>
            </w:tcBorders>
          </w:tcPr>
          <w:p w:rsidR="00F607F7" w:rsidRDefault="00F607F7"/>
        </w:tc>
        <w:tc>
          <w:tcPr>
            <w:tcW w:w="4054" w:type="dxa"/>
          </w:tcPr>
          <w:p w:rsidR="00F607F7" w:rsidRDefault="00F607F7">
            <w:pPr>
              <w:pStyle w:val="ConsPlusNormal"/>
            </w:pPr>
            <w:r>
              <w:t>Удельный вес детей до 3 лет с ограниченными возможностями здоровья, получивших реабилитационные услуги, в общей численности детей до 3 лет с ограниченными возможностями здоровья</w:t>
            </w:r>
          </w:p>
        </w:tc>
        <w:tc>
          <w:tcPr>
            <w:tcW w:w="1361" w:type="dxa"/>
          </w:tcPr>
          <w:p w:rsidR="00F607F7" w:rsidRDefault="00F607F7">
            <w:pPr>
              <w:pStyle w:val="ConsPlusNormal"/>
            </w:pPr>
            <w:r>
              <w:t>процент</w:t>
            </w:r>
          </w:p>
        </w:tc>
        <w:tc>
          <w:tcPr>
            <w:tcW w:w="1928" w:type="dxa"/>
          </w:tcPr>
          <w:p w:rsidR="00F607F7" w:rsidRDefault="00F607F7">
            <w:pPr>
              <w:pStyle w:val="ConsPlusNormal"/>
            </w:pPr>
            <w:r>
              <w:t>0</w:t>
            </w:r>
          </w:p>
        </w:tc>
        <w:tc>
          <w:tcPr>
            <w:tcW w:w="1191" w:type="dxa"/>
          </w:tcPr>
          <w:p w:rsidR="00F607F7" w:rsidRDefault="00F607F7">
            <w:pPr>
              <w:pStyle w:val="ConsPlusNormal"/>
            </w:pPr>
            <w:r>
              <w:t>0</w:t>
            </w:r>
          </w:p>
        </w:tc>
        <w:tc>
          <w:tcPr>
            <w:tcW w:w="1020" w:type="dxa"/>
          </w:tcPr>
          <w:p w:rsidR="00F607F7" w:rsidRDefault="00F607F7">
            <w:pPr>
              <w:pStyle w:val="ConsPlusNormal"/>
            </w:pPr>
            <w:r>
              <w:t>37</w:t>
            </w:r>
          </w:p>
        </w:tc>
        <w:tc>
          <w:tcPr>
            <w:tcW w:w="1077" w:type="dxa"/>
          </w:tcPr>
          <w:p w:rsidR="00F607F7" w:rsidRDefault="00F607F7">
            <w:pPr>
              <w:pStyle w:val="ConsPlusNormal"/>
            </w:pPr>
            <w:r>
              <w:t>40</w:t>
            </w:r>
          </w:p>
        </w:tc>
        <w:tc>
          <w:tcPr>
            <w:tcW w:w="964" w:type="dxa"/>
          </w:tcPr>
          <w:p w:rsidR="00F607F7" w:rsidRDefault="00F607F7">
            <w:pPr>
              <w:pStyle w:val="ConsPlusNormal"/>
            </w:pPr>
            <w:r>
              <w:t>45</w:t>
            </w:r>
          </w:p>
        </w:tc>
        <w:tc>
          <w:tcPr>
            <w:tcW w:w="1134" w:type="dxa"/>
          </w:tcPr>
          <w:p w:rsidR="00F607F7" w:rsidRDefault="00F607F7">
            <w:pPr>
              <w:pStyle w:val="ConsPlusNormal"/>
            </w:pPr>
            <w:r>
              <w:t>45</w:t>
            </w:r>
          </w:p>
        </w:tc>
      </w:tr>
      <w:tr w:rsidR="00F607F7">
        <w:tc>
          <w:tcPr>
            <w:tcW w:w="624" w:type="dxa"/>
            <w:vMerge/>
            <w:tcBorders>
              <w:bottom w:val="nil"/>
            </w:tcBorders>
          </w:tcPr>
          <w:p w:rsidR="00F607F7" w:rsidRDefault="00F607F7"/>
        </w:tc>
        <w:tc>
          <w:tcPr>
            <w:tcW w:w="1814" w:type="dxa"/>
            <w:vMerge/>
            <w:tcBorders>
              <w:bottom w:val="nil"/>
            </w:tcBorders>
          </w:tcPr>
          <w:p w:rsidR="00F607F7" w:rsidRDefault="00F607F7"/>
        </w:tc>
        <w:tc>
          <w:tcPr>
            <w:tcW w:w="2211" w:type="dxa"/>
            <w:vMerge/>
            <w:tcBorders>
              <w:bottom w:val="nil"/>
            </w:tcBorders>
          </w:tcPr>
          <w:p w:rsidR="00F607F7" w:rsidRDefault="00F607F7"/>
        </w:tc>
        <w:tc>
          <w:tcPr>
            <w:tcW w:w="1587" w:type="dxa"/>
            <w:vMerge/>
            <w:tcBorders>
              <w:bottom w:val="nil"/>
            </w:tcBorders>
          </w:tcPr>
          <w:p w:rsidR="00F607F7" w:rsidRDefault="00F607F7"/>
        </w:tc>
        <w:tc>
          <w:tcPr>
            <w:tcW w:w="4054" w:type="dxa"/>
          </w:tcPr>
          <w:p w:rsidR="00F607F7" w:rsidRDefault="00F607F7">
            <w:pPr>
              <w:pStyle w:val="ConsPlusNormal"/>
            </w:pPr>
            <w:r>
              <w:t xml:space="preserve">Удельный вес детей-инвалидов, систематически занимающихся физкультурой, спортом, творчеством, в </w:t>
            </w:r>
            <w:r>
              <w:lastRenderedPageBreak/>
              <w:t>общей численности детей-инвалидов</w:t>
            </w:r>
          </w:p>
        </w:tc>
        <w:tc>
          <w:tcPr>
            <w:tcW w:w="1361" w:type="dxa"/>
          </w:tcPr>
          <w:p w:rsidR="00F607F7" w:rsidRDefault="00F607F7">
            <w:pPr>
              <w:pStyle w:val="ConsPlusNormal"/>
            </w:pPr>
            <w:r>
              <w:lastRenderedPageBreak/>
              <w:t>процент</w:t>
            </w:r>
          </w:p>
        </w:tc>
        <w:tc>
          <w:tcPr>
            <w:tcW w:w="1928" w:type="dxa"/>
          </w:tcPr>
          <w:p w:rsidR="00F607F7" w:rsidRDefault="00F607F7">
            <w:pPr>
              <w:pStyle w:val="ConsPlusNormal"/>
            </w:pPr>
            <w:r>
              <w:t>0</w:t>
            </w:r>
          </w:p>
        </w:tc>
        <w:tc>
          <w:tcPr>
            <w:tcW w:w="1191" w:type="dxa"/>
          </w:tcPr>
          <w:p w:rsidR="00F607F7" w:rsidRDefault="00F607F7">
            <w:pPr>
              <w:pStyle w:val="ConsPlusNormal"/>
            </w:pPr>
            <w:r>
              <w:t>0</w:t>
            </w:r>
          </w:p>
        </w:tc>
        <w:tc>
          <w:tcPr>
            <w:tcW w:w="1020" w:type="dxa"/>
          </w:tcPr>
          <w:p w:rsidR="00F607F7" w:rsidRDefault="00F607F7">
            <w:pPr>
              <w:pStyle w:val="ConsPlusNormal"/>
            </w:pPr>
            <w:r>
              <w:t>40</w:t>
            </w:r>
          </w:p>
        </w:tc>
        <w:tc>
          <w:tcPr>
            <w:tcW w:w="1077" w:type="dxa"/>
          </w:tcPr>
          <w:p w:rsidR="00F607F7" w:rsidRDefault="00F607F7">
            <w:pPr>
              <w:pStyle w:val="ConsPlusNormal"/>
            </w:pPr>
            <w:r>
              <w:t>50</w:t>
            </w:r>
          </w:p>
        </w:tc>
        <w:tc>
          <w:tcPr>
            <w:tcW w:w="964" w:type="dxa"/>
          </w:tcPr>
          <w:p w:rsidR="00F607F7" w:rsidRDefault="00F607F7">
            <w:pPr>
              <w:pStyle w:val="ConsPlusNormal"/>
            </w:pPr>
            <w:r>
              <w:t>53</w:t>
            </w:r>
          </w:p>
        </w:tc>
        <w:tc>
          <w:tcPr>
            <w:tcW w:w="1134" w:type="dxa"/>
          </w:tcPr>
          <w:p w:rsidR="00F607F7" w:rsidRDefault="00F607F7">
            <w:pPr>
              <w:pStyle w:val="ConsPlusNormal"/>
            </w:pPr>
            <w:r>
              <w:t>53</w:t>
            </w:r>
          </w:p>
        </w:tc>
      </w:tr>
      <w:tr w:rsidR="00F607F7">
        <w:tc>
          <w:tcPr>
            <w:tcW w:w="624" w:type="dxa"/>
            <w:vMerge/>
            <w:tcBorders>
              <w:bottom w:val="nil"/>
            </w:tcBorders>
          </w:tcPr>
          <w:p w:rsidR="00F607F7" w:rsidRDefault="00F607F7"/>
        </w:tc>
        <w:tc>
          <w:tcPr>
            <w:tcW w:w="1814" w:type="dxa"/>
            <w:vMerge/>
            <w:tcBorders>
              <w:bottom w:val="nil"/>
            </w:tcBorders>
          </w:tcPr>
          <w:p w:rsidR="00F607F7" w:rsidRDefault="00F607F7"/>
        </w:tc>
        <w:tc>
          <w:tcPr>
            <w:tcW w:w="2211" w:type="dxa"/>
            <w:vMerge/>
            <w:tcBorders>
              <w:bottom w:val="nil"/>
            </w:tcBorders>
          </w:tcPr>
          <w:p w:rsidR="00F607F7" w:rsidRDefault="00F607F7"/>
        </w:tc>
        <w:tc>
          <w:tcPr>
            <w:tcW w:w="1587" w:type="dxa"/>
            <w:vMerge/>
            <w:tcBorders>
              <w:bottom w:val="nil"/>
            </w:tcBorders>
          </w:tcPr>
          <w:p w:rsidR="00F607F7" w:rsidRDefault="00F607F7"/>
        </w:tc>
        <w:tc>
          <w:tcPr>
            <w:tcW w:w="4054" w:type="dxa"/>
          </w:tcPr>
          <w:p w:rsidR="00F607F7" w:rsidRDefault="00F607F7">
            <w:pPr>
              <w:pStyle w:val="ConsPlusNormal"/>
            </w:pPr>
            <w:r>
              <w:t>Удельный вес детей-инвалидов, получивших услуги по оздоровлению и отдыху, в общей численности детей-инвалидов</w:t>
            </w:r>
          </w:p>
        </w:tc>
        <w:tc>
          <w:tcPr>
            <w:tcW w:w="1361" w:type="dxa"/>
          </w:tcPr>
          <w:p w:rsidR="00F607F7" w:rsidRDefault="00F607F7">
            <w:pPr>
              <w:pStyle w:val="ConsPlusNormal"/>
            </w:pPr>
            <w:r>
              <w:t>процент</w:t>
            </w:r>
          </w:p>
        </w:tc>
        <w:tc>
          <w:tcPr>
            <w:tcW w:w="1928" w:type="dxa"/>
          </w:tcPr>
          <w:p w:rsidR="00F607F7" w:rsidRDefault="00F607F7">
            <w:pPr>
              <w:pStyle w:val="ConsPlusNormal"/>
            </w:pPr>
            <w:r>
              <w:t>0</w:t>
            </w:r>
          </w:p>
        </w:tc>
        <w:tc>
          <w:tcPr>
            <w:tcW w:w="1191" w:type="dxa"/>
          </w:tcPr>
          <w:p w:rsidR="00F607F7" w:rsidRDefault="00F607F7">
            <w:pPr>
              <w:pStyle w:val="ConsPlusNormal"/>
            </w:pPr>
            <w:r>
              <w:t>0</w:t>
            </w:r>
          </w:p>
        </w:tc>
        <w:tc>
          <w:tcPr>
            <w:tcW w:w="1020" w:type="dxa"/>
          </w:tcPr>
          <w:p w:rsidR="00F607F7" w:rsidRDefault="00F607F7">
            <w:pPr>
              <w:pStyle w:val="ConsPlusNormal"/>
            </w:pPr>
            <w:r>
              <w:t>43</w:t>
            </w:r>
          </w:p>
        </w:tc>
        <w:tc>
          <w:tcPr>
            <w:tcW w:w="1077" w:type="dxa"/>
          </w:tcPr>
          <w:p w:rsidR="00F607F7" w:rsidRDefault="00F607F7">
            <w:pPr>
              <w:pStyle w:val="ConsPlusNormal"/>
            </w:pPr>
            <w:r>
              <w:t>45</w:t>
            </w:r>
          </w:p>
        </w:tc>
        <w:tc>
          <w:tcPr>
            <w:tcW w:w="964" w:type="dxa"/>
          </w:tcPr>
          <w:p w:rsidR="00F607F7" w:rsidRDefault="00F607F7">
            <w:pPr>
              <w:pStyle w:val="ConsPlusNormal"/>
            </w:pPr>
            <w:r>
              <w:t>51</w:t>
            </w:r>
          </w:p>
        </w:tc>
        <w:tc>
          <w:tcPr>
            <w:tcW w:w="1134" w:type="dxa"/>
          </w:tcPr>
          <w:p w:rsidR="00F607F7" w:rsidRDefault="00F607F7">
            <w:pPr>
              <w:pStyle w:val="ConsPlusNormal"/>
            </w:pPr>
            <w:r>
              <w:t>51</w:t>
            </w:r>
          </w:p>
        </w:tc>
      </w:tr>
      <w:tr w:rsidR="00F607F7">
        <w:tc>
          <w:tcPr>
            <w:tcW w:w="624" w:type="dxa"/>
            <w:vMerge/>
            <w:tcBorders>
              <w:bottom w:val="nil"/>
            </w:tcBorders>
          </w:tcPr>
          <w:p w:rsidR="00F607F7" w:rsidRDefault="00F607F7"/>
        </w:tc>
        <w:tc>
          <w:tcPr>
            <w:tcW w:w="1814" w:type="dxa"/>
            <w:vMerge/>
            <w:tcBorders>
              <w:bottom w:val="nil"/>
            </w:tcBorders>
          </w:tcPr>
          <w:p w:rsidR="00F607F7" w:rsidRDefault="00F607F7"/>
        </w:tc>
        <w:tc>
          <w:tcPr>
            <w:tcW w:w="2211" w:type="dxa"/>
            <w:vMerge/>
            <w:tcBorders>
              <w:bottom w:val="nil"/>
            </w:tcBorders>
          </w:tcPr>
          <w:p w:rsidR="00F607F7" w:rsidRDefault="00F607F7"/>
        </w:tc>
        <w:tc>
          <w:tcPr>
            <w:tcW w:w="1587" w:type="dxa"/>
            <w:vMerge/>
            <w:tcBorders>
              <w:bottom w:val="nil"/>
            </w:tcBorders>
          </w:tcPr>
          <w:p w:rsidR="00F607F7" w:rsidRDefault="00F607F7"/>
        </w:tc>
        <w:tc>
          <w:tcPr>
            <w:tcW w:w="4054" w:type="dxa"/>
          </w:tcPr>
          <w:p w:rsidR="00F607F7" w:rsidRDefault="00F607F7">
            <w:pPr>
              <w:pStyle w:val="ConsPlusNormal"/>
            </w:pPr>
            <w:r>
              <w:t>Удельный вес семей с детьми-инвалидами, получивших социальные услуги (группы кратковременного и дневного пребывания, домашний помощник и др.) на период занятости родителей, в общей численности семей с детьми-инвалидами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0</w:t>
            </w:r>
          </w:p>
        </w:tc>
        <w:tc>
          <w:tcPr>
            <w:tcW w:w="1191" w:type="dxa"/>
          </w:tcPr>
          <w:p w:rsidR="00F607F7" w:rsidRDefault="00F607F7">
            <w:pPr>
              <w:pStyle w:val="ConsPlusNormal"/>
            </w:pPr>
            <w:r>
              <w:t>0</w:t>
            </w:r>
          </w:p>
        </w:tc>
        <w:tc>
          <w:tcPr>
            <w:tcW w:w="1020" w:type="dxa"/>
          </w:tcPr>
          <w:p w:rsidR="00F607F7" w:rsidRDefault="00F607F7">
            <w:pPr>
              <w:pStyle w:val="ConsPlusNormal"/>
            </w:pPr>
            <w:r>
              <w:t>35</w:t>
            </w:r>
          </w:p>
        </w:tc>
        <w:tc>
          <w:tcPr>
            <w:tcW w:w="1077" w:type="dxa"/>
          </w:tcPr>
          <w:p w:rsidR="00F607F7" w:rsidRDefault="00F607F7">
            <w:pPr>
              <w:pStyle w:val="ConsPlusNormal"/>
            </w:pPr>
            <w:r>
              <w:t>40</w:t>
            </w:r>
          </w:p>
        </w:tc>
        <w:tc>
          <w:tcPr>
            <w:tcW w:w="964" w:type="dxa"/>
          </w:tcPr>
          <w:p w:rsidR="00F607F7" w:rsidRDefault="00F607F7">
            <w:pPr>
              <w:pStyle w:val="ConsPlusNormal"/>
            </w:pPr>
            <w:r>
              <w:t>45</w:t>
            </w:r>
          </w:p>
        </w:tc>
        <w:tc>
          <w:tcPr>
            <w:tcW w:w="1134" w:type="dxa"/>
          </w:tcPr>
          <w:p w:rsidR="00F607F7" w:rsidRDefault="00F607F7">
            <w:pPr>
              <w:pStyle w:val="ConsPlusNormal"/>
            </w:pPr>
            <w:r>
              <w:t>45</w:t>
            </w:r>
          </w:p>
        </w:tc>
      </w:tr>
      <w:tr w:rsidR="00F607F7">
        <w:tc>
          <w:tcPr>
            <w:tcW w:w="624" w:type="dxa"/>
            <w:vMerge/>
            <w:tcBorders>
              <w:bottom w:val="nil"/>
            </w:tcBorders>
          </w:tcPr>
          <w:p w:rsidR="00F607F7" w:rsidRDefault="00F607F7"/>
        </w:tc>
        <w:tc>
          <w:tcPr>
            <w:tcW w:w="1814" w:type="dxa"/>
            <w:vMerge/>
            <w:tcBorders>
              <w:bottom w:val="nil"/>
            </w:tcBorders>
          </w:tcPr>
          <w:p w:rsidR="00F607F7" w:rsidRDefault="00F607F7"/>
        </w:tc>
        <w:tc>
          <w:tcPr>
            <w:tcW w:w="2211" w:type="dxa"/>
            <w:vMerge/>
            <w:tcBorders>
              <w:bottom w:val="nil"/>
            </w:tcBorders>
          </w:tcPr>
          <w:p w:rsidR="00F607F7" w:rsidRDefault="00F607F7"/>
        </w:tc>
        <w:tc>
          <w:tcPr>
            <w:tcW w:w="1587" w:type="dxa"/>
            <w:vMerge/>
            <w:tcBorders>
              <w:bottom w:val="nil"/>
            </w:tcBorders>
          </w:tcPr>
          <w:p w:rsidR="00F607F7" w:rsidRDefault="00F607F7"/>
        </w:tc>
        <w:tc>
          <w:tcPr>
            <w:tcW w:w="4054" w:type="dxa"/>
          </w:tcPr>
          <w:p w:rsidR="00F607F7" w:rsidRDefault="00F607F7">
            <w:pPr>
              <w:pStyle w:val="ConsPlusNormal"/>
            </w:pPr>
            <w:r>
              <w:t>Численность трудоустроенных родителей (одного из родителей), воспитывающих детей-инвалидов</w:t>
            </w:r>
          </w:p>
        </w:tc>
        <w:tc>
          <w:tcPr>
            <w:tcW w:w="1361" w:type="dxa"/>
          </w:tcPr>
          <w:p w:rsidR="00F607F7" w:rsidRDefault="00F607F7">
            <w:pPr>
              <w:pStyle w:val="ConsPlusNormal"/>
            </w:pPr>
            <w:r>
              <w:t>человек</w:t>
            </w:r>
          </w:p>
        </w:tc>
        <w:tc>
          <w:tcPr>
            <w:tcW w:w="1928" w:type="dxa"/>
          </w:tcPr>
          <w:p w:rsidR="00F607F7" w:rsidRDefault="00F607F7">
            <w:pPr>
              <w:pStyle w:val="ConsPlusNormal"/>
            </w:pPr>
            <w:r>
              <w:t>0</w:t>
            </w:r>
          </w:p>
        </w:tc>
        <w:tc>
          <w:tcPr>
            <w:tcW w:w="1191" w:type="dxa"/>
          </w:tcPr>
          <w:p w:rsidR="00F607F7" w:rsidRDefault="00F607F7">
            <w:pPr>
              <w:pStyle w:val="ConsPlusNormal"/>
            </w:pPr>
            <w:r>
              <w:t>0</w:t>
            </w:r>
          </w:p>
        </w:tc>
        <w:tc>
          <w:tcPr>
            <w:tcW w:w="1020" w:type="dxa"/>
          </w:tcPr>
          <w:p w:rsidR="00F607F7" w:rsidRDefault="00F607F7">
            <w:pPr>
              <w:pStyle w:val="ConsPlusNormal"/>
            </w:pPr>
            <w:r>
              <w:t>55</w:t>
            </w:r>
          </w:p>
        </w:tc>
        <w:tc>
          <w:tcPr>
            <w:tcW w:w="1077" w:type="dxa"/>
          </w:tcPr>
          <w:p w:rsidR="00F607F7" w:rsidRDefault="00F607F7">
            <w:pPr>
              <w:pStyle w:val="ConsPlusNormal"/>
            </w:pPr>
            <w:r>
              <w:t>57</w:t>
            </w:r>
          </w:p>
        </w:tc>
        <w:tc>
          <w:tcPr>
            <w:tcW w:w="964" w:type="dxa"/>
          </w:tcPr>
          <w:p w:rsidR="00F607F7" w:rsidRDefault="00F607F7">
            <w:pPr>
              <w:pStyle w:val="ConsPlusNormal"/>
            </w:pPr>
            <w:r>
              <w:t>60</w:t>
            </w:r>
          </w:p>
        </w:tc>
        <w:tc>
          <w:tcPr>
            <w:tcW w:w="1134" w:type="dxa"/>
          </w:tcPr>
          <w:p w:rsidR="00F607F7" w:rsidRDefault="00F607F7">
            <w:pPr>
              <w:pStyle w:val="ConsPlusNormal"/>
            </w:pPr>
            <w:r>
              <w:t>60</w:t>
            </w:r>
          </w:p>
        </w:tc>
      </w:tr>
      <w:tr w:rsidR="00F607F7">
        <w:tc>
          <w:tcPr>
            <w:tcW w:w="624" w:type="dxa"/>
            <w:vMerge/>
            <w:tcBorders>
              <w:bottom w:val="nil"/>
            </w:tcBorders>
          </w:tcPr>
          <w:p w:rsidR="00F607F7" w:rsidRDefault="00F607F7"/>
        </w:tc>
        <w:tc>
          <w:tcPr>
            <w:tcW w:w="1814" w:type="dxa"/>
            <w:vMerge/>
            <w:tcBorders>
              <w:bottom w:val="nil"/>
            </w:tcBorders>
          </w:tcPr>
          <w:p w:rsidR="00F607F7" w:rsidRDefault="00F607F7"/>
        </w:tc>
        <w:tc>
          <w:tcPr>
            <w:tcW w:w="2211" w:type="dxa"/>
            <w:vMerge/>
            <w:tcBorders>
              <w:bottom w:val="nil"/>
            </w:tcBorders>
          </w:tcPr>
          <w:p w:rsidR="00F607F7" w:rsidRDefault="00F607F7"/>
        </w:tc>
        <w:tc>
          <w:tcPr>
            <w:tcW w:w="1587" w:type="dxa"/>
            <w:vMerge/>
            <w:tcBorders>
              <w:bottom w:val="nil"/>
            </w:tcBorders>
          </w:tcPr>
          <w:p w:rsidR="00F607F7" w:rsidRDefault="00F607F7"/>
        </w:tc>
        <w:tc>
          <w:tcPr>
            <w:tcW w:w="4054" w:type="dxa"/>
          </w:tcPr>
          <w:p w:rsidR="00F607F7" w:rsidRDefault="00F607F7">
            <w:pPr>
              <w:pStyle w:val="ConsPlusNormal"/>
            </w:pPr>
            <w:r>
              <w:t>Количество привлеченных некоммерческих организаций к решению проблем детей-инвалидов</w:t>
            </w:r>
          </w:p>
        </w:tc>
        <w:tc>
          <w:tcPr>
            <w:tcW w:w="1361" w:type="dxa"/>
          </w:tcPr>
          <w:p w:rsidR="00F607F7" w:rsidRDefault="00F607F7">
            <w:pPr>
              <w:pStyle w:val="ConsPlusNormal"/>
            </w:pPr>
            <w:r>
              <w:t>единица</w:t>
            </w:r>
          </w:p>
        </w:tc>
        <w:tc>
          <w:tcPr>
            <w:tcW w:w="1928" w:type="dxa"/>
          </w:tcPr>
          <w:p w:rsidR="00F607F7" w:rsidRDefault="00F607F7">
            <w:pPr>
              <w:pStyle w:val="ConsPlusNormal"/>
            </w:pPr>
            <w:r>
              <w:t>0</w:t>
            </w:r>
          </w:p>
        </w:tc>
        <w:tc>
          <w:tcPr>
            <w:tcW w:w="1191" w:type="dxa"/>
          </w:tcPr>
          <w:p w:rsidR="00F607F7" w:rsidRDefault="00F607F7">
            <w:pPr>
              <w:pStyle w:val="ConsPlusNormal"/>
            </w:pPr>
            <w:r>
              <w:t>0</w:t>
            </w:r>
          </w:p>
        </w:tc>
        <w:tc>
          <w:tcPr>
            <w:tcW w:w="1020" w:type="dxa"/>
          </w:tcPr>
          <w:p w:rsidR="00F607F7" w:rsidRDefault="00F607F7">
            <w:pPr>
              <w:pStyle w:val="ConsPlusNormal"/>
            </w:pPr>
            <w:r>
              <w:t>14</w:t>
            </w:r>
          </w:p>
        </w:tc>
        <w:tc>
          <w:tcPr>
            <w:tcW w:w="1077" w:type="dxa"/>
          </w:tcPr>
          <w:p w:rsidR="00F607F7" w:rsidRDefault="00F607F7">
            <w:pPr>
              <w:pStyle w:val="ConsPlusNormal"/>
            </w:pPr>
            <w:r>
              <w:t>16</w:t>
            </w:r>
          </w:p>
        </w:tc>
        <w:tc>
          <w:tcPr>
            <w:tcW w:w="964" w:type="dxa"/>
          </w:tcPr>
          <w:p w:rsidR="00F607F7" w:rsidRDefault="00F607F7">
            <w:pPr>
              <w:pStyle w:val="ConsPlusNormal"/>
            </w:pPr>
            <w:r>
              <w:t>20</w:t>
            </w:r>
          </w:p>
        </w:tc>
        <w:tc>
          <w:tcPr>
            <w:tcW w:w="1134" w:type="dxa"/>
          </w:tcPr>
          <w:p w:rsidR="00F607F7" w:rsidRDefault="00F607F7">
            <w:pPr>
              <w:pStyle w:val="ConsPlusNormal"/>
            </w:pPr>
            <w:r>
              <w:t>20</w:t>
            </w:r>
          </w:p>
        </w:tc>
      </w:tr>
      <w:tr w:rsidR="00F607F7">
        <w:tblPrEx>
          <w:tblBorders>
            <w:insideH w:val="nil"/>
          </w:tblBorders>
        </w:tblPrEx>
        <w:tc>
          <w:tcPr>
            <w:tcW w:w="624" w:type="dxa"/>
            <w:vMerge/>
            <w:tcBorders>
              <w:bottom w:val="nil"/>
            </w:tcBorders>
          </w:tcPr>
          <w:p w:rsidR="00F607F7" w:rsidRDefault="00F607F7"/>
        </w:tc>
        <w:tc>
          <w:tcPr>
            <w:tcW w:w="1814" w:type="dxa"/>
            <w:vMerge/>
            <w:tcBorders>
              <w:bottom w:val="nil"/>
            </w:tcBorders>
          </w:tcPr>
          <w:p w:rsidR="00F607F7" w:rsidRDefault="00F607F7"/>
        </w:tc>
        <w:tc>
          <w:tcPr>
            <w:tcW w:w="2211" w:type="dxa"/>
            <w:vMerge/>
            <w:tcBorders>
              <w:bottom w:val="nil"/>
            </w:tcBorders>
          </w:tcPr>
          <w:p w:rsidR="00F607F7" w:rsidRDefault="00F607F7"/>
        </w:tc>
        <w:tc>
          <w:tcPr>
            <w:tcW w:w="1587" w:type="dxa"/>
            <w:vMerge/>
            <w:tcBorders>
              <w:bottom w:val="nil"/>
            </w:tcBorders>
          </w:tcPr>
          <w:p w:rsidR="00F607F7" w:rsidRDefault="00F607F7"/>
        </w:tc>
        <w:tc>
          <w:tcPr>
            <w:tcW w:w="4054" w:type="dxa"/>
            <w:tcBorders>
              <w:bottom w:val="nil"/>
            </w:tcBorders>
          </w:tcPr>
          <w:p w:rsidR="00F607F7" w:rsidRDefault="00F607F7">
            <w:pPr>
              <w:pStyle w:val="ConsPlusNormal"/>
            </w:pPr>
            <w:r>
              <w:t>Численность волонтеров, оказывающих услуги детям-инвалидам и семьям с детьми-инвалидами</w:t>
            </w:r>
          </w:p>
        </w:tc>
        <w:tc>
          <w:tcPr>
            <w:tcW w:w="1361" w:type="dxa"/>
            <w:tcBorders>
              <w:bottom w:val="nil"/>
            </w:tcBorders>
          </w:tcPr>
          <w:p w:rsidR="00F607F7" w:rsidRDefault="00F607F7">
            <w:pPr>
              <w:pStyle w:val="ConsPlusNormal"/>
            </w:pPr>
            <w:r>
              <w:t>человек</w:t>
            </w:r>
          </w:p>
        </w:tc>
        <w:tc>
          <w:tcPr>
            <w:tcW w:w="1928" w:type="dxa"/>
            <w:tcBorders>
              <w:bottom w:val="nil"/>
            </w:tcBorders>
          </w:tcPr>
          <w:p w:rsidR="00F607F7" w:rsidRDefault="00F607F7">
            <w:pPr>
              <w:pStyle w:val="ConsPlusNormal"/>
            </w:pPr>
            <w:r>
              <w:t>0</w:t>
            </w:r>
          </w:p>
        </w:tc>
        <w:tc>
          <w:tcPr>
            <w:tcW w:w="1191" w:type="dxa"/>
            <w:tcBorders>
              <w:bottom w:val="nil"/>
            </w:tcBorders>
          </w:tcPr>
          <w:p w:rsidR="00F607F7" w:rsidRDefault="00F607F7">
            <w:pPr>
              <w:pStyle w:val="ConsPlusNormal"/>
            </w:pPr>
            <w:r>
              <w:t>0</w:t>
            </w:r>
          </w:p>
        </w:tc>
        <w:tc>
          <w:tcPr>
            <w:tcW w:w="1020" w:type="dxa"/>
            <w:tcBorders>
              <w:bottom w:val="nil"/>
            </w:tcBorders>
          </w:tcPr>
          <w:p w:rsidR="00F607F7" w:rsidRDefault="00F607F7">
            <w:pPr>
              <w:pStyle w:val="ConsPlusNormal"/>
            </w:pPr>
            <w:r>
              <w:t>180</w:t>
            </w:r>
          </w:p>
        </w:tc>
        <w:tc>
          <w:tcPr>
            <w:tcW w:w="1077" w:type="dxa"/>
            <w:tcBorders>
              <w:bottom w:val="nil"/>
            </w:tcBorders>
          </w:tcPr>
          <w:p w:rsidR="00F607F7" w:rsidRDefault="00F607F7">
            <w:pPr>
              <w:pStyle w:val="ConsPlusNormal"/>
            </w:pPr>
            <w:r>
              <w:t>200</w:t>
            </w:r>
          </w:p>
        </w:tc>
        <w:tc>
          <w:tcPr>
            <w:tcW w:w="964" w:type="dxa"/>
            <w:tcBorders>
              <w:bottom w:val="nil"/>
            </w:tcBorders>
          </w:tcPr>
          <w:p w:rsidR="00F607F7" w:rsidRDefault="00F607F7">
            <w:pPr>
              <w:pStyle w:val="ConsPlusNormal"/>
            </w:pPr>
            <w:r>
              <w:t>230</w:t>
            </w:r>
          </w:p>
        </w:tc>
        <w:tc>
          <w:tcPr>
            <w:tcW w:w="1134" w:type="dxa"/>
            <w:tcBorders>
              <w:bottom w:val="nil"/>
            </w:tcBorders>
          </w:tcPr>
          <w:p w:rsidR="00F607F7" w:rsidRDefault="00F607F7">
            <w:pPr>
              <w:pStyle w:val="ConsPlusNormal"/>
            </w:pPr>
            <w:r>
              <w:t>230</w:t>
            </w:r>
          </w:p>
        </w:tc>
      </w:tr>
      <w:tr w:rsidR="00F607F7">
        <w:tblPrEx>
          <w:tblBorders>
            <w:insideH w:val="nil"/>
          </w:tblBorders>
        </w:tblPrEx>
        <w:tc>
          <w:tcPr>
            <w:tcW w:w="18965" w:type="dxa"/>
            <w:gridSpan w:val="12"/>
            <w:tcBorders>
              <w:top w:val="nil"/>
            </w:tcBorders>
          </w:tcPr>
          <w:p w:rsidR="00F607F7" w:rsidRDefault="00F607F7">
            <w:pPr>
              <w:pStyle w:val="ConsPlusNormal"/>
              <w:jc w:val="both"/>
            </w:pPr>
            <w:r>
              <w:t xml:space="preserve">(в ред. </w:t>
            </w:r>
            <w:hyperlink r:id="rId69" w:history="1">
              <w:r>
                <w:rPr>
                  <w:color w:val="0000FF"/>
                </w:rPr>
                <w:t>постановления</w:t>
              </w:r>
            </w:hyperlink>
            <w:r>
              <w:t xml:space="preserve"> Правительства МО от 01.12.2015 N 1138/46)</w:t>
            </w:r>
          </w:p>
        </w:tc>
      </w:tr>
      <w:tr w:rsidR="00F607F7">
        <w:tc>
          <w:tcPr>
            <w:tcW w:w="624" w:type="dxa"/>
          </w:tcPr>
          <w:p w:rsidR="00F607F7" w:rsidRDefault="00F607F7">
            <w:pPr>
              <w:pStyle w:val="ConsPlusNormal"/>
            </w:pPr>
            <w:r>
              <w:t>4.</w:t>
            </w:r>
          </w:p>
        </w:tc>
        <w:tc>
          <w:tcPr>
            <w:tcW w:w="9666" w:type="dxa"/>
            <w:gridSpan w:val="4"/>
          </w:tcPr>
          <w:p w:rsidR="00F607F7" w:rsidRDefault="00F607F7">
            <w:pPr>
              <w:pStyle w:val="ConsPlusNormal"/>
            </w:pPr>
            <w:r>
              <w:t>Задача 4. Информационно-методическое и кадровое обеспечение системы реабилитации и социальной интеграции инвалидов в Московской области</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tcPr>
          <w:p w:rsidR="00F607F7" w:rsidRDefault="00F607F7">
            <w:pPr>
              <w:pStyle w:val="ConsPlusNormal"/>
            </w:pPr>
          </w:p>
        </w:tc>
        <w:tc>
          <w:tcPr>
            <w:tcW w:w="1814" w:type="dxa"/>
          </w:tcPr>
          <w:p w:rsidR="00F607F7" w:rsidRDefault="00F607F7">
            <w:pPr>
              <w:pStyle w:val="ConsPlusNormal"/>
            </w:pPr>
          </w:p>
        </w:tc>
        <w:tc>
          <w:tcPr>
            <w:tcW w:w="2211" w:type="dxa"/>
          </w:tcPr>
          <w:p w:rsidR="00F607F7" w:rsidRDefault="00F607F7">
            <w:pPr>
              <w:pStyle w:val="ConsPlusNormal"/>
            </w:pPr>
            <w:r>
              <w:t xml:space="preserve">В пределах финансовых средств, предусмотренных на </w:t>
            </w:r>
            <w:r>
              <w:lastRenderedPageBreak/>
              <w:t>основную деятельность исполнителя</w:t>
            </w:r>
          </w:p>
        </w:tc>
        <w:tc>
          <w:tcPr>
            <w:tcW w:w="1587" w:type="dxa"/>
          </w:tcPr>
          <w:p w:rsidR="00F607F7" w:rsidRDefault="00F607F7">
            <w:pPr>
              <w:pStyle w:val="ConsPlusNormal"/>
            </w:pPr>
            <w:r>
              <w:lastRenderedPageBreak/>
              <w:t>0</w:t>
            </w:r>
          </w:p>
        </w:tc>
        <w:tc>
          <w:tcPr>
            <w:tcW w:w="4054" w:type="dxa"/>
          </w:tcPr>
          <w:p w:rsidR="00F607F7" w:rsidRDefault="00F607F7">
            <w:pPr>
              <w:pStyle w:val="ConsPlusNormal"/>
            </w:pPr>
            <w:r>
              <w:t xml:space="preserve">Доля специалистов, прошедших обучение и повышение квалификации по вопросам реабилитации и социальной </w:t>
            </w:r>
            <w:r>
              <w:lastRenderedPageBreak/>
              <w:t>интеграции инвалидов, в общем количестве специалистов, занятых в этой сфере в Московской области</w:t>
            </w:r>
          </w:p>
        </w:tc>
        <w:tc>
          <w:tcPr>
            <w:tcW w:w="1361" w:type="dxa"/>
          </w:tcPr>
          <w:p w:rsidR="00F607F7" w:rsidRDefault="00F607F7">
            <w:pPr>
              <w:pStyle w:val="ConsPlusNormal"/>
            </w:pPr>
            <w:r>
              <w:lastRenderedPageBreak/>
              <w:t>процент</w:t>
            </w:r>
          </w:p>
        </w:tc>
        <w:tc>
          <w:tcPr>
            <w:tcW w:w="1928" w:type="dxa"/>
          </w:tcPr>
          <w:p w:rsidR="00F607F7" w:rsidRDefault="00F607F7">
            <w:pPr>
              <w:pStyle w:val="ConsPlusNormal"/>
            </w:pPr>
            <w:r>
              <w:t>3</w:t>
            </w:r>
          </w:p>
        </w:tc>
        <w:tc>
          <w:tcPr>
            <w:tcW w:w="1191" w:type="dxa"/>
          </w:tcPr>
          <w:p w:rsidR="00F607F7" w:rsidRDefault="00F607F7">
            <w:pPr>
              <w:pStyle w:val="ConsPlusNormal"/>
            </w:pPr>
            <w:r>
              <w:t>6,5</w:t>
            </w:r>
          </w:p>
        </w:tc>
        <w:tc>
          <w:tcPr>
            <w:tcW w:w="1020" w:type="dxa"/>
          </w:tcPr>
          <w:p w:rsidR="00F607F7" w:rsidRDefault="00F607F7">
            <w:pPr>
              <w:pStyle w:val="ConsPlusNormal"/>
            </w:pPr>
            <w:r>
              <w:t>8,5</w:t>
            </w:r>
          </w:p>
        </w:tc>
        <w:tc>
          <w:tcPr>
            <w:tcW w:w="1077" w:type="dxa"/>
          </w:tcPr>
          <w:p w:rsidR="00F607F7" w:rsidRDefault="00F607F7">
            <w:pPr>
              <w:pStyle w:val="ConsPlusNormal"/>
            </w:pPr>
            <w:r>
              <w:t>10</w:t>
            </w:r>
          </w:p>
        </w:tc>
        <w:tc>
          <w:tcPr>
            <w:tcW w:w="964" w:type="dxa"/>
          </w:tcPr>
          <w:p w:rsidR="00F607F7" w:rsidRDefault="00F607F7">
            <w:pPr>
              <w:pStyle w:val="ConsPlusNormal"/>
            </w:pPr>
            <w:r>
              <w:t>12</w:t>
            </w:r>
          </w:p>
        </w:tc>
        <w:tc>
          <w:tcPr>
            <w:tcW w:w="1134" w:type="dxa"/>
          </w:tcPr>
          <w:p w:rsidR="00F607F7" w:rsidRDefault="00F607F7">
            <w:pPr>
              <w:pStyle w:val="ConsPlusNormal"/>
            </w:pPr>
            <w:r>
              <w:t>14</w:t>
            </w:r>
          </w:p>
        </w:tc>
      </w:tr>
      <w:tr w:rsidR="00F607F7">
        <w:tc>
          <w:tcPr>
            <w:tcW w:w="624" w:type="dxa"/>
          </w:tcPr>
          <w:p w:rsidR="00F607F7" w:rsidRDefault="00F607F7">
            <w:pPr>
              <w:pStyle w:val="ConsPlusNormal"/>
            </w:pPr>
            <w:r>
              <w:lastRenderedPageBreak/>
              <w:t>5.</w:t>
            </w:r>
          </w:p>
        </w:tc>
        <w:tc>
          <w:tcPr>
            <w:tcW w:w="9666" w:type="dxa"/>
            <w:gridSpan w:val="4"/>
          </w:tcPr>
          <w:p w:rsidR="00F607F7" w:rsidRDefault="00F607F7">
            <w:pPr>
              <w:pStyle w:val="ConsPlusNormal"/>
            </w:pPr>
            <w:r>
              <w:t>Задача 5. Преодоление социальной разобщенности в обществе и формирование позитивного отношения к проблемам инвалидов и проблеме обеспечения доступной среды жизнедеятельности для инвалидов в Московской области</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tcPr>
          <w:p w:rsidR="00F607F7" w:rsidRDefault="00F607F7">
            <w:pPr>
              <w:pStyle w:val="ConsPlusNormal"/>
            </w:pPr>
          </w:p>
        </w:tc>
        <w:tc>
          <w:tcPr>
            <w:tcW w:w="1814" w:type="dxa"/>
          </w:tcPr>
          <w:p w:rsidR="00F607F7" w:rsidRDefault="00F607F7">
            <w:pPr>
              <w:pStyle w:val="ConsPlusNormal"/>
            </w:pPr>
          </w:p>
        </w:tc>
        <w:tc>
          <w:tcPr>
            <w:tcW w:w="2211" w:type="dxa"/>
          </w:tcPr>
          <w:p w:rsidR="00F607F7" w:rsidRDefault="00F607F7">
            <w:pPr>
              <w:pStyle w:val="ConsPlusNormal"/>
            </w:pPr>
            <w:r>
              <w:t>471409,18</w:t>
            </w:r>
          </w:p>
        </w:tc>
        <w:tc>
          <w:tcPr>
            <w:tcW w:w="1587" w:type="dxa"/>
          </w:tcPr>
          <w:p w:rsidR="00F607F7" w:rsidRDefault="00F607F7">
            <w:pPr>
              <w:pStyle w:val="ConsPlusNormal"/>
            </w:pPr>
            <w:r>
              <w:t>0</w:t>
            </w:r>
          </w:p>
        </w:tc>
        <w:tc>
          <w:tcPr>
            <w:tcW w:w="4054" w:type="dxa"/>
          </w:tcPr>
          <w:p w:rsidR="00F607F7" w:rsidRDefault="00F607F7">
            <w:pPr>
              <w:pStyle w:val="ConsPlusNormal"/>
            </w:pPr>
            <w:r>
              <w:t>Доля инвалидов, положительно оценивающих отношение населения к проблемам инвалидов, в общей численности опрошенных инвалидов в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36,6</w:t>
            </w:r>
          </w:p>
        </w:tc>
        <w:tc>
          <w:tcPr>
            <w:tcW w:w="1191" w:type="dxa"/>
          </w:tcPr>
          <w:p w:rsidR="00F607F7" w:rsidRDefault="00F607F7">
            <w:pPr>
              <w:pStyle w:val="ConsPlusNormal"/>
            </w:pPr>
            <w:r>
              <w:t>45,2</w:t>
            </w:r>
          </w:p>
        </w:tc>
        <w:tc>
          <w:tcPr>
            <w:tcW w:w="1020" w:type="dxa"/>
          </w:tcPr>
          <w:p w:rsidR="00F607F7" w:rsidRDefault="00F607F7">
            <w:pPr>
              <w:pStyle w:val="ConsPlusNormal"/>
            </w:pPr>
            <w:r>
              <w:t>66</w:t>
            </w:r>
          </w:p>
        </w:tc>
        <w:tc>
          <w:tcPr>
            <w:tcW w:w="1077" w:type="dxa"/>
          </w:tcPr>
          <w:p w:rsidR="00F607F7" w:rsidRDefault="00F607F7">
            <w:pPr>
              <w:pStyle w:val="ConsPlusNormal"/>
            </w:pPr>
            <w:r>
              <w:t>66</w:t>
            </w:r>
          </w:p>
        </w:tc>
        <w:tc>
          <w:tcPr>
            <w:tcW w:w="964" w:type="dxa"/>
          </w:tcPr>
          <w:p w:rsidR="00F607F7" w:rsidRDefault="00F607F7">
            <w:pPr>
              <w:pStyle w:val="ConsPlusNormal"/>
            </w:pPr>
            <w:r>
              <w:t>66</w:t>
            </w:r>
          </w:p>
        </w:tc>
        <w:tc>
          <w:tcPr>
            <w:tcW w:w="1134" w:type="dxa"/>
          </w:tcPr>
          <w:p w:rsidR="00F607F7" w:rsidRDefault="00F607F7">
            <w:pPr>
              <w:pStyle w:val="ConsPlusNormal"/>
            </w:pPr>
            <w:r>
              <w:t>66</w:t>
            </w:r>
          </w:p>
        </w:tc>
      </w:tr>
      <w:tr w:rsidR="00F607F7">
        <w:tc>
          <w:tcPr>
            <w:tcW w:w="624" w:type="dxa"/>
          </w:tcPr>
          <w:p w:rsidR="00F607F7" w:rsidRDefault="00F607F7">
            <w:pPr>
              <w:pStyle w:val="ConsPlusNormal"/>
            </w:pPr>
          </w:p>
        </w:tc>
        <w:tc>
          <w:tcPr>
            <w:tcW w:w="9666" w:type="dxa"/>
            <w:gridSpan w:val="4"/>
          </w:tcPr>
          <w:p w:rsidR="00F607F7" w:rsidRDefault="00355A2C">
            <w:pPr>
              <w:pStyle w:val="ConsPlusNormal"/>
            </w:pPr>
            <w:hyperlink w:anchor="P10587" w:history="1">
              <w:r w:rsidR="00F607F7">
                <w:rPr>
                  <w:color w:val="0000FF"/>
                </w:rPr>
                <w:t>Подпрограмма 3</w:t>
              </w:r>
            </w:hyperlink>
            <w:r w:rsidR="00F607F7">
              <w:t xml:space="preserve"> "Развитие системы отдыха и оздоровления детей в Московской области"</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tcPr>
          <w:p w:rsidR="00F607F7" w:rsidRDefault="00F607F7">
            <w:pPr>
              <w:pStyle w:val="ConsPlusNormal"/>
            </w:pPr>
            <w:r>
              <w:t>1.</w:t>
            </w:r>
          </w:p>
        </w:tc>
        <w:tc>
          <w:tcPr>
            <w:tcW w:w="9666" w:type="dxa"/>
            <w:gridSpan w:val="4"/>
          </w:tcPr>
          <w:p w:rsidR="00F607F7" w:rsidRDefault="00F607F7">
            <w:pPr>
              <w:pStyle w:val="ConsPlusNormal"/>
            </w:pPr>
            <w:r>
              <w:t>Задача 1. Сохранение и развитие инфраструктуры отдыха и оздоровления детей</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tcPr>
          <w:p w:rsidR="00F607F7" w:rsidRDefault="00F607F7">
            <w:pPr>
              <w:pStyle w:val="ConsPlusNormal"/>
            </w:pPr>
          </w:p>
        </w:tc>
        <w:tc>
          <w:tcPr>
            <w:tcW w:w="1814" w:type="dxa"/>
          </w:tcPr>
          <w:p w:rsidR="00F607F7" w:rsidRDefault="00F607F7">
            <w:pPr>
              <w:pStyle w:val="ConsPlusNormal"/>
            </w:pPr>
          </w:p>
        </w:tc>
        <w:tc>
          <w:tcPr>
            <w:tcW w:w="2211" w:type="dxa"/>
          </w:tcPr>
          <w:p w:rsidR="00F607F7" w:rsidRDefault="00F607F7">
            <w:pPr>
              <w:pStyle w:val="ConsPlusNormal"/>
            </w:pPr>
            <w:r>
              <w:t>442228</w:t>
            </w:r>
          </w:p>
        </w:tc>
        <w:tc>
          <w:tcPr>
            <w:tcW w:w="1587" w:type="dxa"/>
          </w:tcPr>
          <w:p w:rsidR="00F607F7" w:rsidRDefault="00F607F7">
            <w:pPr>
              <w:pStyle w:val="ConsPlusNormal"/>
            </w:pPr>
            <w:r>
              <w:t>85965</w:t>
            </w:r>
          </w:p>
        </w:tc>
        <w:tc>
          <w:tcPr>
            <w:tcW w:w="4054" w:type="dxa"/>
          </w:tcPr>
          <w:p w:rsidR="00F607F7" w:rsidRDefault="00F607F7">
            <w:pPr>
              <w:pStyle w:val="ConsPlusNormal"/>
            </w:pPr>
            <w:r>
              <w:t>Доля детей, охваченных отдыхом и оздоровлением, в общей численности детей в возрасте от семи до пятнадцати лет, подлежащих оздоровлению</w:t>
            </w:r>
          </w:p>
        </w:tc>
        <w:tc>
          <w:tcPr>
            <w:tcW w:w="1361" w:type="dxa"/>
          </w:tcPr>
          <w:p w:rsidR="00F607F7" w:rsidRDefault="00F607F7">
            <w:pPr>
              <w:pStyle w:val="ConsPlusNormal"/>
            </w:pPr>
            <w:r>
              <w:t>процент</w:t>
            </w:r>
          </w:p>
        </w:tc>
        <w:tc>
          <w:tcPr>
            <w:tcW w:w="1928" w:type="dxa"/>
          </w:tcPr>
          <w:p w:rsidR="00F607F7" w:rsidRDefault="00F607F7">
            <w:pPr>
              <w:pStyle w:val="ConsPlusNormal"/>
            </w:pPr>
            <w:r>
              <w:t>53</w:t>
            </w:r>
          </w:p>
        </w:tc>
        <w:tc>
          <w:tcPr>
            <w:tcW w:w="1191" w:type="dxa"/>
          </w:tcPr>
          <w:p w:rsidR="00F607F7" w:rsidRDefault="00F607F7">
            <w:pPr>
              <w:pStyle w:val="ConsPlusNormal"/>
            </w:pPr>
            <w:r>
              <w:t>54</w:t>
            </w:r>
          </w:p>
        </w:tc>
        <w:tc>
          <w:tcPr>
            <w:tcW w:w="1020" w:type="dxa"/>
          </w:tcPr>
          <w:p w:rsidR="00F607F7" w:rsidRDefault="00F607F7">
            <w:pPr>
              <w:pStyle w:val="ConsPlusNormal"/>
            </w:pPr>
            <w:r>
              <w:t>55,5</w:t>
            </w:r>
          </w:p>
        </w:tc>
        <w:tc>
          <w:tcPr>
            <w:tcW w:w="1077" w:type="dxa"/>
          </w:tcPr>
          <w:p w:rsidR="00F607F7" w:rsidRDefault="00F607F7">
            <w:pPr>
              <w:pStyle w:val="ConsPlusNormal"/>
            </w:pPr>
            <w:r>
              <w:t>57</w:t>
            </w:r>
          </w:p>
        </w:tc>
        <w:tc>
          <w:tcPr>
            <w:tcW w:w="964" w:type="dxa"/>
          </w:tcPr>
          <w:p w:rsidR="00F607F7" w:rsidRDefault="00F607F7">
            <w:pPr>
              <w:pStyle w:val="ConsPlusNormal"/>
            </w:pPr>
            <w:r>
              <w:t>58,5</w:t>
            </w:r>
          </w:p>
        </w:tc>
        <w:tc>
          <w:tcPr>
            <w:tcW w:w="1134" w:type="dxa"/>
          </w:tcPr>
          <w:p w:rsidR="00F607F7" w:rsidRDefault="00F607F7">
            <w:pPr>
              <w:pStyle w:val="ConsPlusNormal"/>
            </w:pPr>
            <w:r>
              <w:t>60</w:t>
            </w:r>
          </w:p>
        </w:tc>
      </w:tr>
      <w:tr w:rsidR="00F607F7">
        <w:tc>
          <w:tcPr>
            <w:tcW w:w="624" w:type="dxa"/>
          </w:tcPr>
          <w:p w:rsidR="00F607F7" w:rsidRDefault="00F607F7">
            <w:pPr>
              <w:pStyle w:val="ConsPlusNormal"/>
            </w:pPr>
            <w:r>
              <w:t>2.</w:t>
            </w:r>
          </w:p>
        </w:tc>
        <w:tc>
          <w:tcPr>
            <w:tcW w:w="9666" w:type="dxa"/>
            <w:gridSpan w:val="4"/>
          </w:tcPr>
          <w:p w:rsidR="00F607F7" w:rsidRDefault="00F607F7">
            <w:pPr>
              <w:pStyle w:val="ConsPlusNormal"/>
            </w:pPr>
            <w:r>
              <w:t>Задача 2. Создание к 2018 году условий для духовного, нравственного и физического развития 55,7 процента детей, находящихся в трудной жизненной ситуации, проживающих на территории Московской области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54</w:t>
            </w:r>
          </w:p>
        </w:tc>
        <w:tc>
          <w:tcPr>
            <w:tcW w:w="1191" w:type="dxa"/>
          </w:tcPr>
          <w:p w:rsidR="00F607F7" w:rsidRDefault="00F607F7">
            <w:pPr>
              <w:pStyle w:val="ConsPlusNormal"/>
            </w:pPr>
            <w:r>
              <w:t>54,5</w:t>
            </w:r>
          </w:p>
        </w:tc>
        <w:tc>
          <w:tcPr>
            <w:tcW w:w="1020" w:type="dxa"/>
          </w:tcPr>
          <w:p w:rsidR="00F607F7" w:rsidRDefault="00F607F7">
            <w:pPr>
              <w:pStyle w:val="ConsPlusNormal"/>
            </w:pPr>
            <w:r>
              <w:t>55</w:t>
            </w:r>
          </w:p>
        </w:tc>
        <w:tc>
          <w:tcPr>
            <w:tcW w:w="1077" w:type="dxa"/>
          </w:tcPr>
          <w:p w:rsidR="00F607F7" w:rsidRDefault="00F607F7">
            <w:pPr>
              <w:pStyle w:val="ConsPlusNormal"/>
            </w:pPr>
            <w:r>
              <w:t>55,5</w:t>
            </w:r>
          </w:p>
        </w:tc>
        <w:tc>
          <w:tcPr>
            <w:tcW w:w="964" w:type="dxa"/>
          </w:tcPr>
          <w:p w:rsidR="00F607F7" w:rsidRDefault="00F607F7">
            <w:pPr>
              <w:pStyle w:val="ConsPlusNormal"/>
            </w:pPr>
            <w:r>
              <w:t>55,6</w:t>
            </w:r>
          </w:p>
        </w:tc>
        <w:tc>
          <w:tcPr>
            <w:tcW w:w="1134" w:type="dxa"/>
          </w:tcPr>
          <w:p w:rsidR="00F607F7" w:rsidRDefault="00F607F7">
            <w:pPr>
              <w:pStyle w:val="ConsPlusNormal"/>
            </w:pPr>
            <w:r>
              <w:t>55,7</w:t>
            </w:r>
          </w:p>
        </w:tc>
      </w:tr>
      <w:tr w:rsidR="00F607F7">
        <w:tblPrEx>
          <w:tblBorders>
            <w:insideH w:val="nil"/>
          </w:tblBorders>
        </w:tblPrEx>
        <w:tc>
          <w:tcPr>
            <w:tcW w:w="624" w:type="dxa"/>
            <w:tcBorders>
              <w:bottom w:val="nil"/>
            </w:tcBorders>
          </w:tcPr>
          <w:p w:rsidR="00F607F7" w:rsidRDefault="00F607F7">
            <w:pPr>
              <w:pStyle w:val="ConsPlusNormal"/>
            </w:pPr>
          </w:p>
        </w:tc>
        <w:tc>
          <w:tcPr>
            <w:tcW w:w="1814" w:type="dxa"/>
            <w:tcBorders>
              <w:bottom w:val="nil"/>
            </w:tcBorders>
          </w:tcPr>
          <w:p w:rsidR="00F607F7" w:rsidRDefault="00F607F7">
            <w:pPr>
              <w:pStyle w:val="ConsPlusNormal"/>
            </w:pPr>
          </w:p>
        </w:tc>
        <w:tc>
          <w:tcPr>
            <w:tcW w:w="2211" w:type="dxa"/>
            <w:tcBorders>
              <w:bottom w:val="nil"/>
            </w:tcBorders>
          </w:tcPr>
          <w:p w:rsidR="00F607F7" w:rsidRDefault="00F607F7">
            <w:pPr>
              <w:pStyle w:val="ConsPlusNormal"/>
            </w:pPr>
            <w:r>
              <w:t>4707711</w:t>
            </w:r>
          </w:p>
        </w:tc>
        <w:tc>
          <w:tcPr>
            <w:tcW w:w="1587" w:type="dxa"/>
            <w:tcBorders>
              <w:bottom w:val="nil"/>
            </w:tcBorders>
          </w:tcPr>
          <w:p w:rsidR="00F607F7" w:rsidRDefault="00F607F7">
            <w:pPr>
              <w:pStyle w:val="ConsPlusNormal"/>
            </w:pPr>
            <w:r>
              <w:t>130312</w:t>
            </w:r>
          </w:p>
        </w:tc>
        <w:tc>
          <w:tcPr>
            <w:tcW w:w="4054" w:type="dxa"/>
            <w:tcBorders>
              <w:bottom w:val="nil"/>
            </w:tcBorders>
          </w:tcPr>
          <w:p w:rsidR="00F607F7" w:rsidRDefault="00F607F7">
            <w:pPr>
              <w:pStyle w:val="ConsPlusNormal"/>
            </w:pPr>
            <w:r>
              <w:t>Доля детей, находящихся в трудной жизненной ситуации, охваченных отдыхом и оздоровлением, в общей численности детей в возрасте от семи до пятнадцати лет, находящихся в трудной жизненной ситуации, подлежащих оздоровлению</w:t>
            </w:r>
          </w:p>
        </w:tc>
        <w:tc>
          <w:tcPr>
            <w:tcW w:w="1361" w:type="dxa"/>
            <w:tcBorders>
              <w:bottom w:val="nil"/>
            </w:tcBorders>
          </w:tcPr>
          <w:p w:rsidR="00F607F7" w:rsidRDefault="00F607F7">
            <w:pPr>
              <w:pStyle w:val="ConsPlusNormal"/>
            </w:pPr>
            <w:r>
              <w:t>процент</w:t>
            </w:r>
          </w:p>
        </w:tc>
        <w:tc>
          <w:tcPr>
            <w:tcW w:w="1928" w:type="dxa"/>
            <w:tcBorders>
              <w:bottom w:val="nil"/>
            </w:tcBorders>
          </w:tcPr>
          <w:p w:rsidR="00F607F7" w:rsidRDefault="00F607F7">
            <w:pPr>
              <w:pStyle w:val="ConsPlusNormal"/>
            </w:pPr>
            <w:r>
              <w:t>54</w:t>
            </w:r>
          </w:p>
        </w:tc>
        <w:tc>
          <w:tcPr>
            <w:tcW w:w="1191" w:type="dxa"/>
            <w:tcBorders>
              <w:bottom w:val="nil"/>
            </w:tcBorders>
          </w:tcPr>
          <w:p w:rsidR="00F607F7" w:rsidRDefault="00F607F7">
            <w:pPr>
              <w:pStyle w:val="ConsPlusNormal"/>
            </w:pPr>
            <w:r>
              <w:t>54,5</w:t>
            </w:r>
          </w:p>
        </w:tc>
        <w:tc>
          <w:tcPr>
            <w:tcW w:w="1020" w:type="dxa"/>
            <w:tcBorders>
              <w:bottom w:val="nil"/>
            </w:tcBorders>
          </w:tcPr>
          <w:p w:rsidR="00F607F7" w:rsidRDefault="00F607F7">
            <w:pPr>
              <w:pStyle w:val="ConsPlusNormal"/>
            </w:pPr>
            <w:r>
              <w:t>55</w:t>
            </w:r>
          </w:p>
        </w:tc>
        <w:tc>
          <w:tcPr>
            <w:tcW w:w="1077" w:type="dxa"/>
            <w:tcBorders>
              <w:bottom w:val="nil"/>
            </w:tcBorders>
          </w:tcPr>
          <w:p w:rsidR="00F607F7" w:rsidRDefault="00F607F7">
            <w:pPr>
              <w:pStyle w:val="ConsPlusNormal"/>
            </w:pPr>
            <w:r>
              <w:t>55,5</w:t>
            </w:r>
          </w:p>
        </w:tc>
        <w:tc>
          <w:tcPr>
            <w:tcW w:w="964" w:type="dxa"/>
            <w:tcBorders>
              <w:bottom w:val="nil"/>
            </w:tcBorders>
          </w:tcPr>
          <w:p w:rsidR="00F607F7" w:rsidRDefault="00F607F7">
            <w:pPr>
              <w:pStyle w:val="ConsPlusNormal"/>
            </w:pPr>
            <w:r>
              <w:t>55,6</w:t>
            </w:r>
          </w:p>
        </w:tc>
        <w:tc>
          <w:tcPr>
            <w:tcW w:w="1134" w:type="dxa"/>
            <w:tcBorders>
              <w:bottom w:val="nil"/>
            </w:tcBorders>
          </w:tcPr>
          <w:p w:rsidR="00F607F7" w:rsidRDefault="00F607F7">
            <w:pPr>
              <w:pStyle w:val="ConsPlusNormal"/>
            </w:pPr>
            <w:r>
              <w:t>55,7</w:t>
            </w:r>
          </w:p>
        </w:tc>
      </w:tr>
      <w:tr w:rsidR="00F607F7">
        <w:tblPrEx>
          <w:tblBorders>
            <w:insideH w:val="nil"/>
          </w:tblBorders>
        </w:tblPrEx>
        <w:tc>
          <w:tcPr>
            <w:tcW w:w="18965" w:type="dxa"/>
            <w:gridSpan w:val="12"/>
            <w:tcBorders>
              <w:top w:val="nil"/>
            </w:tcBorders>
          </w:tcPr>
          <w:p w:rsidR="00F607F7" w:rsidRDefault="00F607F7">
            <w:pPr>
              <w:pStyle w:val="ConsPlusNormal"/>
              <w:jc w:val="both"/>
            </w:pPr>
            <w:r>
              <w:lastRenderedPageBreak/>
              <w:t xml:space="preserve">(в ред. постановлений Правительства МО от 27.10.2015 </w:t>
            </w:r>
            <w:hyperlink r:id="rId70" w:history="1">
              <w:r>
                <w:rPr>
                  <w:color w:val="0000FF"/>
                </w:rPr>
                <w:t>N 988/41</w:t>
              </w:r>
            </w:hyperlink>
            <w:r>
              <w:t xml:space="preserve">, от 01.12.2015 </w:t>
            </w:r>
            <w:hyperlink r:id="rId71" w:history="1">
              <w:r>
                <w:rPr>
                  <w:color w:val="0000FF"/>
                </w:rPr>
                <w:t>N 1138/46</w:t>
              </w:r>
            </w:hyperlink>
            <w:r>
              <w:t xml:space="preserve">, от 22.12.2015 </w:t>
            </w:r>
            <w:hyperlink r:id="rId72" w:history="1">
              <w:r>
                <w:rPr>
                  <w:color w:val="0000FF"/>
                </w:rPr>
                <w:t>N 1291/49</w:t>
              </w:r>
            </w:hyperlink>
            <w:r>
              <w:t>)</w:t>
            </w:r>
          </w:p>
        </w:tc>
      </w:tr>
      <w:tr w:rsidR="00F607F7">
        <w:tc>
          <w:tcPr>
            <w:tcW w:w="624" w:type="dxa"/>
          </w:tcPr>
          <w:p w:rsidR="00F607F7" w:rsidRDefault="00F607F7">
            <w:pPr>
              <w:pStyle w:val="ConsPlusNormal"/>
            </w:pPr>
          </w:p>
        </w:tc>
        <w:tc>
          <w:tcPr>
            <w:tcW w:w="9666" w:type="dxa"/>
            <w:gridSpan w:val="4"/>
          </w:tcPr>
          <w:p w:rsidR="00F607F7" w:rsidRDefault="00355A2C">
            <w:pPr>
              <w:pStyle w:val="ConsPlusNormal"/>
            </w:pPr>
            <w:hyperlink w:anchor="P13929" w:history="1">
              <w:r w:rsidR="00F607F7">
                <w:rPr>
                  <w:color w:val="0000FF"/>
                </w:rPr>
                <w:t>Подпрограмма 4</w:t>
              </w:r>
            </w:hyperlink>
            <w:r w:rsidR="00F607F7">
              <w:t xml:space="preserve"> "Социальная реабилитация лиц, освободившихся из мест лишения свободы, и лиц без определенного места жительства"</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tcPr>
          <w:p w:rsidR="00F607F7" w:rsidRDefault="00F607F7">
            <w:pPr>
              <w:pStyle w:val="ConsPlusNormal"/>
            </w:pPr>
            <w:r>
              <w:t>1.</w:t>
            </w:r>
          </w:p>
        </w:tc>
        <w:tc>
          <w:tcPr>
            <w:tcW w:w="9666" w:type="dxa"/>
            <w:gridSpan w:val="4"/>
          </w:tcPr>
          <w:p w:rsidR="00F607F7" w:rsidRDefault="00F607F7">
            <w:pPr>
              <w:pStyle w:val="ConsPlusNormal"/>
            </w:pPr>
            <w:r>
              <w:t>Задача 1. Ежегодное проведение социальной адаптации не менее 200 лиц, освободившихся из мест лишения свободы, и лиц без определенного места жительства, направленной на восстановление утраченных социальных связей</w:t>
            </w:r>
          </w:p>
        </w:tc>
        <w:tc>
          <w:tcPr>
            <w:tcW w:w="1361" w:type="dxa"/>
          </w:tcPr>
          <w:p w:rsidR="00F607F7" w:rsidRDefault="00F607F7">
            <w:pPr>
              <w:pStyle w:val="ConsPlusNormal"/>
            </w:pPr>
            <w:r>
              <w:t>человек</w:t>
            </w:r>
          </w:p>
        </w:tc>
        <w:tc>
          <w:tcPr>
            <w:tcW w:w="1928" w:type="dxa"/>
          </w:tcPr>
          <w:p w:rsidR="00F607F7" w:rsidRDefault="00F607F7">
            <w:pPr>
              <w:pStyle w:val="ConsPlusNormal"/>
            </w:pPr>
            <w:r>
              <w:t>200</w:t>
            </w:r>
          </w:p>
        </w:tc>
        <w:tc>
          <w:tcPr>
            <w:tcW w:w="1191" w:type="dxa"/>
          </w:tcPr>
          <w:p w:rsidR="00F607F7" w:rsidRDefault="00F607F7">
            <w:pPr>
              <w:pStyle w:val="ConsPlusNormal"/>
            </w:pPr>
            <w:r>
              <w:t>200</w:t>
            </w:r>
          </w:p>
        </w:tc>
        <w:tc>
          <w:tcPr>
            <w:tcW w:w="1020" w:type="dxa"/>
          </w:tcPr>
          <w:p w:rsidR="00F607F7" w:rsidRDefault="00F607F7">
            <w:pPr>
              <w:pStyle w:val="ConsPlusNormal"/>
            </w:pPr>
            <w:r>
              <w:t>200</w:t>
            </w:r>
          </w:p>
        </w:tc>
        <w:tc>
          <w:tcPr>
            <w:tcW w:w="1077" w:type="dxa"/>
          </w:tcPr>
          <w:p w:rsidR="00F607F7" w:rsidRDefault="00F607F7">
            <w:pPr>
              <w:pStyle w:val="ConsPlusNormal"/>
            </w:pPr>
            <w:r>
              <w:t>200</w:t>
            </w:r>
          </w:p>
        </w:tc>
        <w:tc>
          <w:tcPr>
            <w:tcW w:w="964" w:type="dxa"/>
          </w:tcPr>
          <w:p w:rsidR="00F607F7" w:rsidRDefault="00F607F7">
            <w:pPr>
              <w:pStyle w:val="ConsPlusNormal"/>
            </w:pPr>
            <w:r>
              <w:t>200</w:t>
            </w:r>
          </w:p>
        </w:tc>
        <w:tc>
          <w:tcPr>
            <w:tcW w:w="1134" w:type="dxa"/>
          </w:tcPr>
          <w:p w:rsidR="00F607F7" w:rsidRDefault="00F607F7">
            <w:pPr>
              <w:pStyle w:val="ConsPlusNormal"/>
            </w:pPr>
            <w:r>
              <w:t>200</w:t>
            </w:r>
          </w:p>
        </w:tc>
      </w:tr>
      <w:tr w:rsidR="00F607F7">
        <w:tblPrEx>
          <w:tblBorders>
            <w:insideH w:val="nil"/>
          </w:tblBorders>
        </w:tblPrEx>
        <w:tc>
          <w:tcPr>
            <w:tcW w:w="624" w:type="dxa"/>
            <w:tcBorders>
              <w:bottom w:val="nil"/>
            </w:tcBorders>
          </w:tcPr>
          <w:p w:rsidR="00F607F7" w:rsidRDefault="00F607F7">
            <w:pPr>
              <w:pStyle w:val="ConsPlusNormal"/>
            </w:pPr>
          </w:p>
        </w:tc>
        <w:tc>
          <w:tcPr>
            <w:tcW w:w="1814" w:type="dxa"/>
            <w:tcBorders>
              <w:bottom w:val="nil"/>
            </w:tcBorders>
          </w:tcPr>
          <w:p w:rsidR="00F607F7" w:rsidRDefault="00F607F7">
            <w:pPr>
              <w:pStyle w:val="ConsPlusNormal"/>
            </w:pPr>
          </w:p>
        </w:tc>
        <w:tc>
          <w:tcPr>
            <w:tcW w:w="2211" w:type="dxa"/>
            <w:tcBorders>
              <w:bottom w:val="nil"/>
            </w:tcBorders>
          </w:tcPr>
          <w:p w:rsidR="00F607F7" w:rsidRDefault="00F607F7">
            <w:pPr>
              <w:pStyle w:val="ConsPlusNormal"/>
            </w:pPr>
            <w:r>
              <w:t>161476</w:t>
            </w:r>
          </w:p>
        </w:tc>
        <w:tc>
          <w:tcPr>
            <w:tcW w:w="1587" w:type="dxa"/>
            <w:tcBorders>
              <w:bottom w:val="nil"/>
            </w:tcBorders>
          </w:tcPr>
          <w:p w:rsidR="00F607F7" w:rsidRDefault="00F607F7">
            <w:pPr>
              <w:pStyle w:val="ConsPlusNormal"/>
            </w:pPr>
            <w:r>
              <w:t>0</w:t>
            </w:r>
          </w:p>
        </w:tc>
        <w:tc>
          <w:tcPr>
            <w:tcW w:w="4054" w:type="dxa"/>
            <w:tcBorders>
              <w:bottom w:val="nil"/>
            </w:tcBorders>
          </w:tcPr>
          <w:p w:rsidR="00F607F7" w:rsidRDefault="00F607F7">
            <w:pPr>
              <w:pStyle w:val="ConsPlusNormal"/>
            </w:pPr>
            <w:r>
              <w:t>Доля лиц из числа освободившихся из мест лишения свободы и лиц без определенного места жительства, получивших социальную помощь, в том числе экстренную социальную помощь, в общем числе лиц данной категории, обратившихся в территориальные структурные подразделения Министерства социального развития Московской области</w:t>
            </w:r>
          </w:p>
        </w:tc>
        <w:tc>
          <w:tcPr>
            <w:tcW w:w="1361" w:type="dxa"/>
            <w:tcBorders>
              <w:bottom w:val="nil"/>
            </w:tcBorders>
          </w:tcPr>
          <w:p w:rsidR="00F607F7" w:rsidRDefault="00F607F7">
            <w:pPr>
              <w:pStyle w:val="ConsPlusNormal"/>
            </w:pPr>
            <w:r>
              <w:t>процент</w:t>
            </w:r>
          </w:p>
        </w:tc>
        <w:tc>
          <w:tcPr>
            <w:tcW w:w="1928" w:type="dxa"/>
            <w:tcBorders>
              <w:bottom w:val="nil"/>
            </w:tcBorders>
          </w:tcPr>
          <w:p w:rsidR="00F607F7" w:rsidRDefault="00F607F7">
            <w:pPr>
              <w:pStyle w:val="ConsPlusNormal"/>
            </w:pPr>
            <w:r>
              <w:t>100</w:t>
            </w:r>
          </w:p>
        </w:tc>
        <w:tc>
          <w:tcPr>
            <w:tcW w:w="1191" w:type="dxa"/>
            <w:tcBorders>
              <w:bottom w:val="nil"/>
            </w:tcBorders>
          </w:tcPr>
          <w:p w:rsidR="00F607F7" w:rsidRDefault="00F607F7">
            <w:pPr>
              <w:pStyle w:val="ConsPlusNormal"/>
            </w:pPr>
            <w:r>
              <w:t>100</w:t>
            </w:r>
          </w:p>
        </w:tc>
        <w:tc>
          <w:tcPr>
            <w:tcW w:w="1020" w:type="dxa"/>
            <w:tcBorders>
              <w:bottom w:val="nil"/>
            </w:tcBorders>
          </w:tcPr>
          <w:p w:rsidR="00F607F7" w:rsidRDefault="00F607F7">
            <w:pPr>
              <w:pStyle w:val="ConsPlusNormal"/>
            </w:pPr>
            <w:r>
              <w:t>100</w:t>
            </w:r>
          </w:p>
        </w:tc>
        <w:tc>
          <w:tcPr>
            <w:tcW w:w="1077" w:type="dxa"/>
            <w:tcBorders>
              <w:bottom w:val="nil"/>
            </w:tcBorders>
          </w:tcPr>
          <w:p w:rsidR="00F607F7" w:rsidRDefault="00F607F7">
            <w:pPr>
              <w:pStyle w:val="ConsPlusNormal"/>
            </w:pPr>
            <w:r>
              <w:t>100</w:t>
            </w:r>
          </w:p>
        </w:tc>
        <w:tc>
          <w:tcPr>
            <w:tcW w:w="964" w:type="dxa"/>
            <w:tcBorders>
              <w:bottom w:val="nil"/>
            </w:tcBorders>
          </w:tcPr>
          <w:p w:rsidR="00F607F7" w:rsidRDefault="00F607F7">
            <w:pPr>
              <w:pStyle w:val="ConsPlusNormal"/>
            </w:pPr>
            <w:r>
              <w:t>100</w:t>
            </w:r>
          </w:p>
        </w:tc>
        <w:tc>
          <w:tcPr>
            <w:tcW w:w="1134" w:type="dxa"/>
            <w:tcBorders>
              <w:bottom w:val="nil"/>
            </w:tcBorders>
          </w:tcPr>
          <w:p w:rsidR="00F607F7" w:rsidRDefault="00F607F7">
            <w:pPr>
              <w:pStyle w:val="ConsPlusNormal"/>
            </w:pPr>
            <w:r>
              <w:t>100</w:t>
            </w:r>
          </w:p>
        </w:tc>
      </w:tr>
      <w:tr w:rsidR="00F607F7">
        <w:tblPrEx>
          <w:tblBorders>
            <w:insideH w:val="nil"/>
          </w:tblBorders>
        </w:tblPrEx>
        <w:tc>
          <w:tcPr>
            <w:tcW w:w="18965" w:type="dxa"/>
            <w:gridSpan w:val="12"/>
            <w:tcBorders>
              <w:top w:val="nil"/>
            </w:tcBorders>
          </w:tcPr>
          <w:p w:rsidR="00F607F7" w:rsidRDefault="00F607F7">
            <w:pPr>
              <w:pStyle w:val="ConsPlusNormal"/>
              <w:jc w:val="both"/>
            </w:pPr>
            <w:r>
              <w:t xml:space="preserve">(в ред. </w:t>
            </w:r>
            <w:hyperlink r:id="rId73" w:history="1">
              <w:r>
                <w:rPr>
                  <w:color w:val="0000FF"/>
                </w:rPr>
                <w:t>постановления</w:t>
              </w:r>
            </w:hyperlink>
            <w:r>
              <w:t xml:space="preserve"> Правительства МО от 27.10.2015 N 988/41)</w:t>
            </w:r>
          </w:p>
        </w:tc>
      </w:tr>
      <w:tr w:rsidR="00F607F7">
        <w:tc>
          <w:tcPr>
            <w:tcW w:w="624" w:type="dxa"/>
          </w:tcPr>
          <w:p w:rsidR="00F607F7" w:rsidRDefault="00F607F7">
            <w:pPr>
              <w:pStyle w:val="ConsPlusNormal"/>
            </w:pPr>
            <w:r>
              <w:t>2.</w:t>
            </w:r>
          </w:p>
        </w:tc>
        <w:tc>
          <w:tcPr>
            <w:tcW w:w="9666" w:type="dxa"/>
            <w:gridSpan w:val="4"/>
          </w:tcPr>
          <w:p w:rsidR="00F607F7" w:rsidRDefault="00F607F7">
            <w:pPr>
              <w:pStyle w:val="ConsPlusNormal"/>
            </w:pPr>
            <w:r>
              <w:t>Задача 2. Обеспечение содействия трудовой занятости 100 процентам лиц, отбывших наказание и освободившихся из мест лишения свободы</w:t>
            </w:r>
          </w:p>
        </w:tc>
        <w:tc>
          <w:tcPr>
            <w:tcW w:w="1361" w:type="dxa"/>
          </w:tcPr>
          <w:p w:rsidR="00F607F7" w:rsidRDefault="00F607F7">
            <w:pPr>
              <w:pStyle w:val="ConsPlusNormal"/>
            </w:pPr>
            <w:r>
              <w:t>процент</w:t>
            </w:r>
          </w:p>
        </w:tc>
        <w:tc>
          <w:tcPr>
            <w:tcW w:w="1928" w:type="dxa"/>
          </w:tcPr>
          <w:p w:rsidR="00F607F7" w:rsidRDefault="00F607F7">
            <w:pPr>
              <w:pStyle w:val="ConsPlusNormal"/>
            </w:pPr>
            <w:r>
              <w:t>100</w:t>
            </w:r>
          </w:p>
        </w:tc>
        <w:tc>
          <w:tcPr>
            <w:tcW w:w="1191" w:type="dxa"/>
          </w:tcPr>
          <w:p w:rsidR="00F607F7" w:rsidRDefault="00F607F7">
            <w:pPr>
              <w:pStyle w:val="ConsPlusNormal"/>
            </w:pPr>
            <w:r>
              <w:t>100</w:t>
            </w:r>
          </w:p>
        </w:tc>
        <w:tc>
          <w:tcPr>
            <w:tcW w:w="1020" w:type="dxa"/>
          </w:tcPr>
          <w:p w:rsidR="00F607F7" w:rsidRDefault="00F607F7">
            <w:pPr>
              <w:pStyle w:val="ConsPlusNormal"/>
            </w:pPr>
            <w:r>
              <w:t>100</w:t>
            </w:r>
          </w:p>
        </w:tc>
        <w:tc>
          <w:tcPr>
            <w:tcW w:w="1077" w:type="dxa"/>
          </w:tcPr>
          <w:p w:rsidR="00F607F7" w:rsidRDefault="00F607F7">
            <w:pPr>
              <w:pStyle w:val="ConsPlusNormal"/>
            </w:pPr>
            <w:r>
              <w:t>100</w:t>
            </w:r>
          </w:p>
        </w:tc>
        <w:tc>
          <w:tcPr>
            <w:tcW w:w="964" w:type="dxa"/>
          </w:tcPr>
          <w:p w:rsidR="00F607F7" w:rsidRDefault="00F607F7">
            <w:pPr>
              <w:pStyle w:val="ConsPlusNormal"/>
            </w:pPr>
            <w:r>
              <w:t>100</w:t>
            </w:r>
          </w:p>
        </w:tc>
        <w:tc>
          <w:tcPr>
            <w:tcW w:w="1134" w:type="dxa"/>
          </w:tcPr>
          <w:p w:rsidR="00F607F7" w:rsidRDefault="00F607F7">
            <w:pPr>
              <w:pStyle w:val="ConsPlusNormal"/>
            </w:pPr>
            <w:r>
              <w:t>100</w:t>
            </w:r>
          </w:p>
        </w:tc>
      </w:tr>
      <w:tr w:rsidR="00F607F7">
        <w:tc>
          <w:tcPr>
            <w:tcW w:w="624" w:type="dxa"/>
            <w:tcBorders>
              <w:bottom w:val="nil"/>
            </w:tcBorders>
          </w:tcPr>
          <w:p w:rsidR="00F607F7" w:rsidRDefault="00F607F7">
            <w:pPr>
              <w:pStyle w:val="ConsPlusNormal"/>
            </w:pPr>
          </w:p>
        </w:tc>
        <w:tc>
          <w:tcPr>
            <w:tcW w:w="1814" w:type="dxa"/>
            <w:tcBorders>
              <w:bottom w:val="nil"/>
            </w:tcBorders>
          </w:tcPr>
          <w:p w:rsidR="00F607F7" w:rsidRDefault="00F607F7">
            <w:pPr>
              <w:pStyle w:val="ConsPlusNormal"/>
            </w:pPr>
          </w:p>
        </w:tc>
        <w:tc>
          <w:tcPr>
            <w:tcW w:w="2211" w:type="dxa"/>
            <w:tcBorders>
              <w:bottom w:val="nil"/>
            </w:tcBorders>
          </w:tcPr>
          <w:p w:rsidR="00F607F7" w:rsidRDefault="00F607F7">
            <w:pPr>
              <w:pStyle w:val="ConsPlusNormal"/>
            </w:pPr>
            <w:r>
              <w:t>45</w:t>
            </w:r>
          </w:p>
        </w:tc>
        <w:tc>
          <w:tcPr>
            <w:tcW w:w="1587" w:type="dxa"/>
            <w:tcBorders>
              <w:bottom w:val="nil"/>
            </w:tcBorders>
          </w:tcPr>
          <w:p w:rsidR="00F607F7" w:rsidRDefault="00F607F7">
            <w:pPr>
              <w:pStyle w:val="ConsPlusNormal"/>
            </w:pPr>
            <w:r>
              <w:t>0</w:t>
            </w:r>
          </w:p>
        </w:tc>
        <w:tc>
          <w:tcPr>
            <w:tcW w:w="4054" w:type="dxa"/>
          </w:tcPr>
          <w:p w:rsidR="00F607F7" w:rsidRDefault="00F607F7">
            <w:pPr>
              <w:pStyle w:val="ConsPlusNormal"/>
            </w:pPr>
            <w:r>
              <w:t>Доля лиц, освободившихся из мест лишения свободы, которым оказано содействие в трудоустройстве, в общем числе лиц данной категории, обратившихся в центры занятости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30</w:t>
            </w:r>
          </w:p>
        </w:tc>
        <w:tc>
          <w:tcPr>
            <w:tcW w:w="1191" w:type="dxa"/>
          </w:tcPr>
          <w:p w:rsidR="00F607F7" w:rsidRDefault="00F607F7">
            <w:pPr>
              <w:pStyle w:val="ConsPlusNormal"/>
            </w:pPr>
            <w:r>
              <w:t>30</w:t>
            </w:r>
          </w:p>
        </w:tc>
        <w:tc>
          <w:tcPr>
            <w:tcW w:w="1020" w:type="dxa"/>
          </w:tcPr>
          <w:p w:rsidR="00F607F7" w:rsidRDefault="00F607F7">
            <w:pPr>
              <w:pStyle w:val="ConsPlusNormal"/>
            </w:pPr>
            <w:r>
              <w:t>35</w:t>
            </w:r>
          </w:p>
        </w:tc>
        <w:tc>
          <w:tcPr>
            <w:tcW w:w="1077" w:type="dxa"/>
          </w:tcPr>
          <w:p w:rsidR="00F607F7" w:rsidRDefault="00F607F7">
            <w:pPr>
              <w:pStyle w:val="ConsPlusNormal"/>
            </w:pPr>
            <w:r>
              <w:t>35,5</w:t>
            </w:r>
          </w:p>
        </w:tc>
        <w:tc>
          <w:tcPr>
            <w:tcW w:w="964" w:type="dxa"/>
          </w:tcPr>
          <w:p w:rsidR="00F607F7" w:rsidRDefault="00F607F7">
            <w:pPr>
              <w:pStyle w:val="ConsPlusNormal"/>
            </w:pPr>
            <w:r>
              <w:t>36</w:t>
            </w:r>
          </w:p>
        </w:tc>
        <w:tc>
          <w:tcPr>
            <w:tcW w:w="1134" w:type="dxa"/>
          </w:tcPr>
          <w:p w:rsidR="00F607F7" w:rsidRDefault="00F607F7">
            <w:pPr>
              <w:pStyle w:val="ConsPlusNormal"/>
            </w:pPr>
            <w:r>
              <w:t>36,5</w:t>
            </w:r>
          </w:p>
        </w:tc>
      </w:tr>
      <w:tr w:rsidR="00F607F7">
        <w:tblPrEx>
          <w:tblBorders>
            <w:insideH w:val="nil"/>
          </w:tblBorders>
        </w:tblPrEx>
        <w:tc>
          <w:tcPr>
            <w:tcW w:w="624" w:type="dxa"/>
            <w:tcBorders>
              <w:top w:val="nil"/>
              <w:bottom w:val="nil"/>
            </w:tcBorders>
          </w:tcPr>
          <w:p w:rsidR="00F607F7" w:rsidRDefault="00F607F7">
            <w:pPr>
              <w:pStyle w:val="ConsPlusNormal"/>
            </w:pPr>
          </w:p>
        </w:tc>
        <w:tc>
          <w:tcPr>
            <w:tcW w:w="1814" w:type="dxa"/>
            <w:tcBorders>
              <w:top w:val="nil"/>
              <w:bottom w:val="nil"/>
            </w:tcBorders>
          </w:tcPr>
          <w:p w:rsidR="00F607F7" w:rsidRDefault="00F607F7">
            <w:pPr>
              <w:pStyle w:val="ConsPlusNormal"/>
            </w:pPr>
          </w:p>
        </w:tc>
        <w:tc>
          <w:tcPr>
            <w:tcW w:w="2211" w:type="dxa"/>
            <w:tcBorders>
              <w:top w:val="nil"/>
              <w:bottom w:val="nil"/>
            </w:tcBorders>
          </w:tcPr>
          <w:p w:rsidR="00F607F7" w:rsidRDefault="00F607F7">
            <w:pPr>
              <w:pStyle w:val="ConsPlusNormal"/>
            </w:pPr>
          </w:p>
        </w:tc>
        <w:tc>
          <w:tcPr>
            <w:tcW w:w="1587" w:type="dxa"/>
            <w:tcBorders>
              <w:top w:val="nil"/>
              <w:bottom w:val="nil"/>
            </w:tcBorders>
          </w:tcPr>
          <w:p w:rsidR="00F607F7" w:rsidRDefault="00F607F7">
            <w:pPr>
              <w:pStyle w:val="ConsPlusNormal"/>
            </w:pPr>
          </w:p>
        </w:tc>
        <w:tc>
          <w:tcPr>
            <w:tcW w:w="4054" w:type="dxa"/>
            <w:tcBorders>
              <w:bottom w:val="nil"/>
            </w:tcBorders>
          </w:tcPr>
          <w:p w:rsidR="00F607F7" w:rsidRDefault="00F607F7">
            <w:pPr>
              <w:pStyle w:val="ConsPlusNormal"/>
            </w:pPr>
            <w:r>
              <w:t xml:space="preserve">Доля лиц, освободившихся из мест лишения свободы, прошедших профессиональное обучение, в общем числе безработных данной категории, </w:t>
            </w:r>
            <w:r>
              <w:lastRenderedPageBreak/>
              <w:t>обратившихся в центры занятости за оказанием государственной услуги по профессиональному обучению</w:t>
            </w:r>
          </w:p>
        </w:tc>
        <w:tc>
          <w:tcPr>
            <w:tcW w:w="1361" w:type="dxa"/>
            <w:tcBorders>
              <w:bottom w:val="nil"/>
            </w:tcBorders>
          </w:tcPr>
          <w:p w:rsidR="00F607F7" w:rsidRDefault="00F607F7">
            <w:pPr>
              <w:pStyle w:val="ConsPlusNormal"/>
            </w:pPr>
            <w:r>
              <w:lastRenderedPageBreak/>
              <w:t>процент</w:t>
            </w:r>
          </w:p>
        </w:tc>
        <w:tc>
          <w:tcPr>
            <w:tcW w:w="1928" w:type="dxa"/>
            <w:tcBorders>
              <w:bottom w:val="nil"/>
            </w:tcBorders>
          </w:tcPr>
          <w:p w:rsidR="00F607F7" w:rsidRDefault="00F607F7">
            <w:pPr>
              <w:pStyle w:val="ConsPlusNormal"/>
            </w:pPr>
            <w:r>
              <w:t>65</w:t>
            </w:r>
          </w:p>
        </w:tc>
        <w:tc>
          <w:tcPr>
            <w:tcW w:w="1191" w:type="dxa"/>
            <w:tcBorders>
              <w:bottom w:val="nil"/>
            </w:tcBorders>
          </w:tcPr>
          <w:p w:rsidR="00F607F7" w:rsidRDefault="00F607F7">
            <w:pPr>
              <w:pStyle w:val="ConsPlusNormal"/>
            </w:pPr>
            <w:r>
              <w:t>65</w:t>
            </w:r>
          </w:p>
        </w:tc>
        <w:tc>
          <w:tcPr>
            <w:tcW w:w="1020" w:type="dxa"/>
            <w:tcBorders>
              <w:bottom w:val="nil"/>
            </w:tcBorders>
          </w:tcPr>
          <w:p w:rsidR="00F607F7" w:rsidRDefault="00F607F7">
            <w:pPr>
              <w:pStyle w:val="ConsPlusNormal"/>
            </w:pPr>
            <w:r>
              <w:t>92</w:t>
            </w:r>
          </w:p>
        </w:tc>
        <w:tc>
          <w:tcPr>
            <w:tcW w:w="1077" w:type="dxa"/>
            <w:tcBorders>
              <w:bottom w:val="nil"/>
            </w:tcBorders>
          </w:tcPr>
          <w:p w:rsidR="00F607F7" w:rsidRDefault="00F607F7">
            <w:pPr>
              <w:pStyle w:val="ConsPlusNormal"/>
            </w:pPr>
            <w:r>
              <w:t>100</w:t>
            </w:r>
          </w:p>
        </w:tc>
        <w:tc>
          <w:tcPr>
            <w:tcW w:w="964" w:type="dxa"/>
            <w:tcBorders>
              <w:bottom w:val="nil"/>
            </w:tcBorders>
          </w:tcPr>
          <w:p w:rsidR="00F607F7" w:rsidRDefault="00F607F7">
            <w:pPr>
              <w:pStyle w:val="ConsPlusNormal"/>
            </w:pPr>
            <w:r>
              <w:t>100</w:t>
            </w:r>
          </w:p>
        </w:tc>
        <w:tc>
          <w:tcPr>
            <w:tcW w:w="1134" w:type="dxa"/>
            <w:tcBorders>
              <w:bottom w:val="nil"/>
            </w:tcBorders>
          </w:tcPr>
          <w:p w:rsidR="00F607F7" w:rsidRDefault="00F607F7">
            <w:pPr>
              <w:pStyle w:val="ConsPlusNormal"/>
            </w:pPr>
            <w:r>
              <w:t>100</w:t>
            </w:r>
          </w:p>
        </w:tc>
      </w:tr>
      <w:tr w:rsidR="00F607F7">
        <w:tblPrEx>
          <w:tblBorders>
            <w:insideH w:val="nil"/>
          </w:tblBorders>
        </w:tblPrEx>
        <w:tc>
          <w:tcPr>
            <w:tcW w:w="18965" w:type="dxa"/>
            <w:gridSpan w:val="12"/>
            <w:tcBorders>
              <w:top w:val="nil"/>
            </w:tcBorders>
          </w:tcPr>
          <w:p w:rsidR="00F607F7" w:rsidRDefault="00F607F7">
            <w:pPr>
              <w:pStyle w:val="ConsPlusNormal"/>
              <w:jc w:val="both"/>
            </w:pPr>
            <w:r>
              <w:lastRenderedPageBreak/>
              <w:t xml:space="preserve">(строка 2 в ред. </w:t>
            </w:r>
            <w:hyperlink r:id="rId74" w:history="1">
              <w:r>
                <w:rPr>
                  <w:color w:val="0000FF"/>
                </w:rPr>
                <w:t>постановления</w:t>
              </w:r>
            </w:hyperlink>
            <w:r>
              <w:t xml:space="preserve"> Правительства МО от 18.02.2016 N 109/6)</w:t>
            </w:r>
          </w:p>
        </w:tc>
      </w:tr>
      <w:tr w:rsidR="00F607F7">
        <w:tc>
          <w:tcPr>
            <w:tcW w:w="624" w:type="dxa"/>
          </w:tcPr>
          <w:p w:rsidR="00F607F7" w:rsidRDefault="00F607F7">
            <w:pPr>
              <w:pStyle w:val="ConsPlusNormal"/>
            </w:pPr>
          </w:p>
        </w:tc>
        <w:tc>
          <w:tcPr>
            <w:tcW w:w="9666" w:type="dxa"/>
            <w:gridSpan w:val="4"/>
          </w:tcPr>
          <w:p w:rsidR="00F607F7" w:rsidRDefault="00355A2C">
            <w:pPr>
              <w:pStyle w:val="ConsPlusNormal"/>
            </w:pPr>
            <w:hyperlink w:anchor="P15783" w:history="1">
              <w:r w:rsidR="00F607F7">
                <w:rPr>
                  <w:color w:val="0000FF"/>
                </w:rPr>
                <w:t>Подпрограмма 6</w:t>
              </w:r>
            </w:hyperlink>
            <w:r w:rsidR="00F607F7">
              <w:t xml:space="preserve"> "Развитие института семьи и повышение рождаемости"</w:t>
            </w:r>
          </w:p>
        </w:tc>
        <w:tc>
          <w:tcPr>
            <w:tcW w:w="1361" w:type="dxa"/>
          </w:tcPr>
          <w:p w:rsidR="00F607F7" w:rsidRDefault="00F607F7">
            <w:pPr>
              <w:pStyle w:val="ConsPlusNormal"/>
            </w:pPr>
          </w:p>
        </w:tc>
        <w:tc>
          <w:tcPr>
            <w:tcW w:w="1928" w:type="dxa"/>
          </w:tcPr>
          <w:p w:rsidR="00F607F7" w:rsidRDefault="00F607F7">
            <w:pPr>
              <w:pStyle w:val="ConsPlusNormal"/>
            </w:pPr>
          </w:p>
        </w:tc>
        <w:tc>
          <w:tcPr>
            <w:tcW w:w="1191" w:type="dxa"/>
          </w:tcPr>
          <w:p w:rsidR="00F607F7" w:rsidRDefault="00F607F7">
            <w:pPr>
              <w:pStyle w:val="ConsPlusNormal"/>
            </w:pPr>
          </w:p>
        </w:tc>
        <w:tc>
          <w:tcPr>
            <w:tcW w:w="1020" w:type="dxa"/>
          </w:tcPr>
          <w:p w:rsidR="00F607F7" w:rsidRDefault="00F607F7">
            <w:pPr>
              <w:pStyle w:val="ConsPlusNormal"/>
            </w:pPr>
          </w:p>
        </w:tc>
        <w:tc>
          <w:tcPr>
            <w:tcW w:w="1077" w:type="dxa"/>
          </w:tcPr>
          <w:p w:rsidR="00F607F7" w:rsidRDefault="00F607F7">
            <w:pPr>
              <w:pStyle w:val="ConsPlusNormal"/>
            </w:pPr>
          </w:p>
        </w:tc>
        <w:tc>
          <w:tcPr>
            <w:tcW w:w="964" w:type="dxa"/>
          </w:tcPr>
          <w:p w:rsidR="00F607F7" w:rsidRDefault="00F607F7">
            <w:pPr>
              <w:pStyle w:val="ConsPlusNormal"/>
            </w:pPr>
          </w:p>
        </w:tc>
        <w:tc>
          <w:tcPr>
            <w:tcW w:w="1134" w:type="dxa"/>
          </w:tcPr>
          <w:p w:rsidR="00F607F7" w:rsidRDefault="00F607F7">
            <w:pPr>
              <w:pStyle w:val="ConsPlusNormal"/>
            </w:pPr>
          </w:p>
        </w:tc>
      </w:tr>
      <w:tr w:rsidR="00F607F7">
        <w:tc>
          <w:tcPr>
            <w:tcW w:w="624" w:type="dxa"/>
          </w:tcPr>
          <w:p w:rsidR="00F607F7" w:rsidRDefault="00F607F7">
            <w:pPr>
              <w:pStyle w:val="ConsPlusNormal"/>
            </w:pPr>
            <w:r>
              <w:t>1.</w:t>
            </w:r>
          </w:p>
        </w:tc>
        <w:tc>
          <w:tcPr>
            <w:tcW w:w="9666" w:type="dxa"/>
            <w:gridSpan w:val="4"/>
          </w:tcPr>
          <w:p w:rsidR="00F607F7" w:rsidRDefault="00F607F7">
            <w:pPr>
              <w:pStyle w:val="ConsPlusNormal"/>
            </w:pPr>
            <w:r>
              <w:t>Задача 1. Сохранение на уровне 100 процентов своевременного предоставления мер социальной поддержки семьям с детьми</w:t>
            </w:r>
          </w:p>
        </w:tc>
        <w:tc>
          <w:tcPr>
            <w:tcW w:w="1361" w:type="dxa"/>
          </w:tcPr>
          <w:p w:rsidR="00F607F7" w:rsidRDefault="00F607F7">
            <w:pPr>
              <w:pStyle w:val="ConsPlusNormal"/>
            </w:pPr>
            <w:r>
              <w:t>процент</w:t>
            </w:r>
          </w:p>
        </w:tc>
        <w:tc>
          <w:tcPr>
            <w:tcW w:w="1928" w:type="dxa"/>
          </w:tcPr>
          <w:p w:rsidR="00F607F7" w:rsidRDefault="00F607F7">
            <w:pPr>
              <w:pStyle w:val="ConsPlusNormal"/>
            </w:pPr>
            <w:r>
              <w:t>100</w:t>
            </w:r>
          </w:p>
        </w:tc>
        <w:tc>
          <w:tcPr>
            <w:tcW w:w="1191" w:type="dxa"/>
          </w:tcPr>
          <w:p w:rsidR="00F607F7" w:rsidRDefault="00F607F7">
            <w:pPr>
              <w:pStyle w:val="ConsPlusNormal"/>
            </w:pPr>
            <w:r>
              <w:t>100</w:t>
            </w:r>
          </w:p>
        </w:tc>
        <w:tc>
          <w:tcPr>
            <w:tcW w:w="1020" w:type="dxa"/>
          </w:tcPr>
          <w:p w:rsidR="00F607F7" w:rsidRDefault="00F607F7">
            <w:pPr>
              <w:pStyle w:val="ConsPlusNormal"/>
            </w:pPr>
            <w:r>
              <w:t>100</w:t>
            </w:r>
          </w:p>
        </w:tc>
        <w:tc>
          <w:tcPr>
            <w:tcW w:w="1077" w:type="dxa"/>
          </w:tcPr>
          <w:p w:rsidR="00F607F7" w:rsidRDefault="00F607F7">
            <w:pPr>
              <w:pStyle w:val="ConsPlusNormal"/>
            </w:pPr>
            <w:r>
              <w:t>100</w:t>
            </w:r>
          </w:p>
        </w:tc>
        <w:tc>
          <w:tcPr>
            <w:tcW w:w="964" w:type="dxa"/>
          </w:tcPr>
          <w:p w:rsidR="00F607F7" w:rsidRDefault="00F607F7">
            <w:pPr>
              <w:pStyle w:val="ConsPlusNormal"/>
            </w:pPr>
            <w:r>
              <w:t>100</w:t>
            </w:r>
          </w:p>
        </w:tc>
        <w:tc>
          <w:tcPr>
            <w:tcW w:w="1134" w:type="dxa"/>
          </w:tcPr>
          <w:p w:rsidR="00F607F7" w:rsidRDefault="00F607F7">
            <w:pPr>
              <w:pStyle w:val="ConsPlusNormal"/>
            </w:pPr>
            <w:r>
              <w:t>100</w:t>
            </w:r>
          </w:p>
        </w:tc>
      </w:tr>
      <w:tr w:rsidR="00F607F7">
        <w:tblPrEx>
          <w:tblBorders>
            <w:insideH w:val="nil"/>
          </w:tblBorders>
        </w:tblPrEx>
        <w:tc>
          <w:tcPr>
            <w:tcW w:w="624" w:type="dxa"/>
            <w:tcBorders>
              <w:bottom w:val="nil"/>
            </w:tcBorders>
          </w:tcPr>
          <w:p w:rsidR="00F607F7" w:rsidRDefault="00F607F7">
            <w:pPr>
              <w:pStyle w:val="ConsPlusNormal"/>
            </w:pPr>
          </w:p>
        </w:tc>
        <w:tc>
          <w:tcPr>
            <w:tcW w:w="1814" w:type="dxa"/>
            <w:tcBorders>
              <w:bottom w:val="nil"/>
            </w:tcBorders>
          </w:tcPr>
          <w:p w:rsidR="00F607F7" w:rsidRDefault="00F607F7">
            <w:pPr>
              <w:pStyle w:val="ConsPlusNormal"/>
            </w:pPr>
          </w:p>
        </w:tc>
        <w:tc>
          <w:tcPr>
            <w:tcW w:w="2211" w:type="dxa"/>
            <w:tcBorders>
              <w:bottom w:val="nil"/>
            </w:tcBorders>
          </w:tcPr>
          <w:p w:rsidR="00F607F7" w:rsidRDefault="00F607F7">
            <w:pPr>
              <w:pStyle w:val="ConsPlusNormal"/>
            </w:pPr>
            <w:r>
              <w:t>30792238</w:t>
            </w:r>
          </w:p>
        </w:tc>
        <w:tc>
          <w:tcPr>
            <w:tcW w:w="1587" w:type="dxa"/>
            <w:tcBorders>
              <w:bottom w:val="nil"/>
            </w:tcBorders>
          </w:tcPr>
          <w:p w:rsidR="00F607F7" w:rsidRDefault="00F607F7">
            <w:pPr>
              <w:pStyle w:val="ConsPlusNormal"/>
            </w:pPr>
            <w:r>
              <w:t>8260346,9</w:t>
            </w:r>
          </w:p>
        </w:tc>
        <w:tc>
          <w:tcPr>
            <w:tcW w:w="4054" w:type="dxa"/>
            <w:tcBorders>
              <w:bottom w:val="nil"/>
            </w:tcBorders>
          </w:tcPr>
          <w:p w:rsidR="00F607F7" w:rsidRDefault="00F607F7">
            <w:pPr>
              <w:pStyle w:val="ConsPlusNormal"/>
            </w:pPr>
            <w:r>
              <w:t>Доля семей с детьми, получивших меры социальной поддержки, в общем числе обратившихся семей с детьми и имеющих право на их получение в соответствии с законодательством</w:t>
            </w:r>
          </w:p>
        </w:tc>
        <w:tc>
          <w:tcPr>
            <w:tcW w:w="1361" w:type="dxa"/>
            <w:tcBorders>
              <w:bottom w:val="nil"/>
            </w:tcBorders>
          </w:tcPr>
          <w:p w:rsidR="00F607F7" w:rsidRDefault="00F607F7">
            <w:pPr>
              <w:pStyle w:val="ConsPlusNormal"/>
            </w:pPr>
            <w:r>
              <w:t>процент</w:t>
            </w:r>
          </w:p>
        </w:tc>
        <w:tc>
          <w:tcPr>
            <w:tcW w:w="1928" w:type="dxa"/>
            <w:tcBorders>
              <w:bottom w:val="nil"/>
            </w:tcBorders>
          </w:tcPr>
          <w:p w:rsidR="00F607F7" w:rsidRDefault="00F607F7">
            <w:pPr>
              <w:pStyle w:val="ConsPlusNormal"/>
            </w:pPr>
            <w:r>
              <w:t>100</w:t>
            </w:r>
          </w:p>
        </w:tc>
        <w:tc>
          <w:tcPr>
            <w:tcW w:w="1191" w:type="dxa"/>
            <w:tcBorders>
              <w:bottom w:val="nil"/>
            </w:tcBorders>
          </w:tcPr>
          <w:p w:rsidR="00F607F7" w:rsidRDefault="00F607F7">
            <w:pPr>
              <w:pStyle w:val="ConsPlusNormal"/>
            </w:pPr>
            <w:r>
              <w:t>100</w:t>
            </w:r>
          </w:p>
        </w:tc>
        <w:tc>
          <w:tcPr>
            <w:tcW w:w="1020" w:type="dxa"/>
            <w:tcBorders>
              <w:bottom w:val="nil"/>
            </w:tcBorders>
          </w:tcPr>
          <w:p w:rsidR="00F607F7" w:rsidRDefault="00F607F7">
            <w:pPr>
              <w:pStyle w:val="ConsPlusNormal"/>
            </w:pPr>
            <w:r>
              <w:t>100</w:t>
            </w:r>
          </w:p>
        </w:tc>
        <w:tc>
          <w:tcPr>
            <w:tcW w:w="1077" w:type="dxa"/>
            <w:tcBorders>
              <w:bottom w:val="nil"/>
            </w:tcBorders>
          </w:tcPr>
          <w:p w:rsidR="00F607F7" w:rsidRDefault="00F607F7">
            <w:pPr>
              <w:pStyle w:val="ConsPlusNormal"/>
            </w:pPr>
            <w:r>
              <w:t>100</w:t>
            </w:r>
          </w:p>
        </w:tc>
        <w:tc>
          <w:tcPr>
            <w:tcW w:w="964" w:type="dxa"/>
            <w:tcBorders>
              <w:bottom w:val="nil"/>
            </w:tcBorders>
          </w:tcPr>
          <w:p w:rsidR="00F607F7" w:rsidRDefault="00F607F7">
            <w:pPr>
              <w:pStyle w:val="ConsPlusNormal"/>
            </w:pPr>
            <w:r>
              <w:t>100</w:t>
            </w:r>
          </w:p>
        </w:tc>
        <w:tc>
          <w:tcPr>
            <w:tcW w:w="1134" w:type="dxa"/>
            <w:tcBorders>
              <w:bottom w:val="nil"/>
            </w:tcBorders>
          </w:tcPr>
          <w:p w:rsidR="00F607F7" w:rsidRDefault="00F607F7">
            <w:pPr>
              <w:pStyle w:val="ConsPlusNormal"/>
            </w:pPr>
            <w:r>
              <w:t>100</w:t>
            </w:r>
          </w:p>
        </w:tc>
      </w:tr>
      <w:tr w:rsidR="00F607F7">
        <w:tblPrEx>
          <w:tblBorders>
            <w:insideH w:val="nil"/>
          </w:tblBorders>
        </w:tblPrEx>
        <w:tc>
          <w:tcPr>
            <w:tcW w:w="18965" w:type="dxa"/>
            <w:gridSpan w:val="12"/>
            <w:tcBorders>
              <w:top w:val="nil"/>
            </w:tcBorders>
          </w:tcPr>
          <w:p w:rsidR="00F607F7" w:rsidRDefault="00F607F7">
            <w:pPr>
              <w:pStyle w:val="ConsPlusNormal"/>
              <w:jc w:val="both"/>
            </w:pPr>
            <w:r>
              <w:t xml:space="preserve">(в ред. постановлений Правительства МО от 27.10.2015 </w:t>
            </w:r>
            <w:hyperlink r:id="rId75" w:history="1">
              <w:r>
                <w:rPr>
                  <w:color w:val="0000FF"/>
                </w:rPr>
                <w:t>N 988/41</w:t>
              </w:r>
            </w:hyperlink>
            <w:r>
              <w:t xml:space="preserve">, от 01.12.2015 </w:t>
            </w:r>
            <w:hyperlink r:id="rId76" w:history="1">
              <w:r>
                <w:rPr>
                  <w:color w:val="0000FF"/>
                </w:rPr>
                <w:t>N 1138/46</w:t>
              </w:r>
            </w:hyperlink>
            <w:r>
              <w:t xml:space="preserve">, от 18.02.2016 </w:t>
            </w:r>
            <w:hyperlink r:id="rId77" w:history="1">
              <w:r>
                <w:rPr>
                  <w:color w:val="0000FF"/>
                </w:rPr>
                <w:t>N 109/6</w:t>
              </w:r>
            </w:hyperlink>
            <w:r>
              <w:t>)</w:t>
            </w:r>
          </w:p>
        </w:tc>
      </w:tr>
    </w:tbl>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2" w:name="P1056"/>
      <w:bookmarkEnd w:id="2"/>
      <w:r>
        <w:t xml:space="preserve">&lt;*&gt; Показатель установлен в целях реализации </w:t>
      </w:r>
      <w:hyperlink r:id="rId78" w:history="1">
        <w:r>
          <w:rPr>
            <w:color w:val="0000FF"/>
          </w:rPr>
          <w:t>Указа</w:t>
        </w:r>
      </w:hyperlink>
      <w:r>
        <w:t xml:space="preserve"> Президента Российской Федерации от 07.05.2012 N 597 "О мероприятиях по реализации государственной социальной политики".</w:t>
      </w:r>
    </w:p>
    <w:p w:rsidR="00F607F7" w:rsidRDefault="00F607F7">
      <w:pPr>
        <w:pStyle w:val="ConsPlusNormal"/>
        <w:ind w:firstLine="540"/>
        <w:jc w:val="both"/>
      </w:pPr>
      <w:bookmarkStart w:id="3" w:name="P1057"/>
      <w:bookmarkEnd w:id="3"/>
      <w:r>
        <w:t xml:space="preserve">&lt;**&gt; Показатель установлен в целях реализации </w:t>
      </w:r>
      <w:hyperlink r:id="rId79" w:history="1">
        <w:r>
          <w:rPr>
            <w:color w:val="0000FF"/>
          </w:rPr>
          <w:t>Указа</w:t>
        </w:r>
      </w:hyperlink>
      <w:r>
        <w:t xml:space="preserve"> Президента Российской Федерации от 07.05.2012 N 599 "О мерах по реализации государственной политики в области образования и науки".</w:t>
      </w:r>
    </w:p>
    <w:p w:rsidR="00F607F7" w:rsidRDefault="00F607F7">
      <w:pPr>
        <w:pStyle w:val="ConsPlusNormal"/>
        <w:ind w:firstLine="540"/>
        <w:jc w:val="both"/>
      </w:pPr>
      <w:bookmarkStart w:id="4" w:name="P1058"/>
      <w:bookmarkEnd w:id="4"/>
      <w:r>
        <w:t>&lt;***&gt; Показатель установлен в целях реализации обращения Губернатора Московской области А.Ю. Воробьева "Наше Подмосковье. Стратегия перемен".</w:t>
      </w:r>
    </w:p>
    <w:p w:rsidR="00F607F7" w:rsidRDefault="00F607F7">
      <w:pPr>
        <w:pStyle w:val="ConsPlusNormal"/>
        <w:jc w:val="both"/>
      </w:pPr>
      <w:r>
        <w:t xml:space="preserve">(сноска введена </w:t>
      </w:r>
      <w:hyperlink r:id="rId80" w:history="1">
        <w:r>
          <w:rPr>
            <w:color w:val="0000FF"/>
          </w:rPr>
          <w:t>постановлением</w:t>
        </w:r>
      </w:hyperlink>
      <w:r>
        <w:t xml:space="preserve"> Правительства МО от 18.02.2016 N 109/6)</w:t>
      </w:r>
    </w:p>
    <w:p w:rsidR="00F607F7" w:rsidRDefault="00F607F7">
      <w:pPr>
        <w:pStyle w:val="ConsPlusNormal"/>
        <w:jc w:val="both"/>
      </w:pPr>
    </w:p>
    <w:p w:rsidR="00F607F7" w:rsidRDefault="00F607F7">
      <w:pPr>
        <w:pStyle w:val="ConsPlusNormal"/>
        <w:jc w:val="center"/>
      </w:pPr>
      <w:r>
        <w:t>4. Методика расчета значений показателей эффективности</w:t>
      </w:r>
    </w:p>
    <w:p w:rsidR="00F607F7" w:rsidRDefault="00F607F7">
      <w:pPr>
        <w:pStyle w:val="ConsPlusNormal"/>
        <w:jc w:val="center"/>
      </w:pPr>
      <w:r>
        <w:t>реализации Государственной программы</w:t>
      </w:r>
    </w:p>
    <w:p w:rsidR="00F607F7" w:rsidRDefault="00F607F7">
      <w:pPr>
        <w:pStyle w:val="ConsPlusNormal"/>
        <w:jc w:val="both"/>
      </w:pPr>
    </w:p>
    <w:p w:rsidR="00F607F7" w:rsidRDefault="00F607F7">
      <w:pPr>
        <w:pStyle w:val="ConsPlusNormal"/>
        <w:ind w:firstLine="540"/>
        <w:jc w:val="both"/>
      </w:pPr>
      <w:r>
        <w:t xml:space="preserve">4.1. Методика расчета значений показателей эффективности реализации </w:t>
      </w:r>
      <w:hyperlink w:anchor="P1551" w:history="1">
        <w:r>
          <w:rPr>
            <w:color w:val="0000FF"/>
          </w:rPr>
          <w:t>подпрограммы 1</w:t>
        </w:r>
      </w:hyperlink>
      <w:r>
        <w:t xml:space="preserve"> "Социальная поддержка граждан".</w:t>
      </w:r>
    </w:p>
    <w:p w:rsidR="00F607F7" w:rsidRDefault="00F607F7">
      <w:pPr>
        <w:pStyle w:val="ConsPlusNormal"/>
        <w:ind w:firstLine="540"/>
        <w:jc w:val="both"/>
      </w:pPr>
      <w:r>
        <w:t>Показатель "Доля граждан, получивших меры социальной поддержки, государственную социальную помощь, экстренную социальную помощь, в общем числе обратившихся и имеющих право на их получение" рассчитывается по формуле:</w:t>
      </w:r>
    </w:p>
    <w:p w:rsidR="00F607F7" w:rsidRDefault="00F607F7">
      <w:pPr>
        <w:pStyle w:val="ConsPlusNormal"/>
        <w:jc w:val="both"/>
      </w:pPr>
    </w:p>
    <w:p w:rsidR="00F607F7" w:rsidRDefault="00355A2C">
      <w:pPr>
        <w:pStyle w:val="ConsPlusNormal"/>
        <w:jc w:val="center"/>
      </w:pPr>
      <w:r>
        <w:rPr>
          <w:position w:val="-28"/>
        </w:rPr>
        <w:lastRenderedPageBreak/>
        <w:pict>
          <v:shape id="_x0000_i1025" style="width:139.5pt;height:36.75pt" coordsize="" o:spt="100" adj="0,,0" path="" filled="f" stroked="f">
            <v:stroke joinstyle="miter"/>
            <v:imagedata r:id="rId81" o:title="base_14_225808_43"/>
            <v:formulas/>
            <v:path o:connecttype="segments"/>
          </v:shape>
        </w:pict>
      </w:r>
    </w:p>
    <w:p w:rsidR="00F607F7" w:rsidRDefault="00F607F7">
      <w:pPr>
        <w:pStyle w:val="ConsPlusNormal"/>
        <w:jc w:val="both"/>
      </w:pPr>
    </w:p>
    <w:p w:rsidR="00F607F7" w:rsidRDefault="00F607F7">
      <w:pPr>
        <w:pStyle w:val="ConsPlusNormal"/>
        <w:ind w:firstLine="540"/>
        <w:jc w:val="both"/>
      </w:pPr>
      <w:r>
        <w:t>Дп - доля граждан, получивших меры социальной поддержки, государственную социальную помощь, экстренную социальную помощь, в общем числе обратившихся и имеющих право на их получение;</w:t>
      </w:r>
    </w:p>
    <w:p w:rsidR="00F607F7" w:rsidRDefault="00F607F7">
      <w:pPr>
        <w:pStyle w:val="ConsPlusNormal"/>
        <w:ind w:firstLine="540"/>
        <w:jc w:val="both"/>
      </w:pPr>
      <w:r>
        <w:t>Nп - число граждан, получивших меры социальной поддержки, государственную социальную помощь, экстренную социальную помощь;</w:t>
      </w:r>
    </w:p>
    <w:p w:rsidR="00F607F7" w:rsidRDefault="00F607F7">
      <w:pPr>
        <w:pStyle w:val="ConsPlusNormal"/>
        <w:ind w:firstLine="540"/>
        <w:jc w:val="both"/>
      </w:pPr>
      <w:r>
        <w:t>Nобр - число граждан, обратившихся за получением мер социальной поддержки, государственной социальной помощи, экстренной социальной помощи, имеющих право на получение данной меры социальной поддержки.</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w:t>
      </w:r>
    </w:p>
    <w:p w:rsidR="00F607F7" w:rsidRDefault="00F607F7">
      <w:pPr>
        <w:pStyle w:val="ConsPlusNormal"/>
        <w:ind w:firstLine="540"/>
        <w:jc w:val="both"/>
      </w:pPr>
      <w:r>
        <w:t>Показатель "Доля населения, имеющего доходы ниже величины прожиточного минимума, в общей численности населения Московской области".</w:t>
      </w: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показателя являются официальные статистические данные Территориального органа Федеральной службы государственной статистики по Московской области.</w:t>
      </w:r>
    </w:p>
    <w:p w:rsidR="00F607F7" w:rsidRDefault="00F607F7">
      <w:pPr>
        <w:pStyle w:val="ConsPlusNormal"/>
        <w:ind w:firstLine="540"/>
        <w:jc w:val="both"/>
      </w:pPr>
      <w:r>
        <w:t>Показатель "Доля граждан, получивших социальные услуги в учреждениях социального обслуживания населения, в общем числе граждан, обратившихся за получением социальной услуги в учреждениях социального обслуживания населения" рассчитывается по формуле:</w:t>
      </w:r>
    </w:p>
    <w:p w:rsidR="00F607F7" w:rsidRDefault="00F607F7">
      <w:pPr>
        <w:pStyle w:val="ConsPlusNormal"/>
        <w:jc w:val="both"/>
      </w:pPr>
    </w:p>
    <w:p w:rsidR="00F607F7" w:rsidRDefault="00355A2C">
      <w:pPr>
        <w:pStyle w:val="ConsPlusNormal"/>
        <w:jc w:val="center"/>
      </w:pPr>
      <w:r>
        <w:rPr>
          <w:position w:val="-28"/>
        </w:rPr>
        <w:pict>
          <v:shape id="_x0000_i1026" style="width:153pt;height:36.75pt" coordsize="" o:spt="100" adj="0,,0" path="" filled="f" stroked="f">
            <v:stroke joinstyle="miter"/>
            <v:imagedata r:id="rId82" o:title="base_14_225808_44"/>
            <v:formulas/>
            <v:path o:connecttype="segments"/>
          </v:shape>
        </w:pict>
      </w:r>
    </w:p>
    <w:p w:rsidR="00F607F7" w:rsidRDefault="00F607F7">
      <w:pPr>
        <w:pStyle w:val="ConsPlusNormal"/>
        <w:jc w:val="both"/>
      </w:pPr>
    </w:p>
    <w:p w:rsidR="00F607F7" w:rsidRDefault="00F607F7">
      <w:pPr>
        <w:pStyle w:val="ConsPlusNormal"/>
        <w:ind w:firstLine="540"/>
        <w:jc w:val="both"/>
      </w:pPr>
      <w:r>
        <w:t>Дпу - доля граждан, получивших социальные услуги в учреждениях социального обслуживания населения, в общем числе граждан, обратившихся за получением социальной услуги в учреждениях социального обслуживания населения;</w:t>
      </w:r>
    </w:p>
    <w:p w:rsidR="00F607F7" w:rsidRDefault="00F607F7">
      <w:pPr>
        <w:pStyle w:val="ConsPlusNormal"/>
        <w:ind w:firstLine="540"/>
        <w:jc w:val="both"/>
      </w:pPr>
      <w:r>
        <w:t>Nпу - общее число граждан, получивших социальные услуги в учреждениях социального обслуживания Московской области за год;</w:t>
      </w:r>
    </w:p>
    <w:p w:rsidR="00F607F7" w:rsidRDefault="00F607F7">
      <w:pPr>
        <w:pStyle w:val="ConsPlusNormal"/>
        <w:ind w:firstLine="540"/>
        <w:jc w:val="both"/>
      </w:pPr>
      <w:r>
        <w:t>Nобру - общее число граждан, обратившихся за получением социальных услуг в учреждениях социального обслуживания Московской области за год.</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 xml:space="preserve">Источником информации для расчета показателя является годовая отчетность подведомственных Министерству социального развития Московской области учреждений социального обслуживания по формам федерального статистического наблюдения </w:t>
      </w:r>
      <w:hyperlink r:id="rId83" w:history="1">
        <w:r>
          <w:rPr>
            <w:color w:val="0000FF"/>
          </w:rPr>
          <w:t>N 3-собес (сводная)</w:t>
        </w:r>
      </w:hyperlink>
      <w:r>
        <w:t xml:space="preserve"> "Сведения о стационарных учреждениях социального обслуживания для граждан пожилого возраста и инвалидов (взрослых и детей)", </w:t>
      </w:r>
      <w:hyperlink r:id="rId84" w:history="1">
        <w:r>
          <w:rPr>
            <w:color w:val="0000FF"/>
          </w:rPr>
          <w:t>N 4-собес (сводная)</w:t>
        </w:r>
      </w:hyperlink>
      <w:r>
        <w:t xml:space="preserve"> "Сведения об </w:t>
      </w:r>
      <w:r>
        <w:lastRenderedPageBreak/>
        <w:t xml:space="preserve">учреждениях социальной помощи для лиц без определенного места жительства и занятий", </w:t>
      </w:r>
      <w:hyperlink r:id="rId85" w:history="1">
        <w:r>
          <w:rPr>
            <w:color w:val="0000FF"/>
          </w:rPr>
          <w:t>N 6-собес</w:t>
        </w:r>
      </w:hyperlink>
      <w:r>
        <w:t xml:space="preserve"> "Сведения о социальном обслуживании граждан пожилого возраста и инвалидов", утвержденным приказом Федеральной службы государственной статистики от 11.09.2009 N 196 "Об утверждении статистического инструментария для организации Минздравсоцразвития России федерального статистического наблюдения за деятельностью учреждений социальной защиты населения"; по </w:t>
      </w:r>
      <w:hyperlink r:id="rId86" w:history="1">
        <w:r>
          <w:rPr>
            <w:color w:val="0000FF"/>
          </w:rPr>
          <w:t>форме N 2-УСОН</w:t>
        </w:r>
      </w:hyperlink>
      <w:r>
        <w:t xml:space="preserve"> "Сведения о лицах, обратившихся в учреждения социального обслуживания семьи и детей", утвержденной постановлением Федеральной службы государственной статистики от 27.12.2005 N 108 "Об утверждении статистического инструментария для организации Минздравсоцразвития России статистического наблюдения за лицами, обратившимися в учреждения социального обслуживания семьи и детей".</w:t>
      </w:r>
    </w:p>
    <w:p w:rsidR="00F607F7" w:rsidRDefault="00F607F7">
      <w:pPr>
        <w:pStyle w:val="ConsPlusNormal"/>
        <w:ind w:firstLine="540"/>
        <w:jc w:val="both"/>
      </w:pPr>
      <w:r>
        <w:t>Показатель "Удельный вес граждан пожилого возраста и инвалидов (взрослых и детей), получивших услуги в негосударственных организациях социального обслуживания, в общей численности граждан пожилого возраста и инвалидов (взрослых и детей), получивших услуги в учреждениях социального обслуживания"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27" style="width:139.5pt;height:33.75pt" coordsize="" o:spt="100" adj="0,,0" path="" filled="f" stroked="f">
            <v:stroke joinstyle="miter"/>
            <v:imagedata r:id="rId87" o:title="base_14_225808_45"/>
            <v:formulas/>
            <v:path o:connecttype="segments"/>
          </v:shape>
        </w:pict>
      </w:r>
    </w:p>
    <w:p w:rsidR="00F607F7" w:rsidRDefault="00F607F7">
      <w:pPr>
        <w:pStyle w:val="ConsPlusNormal"/>
        <w:jc w:val="both"/>
      </w:pPr>
    </w:p>
    <w:p w:rsidR="00F607F7" w:rsidRDefault="00F607F7">
      <w:pPr>
        <w:pStyle w:val="ConsPlusNormal"/>
        <w:ind w:firstLine="540"/>
        <w:jc w:val="both"/>
      </w:pPr>
      <w:r>
        <w:t>Uну - удельный вес граждан пожилого возраста и инвалидов (взрослых и детей), получивших услуги в негосударственных организациях социального обслуживания, в общей численности граждан пожилого возраста и инвалидов (взрослых и детей), получивших услуги в учреждениях социального обслуживания;</w:t>
      </w:r>
    </w:p>
    <w:p w:rsidR="00F607F7" w:rsidRDefault="00F607F7">
      <w:pPr>
        <w:pStyle w:val="ConsPlusNormal"/>
        <w:ind w:firstLine="540"/>
        <w:jc w:val="both"/>
      </w:pPr>
      <w:r>
        <w:t>Nну - количество граждан пожилого возраста и инвалидов (взрослых и детей), получивших услуги в негосударственных организациях социального обслуживания;</w:t>
      </w:r>
    </w:p>
    <w:p w:rsidR="00F607F7" w:rsidRDefault="00F607F7">
      <w:pPr>
        <w:pStyle w:val="ConsPlusNormal"/>
        <w:ind w:firstLine="540"/>
        <w:jc w:val="both"/>
      </w:pPr>
      <w:r>
        <w:t>No - количество граждан пожилого возраста и инвалидов (взрослых и детей), получивших услуги в государственных и негосударственных организациях социального обслуживания.</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показателя являются сведения отчетов территориальных структурных подразделений Министерства социального развития Московской области по итогам полугодия и года, предшествующего текущему.</w:t>
      </w:r>
    </w:p>
    <w:p w:rsidR="00F607F7" w:rsidRDefault="00F607F7">
      <w:pPr>
        <w:pStyle w:val="ConsPlusNormal"/>
        <w:ind w:firstLine="540"/>
        <w:jc w:val="both"/>
      </w:pPr>
      <w:r>
        <w:t>Показатель "Удельный вес граждан, страдающих психическими заболеваниями, получивших услуги в негосударственных организациях социального обслуживания, в общей численности граждан, страдающих психическими заболеваниями, получивших услуги в учреждениях социального обслуживания"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28" style="width:139.5pt;height:33.75pt" coordsize="" o:spt="100" adj="0,,0" path="" filled="f" stroked="f">
            <v:stroke joinstyle="miter"/>
            <v:imagedata r:id="rId87" o:title="base_14_225808_46"/>
            <v:formulas/>
            <v:path o:connecttype="segments"/>
          </v:shape>
        </w:pict>
      </w:r>
    </w:p>
    <w:p w:rsidR="00F607F7" w:rsidRDefault="00F607F7">
      <w:pPr>
        <w:pStyle w:val="ConsPlusNormal"/>
        <w:jc w:val="both"/>
      </w:pPr>
    </w:p>
    <w:p w:rsidR="00F607F7" w:rsidRDefault="00F607F7">
      <w:pPr>
        <w:pStyle w:val="ConsPlusNormal"/>
        <w:ind w:firstLine="540"/>
        <w:jc w:val="both"/>
      </w:pPr>
      <w:r>
        <w:t xml:space="preserve">Uну - удельный вес граждан пожилого возраста и инвалидов (взрослых и детей), получивших услуги в негосударственных организациях </w:t>
      </w:r>
      <w:r>
        <w:lastRenderedPageBreak/>
        <w:t>социального обслуживания, в общей численности граждан пожилого возраста и инвалидов (взрослых и детей), получивших услуги в учреждениях социального обслуживания;</w:t>
      </w:r>
    </w:p>
    <w:p w:rsidR="00F607F7" w:rsidRDefault="00F607F7">
      <w:pPr>
        <w:pStyle w:val="ConsPlusNormal"/>
        <w:ind w:firstLine="540"/>
        <w:jc w:val="both"/>
      </w:pPr>
      <w:r>
        <w:t>Nну - количество граждан пожилого возраста и инвалидов (взрослых и детей), получивших услуги в негосударственных организациях социального обслуживания;</w:t>
      </w:r>
    </w:p>
    <w:p w:rsidR="00F607F7" w:rsidRDefault="00F607F7">
      <w:pPr>
        <w:pStyle w:val="ConsPlusNormal"/>
        <w:ind w:firstLine="540"/>
        <w:jc w:val="both"/>
      </w:pPr>
      <w:r>
        <w:t>No - количество граждан пожилого возраста и инвалидов (взрослых и детей), получивших услуги в государственных и негосударственных организациях социального обслуживания.</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показателя являются сведения отчетов территориальных структурных подразделений Министерства социального развития Московской области по итогам полугодия и года, предшествующего текущему.</w:t>
      </w:r>
    </w:p>
    <w:p w:rsidR="00F607F7" w:rsidRDefault="00F607F7">
      <w:pPr>
        <w:pStyle w:val="ConsPlusNormal"/>
        <w:ind w:firstLine="540"/>
        <w:jc w:val="both"/>
      </w:pPr>
      <w:r>
        <w:t>Показатель "Удельный вес граждан, получивших социальные услуги в форме социального обслуживания на дому у негосударственных организаций (за счет субсидии юридическим лицам (за исключением субсидий государственным (муниципальным учреждениям), индивидуальным предпринимателям, осуществляющим свою деятельность на территории Московской области), в общей численности граждан, получивших услуги в учреждениях социального обслуживания в форме социального обслуживания на дому"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29" style="width:139.5pt;height:33.75pt" coordsize="" o:spt="100" adj="0,,0" path="" filled="f" stroked="f">
            <v:stroke joinstyle="miter"/>
            <v:imagedata r:id="rId87" o:title="base_14_225808_47"/>
            <v:formulas/>
            <v:path o:connecttype="segments"/>
          </v:shape>
        </w:pict>
      </w:r>
    </w:p>
    <w:p w:rsidR="00F607F7" w:rsidRDefault="00F607F7">
      <w:pPr>
        <w:pStyle w:val="ConsPlusNormal"/>
        <w:jc w:val="both"/>
      </w:pPr>
    </w:p>
    <w:p w:rsidR="00F607F7" w:rsidRDefault="00F607F7">
      <w:pPr>
        <w:pStyle w:val="ConsPlusNormal"/>
        <w:ind w:firstLine="540"/>
        <w:jc w:val="both"/>
      </w:pPr>
      <w:r>
        <w:t>Uну - удельный вес граждан пожилого возраста и инвалидов (взрослых и детей), получивших услуги в негосударственных организациях социального обслуживания, в общей численности граждан пожилого возраста и инвалидов (взрослых и детей), получивших услуги в учреждениях социального обслуживания;</w:t>
      </w:r>
    </w:p>
    <w:p w:rsidR="00F607F7" w:rsidRDefault="00F607F7">
      <w:pPr>
        <w:pStyle w:val="ConsPlusNormal"/>
        <w:ind w:firstLine="540"/>
        <w:jc w:val="both"/>
      </w:pPr>
      <w:r>
        <w:t>Nну - количество граждан пожилого возраста и инвалидов (взрослых и детей), получивших услуги в негосударственных организациях социального обслуживания;</w:t>
      </w:r>
    </w:p>
    <w:p w:rsidR="00F607F7" w:rsidRDefault="00F607F7">
      <w:pPr>
        <w:pStyle w:val="ConsPlusNormal"/>
        <w:ind w:firstLine="540"/>
        <w:jc w:val="both"/>
      </w:pPr>
      <w:r>
        <w:t>No - количество граждан пожилого возраста и инвалидов (взрослых и детей), получивших услуги в государственных и негосударственных организациях социального обслуживания.</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показателя являются сведения отчетов территориальных структурных подразделений Министерства социального развития Московской области по итогам полугодия и года, предшествующего текущему.</w:t>
      </w:r>
    </w:p>
    <w:p w:rsidR="00F607F7" w:rsidRDefault="00F607F7">
      <w:pPr>
        <w:pStyle w:val="ConsPlusNormal"/>
        <w:ind w:firstLine="540"/>
        <w:jc w:val="both"/>
      </w:pPr>
      <w:r>
        <w:t>Показатель "Доля детей-инвалидов, получивших реабилитационные услуги в государственных учреждениях социального обслуживания, подведомственных Министерству социального развития Московской области, в общем числе детей-инвалидов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8"/>
        </w:rPr>
        <w:lastRenderedPageBreak/>
        <w:pict>
          <v:shape id="_x0000_i1030" style="width:139.5pt;height:36.75pt" coordsize="" o:spt="100" adj="0,,0" path="" filled="f" stroked="f">
            <v:stroke joinstyle="miter"/>
            <v:imagedata r:id="rId81" o:title="base_14_225808_48"/>
            <v:formulas/>
            <v:path o:connecttype="segments"/>
          </v:shape>
        </w:pict>
      </w:r>
    </w:p>
    <w:p w:rsidR="00F607F7" w:rsidRDefault="00F607F7">
      <w:pPr>
        <w:pStyle w:val="ConsPlusNormal"/>
        <w:jc w:val="both"/>
      </w:pPr>
    </w:p>
    <w:p w:rsidR="00F607F7" w:rsidRDefault="00F607F7">
      <w:pPr>
        <w:pStyle w:val="ConsPlusNormal"/>
        <w:ind w:firstLine="540"/>
        <w:jc w:val="both"/>
      </w:pPr>
      <w:r>
        <w:t>Дп - доля детей-инвалидов, получивших реабилитационные услуги в государственных учреждениях социального обслуживания, подведомственных Министерству социального развития Московской области, в общем числе детей-инвалидов в Московской области;</w:t>
      </w:r>
    </w:p>
    <w:p w:rsidR="00F607F7" w:rsidRDefault="00F607F7">
      <w:pPr>
        <w:pStyle w:val="ConsPlusNormal"/>
        <w:ind w:firstLine="540"/>
        <w:jc w:val="both"/>
      </w:pPr>
      <w:r>
        <w:t>Nn - количество детей-инвалидов, получивших реабилитационные услуги;</w:t>
      </w:r>
    </w:p>
    <w:p w:rsidR="00F607F7" w:rsidRDefault="00F607F7">
      <w:pPr>
        <w:pStyle w:val="ConsPlusNormal"/>
        <w:ind w:firstLine="540"/>
        <w:jc w:val="both"/>
      </w:pPr>
      <w:r>
        <w:t>Nобр - общее число детей-инвалидов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 xml:space="preserve">Источником информации для расчета показателя является годовая отчетность подведомственных Министерству социального развития Московской области учреждений социального обслуживания по </w:t>
      </w:r>
      <w:hyperlink r:id="rId88" w:history="1">
        <w:r>
          <w:rPr>
            <w:color w:val="0000FF"/>
          </w:rPr>
          <w:t>форме</w:t>
        </w:r>
      </w:hyperlink>
      <w:r>
        <w:t xml:space="preserve"> федерального статистического наблюдения 1-СД "Территориальные учреждения социального обслуживания семьи и детей", установленной в соответствии с письмом Министерства здравоохранения и социального развития Российской Федерации от 14.01.2006 N 77-ВС (далее - Инструкция по мониторингу).</w:t>
      </w:r>
    </w:p>
    <w:p w:rsidR="00F607F7" w:rsidRDefault="00F607F7">
      <w:pPr>
        <w:pStyle w:val="ConsPlusNormal"/>
        <w:ind w:firstLine="540"/>
        <w:jc w:val="both"/>
      </w:pPr>
      <w:r>
        <w:t>Показатель "Количество открытых отделений для реабилитации детей-инвалидов" определяется по данным территориальных структурных подразделений Министерства социального развития Московской области как количество вновь открытых в отчетном периоде отделений для реабилитации детей-инвалидов на базе действующих государственных учреждений социального обслуживания.</w:t>
      </w:r>
    </w:p>
    <w:p w:rsidR="00F607F7" w:rsidRDefault="00F607F7">
      <w:pPr>
        <w:pStyle w:val="ConsPlusNormal"/>
        <w:ind w:firstLine="540"/>
        <w:jc w:val="both"/>
      </w:pPr>
      <w:r>
        <w:t>Показатель "Удельный вес негосударственных организаций, оказывающих социальные услуги, в общем количестве организаций социального обслуживания всех форм собственности"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31" style="width:139.5pt;height:33.75pt" coordsize="" o:spt="100" adj="0,,0" path="" filled="f" stroked="f">
            <v:stroke joinstyle="miter"/>
            <v:imagedata r:id="rId89" o:title="base_14_225808_49"/>
            <v:formulas/>
            <v:path o:connecttype="segments"/>
          </v:shape>
        </w:pict>
      </w:r>
    </w:p>
    <w:p w:rsidR="00F607F7" w:rsidRDefault="00F607F7">
      <w:pPr>
        <w:pStyle w:val="ConsPlusNormal"/>
        <w:jc w:val="both"/>
      </w:pPr>
    </w:p>
    <w:p w:rsidR="00F607F7" w:rsidRDefault="00F607F7">
      <w:pPr>
        <w:pStyle w:val="ConsPlusNormal"/>
        <w:ind w:firstLine="540"/>
        <w:jc w:val="both"/>
      </w:pPr>
      <w:r>
        <w:t>Uно - удельный вес негосударственных организаций, оказывающих социальные услуги, в общем количестве организаций социального обслуживания всех форм собственности;</w:t>
      </w:r>
    </w:p>
    <w:p w:rsidR="00F607F7" w:rsidRDefault="00F607F7">
      <w:pPr>
        <w:pStyle w:val="ConsPlusNormal"/>
        <w:ind w:firstLine="540"/>
        <w:jc w:val="both"/>
      </w:pPr>
      <w:r>
        <w:t>Nно - количество негосударственных организаций, оказывающих социальные услуги;</w:t>
      </w:r>
    </w:p>
    <w:p w:rsidR="00F607F7" w:rsidRDefault="00F607F7">
      <w:pPr>
        <w:pStyle w:val="ConsPlusNormal"/>
        <w:ind w:firstLine="540"/>
        <w:jc w:val="both"/>
      </w:pPr>
      <w:r>
        <w:t>Nо - количество организаций социального обслуживания всех форм собственности, оказывающих социальные услуги.</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показателя являются сведения отчетов территориальных структурных подразделений Министерства социального развития Московской области по итогам полугодия и года, предшествующего текущему.</w:t>
      </w:r>
    </w:p>
    <w:p w:rsidR="00F607F7" w:rsidRDefault="00F607F7">
      <w:pPr>
        <w:pStyle w:val="ConsPlusNormal"/>
        <w:ind w:firstLine="540"/>
        <w:jc w:val="both"/>
      </w:pPr>
      <w:r>
        <w:t>Показатель "Соотношение средней заработной платы социальных работников, включая социальных работников медицинских и образовательных организаций, со средней заработной платой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8"/>
        </w:rPr>
        <w:lastRenderedPageBreak/>
        <w:pict>
          <v:shape id="_x0000_i1032" style="width:187.5pt;height:36.75pt" coordsize="" o:spt="100" adj="0,,0" path="" filled="f" stroked="f">
            <v:stroke joinstyle="miter"/>
            <v:imagedata r:id="rId90" o:title="base_14_225808_50"/>
            <v:formulas/>
            <v:path o:connecttype="segments"/>
          </v:shape>
        </w:pict>
      </w:r>
    </w:p>
    <w:p w:rsidR="00F607F7" w:rsidRDefault="00F607F7">
      <w:pPr>
        <w:pStyle w:val="ConsPlusNormal"/>
        <w:jc w:val="both"/>
      </w:pPr>
    </w:p>
    <w:p w:rsidR="00F607F7" w:rsidRDefault="00F607F7">
      <w:pPr>
        <w:pStyle w:val="ConsPlusNormal"/>
        <w:ind w:firstLine="540"/>
        <w:jc w:val="both"/>
      </w:pPr>
      <w:r>
        <w:t>Сотсмр - соотношение средней заработной платы социальных работников, включая социальных работников медицинских и образовательных организаций, со средней заработной платой в Московской области;</w:t>
      </w:r>
    </w:p>
    <w:p w:rsidR="00F607F7" w:rsidRDefault="00F607F7">
      <w:pPr>
        <w:pStyle w:val="ConsPlusNormal"/>
        <w:ind w:firstLine="540"/>
        <w:jc w:val="both"/>
      </w:pPr>
      <w:r>
        <w:t>СрЗПсрм - среднемесячная заработная плата социальных работников, включая социальных работников медицинских и образовательных организаций, в отчетном году;</w:t>
      </w:r>
    </w:p>
    <w:p w:rsidR="00F607F7" w:rsidRDefault="00F607F7">
      <w:pPr>
        <w:pStyle w:val="ConsPlusNormal"/>
        <w:ind w:firstLine="540"/>
        <w:jc w:val="both"/>
      </w:pPr>
      <w:r>
        <w:t>СрЗПмо - среднемесячная заработная плата в Московской области в отчетном году.</w:t>
      </w:r>
    </w:p>
    <w:p w:rsidR="00F607F7" w:rsidRDefault="00F607F7">
      <w:pPr>
        <w:pStyle w:val="ConsPlusNormal"/>
        <w:jc w:val="both"/>
      </w:pPr>
    </w:p>
    <w:p w:rsidR="00F607F7" w:rsidRDefault="00F607F7">
      <w:pPr>
        <w:pStyle w:val="ConsPlusNormal"/>
        <w:ind w:firstLine="540"/>
        <w:jc w:val="both"/>
      </w:pPr>
      <w:r>
        <w:t xml:space="preserve">Показатель отражает уровень достижения в отчетном году цели, определенной </w:t>
      </w:r>
      <w:hyperlink r:id="rId91" w:history="1">
        <w:r>
          <w:rPr>
            <w:color w:val="0000FF"/>
          </w:rPr>
          <w:t>Указом</w:t>
        </w:r>
      </w:hyperlink>
      <w:r>
        <w:t xml:space="preserve"> Президента Российской Федерации от 07.05.2012 N 597 "О мероприятиях по реализации государственной социальной политики", предусматривающим повышение к 2018 году средней заработной платы социальных работников, включая социальных работников медицинских организаций, до 100 процентов от средней заработной платы в соответствующем регионе.</w:t>
      </w: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данного показателя являются отчетные формы федерального статистического наблюдения, представляемые организациями социального обслуживания населения, подведомственными Министерству социального развития Московской области, а также отчетные формы федерального статистического наблюдения, представляемые Министерством здравоохранения Московской области, и официальные статистические данные Территориального органа Федеральной службы государственной статистики по Московской области.</w:t>
      </w:r>
    </w:p>
    <w:p w:rsidR="00F607F7" w:rsidRDefault="00F607F7">
      <w:pPr>
        <w:pStyle w:val="ConsPlusNormal"/>
        <w:ind w:firstLine="540"/>
        <w:jc w:val="both"/>
      </w:pPr>
      <w:r>
        <w:t>Показатель "Удельный вес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 требующих реконструкции, зданий, находящихся в аварийном состоянии, ветхих зданий в общем количестве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33" style="width:146.25pt;height:33.75pt" coordsize="" o:spt="100" adj="0,,0" path="" filled="f" stroked="f">
            <v:stroke joinstyle="miter"/>
            <v:imagedata r:id="rId92" o:title="base_14_225808_51"/>
            <v:formulas/>
            <v:path o:connecttype="segments"/>
          </v:shape>
        </w:pict>
      </w:r>
    </w:p>
    <w:p w:rsidR="00F607F7" w:rsidRDefault="00F607F7">
      <w:pPr>
        <w:pStyle w:val="ConsPlusNormal"/>
        <w:jc w:val="both"/>
      </w:pPr>
    </w:p>
    <w:p w:rsidR="00F607F7" w:rsidRDefault="00F607F7">
      <w:pPr>
        <w:pStyle w:val="ConsPlusNormal"/>
        <w:ind w:firstLine="540"/>
        <w:jc w:val="both"/>
      </w:pPr>
      <w:r>
        <w:t>Д - удельный вес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 требующих реконструкции, зданий, находящихся в аварийном состоянии, ветхих зданий в общем количестве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w:t>
      </w:r>
    </w:p>
    <w:p w:rsidR="00F607F7" w:rsidRDefault="00F607F7">
      <w:pPr>
        <w:pStyle w:val="ConsPlusNormal"/>
        <w:ind w:firstLine="540"/>
        <w:jc w:val="both"/>
      </w:pPr>
      <w:r>
        <w:t>Nвет.ав. - количество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 требующих реконструкции, зданий, находящихся в аварийном состоянии, ветхих зданий;</w:t>
      </w:r>
    </w:p>
    <w:p w:rsidR="00F607F7" w:rsidRDefault="00F607F7">
      <w:pPr>
        <w:pStyle w:val="ConsPlusNormal"/>
        <w:ind w:firstLine="540"/>
        <w:jc w:val="both"/>
      </w:pPr>
      <w:r>
        <w:t xml:space="preserve">Nо - общее количество зданий стационарных учреждений социального обслуживания граждан пожилого возраста, инвалидов (взрослых и детей), </w:t>
      </w:r>
      <w:r>
        <w:lastRenderedPageBreak/>
        <w:t>лиц без определенного места жительства и занятий.</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показателя являются утвержденная проектно-сметная документация и акты ввода объектов в эксплуатацию.</w:t>
      </w:r>
    </w:p>
    <w:p w:rsidR="00F607F7" w:rsidRDefault="00F607F7">
      <w:pPr>
        <w:pStyle w:val="ConsPlusNormal"/>
        <w:ind w:firstLine="540"/>
        <w:jc w:val="both"/>
      </w:pPr>
      <w:r>
        <w:t>Показатель "Доля детей, возвращенных в родные семьи, в общем числе детей, прошедших социальную реабилитацию и адаптацию в стационарных отделениях специализированных учреждений социального обслуживания для несовершеннолетних, подведомственных Министерству социального развития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8"/>
        </w:rPr>
        <w:pict>
          <v:shape id="_x0000_i1034" style="width:145.5pt;height:36.75pt" coordsize="" o:spt="100" adj="0,,0" path="" filled="f" stroked="f">
            <v:stroke joinstyle="miter"/>
            <v:imagedata r:id="rId93" o:title="base_14_225808_52"/>
            <v:formulas/>
            <v:path o:connecttype="segments"/>
          </v:shape>
        </w:pict>
      </w:r>
    </w:p>
    <w:p w:rsidR="00F607F7" w:rsidRDefault="00F607F7">
      <w:pPr>
        <w:pStyle w:val="ConsPlusNormal"/>
        <w:jc w:val="both"/>
      </w:pPr>
    </w:p>
    <w:p w:rsidR="00F607F7" w:rsidRDefault="00F607F7">
      <w:pPr>
        <w:pStyle w:val="ConsPlusNormal"/>
        <w:ind w:firstLine="540"/>
        <w:jc w:val="both"/>
      </w:pPr>
      <w:r>
        <w:t>Дд - доля детей, возвращенных в родные семьи, в общем числе детей, прошедших социальную реабилитацию и адаптацию в стационарных отделениях специализированных учреждений социального обслуживания для несовершеннолетних, подведомственных Министерству социального развития Московской области;</w:t>
      </w:r>
    </w:p>
    <w:p w:rsidR="00F607F7" w:rsidRDefault="00F607F7">
      <w:pPr>
        <w:pStyle w:val="ConsPlusNormal"/>
        <w:ind w:firstLine="540"/>
        <w:jc w:val="both"/>
      </w:pPr>
      <w:r>
        <w:t>Nвср - число детей, возвращенных в родные семьи;</w:t>
      </w:r>
    </w:p>
    <w:p w:rsidR="00F607F7" w:rsidRDefault="00F607F7">
      <w:pPr>
        <w:pStyle w:val="ConsPlusNormal"/>
        <w:ind w:firstLine="540"/>
        <w:jc w:val="both"/>
      </w:pPr>
      <w:r>
        <w:t>Nопра - общее число детей, прошедших социальную реабилитацию и адаптацию в стационарных отделениях специализированных учреждений социального обслуживания для несовершеннолетних, подведомственных Министерству социального развития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 xml:space="preserve">Источником информации для расчета показателя является годовая отчетность подведомственных Министерству социального развития Московской области учреждений социального обслуживания по формам федерального статистического наблюдения </w:t>
      </w:r>
      <w:hyperlink r:id="rId94" w:history="1">
        <w:r>
          <w:rPr>
            <w:color w:val="0000FF"/>
          </w:rPr>
          <w:t>1-СД</w:t>
        </w:r>
      </w:hyperlink>
      <w:r>
        <w:t xml:space="preserve"> "Территориальные учреждения социального обслуживания семьи и детей", </w:t>
      </w:r>
      <w:hyperlink r:id="rId95" w:history="1">
        <w:r>
          <w:rPr>
            <w:color w:val="0000FF"/>
          </w:rPr>
          <w:t>1.1 АИС "Дети"</w:t>
        </w:r>
      </w:hyperlink>
      <w:r>
        <w:t>, установленным Инструкцией по мониторингу.</w:t>
      </w:r>
    </w:p>
    <w:p w:rsidR="00F607F7" w:rsidRDefault="00F607F7">
      <w:pPr>
        <w:pStyle w:val="ConsPlusNormal"/>
        <w:ind w:firstLine="540"/>
        <w:jc w:val="both"/>
      </w:pPr>
      <w:r>
        <w:t>Показатель "Доля детей, проживающих в семьях, находящихся в социально опасном положении, получивших социальные услуги в учреждениях социального обслуживания, подведомственных Министерству социального развития Московской области, в общем числе детей, находящихся под социальным патронажем"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35" style="width:138.75pt;height:33.75pt" coordsize="" o:spt="100" adj="0,,0" path="" filled="f" stroked="f">
            <v:stroke joinstyle="miter"/>
            <v:imagedata r:id="rId96" o:title="base_14_225808_53"/>
            <v:formulas/>
            <v:path o:connecttype="segments"/>
          </v:shape>
        </w:pict>
      </w:r>
    </w:p>
    <w:p w:rsidR="00F607F7" w:rsidRDefault="00F607F7">
      <w:pPr>
        <w:pStyle w:val="ConsPlusNormal"/>
        <w:jc w:val="both"/>
      </w:pPr>
    </w:p>
    <w:p w:rsidR="00F607F7" w:rsidRDefault="00F607F7">
      <w:pPr>
        <w:pStyle w:val="ConsPlusNormal"/>
        <w:ind w:firstLine="540"/>
        <w:jc w:val="both"/>
      </w:pPr>
      <w:r>
        <w:t>Дд - доля детей, проживающих в семьях, находящихся в социально опасном положении, получивших социальные услуги в учреждениях социального обслуживания, подведомственных Министерству социального развития Московской области, в общем числе детей, находящихся под социальным патронажем;</w:t>
      </w:r>
    </w:p>
    <w:p w:rsidR="00F607F7" w:rsidRDefault="00F607F7">
      <w:pPr>
        <w:pStyle w:val="ConsPlusNormal"/>
        <w:ind w:firstLine="540"/>
        <w:jc w:val="both"/>
      </w:pPr>
      <w:r>
        <w:t xml:space="preserve">Nпсу - число детей, проживающих в семьях, находящихся в социально опасном положении, получивших социальные услуги в учреждениях </w:t>
      </w:r>
      <w:r>
        <w:lastRenderedPageBreak/>
        <w:t>социального обслуживания, подведомственных Министерству социального развития Московской области;</w:t>
      </w:r>
    </w:p>
    <w:p w:rsidR="00F607F7" w:rsidRDefault="00F607F7">
      <w:pPr>
        <w:pStyle w:val="ConsPlusNormal"/>
        <w:ind w:firstLine="540"/>
        <w:jc w:val="both"/>
      </w:pPr>
      <w:r>
        <w:t>Nосп - общее число детей, находящихся под социальным патронажем.</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 xml:space="preserve">Источником информации для расчета показателя является годовая отчетность подведомственных Министерству социального развития Московской области учреждений социального обслуживания по формам федерального статистического наблюдения </w:t>
      </w:r>
      <w:hyperlink r:id="rId97" w:history="1">
        <w:r>
          <w:rPr>
            <w:color w:val="0000FF"/>
          </w:rPr>
          <w:t>1-СД</w:t>
        </w:r>
      </w:hyperlink>
      <w:r>
        <w:t xml:space="preserve"> "Территориальные учреждения социального обслуживания семьи и детей", </w:t>
      </w:r>
      <w:hyperlink r:id="rId98" w:history="1">
        <w:r>
          <w:rPr>
            <w:color w:val="0000FF"/>
          </w:rPr>
          <w:t>1.1 АИС "Дети"</w:t>
        </w:r>
      </w:hyperlink>
      <w:r>
        <w:t>, установленным Инструкцией по мониторингу.</w:t>
      </w:r>
    </w:p>
    <w:p w:rsidR="00F607F7" w:rsidRDefault="00F607F7">
      <w:pPr>
        <w:pStyle w:val="ConsPlusNormal"/>
        <w:jc w:val="both"/>
      </w:pPr>
      <w:r>
        <w:t xml:space="preserve">(подраздел 4.1 в ред. </w:t>
      </w:r>
      <w:hyperlink r:id="rId99" w:history="1">
        <w:r>
          <w:rPr>
            <w:color w:val="0000FF"/>
          </w:rPr>
          <w:t>постановления</w:t>
        </w:r>
      </w:hyperlink>
      <w:r>
        <w:t xml:space="preserve"> Правительства МО от 18.02.2016 N 109/6)</w:t>
      </w:r>
    </w:p>
    <w:p w:rsidR="00F607F7" w:rsidRDefault="00F607F7">
      <w:pPr>
        <w:pStyle w:val="ConsPlusNormal"/>
        <w:ind w:firstLine="540"/>
        <w:jc w:val="both"/>
      </w:pPr>
      <w:r>
        <w:t xml:space="preserve">4.2. Методика расчета значений показателей эффективности реализации </w:t>
      </w:r>
      <w:hyperlink w:anchor="P6786" w:history="1">
        <w:r>
          <w:rPr>
            <w:color w:val="0000FF"/>
          </w:rPr>
          <w:t>подпрограммы 2</w:t>
        </w:r>
      </w:hyperlink>
      <w:r>
        <w:t xml:space="preserve"> "Доступная среда".</w:t>
      </w:r>
    </w:p>
    <w:p w:rsidR="00F607F7" w:rsidRDefault="00F607F7">
      <w:pPr>
        <w:pStyle w:val="ConsPlusNormal"/>
        <w:ind w:firstLine="540"/>
        <w:jc w:val="both"/>
      </w:pPr>
      <w:r>
        <w:t>Показатель "Принятие нормативных правовых актов в сфере формирования доступной среды жизнедеятельности инвалидов и других маломобильных групп населения в Московской области" определяется как принятие нормативных правовых актов, внесение изменений в действующие нормативные правовые акты.</w:t>
      </w:r>
    </w:p>
    <w:p w:rsidR="00F607F7" w:rsidRDefault="00F607F7">
      <w:pPr>
        <w:pStyle w:val="ConsPlusNormal"/>
        <w:ind w:firstLine="540"/>
        <w:jc w:val="both"/>
      </w:pPr>
      <w:r>
        <w:t>Единица измерения данного показателя - количество принятых нормативных правовых актов.</w:t>
      </w:r>
    </w:p>
    <w:p w:rsidR="00F607F7" w:rsidRDefault="00F607F7">
      <w:pPr>
        <w:pStyle w:val="ConsPlusNormal"/>
        <w:ind w:firstLine="540"/>
        <w:jc w:val="both"/>
      </w:pPr>
      <w:r>
        <w:t>Показатель "Доля приоритетных объектов и услуг в приоритетных сферах жизнедеятельности инвалидов, нанесенных на карту доступности Московской области по результатам их паспортизации, в общем количестве приоритетных объектов и услуг"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36" style="width:149.25pt;height:33.75pt" coordsize="" o:spt="100" adj="0,,0" path="" filled="f" stroked="f">
            <v:stroke joinstyle="miter"/>
            <v:imagedata r:id="rId100" o:title="base_14_225808_54"/>
            <v:formulas/>
            <v:path o:connecttype="segments"/>
          </v:shape>
        </w:pict>
      </w:r>
    </w:p>
    <w:p w:rsidR="00F607F7" w:rsidRDefault="00F607F7">
      <w:pPr>
        <w:pStyle w:val="ConsPlusNormal"/>
        <w:jc w:val="both"/>
      </w:pPr>
    </w:p>
    <w:p w:rsidR="00F607F7" w:rsidRDefault="00F607F7">
      <w:pPr>
        <w:pStyle w:val="ConsPlusNormal"/>
        <w:ind w:firstLine="540"/>
        <w:jc w:val="both"/>
      </w:pPr>
      <w:r>
        <w:t>Донк - доля приоритетных объектов и услуг в приоритетных сферах жизнедеятельности инвалидов, нанесенных на карту доступности Московской области по результатам их паспортизации, в общем количестве приоритетных объектов и услуг;</w:t>
      </w:r>
    </w:p>
    <w:p w:rsidR="00F607F7" w:rsidRDefault="00F607F7">
      <w:pPr>
        <w:pStyle w:val="ConsPlusNormal"/>
        <w:ind w:firstLine="540"/>
        <w:jc w:val="both"/>
      </w:pPr>
      <w:r>
        <w:t>Nонк - количество приоритетных объектов и услуг в приоритетных сферах жизнедеятельности инвалидов, нанесенных на карту доступности Московской области по результатам их паспортизации;</w:t>
      </w:r>
    </w:p>
    <w:p w:rsidR="00F607F7" w:rsidRDefault="00F607F7">
      <w:pPr>
        <w:pStyle w:val="ConsPlusNormal"/>
        <w:ind w:firstLine="540"/>
        <w:jc w:val="both"/>
      </w:pPr>
      <w:r>
        <w:t>Nоко - общее количество приоритетных объектов и услуг в приоритетных сферах жизнедеятельности инвалидов по результатам паспортизации.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по результатам проведенной паспортизации приоритетных объектов и услуг в приоритетных сферах жизнедеятельности инвалидов и других маломобильных граждан.</w:t>
      </w:r>
    </w:p>
    <w:p w:rsidR="00F607F7" w:rsidRDefault="00F607F7">
      <w:pPr>
        <w:pStyle w:val="ConsPlusNormal"/>
        <w:ind w:firstLine="540"/>
        <w:jc w:val="both"/>
      </w:pPr>
      <w:r>
        <w:t>Показатель "Доля доступных для инвалидов и других маломобильных групп населения приоритетных объектов социальной, транспортной, инженерной инфраструктур в общем количестве приоритетных объектов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37" style="width:144.75pt;height:33.75pt" coordsize="" o:spt="100" adj="0,,0" path="" filled="f" stroked="f">
            <v:stroke joinstyle="miter"/>
            <v:imagedata r:id="rId101" o:title="base_14_225808_55"/>
            <v:formulas/>
            <v:path o:connecttype="segments"/>
          </v:shape>
        </w:pict>
      </w:r>
    </w:p>
    <w:p w:rsidR="00F607F7" w:rsidRDefault="00F607F7">
      <w:pPr>
        <w:pStyle w:val="ConsPlusNormal"/>
        <w:jc w:val="both"/>
      </w:pPr>
    </w:p>
    <w:p w:rsidR="00F607F7" w:rsidRDefault="00F607F7">
      <w:pPr>
        <w:pStyle w:val="ConsPlusNormal"/>
        <w:ind w:firstLine="540"/>
        <w:jc w:val="both"/>
      </w:pPr>
      <w:r>
        <w:t>Ддо - доля доступных для инвалидов и других маломобильных групп населения приоритетных объектов социальной, транспортной, инженерной инфраструктур в общем количестве приоритетных объектов в Московской области;</w:t>
      </w:r>
    </w:p>
    <w:p w:rsidR="00F607F7" w:rsidRDefault="00F607F7">
      <w:pPr>
        <w:pStyle w:val="ConsPlusNormal"/>
        <w:ind w:firstLine="540"/>
        <w:jc w:val="both"/>
      </w:pPr>
      <w:r>
        <w:t>Nипо - количество доступных для инвалидов и других маломобильных групп населения приоритетных объектов социальной, транспортной, инженерной инфраструктур;</w:t>
      </w:r>
    </w:p>
    <w:p w:rsidR="00F607F7" w:rsidRDefault="00F607F7">
      <w:pPr>
        <w:pStyle w:val="ConsPlusNormal"/>
        <w:ind w:firstLine="540"/>
        <w:jc w:val="both"/>
      </w:pPr>
      <w:r>
        <w:t>Nоко - общее количество приоритетных объектов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по результатам проведенной паспортизации приоритетных объектов и услуг в приоритетных сферах жизнедеятельности инвалидов и других маломобильных граждан.</w:t>
      </w:r>
    </w:p>
    <w:p w:rsidR="00F607F7" w:rsidRDefault="00F607F7">
      <w:pPr>
        <w:pStyle w:val="ConsPlusNormal"/>
        <w:ind w:firstLine="540"/>
        <w:jc w:val="both"/>
      </w:pPr>
      <w:r>
        <w:t>Показатель "Доля приоритетных объектов, доступных для инвалидов и других маломобильных групп населения в сфере социальной защиты, в общем количестве приоритетных объектов в сфере социальной защиты"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38" style="width:144.75pt;height:33.75pt" coordsize="" o:spt="100" adj="0,,0" path="" filled="f" stroked="f">
            <v:stroke joinstyle="miter"/>
            <v:imagedata r:id="rId101" o:title="base_14_225808_56"/>
            <v:formulas/>
            <v:path o:connecttype="segments"/>
          </v:shape>
        </w:pict>
      </w:r>
    </w:p>
    <w:p w:rsidR="00F607F7" w:rsidRDefault="00F607F7">
      <w:pPr>
        <w:pStyle w:val="ConsPlusNormal"/>
        <w:jc w:val="both"/>
      </w:pPr>
    </w:p>
    <w:p w:rsidR="00F607F7" w:rsidRDefault="00F607F7">
      <w:pPr>
        <w:pStyle w:val="ConsPlusNormal"/>
        <w:ind w:firstLine="540"/>
        <w:jc w:val="both"/>
      </w:pPr>
      <w:r>
        <w:t>Ддо - доля доступных для инвалидов и других маломобильных групп населения приоритетных объектов социальной защиты в общем количестве приоритетных объектов социальной защиты;</w:t>
      </w:r>
    </w:p>
    <w:p w:rsidR="00F607F7" w:rsidRDefault="00F607F7">
      <w:pPr>
        <w:pStyle w:val="ConsPlusNormal"/>
        <w:ind w:firstLine="540"/>
        <w:jc w:val="both"/>
      </w:pPr>
      <w:r>
        <w:t>Nипо - количество доступных для инвалидов и других маломобильных групп населения приоритетных объектов социальной защиты;</w:t>
      </w:r>
    </w:p>
    <w:p w:rsidR="00F607F7" w:rsidRDefault="00F607F7">
      <w:pPr>
        <w:pStyle w:val="ConsPlusNormal"/>
        <w:ind w:firstLine="540"/>
        <w:jc w:val="both"/>
      </w:pPr>
      <w:r>
        <w:t>Nоко - общее количество приоритетных объектов социальной защиты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по результатам проведенной паспортизации приоритетных объектов и услуг в приоритетных сферах жизнедеятельности инвалидов и других маломобильных граждан.</w:t>
      </w:r>
    </w:p>
    <w:p w:rsidR="00F607F7" w:rsidRDefault="00F607F7">
      <w:pPr>
        <w:pStyle w:val="ConsPlusNormal"/>
        <w:ind w:firstLine="540"/>
        <w:jc w:val="both"/>
      </w:pPr>
      <w:r>
        <w:t>Показатель "Доля приоритетных объектов органов службы занятости, доступных для инвалидов и других маломобильных групп населения, в общем количестве объектов органов службы занятости"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39" style="width:144.75pt;height:33.75pt" coordsize="" o:spt="100" adj="0,,0" path="" filled="f" stroked="f">
            <v:stroke joinstyle="miter"/>
            <v:imagedata r:id="rId101" o:title="base_14_225808_57"/>
            <v:formulas/>
            <v:path o:connecttype="segments"/>
          </v:shape>
        </w:pict>
      </w:r>
    </w:p>
    <w:p w:rsidR="00F607F7" w:rsidRDefault="00F607F7">
      <w:pPr>
        <w:pStyle w:val="ConsPlusNormal"/>
        <w:jc w:val="both"/>
      </w:pPr>
    </w:p>
    <w:p w:rsidR="00F607F7" w:rsidRDefault="00F607F7">
      <w:pPr>
        <w:pStyle w:val="ConsPlusNormal"/>
        <w:ind w:firstLine="540"/>
        <w:jc w:val="both"/>
      </w:pPr>
      <w:r>
        <w:t>Ддо - доля доступных для инвалидов и других маломобильных групп населения приоритетных объектов органов службы занятости в общем количестве приоритетных объектов органов службы занятости;</w:t>
      </w:r>
    </w:p>
    <w:p w:rsidR="00F607F7" w:rsidRDefault="00F607F7">
      <w:pPr>
        <w:pStyle w:val="ConsPlusNormal"/>
        <w:ind w:firstLine="540"/>
        <w:jc w:val="both"/>
      </w:pPr>
      <w:r>
        <w:t>Nипо - количество доступных для инвалидов и других маломобильных групп населения приоритетных объектов органов службы занятости;</w:t>
      </w:r>
    </w:p>
    <w:p w:rsidR="00F607F7" w:rsidRDefault="00F607F7">
      <w:pPr>
        <w:pStyle w:val="ConsPlusNormal"/>
        <w:ind w:firstLine="540"/>
        <w:jc w:val="both"/>
      </w:pPr>
      <w:r>
        <w:lastRenderedPageBreak/>
        <w:t>Nоко - общее количество приоритетных объектов органов службы занятости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по результатам проведенной паспортизации приоритетных объектов и услуг в приоритетных сферах жизнедеятельности инвалидов и других маломобильных граждан.</w:t>
      </w:r>
    </w:p>
    <w:p w:rsidR="00F607F7" w:rsidRDefault="00F607F7">
      <w:pPr>
        <w:pStyle w:val="ConsPlusNormal"/>
        <w:ind w:firstLine="540"/>
        <w:jc w:val="both"/>
      </w:pPr>
      <w:r>
        <w:t>Показатель "Доля приоритетных объектов транспортной инфраструктуры, доступных для инвалидов и других маломобильных групп населения, в общем количестве приоритетных объектов транспортной инфраструктуры"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40" style="width:144.75pt;height:33.75pt" coordsize="" o:spt="100" adj="0,,0" path="" filled="f" stroked="f">
            <v:stroke joinstyle="miter"/>
            <v:imagedata r:id="rId101" o:title="base_14_225808_58"/>
            <v:formulas/>
            <v:path o:connecttype="segments"/>
          </v:shape>
        </w:pict>
      </w:r>
    </w:p>
    <w:p w:rsidR="00F607F7" w:rsidRDefault="00F607F7">
      <w:pPr>
        <w:pStyle w:val="ConsPlusNormal"/>
        <w:jc w:val="both"/>
      </w:pPr>
    </w:p>
    <w:p w:rsidR="00F607F7" w:rsidRDefault="00F607F7">
      <w:pPr>
        <w:pStyle w:val="ConsPlusNormal"/>
        <w:ind w:firstLine="540"/>
        <w:jc w:val="both"/>
      </w:pPr>
      <w:r>
        <w:t>Ддо - доля доступных для инвалидов и других маломобильных групп населения приоритетных объектов транспортной инфраструктуры в общем количестве приоритетных объектов транспортной инфраструктуры;</w:t>
      </w:r>
    </w:p>
    <w:p w:rsidR="00F607F7" w:rsidRDefault="00F607F7">
      <w:pPr>
        <w:pStyle w:val="ConsPlusNormal"/>
        <w:ind w:firstLine="540"/>
        <w:jc w:val="both"/>
      </w:pPr>
      <w:r>
        <w:t>Nипо - количество доступных для инвалидов и других маломобильных групп населения приоритетных объектов транспортной инфраструктуры;</w:t>
      </w:r>
    </w:p>
    <w:p w:rsidR="00F607F7" w:rsidRDefault="00F607F7">
      <w:pPr>
        <w:pStyle w:val="ConsPlusNormal"/>
        <w:ind w:firstLine="540"/>
        <w:jc w:val="both"/>
      </w:pPr>
      <w:r>
        <w:t>Nоко - общее количество приоритетных объектов транспортной инфраструктуры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по результатам проведенной паспортизации приоритетных объектов и услуг в приоритетных сферах жизнедеятельности инвалидов и других маломобильных граждан.</w:t>
      </w:r>
    </w:p>
    <w:p w:rsidR="00F607F7" w:rsidRDefault="00F607F7">
      <w:pPr>
        <w:pStyle w:val="ConsPlusNormal"/>
        <w:ind w:firstLine="540"/>
        <w:jc w:val="both"/>
      </w:pPr>
      <w:r>
        <w:t>Показатель "Доля доступных для инвалидов и других маломобильных групп населения приоритетных объектов культуры и дополнительного образования сферы культуры в общем количестве приоритетных объектов культуры и дополнительного образования сферы культуры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41" style="width:144.75pt;height:33.75pt" coordsize="" o:spt="100" adj="0,,0" path="" filled="f" stroked="f">
            <v:stroke joinstyle="miter"/>
            <v:imagedata r:id="rId101" o:title="base_14_225808_59"/>
            <v:formulas/>
            <v:path o:connecttype="segments"/>
          </v:shape>
        </w:pict>
      </w:r>
    </w:p>
    <w:p w:rsidR="00F607F7" w:rsidRDefault="00F607F7">
      <w:pPr>
        <w:pStyle w:val="ConsPlusNormal"/>
        <w:jc w:val="both"/>
      </w:pPr>
    </w:p>
    <w:p w:rsidR="00F607F7" w:rsidRDefault="00F607F7">
      <w:pPr>
        <w:pStyle w:val="ConsPlusNormal"/>
        <w:ind w:firstLine="540"/>
        <w:jc w:val="both"/>
      </w:pPr>
      <w:r>
        <w:t>Ддо - доля доступных для инвалидов и других маломобильных групп населения приоритетных объектов культуры и дополнительного образования сферы культуры в общем количестве приоритетных объектов культуры и дополнительного образования сферы культуры в Московской области;</w:t>
      </w:r>
    </w:p>
    <w:p w:rsidR="00F607F7" w:rsidRDefault="00F607F7">
      <w:pPr>
        <w:pStyle w:val="ConsPlusNormal"/>
        <w:ind w:firstLine="540"/>
        <w:jc w:val="both"/>
      </w:pPr>
      <w:r>
        <w:t>Nипо - количество доступных для инвалидов и других маломобильных групп населения приоритетных объектов культуры и дополнительного образования сферы культуры;</w:t>
      </w:r>
    </w:p>
    <w:p w:rsidR="00F607F7" w:rsidRDefault="00F607F7">
      <w:pPr>
        <w:pStyle w:val="ConsPlusNormal"/>
        <w:ind w:firstLine="540"/>
        <w:jc w:val="both"/>
      </w:pPr>
      <w:r>
        <w:t>Nоко - общее количество приоритетных объектов культуры и дополнительного образования сферы культуры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lastRenderedPageBreak/>
        <w:t>Источниками для расчета данного показателя являются сведения, полученные от Министерства культуры Московской области, а также результаты проведенной паспортизации объектов культуры в Московской области.</w:t>
      </w:r>
    </w:p>
    <w:p w:rsidR="00F607F7" w:rsidRDefault="00F607F7">
      <w:pPr>
        <w:pStyle w:val="ConsPlusNormal"/>
        <w:ind w:firstLine="540"/>
        <w:jc w:val="both"/>
      </w:pPr>
      <w:r>
        <w:t>Показатель "Доля доступных для инвалидов и других маломобильных групп населения приоритетных объектов спорта и дополнительного образования сферы спорта в общем количестве приоритетных объектов спорта и дополнительного образования сферы спорта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42" style="width:144.75pt;height:33.75pt" coordsize="" o:spt="100" adj="0,,0" path="" filled="f" stroked="f">
            <v:stroke joinstyle="miter"/>
            <v:imagedata r:id="rId101" o:title="base_14_225808_60"/>
            <v:formulas/>
            <v:path o:connecttype="segments"/>
          </v:shape>
        </w:pict>
      </w:r>
    </w:p>
    <w:p w:rsidR="00F607F7" w:rsidRDefault="00F607F7">
      <w:pPr>
        <w:pStyle w:val="ConsPlusNormal"/>
        <w:jc w:val="both"/>
      </w:pPr>
    </w:p>
    <w:p w:rsidR="00F607F7" w:rsidRDefault="00F607F7">
      <w:pPr>
        <w:pStyle w:val="ConsPlusNormal"/>
        <w:ind w:firstLine="540"/>
        <w:jc w:val="both"/>
      </w:pPr>
      <w:r>
        <w:t>Ддо - доля доступных для инвалидов и других маломобильных групп населения приоритетных объектов спорта и дополнительного образования сферы спорта в общем количестве приоритетных объектов спорта и дополнительного образования сферы спорта в Московской области;</w:t>
      </w:r>
    </w:p>
    <w:p w:rsidR="00F607F7" w:rsidRDefault="00F607F7">
      <w:pPr>
        <w:pStyle w:val="ConsPlusNormal"/>
        <w:ind w:firstLine="540"/>
        <w:jc w:val="both"/>
      </w:pPr>
      <w:r>
        <w:t>Nипо - количество доступных для инвалидов и других маломобильных групп населения приоритетных объектов спорта и дополнительного образования сферы спорта в Московской области;</w:t>
      </w:r>
    </w:p>
    <w:p w:rsidR="00F607F7" w:rsidRDefault="00F607F7">
      <w:pPr>
        <w:pStyle w:val="ConsPlusNormal"/>
        <w:ind w:firstLine="540"/>
        <w:jc w:val="both"/>
      </w:pPr>
      <w:r>
        <w:t>Nоко - общее количество приоритетных объектов спорта и дополнительного образования сферы спорта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от Министерства физической культуры и спорта Московской области, а также результаты проведенной паспортизации объектов спорта в Московской области.</w:t>
      </w:r>
    </w:p>
    <w:p w:rsidR="00F607F7" w:rsidRDefault="00F607F7">
      <w:pPr>
        <w:pStyle w:val="ConsPlusNormal"/>
        <w:ind w:firstLine="540"/>
        <w:jc w:val="both"/>
      </w:pPr>
      <w:r>
        <w:t>Показатель "Доля доступных для инвалидов и других маломобильных групп населения приоритетных объектов здравоохранения в общем количестве приоритетных объектов здравоохранения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43" style="width:144.75pt;height:33.75pt" coordsize="" o:spt="100" adj="0,,0" path="" filled="f" stroked="f">
            <v:stroke joinstyle="miter"/>
            <v:imagedata r:id="rId101" o:title="base_14_225808_61"/>
            <v:formulas/>
            <v:path o:connecttype="segments"/>
          </v:shape>
        </w:pict>
      </w:r>
    </w:p>
    <w:p w:rsidR="00F607F7" w:rsidRDefault="00F607F7">
      <w:pPr>
        <w:pStyle w:val="ConsPlusNormal"/>
        <w:jc w:val="both"/>
      </w:pPr>
    </w:p>
    <w:p w:rsidR="00F607F7" w:rsidRDefault="00F607F7">
      <w:pPr>
        <w:pStyle w:val="ConsPlusNormal"/>
        <w:ind w:firstLine="540"/>
        <w:jc w:val="both"/>
      </w:pPr>
      <w:r>
        <w:t>Ддо - доля доступных для инвалидов и других маломобильных групп населения приоритетных объектов здравоохранения в общем количестве приоритетных объектов здравоохранения в Московской области;</w:t>
      </w:r>
    </w:p>
    <w:p w:rsidR="00F607F7" w:rsidRDefault="00F607F7">
      <w:pPr>
        <w:pStyle w:val="ConsPlusNormal"/>
        <w:ind w:firstLine="540"/>
        <w:jc w:val="both"/>
      </w:pPr>
      <w:r>
        <w:t>Nипо - количество доступных для инвалидов и других маломобильных групп населения приоритетных объектов здравоохранения;</w:t>
      </w:r>
    </w:p>
    <w:p w:rsidR="00F607F7" w:rsidRDefault="00F607F7">
      <w:pPr>
        <w:pStyle w:val="ConsPlusNormal"/>
        <w:ind w:firstLine="540"/>
        <w:jc w:val="both"/>
      </w:pPr>
      <w:r>
        <w:t>Nоко - общее количество приоритетных объектов здравоохранения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от Министерства здравоохранения Московской области, а также результаты проведенной паспортизации объектов здравоохранения в Московской области.</w:t>
      </w:r>
    </w:p>
    <w:p w:rsidR="00F607F7" w:rsidRDefault="00F607F7">
      <w:pPr>
        <w:pStyle w:val="ConsPlusNormal"/>
        <w:ind w:firstLine="540"/>
        <w:jc w:val="both"/>
      </w:pPr>
      <w:r>
        <w:t xml:space="preserve">Показатель "Доля объектов социальной инфраструктуры, на которые сформированы паспорта доступности, в общем количестве объектов </w:t>
      </w:r>
      <w:r>
        <w:lastRenderedPageBreak/>
        <w:t>социальной инфраструктуры в приоритетных сферах жизнедеятельности инвалидов и других маломобильных групп населения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44" style="width:157.5pt;height:33.75pt" coordsize="" o:spt="100" adj="0,,0" path="" filled="f" stroked="f">
            <v:stroke joinstyle="miter"/>
            <v:imagedata r:id="rId102" o:title="base_14_225808_62"/>
            <v:formulas/>
            <v:path o:connecttype="segments"/>
          </v:shape>
        </w:pict>
      </w:r>
    </w:p>
    <w:p w:rsidR="00F607F7" w:rsidRDefault="00F607F7">
      <w:pPr>
        <w:pStyle w:val="ConsPlusNormal"/>
        <w:jc w:val="both"/>
      </w:pPr>
    </w:p>
    <w:p w:rsidR="00F607F7" w:rsidRDefault="00F607F7">
      <w:pPr>
        <w:pStyle w:val="ConsPlusNormal"/>
        <w:ind w:firstLine="540"/>
        <w:jc w:val="both"/>
      </w:pPr>
      <w:r>
        <w:t>Доипд - доля объектов социальной инфраструктуры, на которые сформированы паспорта доступности,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Nипо - количество объектов социальной инфраструктуры, на которые сформированы паспорта доступности;</w:t>
      </w:r>
    </w:p>
    <w:p w:rsidR="00F607F7" w:rsidRDefault="00F607F7">
      <w:pPr>
        <w:pStyle w:val="ConsPlusNormal"/>
        <w:ind w:firstLine="540"/>
        <w:jc w:val="both"/>
      </w:pPr>
      <w:r>
        <w:t>Nоко - общее количество объектов социальной инфраструктуры в приоритетных сферах жизнедеятельности инвалидов и других маломобильных групп населения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по результатам проведенной паспортизации объектов социальной инфраструктуры в приоритетных сферах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Показатель "Доля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45" style="width:168.75pt;height:33.75pt" coordsize="" o:spt="100" adj="0,,0" path="" filled="f" stroked="f">
            <v:stroke joinstyle="miter"/>
            <v:imagedata r:id="rId103" o:title="base_14_225808_63"/>
            <v:formulas/>
            <v:path o:connecttype="segments"/>
          </v:shape>
        </w:pict>
      </w:r>
    </w:p>
    <w:p w:rsidR="00F607F7" w:rsidRDefault="00F607F7">
      <w:pPr>
        <w:pStyle w:val="ConsPlusNormal"/>
        <w:jc w:val="both"/>
      </w:pPr>
    </w:p>
    <w:p w:rsidR="00F607F7" w:rsidRDefault="00F607F7">
      <w:pPr>
        <w:pStyle w:val="ConsPlusNormal"/>
        <w:ind w:firstLine="540"/>
        <w:jc w:val="both"/>
      </w:pPr>
      <w:r>
        <w:t>Дппс - доля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в Московской области;</w:t>
      </w:r>
    </w:p>
    <w:p w:rsidR="00F607F7" w:rsidRDefault="00F607F7">
      <w:pPr>
        <w:pStyle w:val="ConsPlusNormal"/>
        <w:ind w:firstLine="540"/>
        <w:jc w:val="both"/>
      </w:pPr>
      <w:r>
        <w:t>Nеппсо - количество единиц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w:t>
      </w:r>
    </w:p>
    <w:p w:rsidR="00F607F7" w:rsidRDefault="00F607F7">
      <w:pPr>
        <w:pStyle w:val="ConsPlusNormal"/>
        <w:ind w:firstLine="540"/>
        <w:jc w:val="both"/>
      </w:pPr>
      <w:r>
        <w:t>Nокеппс - общее количество единиц парка подвижного состава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от Министерства транспорта Московской области.</w:t>
      </w:r>
    </w:p>
    <w:p w:rsidR="00F607F7" w:rsidRDefault="00F607F7">
      <w:pPr>
        <w:pStyle w:val="ConsPlusNormal"/>
        <w:ind w:firstLine="540"/>
        <w:jc w:val="both"/>
      </w:pPr>
      <w:r>
        <w:t>Показатель "Доля доступности дорожных сооружений автомобильных дорог общего пользования регионального и межмуниципального значения, оборудованных для инвалидов и маломобильных групп населения, в общем количестве дорожных сооружений автомобильных дорог общего пользования регионального и межмуниципального значения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6"/>
        </w:rPr>
        <w:lastRenderedPageBreak/>
        <w:pict>
          <v:shape id="_x0000_i1046" style="width:126pt;height:35.25pt" coordsize="" o:spt="100" adj="0,,0" path="" filled="f" stroked="f">
            <v:stroke joinstyle="miter"/>
            <v:imagedata r:id="rId104" o:title="base_14_225808_64"/>
            <v:formulas/>
            <v:path o:connecttype="segments"/>
          </v:shape>
        </w:pict>
      </w:r>
    </w:p>
    <w:p w:rsidR="00F607F7" w:rsidRDefault="00F607F7">
      <w:pPr>
        <w:pStyle w:val="ConsPlusNormal"/>
        <w:jc w:val="both"/>
      </w:pPr>
    </w:p>
    <w:p w:rsidR="00F607F7" w:rsidRDefault="00F607F7">
      <w:pPr>
        <w:pStyle w:val="ConsPlusNormal"/>
        <w:ind w:firstLine="540"/>
        <w:jc w:val="both"/>
      </w:pPr>
      <w:r>
        <w:t>где:</w:t>
      </w:r>
    </w:p>
    <w:p w:rsidR="00F607F7" w:rsidRDefault="00F607F7">
      <w:pPr>
        <w:pStyle w:val="ConsPlusNormal"/>
        <w:ind w:firstLine="540"/>
        <w:jc w:val="both"/>
      </w:pPr>
      <w:r>
        <w:t>Дддс - доля доступности дорожных сооружений автомобильных дорог общего пользования регионального и межмуниципального значения, оборудованных для инвалидов и маломобильных групп населения, в общем количестве дорожных сооружений автомобильных дорог общего пользования регионального и межмуниципального значения в Московской области;</w:t>
      </w:r>
    </w:p>
    <w:p w:rsidR="00F607F7" w:rsidRDefault="00F607F7">
      <w:pPr>
        <w:pStyle w:val="ConsPlusNormal"/>
        <w:ind w:firstLine="540"/>
        <w:jc w:val="both"/>
      </w:pPr>
      <w:r>
        <w:t>Nеддс - количество дорожных сооружений автомобильных дорог общего пользования регионального и межмуниципального значения, оборудованных для маломобильных групп населения;</w:t>
      </w:r>
    </w:p>
    <w:p w:rsidR="00F607F7" w:rsidRDefault="00F607F7">
      <w:pPr>
        <w:pStyle w:val="ConsPlusNormal"/>
        <w:ind w:firstLine="540"/>
        <w:jc w:val="both"/>
      </w:pPr>
      <w:r>
        <w:t>Nокдс - общее количество дорожных сооружений автомобильных дорог общего пользования регионального и межмуниципального значения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от Главного управления дорожного хозяйства Московской области.</w:t>
      </w:r>
    </w:p>
    <w:p w:rsidR="00F607F7" w:rsidRDefault="00F607F7">
      <w:pPr>
        <w:pStyle w:val="ConsPlusNormal"/>
        <w:ind w:firstLine="540"/>
        <w:jc w:val="both"/>
      </w:pPr>
      <w:r>
        <w:t>Показатель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8"/>
        </w:rPr>
        <w:pict>
          <v:shape id="_x0000_i1047" style="width:172.5pt;height:36.75pt" coordsize="" o:spt="100" adj="0,,0" path="" filled="f" stroked="f">
            <v:stroke joinstyle="miter"/>
            <v:imagedata r:id="rId105" o:title="base_14_225808_65"/>
            <v:formulas/>
            <v:path o:connecttype="segments"/>
          </v:shape>
        </w:pict>
      </w:r>
    </w:p>
    <w:p w:rsidR="00F607F7" w:rsidRDefault="00F607F7">
      <w:pPr>
        <w:pStyle w:val="ConsPlusNormal"/>
        <w:jc w:val="both"/>
      </w:pPr>
    </w:p>
    <w:p w:rsidR="00F607F7" w:rsidRDefault="00F607F7">
      <w:pPr>
        <w:pStyle w:val="ConsPlusNormal"/>
        <w:ind w:firstLine="540"/>
        <w:jc w:val="both"/>
      </w:pPr>
      <w:r>
        <w:t>Дуооус -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w:t>
      </w:r>
    </w:p>
    <w:p w:rsidR="00F607F7" w:rsidRDefault="00F607F7">
      <w:pPr>
        <w:pStyle w:val="ConsPlusNormal"/>
        <w:ind w:firstLine="540"/>
        <w:jc w:val="both"/>
      </w:pPr>
      <w:r>
        <w:t>Nуооус - количество муниципальных общеобразовательных организаций, в которых создана универсальная безбарьерная среда для инклюзивного образования детей-инвалидов;</w:t>
      </w:r>
    </w:p>
    <w:p w:rsidR="00F607F7" w:rsidRDefault="00F607F7">
      <w:pPr>
        <w:pStyle w:val="ConsPlusNormal"/>
        <w:ind w:firstLine="540"/>
        <w:jc w:val="both"/>
      </w:pPr>
      <w:r>
        <w:t>Nуо - общее количество муниципальных общеобразовательных организаций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 xml:space="preserve">Источниками для расчета данного показателя, характеризующего достижение данной задачи, являются сведения из федерального статистического наблюдения </w:t>
      </w:r>
      <w:hyperlink r:id="rId106" w:history="1">
        <w:r>
          <w:rPr>
            <w:color w:val="0000FF"/>
          </w:rPr>
          <w:t>по форме N 76-РИК</w:t>
        </w:r>
      </w:hyperlink>
      <w:r>
        <w:t xml:space="preserve"> "Сведения об учреждениях, реализующих программы общего образования", утвержденной приказом Росстата от 27.08.2012 N 466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 на 1 октября предыдущего года.</w:t>
      </w:r>
    </w:p>
    <w:p w:rsidR="00F607F7" w:rsidRDefault="00F607F7">
      <w:pPr>
        <w:pStyle w:val="ConsPlusNormal"/>
        <w:ind w:firstLine="540"/>
        <w:jc w:val="both"/>
      </w:pPr>
      <w:r>
        <w:t xml:space="preserve">Показатель "Доля учреждений профессионального и высшего образования,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учреждений </w:t>
      </w:r>
      <w:r>
        <w:lastRenderedPageBreak/>
        <w:t>профессионального и высшего образования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8"/>
        </w:rPr>
        <w:pict>
          <v:shape id="_x0000_i1048" style="width:172.5pt;height:36.75pt" coordsize="" o:spt="100" adj="0,,0" path="" filled="f" stroked="f">
            <v:stroke joinstyle="miter"/>
            <v:imagedata r:id="rId107" o:title="base_14_225808_66"/>
            <v:formulas/>
            <v:path o:connecttype="segments"/>
          </v:shape>
        </w:pict>
      </w:r>
    </w:p>
    <w:p w:rsidR="00F607F7" w:rsidRDefault="00F607F7">
      <w:pPr>
        <w:pStyle w:val="ConsPlusNormal"/>
        <w:jc w:val="both"/>
      </w:pPr>
    </w:p>
    <w:p w:rsidR="00F607F7" w:rsidRDefault="00F607F7">
      <w:pPr>
        <w:pStyle w:val="ConsPlusNormal"/>
        <w:ind w:firstLine="540"/>
        <w:jc w:val="both"/>
      </w:pPr>
      <w:r>
        <w:t>Дупоус - доля учреждений профессионального и высшего образования,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учреждений профессионального и высшего образования в Московской области;</w:t>
      </w:r>
    </w:p>
    <w:p w:rsidR="00F607F7" w:rsidRDefault="00F607F7">
      <w:pPr>
        <w:pStyle w:val="ConsPlusNormal"/>
        <w:ind w:firstLine="540"/>
        <w:jc w:val="both"/>
      </w:pPr>
      <w:r>
        <w:t>Nупоус - количество учреждений профессионального и высшего образования, в которых сформирована универсальная безбарьерная среда, позволяющая обеспечить совместное обучение инвалидов и лиц, не имеющих нарушений развития;</w:t>
      </w:r>
    </w:p>
    <w:p w:rsidR="00F607F7" w:rsidRDefault="00F607F7">
      <w:pPr>
        <w:pStyle w:val="ConsPlusNormal"/>
        <w:ind w:firstLine="540"/>
        <w:jc w:val="both"/>
      </w:pPr>
      <w:r>
        <w:t>Nупо - общее количество учреждений профессионального и высшего образования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сведения, полученные от Министерства образования Московской области, а также результаты проведенной паспортизации объектов образования в Московской области.</w:t>
      </w:r>
    </w:p>
    <w:p w:rsidR="00F607F7" w:rsidRDefault="00F607F7">
      <w:pPr>
        <w:pStyle w:val="ConsPlusNormal"/>
        <w:ind w:firstLine="540"/>
        <w:jc w:val="both"/>
      </w:pPr>
      <w:r>
        <w:t>Показатель "Доля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опрошенных инвалидов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49" style="width:151.5pt;height:33.75pt" coordsize="" o:spt="100" adj="0,,0" path="" filled="f" stroked="f">
            <v:stroke joinstyle="miter"/>
            <v:imagedata r:id="rId108" o:title="base_14_225808_67"/>
            <v:formulas/>
            <v:path o:connecttype="segments"/>
          </v:shape>
        </w:pict>
      </w:r>
    </w:p>
    <w:p w:rsidR="00F607F7" w:rsidRDefault="00F607F7">
      <w:pPr>
        <w:pStyle w:val="ConsPlusNormal"/>
        <w:jc w:val="both"/>
      </w:pPr>
    </w:p>
    <w:p w:rsidR="00F607F7" w:rsidRDefault="00F607F7">
      <w:pPr>
        <w:pStyle w:val="ConsPlusNormal"/>
        <w:ind w:firstLine="540"/>
        <w:jc w:val="both"/>
      </w:pPr>
      <w:r>
        <w:t>Дипо - доля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опрошенных инвалидов в Московской области;</w:t>
      </w:r>
    </w:p>
    <w:p w:rsidR="00F607F7" w:rsidRDefault="00F607F7">
      <w:pPr>
        <w:pStyle w:val="ConsPlusNormal"/>
        <w:ind w:firstLine="540"/>
        <w:jc w:val="both"/>
      </w:pPr>
      <w:r>
        <w:t>Nипо - численность инвалидов, положительно оценивающих уровень доступности приоритетных объектов и услуг в приоритетных сферах жизнедеятельности;</w:t>
      </w:r>
    </w:p>
    <w:p w:rsidR="00F607F7" w:rsidRDefault="00F607F7">
      <w:pPr>
        <w:pStyle w:val="ConsPlusNormal"/>
        <w:ind w:firstLine="540"/>
        <w:jc w:val="both"/>
      </w:pPr>
      <w:r>
        <w:t>Nои - общая численность опрошенных инвалидов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результаты проведенных исследований, мониторингов, опросов, анкетирования инвалидов в Московской области.</w:t>
      </w:r>
    </w:p>
    <w:p w:rsidR="00F607F7" w:rsidRDefault="00F607F7">
      <w:pPr>
        <w:pStyle w:val="ConsPlusNormal"/>
        <w:ind w:firstLine="540"/>
        <w:jc w:val="both"/>
      </w:pPr>
      <w:r>
        <w:t>Показатель "Доля инвалидов, обеспеченных техническими средствами реабилитации и услугами в соответствии с региональным перечнем в рамках индивидуальной программы реабилитации, в общей численности инвалидов в Московской области, нуждающихся в обеспечении техническими средствами реабилитации"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50" style="width:172.5pt;height:33.75pt" coordsize="" o:spt="100" adj="0,,0" path="" filled="f" stroked="f">
            <v:stroke joinstyle="miter"/>
            <v:imagedata r:id="rId109" o:title="base_14_225808_68"/>
            <v:formulas/>
            <v:path o:connecttype="segments"/>
          </v:shape>
        </w:pict>
      </w:r>
    </w:p>
    <w:p w:rsidR="00F607F7" w:rsidRDefault="00F607F7">
      <w:pPr>
        <w:pStyle w:val="ConsPlusNormal"/>
        <w:jc w:val="both"/>
      </w:pPr>
    </w:p>
    <w:p w:rsidR="00F607F7" w:rsidRDefault="00F607F7">
      <w:pPr>
        <w:pStyle w:val="ConsPlusNormal"/>
        <w:ind w:firstLine="540"/>
        <w:jc w:val="both"/>
      </w:pPr>
      <w:r>
        <w:t>Диотср - доля инвалидов, обеспеченных техническими средствами реабилитации и услугами в соответствии с региональным перечнем в рамках индивидуальной программы реабилитации, в общей численности инвалидов в Московской области, нуждающихся в обеспечении техническими средствами реабилитации;</w:t>
      </w:r>
    </w:p>
    <w:p w:rsidR="00F607F7" w:rsidRDefault="00F607F7">
      <w:pPr>
        <w:pStyle w:val="ConsPlusNormal"/>
        <w:ind w:firstLine="540"/>
        <w:jc w:val="both"/>
      </w:pPr>
      <w:r>
        <w:t>Nиотср - численность инвалидов, обеспеченных техническими средствами реабилитации и услугами в соответствии с региональным перечнем в рамках индивидуальной программы реабилитации;</w:t>
      </w:r>
    </w:p>
    <w:p w:rsidR="00F607F7" w:rsidRDefault="00F607F7">
      <w:pPr>
        <w:pStyle w:val="ConsPlusNormal"/>
        <w:ind w:firstLine="540"/>
        <w:jc w:val="both"/>
      </w:pPr>
      <w:r>
        <w:t>Nои - общая численность инвалидов в Московской области, нуждающихся в обеспечении техническими средствами реабилитации и услугами в соответствии с региональным перечнем в рамках индивидуальной программы реабилитации.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 населения.</w:t>
      </w:r>
    </w:p>
    <w:p w:rsidR="00F607F7" w:rsidRDefault="00F607F7">
      <w:pPr>
        <w:pStyle w:val="ConsPlusNormal"/>
        <w:ind w:firstLine="540"/>
        <w:jc w:val="both"/>
      </w:pPr>
      <w:r>
        <w:t>Показатель "Доля лиц с ограниченными возможностями здоровья и инвалидов в возрасте от 6 до 18 лет, систематически занимающихся физкультурой, спортом, в общей численности данной категории населения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51" style="width:145.5pt;height:33.75pt" coordsize="" o:spt="100" adj="0,,0" path="" filled="f" stroked="f">
            <v:stroke joinstyle="miter"/>
            <v:imagedata r:id="rId110" o:title="base_14_225808_69"/>
            <v:formulas/>
            <v:path o:connecttype="segments"/>
          </v:shape>
        </w:pict>
      </w:r>
    </w:p>
    <w:p w:rsidR="00F607F7" w:rsidRDefault="00F607F7">
      <w:pPr>
        <w:pStyle w:val="ConsPlusNormal"/>
        <w:jc w:val="both"/>
      </w:pPr>
    </w:p>
    <w:p w:rsidR="00F607F7" w:rsidRDefault="00F607F7">
      <w:pPr>
        <w:pStyle w:val="ConsPlusNormal"/>
        <w:ind w:firstLine="540"/>
        <w:jc w:val="both"/>
      </w:pPr>
      <w:r>
        <w:t>Длзс - доля лиц с ограниченными возможностями здоровья и инвалидов в возрасте от 6 до 18 лет, систематически занимающихся физкультурой, спортом, в общей численности данной категории населения в Московской области;</w:t>
      </w:r>
    </w:p>
    <w:p w:rsidR="00F607F7" w:rsidRDefault="00F607F7">
      <w:pPr>
        <w:pStyle w:val="ConsPlusNormal"/>
        <w:ind w:firstLine="540"/>
        <w:jc w:val="both"/>
      </w:pPr>
      <w:r>
        <w:t>Nлзс - численность лиц с ограниченными возможностями здоровья и инвалидов в возрасте от 6 до 18 лет, систематически занимающихся физкультурой, спортом, в Московской области;</w:t>
      </w:r>
    </w:p>
    <w:p w:rsidR="00F607F7" w:rsidRDefault="00F607F7">
      <w:pPr>
        <w:pStyle w:val="ConsPlusNormal"/>
        <w:ind w:firstLine="540"/>
        <w:jc w:val="both"/>
      </w:pPr>
      <w:r>
        <w:t>Nол - общая численность лиц с ограниченными возможностями здоровья и инвалидов в возрасте от 6 до 18 лет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 xml:space="preserve">Источниками для расчета данного показателя являются сведения, содержащиеся в годовой </w:t>
      </w:r>
      <w:hyperlink r:id="rId111" w:history="1">
        <w:r>
          <w:rPr>
            <w:color w:val="0000FF"/>
          </w:rPr>
          <w:t>форме</w:t>
        </w:r>
      </w:hyperlink>
      <w:r>
        <w:t xml:space="preserve"> Федерального статистического наблюдения N 3-АФК "Сведения об адаптивной физической культуре и спорте", утвержденной приказом Федеральной службы государственной статистики от 03.11.2015 N 524 "Об утверждении статистического инструментария для организации Министерством спорта Российской Федерации федерального статистического </w:t>
      </w:r>
      <w:r>
        <w:lastRenderedPageBreak/>
        <w:t>наблюдения за деятельностью учреждений по адаптивной физической культуре и спорту".</w:t>
      </w:r>
    </w:p>
    <w:p w:rsidR="00F607F7" w:rsidRDefault="00F607F7">
      <w:pPr>
        <w:pStyle w:val="ConsPlusNormal"/>
        <w:ind w:firstLine="540"/>
        <w:jc w:val="both"/>
      </w:pPr>
      <w:r>
        <w:t>Показатель "Удельный вес детей до 3 лет с ограниченными возможностями здоровья, получивших реабилитационные услуги, в общей численности детей до 3 лет с ограниченными возможностями здоровья" рассчитывается по формуле:</w:t>
      </w:r>
    </w:p>
    <w:p w:rsidR="00F607F7" w:rsidRDefault="00F607F7">
      <w:pPr>
        <w:pStyle w:val="ConsPlusNormal"/>
        <w:jc w:val="both"/>
      </w:pPr>
    </w:p>
    <w:p w:rsidR="00F607F7" w:rsidRDefault="00355A2C">
      <w:pPr>
        <w:pStyle w:val="ConsPlusNormal"/>
        <w:jc w:val="center"/>
      </w:pPr>
      <w:r>
        <w:rPr>
          <w:position w:val="-26"/>
        </w:rPr>
        <w:pict>
          <v:shape id="_x0000_i1052" style="width:213.75pt;height:35.25pt" coordsize="" o:spt="100" adj="0,,0" path="" filled="f" stroked="f">
            <v:stroke joinstyle="miter"/>
            <v:imagedata r:id="rId112" o:title="base_14_225808_70"/>
            <v:formulas/>
            <v:path o:connecttype="segments"/>
          </v:shape>
        </w:pict>
      </w:r>
    </w:p>
    <w:p w:rsidR="00F607F7" w:rsidRDefault="00F607F7">
      <w:pPr>
        <w:pStyle w:val="ConsPlusNormal"/>
        <w:jc w:val="both"/>
      </w:pPr>
    </w:p>
    <w:p w:rsidR="00F607F7" w:rsidRDefault="00F607F7">
      <w:pPr>
        <w:pStyle w:val="ConsPlusNormal"/>
        <w:ind w:firstLine="540"/>
        <w:jc w:val="both"/>
      </w:pPr>
      <w:r>
        <w:t>Увдсовпру - удельный вес детей до 3 лет с ограниченными возможностями здоровья, получивших реабилитационные услуги;</w:t>
      </w:r>
    </w:p>
    <w:p w:rsidR="00F607F7" w:rsidRDefault="00F607F7">
      <w:pPr>
        <w:pStyle w:val="ConsPlusNormal"/>
        <w:ind w:firstLine="540"/>
        <w:jc w:val="both"/>
      </w:pPr>
      <w:r>
        <w:t>Nкдсовпру - численность детей до 3 лет с ограниченными возможностями здоровья, получивших реабилитационные услуги;</w:t>
      </w:r>
    </w:p>
    <w:p w:rsidR="00F607F7" w:rsidRDefault="00F607F7">
      <w:pPr>
        <w:pStyle w:val="ConsPlusNormal"/>
        <w:ind w:firstLine="540"/>
        <w:jc w:val="both"/>
      </w:pPr>
      <w:r>
        <w:t>Nокди - общая численность детей до 3 лет с ограниченными возможностями здоровья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 населения.</w:t>
      </w:r>
    </w:p>
    <w:p w:rsidR="00F607F7" w:rsidRDefault="00F607F7">
      <w:pPr>
        <w:pStyle w:val="ConsPlusNormal"/>
        <w:ind w:firstLine="540"/>
        <w:jc w:val="both"/>
      </w:pPr>
      <w:r>
        <w:t>Показатель "Удельный вес детей-инвалидов, систематически занимающихся физкультурой, спортом, творчеством, в общей численности детей-инвалидов" рассчитывается по формуле:</w:t>
      </w:r>
    </w:p>
    <w:p w:rsidR="00F607F7" w:rsidRDefault="00F607F7">
      <w:pPr>
        <w:pStyle w:val="ConsPlusNormal"/>
        <w:jc w:val="both"/>
      </w:pPr>
    </w:p>
    <w:p w:rsidR="00F607F7" w:rsidRDefault="00355A2C">
      <w:pPr>
        <w:pStyle w:val="ConsPlusNormal"/>
        <w:jc w:val="center"/>
      </w:pPr>
      <w:r>
        <w:rPr>
          <w:position w:val="-26"/>
        </w:rPr>
        <w:pict>
          <v:shape id="_x0000_i1053" style="width:183.75pt;height:35.25pt" coordsize="" o:spt="100" adj="0,,0" path="" filled="f" stroked="f">
            <v:stroke joinstyle="miter"/>
            <v:imagedata r:id="rId113" o:title="base_14_225808_71"/>
            <v:formulas/>
            <v:path o:connecttype="segments"/>
          </v:shape>
        </w:pict>
      </w:r>
    </w:p>
    <w:p w:rsidR="00F607F7" w:rsidRDefault="00F607F7">
      <w:pPr>
        <w:pStyle w:val="ConsPlusNormal"/>
        <w:jc w:val="both"/>
      </w:pPr>
    </w:p>
    <w:p w:rsidR="00F607F7" w:rsidRDefault="00F607F7">
      <w:pPr>
        <w:pStyle w:val="ConsPlusNormal"/>
        <w:ind w:firstLine="540"/>
        <w:jc w:val="both"/>
      </w:pPr>
      <w:r>
        <w:t>Увдисзф - удельный вес детей-инвалидов, систематически занимающихся физкультурой, спортом, творчеством, в общей численности детей-инвалидов;</w:t>
      </w:r>
    </w:p>
    <w:p w:rsidR="00F607F7" w:rsidRDefault="00F607F7">
      <w:pPr>
        <w:pStyle w:val="ConsPlusNormal"/>
        <w:ind w:firstLine="540"/>
        <w:jc w:val="both"/>
      </w:pPr>
      <w:r>
        <w:t>Nкдизф - численность детей-инвалидов, систематически занимающихся физкультурой, спортом, творчеством;</w:t>
      </w:r>
    </w:p>
    <w:p w:rsidR="00F607F7" w:rsidRDefault="00F607F7">
      <w:pPr>
        <w:pStyle w:val="ConsPlusNormal"/>
        <w:ind w:firstLine="540"/>
        <w:jc w:val="both"/>
      </w:pPr>
      <w:r>
        <w:t>Nокди - общая численность детей-инвалидов.</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 населения.</w:t>
      </w:r>
    </w:p>
    <w:p w:rsidR="00F607F7" w:rsidRDefault="00F607F7">
      <w:pPr>
        <w:pStyle w:val="ConsPlusNormal"/>
        <w:ind w:firstLine="540"/>
        <w:jc w:val="both"/>
      </w:pPr>
      <w:r>
        <w:t xml:space="preserve">Показатель "Удельный вес детей-инвалидов, получивших услуги по оздоровлению и отдыху, в общей численности детей-инвалидов" </w:t>
      </w:r>
      <w:r>
        <w:lastRenderedPageBreak/>
        <w:t>рассчитывается по формуле:</w:t>
      </w:r>
    </w:p>
    <w:p w:rsidR="00F607F7" w:rsidRDefault="00F607F7">
      <w:pPr>
        <w:pStyle w:val="ConsPlusNormal"/>
        <w:jc w:val="both"/>
      </w:pPr>
    </w:p>
    <w:p w:rsidR="00F607F7" w:rsidRDefault="00355A2C">
      <w:pPr>
        <w:pStyle w:val="ConsPlusNormal"/>
        <w:jc w:val="center"/>
      </w:pPr>
      <w:r>
        <w:rPr>
          <w:position w:val="-26"/>
        </w:rPr>
        <w:pict>
          <v:shape id="_x0000_i1054" style="width:197.25pt;height:35.25pt" coordsize="" o:spt="100" adj="0,,0" path="" filled="f" stroked="f">
            <v:stroke joinstyle="miter"/>
            <v:imagedata r:id="rId114" o:title="base_14_225808_72"/>
            <v:formulas/>
            <v:path o:connecttype="segments"/>
          </v:shape>
        </w:pict>
      </w:r>
    </w:p>
    <w:p w:rsidR="00F607F7" w:rsidRDefault="00F607F7">
      <w:pPr>
        <w:pStyle w:val="ConsPlusNormal"/>
        <w:jc w:val="both"/>
      </w:pPr>
    </w:p>
    <w:p w:rsidR="00F607F7" w:rsidRDefault="00F607F7">
      <w:pPr>
        <w:pStyle w:val="ConsPlusNormal"/>
        <w:ind w:firstLine="540"/>
        <w:jc w:val="both"/>
      </w:pPr>
      <w:r>
        <w:t>Увдипуо - удельный вес детей-инвалидов, получивших услуги по оздоровлению и отдыху, в общей численности детей-инвалидов;</w:t>
      </w:r>
    </w:p>
    <w:p w:rsidR="00F607F7" w:rsidRDefault="00F607F7">
      <w:pPr>
        <w:pStyle w:val="ConsPlusNormal"/>
        <w:ind w:firstLine="540"/>
        <w:jc w:val="both"/>
      </w:pPr>
      <w:r>
        <w:t>Nкдипупо - численность детей-инвалидов, получивших услуги по оздоровлению и отдыху;</w:t>
      </w:r>
    </w:p>
    <w:p w:rsidR="00F607F7" w:rsidRDefault="00F607F7">
      <w:pPr>
        <w:pStyle w:val="ConsPlusNormal"/>
        <w:ind w:firstLine="540"/>
        <w:jc w:val="both"/>
      </w:pPr>
      <w:r>
        <w:t>Nокди - общая численность детей-инвалидов.</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 населения.</w:t>
      </w:r>
    </w:p>
    <w:p w:rsidR="00F607F7" w:rsidRDefault="00F607F7">
      <w:pPr>
        <w:pStyle w:val="ConsPlusNormal"/>
        <w:ind w:firstLine="540"/>
        <w:jc w:val="both"/>
      </w:pPr>
      <w:r>
        <w:t>Показатель "Удельный вес семей с детьми-инвалидами, получивших социальные услуги (группы кратковременного и дневного пребывания, домашний помощник и др.) на период занятости родителей, в общей численности семей с детьми-инвалидами" рассчитывается по формуле:</w:t>
      </w:r>
    </w:p>
    <w:p w:rsidR="00F607F7" w:rsidRDefault="00F607F7">
      <w:pPr>
        <w:pStyle w:val="ConsPlusNormal"/>
        <w:jc w:val="both"/>
      </w:pPr>
    </w:p>
    <w:p w:rsidR="00F607F7" w:rsidRDefault="00355A2C">
      <w:pPr>
        <w:pStyle w:val="ConsPlusNormal"/>
        <w:jc w:val="center"/>
      </w:pPr>
      <w:r>
        <w:rPr>
          <w:position w:val="-26"/>
        </w:rPr>
        <w:pict>
          <v:shape id="_x0000_i1055" style="width:194.25pt;height:35.25pt" coordsize="" o:spt="100" adj="0,,0" path="" filled="f" stroked="f">
            <v:stroke joinstyle="miter"/>
            <v:imagedata r:id="rId115" o:title="base_14_225808_73"/>
            <v:formulas/>
            <v:path o:connecttype="segments"/>
          </v:shape>
        </w:pict>
      </w:r>
    </w:p>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ind w:firstLine="540"/>
        <w:jc w:val="both"/>
      </w:pPr>
      <w:r>
        <w:t>Увсипсу - удельный вес семей с детьми-инвалидами, получивших социальные услуги (группы кратковременного и дневного пребывания, домашний помощник и др.) на период занятости родителей;</w:t>
      </w:r>
    </w:p>
    <w:p w:rsidR="00F607F7" w:rsidRDefault="00F607F7">
      <w:pPr>
        <w:pStyle w:val="ConsPlusNormal"/>
        <w:ind w:firstLine="540"/>
        <w:jc w:val="both"/>
      </w:pPr>
      <w:r>
        <w:t>Nксдипсу - общая численность семей с детьми-инвалидами, получивших социальные услуги (группы кратковременного и дневного пребывания, домашний помощник и др.) на период занятости родителей;</w:t>
      </w:r>
    </w:p>
    <w:p w:rsidR="00F607F7" w:rsidRDefault="00F607F7">
      <w:pPr>
        <w:pStyle w:val="ConsPlusNormal"/>
        <w:ind w:firstLine="540"/>
        <w:jc w:val="both"/>
      </w:pPr>
      <w:r>
        <w:t>Nочсди - общая численность семей с детьми-инвалидами.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 населения.</w:t>
      </w:r>
    </w:p>
    <w:p w:rsidR="00F607F7" w:rsidRDefault="00F607F7">
      <w:pPr>
        <w:pStyle w:val="ConsPlusNormal"/>
        <w:ind w:firstLine="540"/>
        <w:jc w:val="both"/>
      </w:pPr>
      <w:r>
        <w:t>Показатель "Численность трудоустроенных родителей (одного из родителей), воспитывающих детей-инвалидов".</w:t>
      </w:r>
    </w:p>
    <w:p w:rsidR="00F607F7" w:rsidRDefault="00F607F7">
      <w:pPr>
        <w:pStyle w:val="ConsPlusNormal"/>
        <w:ind w:firstLine="540"/>
        <w:jc w:val="both"/>
      </w:pPr>
      <w:r>
        <w:t>Единица измерения данного показателя - человек.</w:t>
      </w:r>
    </w:p>
    <w:p w:rsidR="00F607F7" w:rsidRDefault="00F607F7">
      <w:pPr>
        <w:pStyle w:val="ConsPlusNormal"/>
        <w:ind w:firstLine="540"/>
        <w:jc w:val="both"/>
      </w:pPr>
      <w:r>
        <w:t>Источниками для расчета данного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 населения.</w:t>
      </w:r>
    </w:p>
    <w:p w:rsidR="00F607F7" w:rsidRDefault="00F607F7">
      <w:pPr>
        <w:pStyle w:val="ConsPlusNormal"/>
        <w:ind w:firstLine="540"/>
        <w:jc w:val="both"/>
      </w:pPr>
      <w:r>
        <w:t>Показатель "Количество привлеченных некоммерческих организаций к решению проблем детей-инвалидов".</w:t>
      </w:r>
    </w:p>
    <w:p w:rsidR="00F607F7" w:rsidRDefault="00F607F7">
      <w:pPr>
        <w:pStyle w:val="ConsPlusNormal"/>
        <w:ind w:firstLine="540"/>
        <w:jc w:val="both"/>
      </w:pPr>
      <w:r>
        <w:t>Единица измерения данного показателя - единица.</w:t>
      </w:r>
    </w:p>
    <w:p w:rsidR="00F607F7" w:rsidRDefault="00F607F7">
      <w:pPr>
        <w:pStyle w:val="ConsPlusNormal"/>
        <w:ind w:firstLine="540"/>
        <w:jc w:val="both"/>
      </w:pPr>
      <w:r>
        <w:t>Источниками для расчета данного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 населения.</w:t>
      </w:r>
    </w:p>
    <w:p w:rsidR="00F607F7" w:rsidRDefault="00F607F7">
      <w:pPr>
        <w:pStyle w:val="ConsPlusNormal"/>
        <w:ind w:firstLine="540"/>
        <w:jc w:val="both"/>
      </w:pPr>
      <w:r>
        <w:t>Показатель "Численность волонтеров, оказывающих услуги детям-инвалидам и семьям с детьми-инвалидами".</w:t>
      </w:r>
    </w:p>
    <w:p w:rsidR="00F607F7" w:rsidRDefault="00F607F7">
      <w:pPr>
        <w:pStyle w:val="ConsPlusNormal"/>
        <w:ind w:firstLine="540"/>
        <w:jc w:val="both"/>
      </w:pPr>
      <w:r>
        <w:t>Единица измерения данного показателя - человек.</w:t>
      </w:r>
    </w:p>
    <w:p w:rsidR="00F607F7" w:rsidRDefault="00F607F7">
      <w:pPr>
        <w:pStyle w:val="ConsPlusNormal"/>
        <w:ind w:firstLine="540"/>
        <w:jc w:val="both"/>
      </w:pPr>
      <w:r>
        <w:t>Источниками для расчета данного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 населения.</w:t>
      </w:r>
    </w:p>
    <w:p w:rsidR="00F607F7" w:rsidRDefault="00F607F7">
      <w:pPr>
        <w:pStyle w:val="ConsPlusNormal"/>
        <w:ind w:firstLine="540"/>
        <w:jc w:val="both"/>
      </w:pPr>
      <w:r>
        <w:t>Показатель "Доля специалистов, прошедших обучение и повышение квалификации по вопросам реабилитации и социальной интеграции инвалидов, в общем количестве специалистов, занятых в этой сфере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56" style="width:149.25pt;height:33.75pt" coordsize="" o:spt="100" adj="0,,0" path="" filled="f" stroked="f">
            <v:stroke joinstyle="miter"/>
            <v:imagedata r:id="rId116" o:title="base_14_225808_74"/>
            <v:formulas/>
            <v:path o:connecttype="segments"/>
          </v:shape>
        </w:pict>
      </w:r>
    </w:p>
    <w:p w:rsidR="00F607F7" w:rsidRDefault="00F607F7">
      <w:pPr>
        <w:pStyle w:val="ConsPlusNormal"/>
        <w:jc w:val="both"/>
      </w:pPr>
    </w:p>
    <w:p w:rsidR="00F607F7" w:rsidRDefault="00F607F7">
      <w:pPr>
        <w:pStyle w:val="ConsPlusNormal"/>
        <w:ind w:firstLine="540"/>
        <w:jc w:val="both"/>
      </w:pPr>
      <w:r>
        <w:t>Дспо - доля специалистов, прошедших обучение и повышение квалификации по вопросам реабилитации и социальной интеграции инвалидов, в общем количестве специалистов, занятых в этой сфере в Московской области;</w:t>
      </w:r>
    </w:p>
    <w:p w:rsidR="00F607F7" w:rsidRDefault="00F607F7">
      <w:pPr>
        <w:pStyle w:val="ConsPlusNormal"/>
        <w:ind w:firstLine="540"/>
        <w:jc w:val="both"/>
      </w:pPr>
      <w:r>
        <w:t>Nипо - количество специалистов, прошедших обучение и повышение квалификации по вопросам реабилитации и социальной интеграции инвалидов;</w:t>
      </w:r>
    </w:p>
    <w:p w:rsidR="00F607F7" w:rsidRDefault="00F607F7">
      <w:pPr>
        <w:pStyle w:val="ConsPlusNormal"/>
        <w:ind w:firstLine="540"/>
        <w:jc w:val="both"/>
      </w:pPr>
      <w:r>
        <w:t>Nои - общее количество специалистов, занятых в сфере реабилитации и социальной интеграции инвалидов.</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 населения.</w:t>
      </w:r>
    </w:p>
    <w:p w:rsidR="00F607F7" w:rsidRDefault="00F607F7">
      <w:pPr>
        <w:pStyle w:val="ConsPlusNormal"/>
        <w:ind w:firstLine="540"/>
        <w:jc w:val="both"/>
      </w:pPr>
      <w:r>
        <w:t>Показатель "Доля инвалидов, положительно оценивающих отношение населения к проблемам инвалидов, в общей численности опрошенных инвалидов в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57" style="width:151.5pt;height:33.75pt" coordsize="" o:spt="100" adj="0,,0" path="" filled="f" stroked="f">
            <v:stroke joinstyle="miter"/>
            <v:imagedata r:id="rId117" o:title="base_14_225808_75"/>
            <v:formulas/>
            <v:path o:connecttype="segments"/>
          </v:shape>
        </w:pict>
      </w:r>
    </w:p>
    <w:p w:rsidR="00F607F7" w:rsidRDefault="00F607F7">
      <w:pPr>
        <w:pStyle w:val="ConsPlusNormal"/>
        <w:jc w:val="both"/>
      </w:pPr>
    </w:p>
    <w:p w:rsidR="00F607F7" w:rsidRDefault="00F607F7">
      <w:pPr>
        <w:pStyle w:val="ConsPlusNormal"/>
        <w:ind w:firstLine="540"/>
        <w:jc w:val="both"/>
      </w:pPr>
      <w:r>
        <w:t>Дипо - доля инвалидов, положительно оценивающих отношение населения к проблемам инвалидов, в общей численности опрошенных инвалидов в Московской области;</w:t>
      </w:r>
    </w:p>
    <w:p w:rsidR="00F607F7" w:rsidRDefault="00F607F7">
      <w:pPr>
        <w:pStyle w:val="ConsPlusNormal"/>
        <w:ind w:firstLine="540"/>
        <w:jc w:val="both"/>
      </w:pPr>
      <w:r>
        <w:t>Nипо - численность инвалидов, положительно оценивающих отношение населения к проблемам инвалидов;</w:t>
      </w:r>
    </w:p>
    <w:p w:rsidR="00F607F7" w:rsidRDefault="00F607F7">
      <w:pPr>
        <w:pStyle w:val="ConsPlusNormal"/>
        <w:ind w:firstLine="540"/>
        <w:jc w:val="both"/>
      </w:pPr>
      <w:r>
        <w:t>Nои - общая численность, количество опрошенных инвалидов в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для расчета данного показателя являются результаты проведенных исследований, мониторингов, опросов, анкетирования инвалидов в Московской области.</w:t>
      </w:r>
    </w:p>
    <w:p w:rsidR="00F607F7" w:rsidRDefault="00F607F7">
      <w:pPr>
        <w:pStyle w:val="ConsPlusNormal"/>
        <w:jc w:val="both"/>
      </w:pPr>
      <w:r>
        <w:t xml:space="preserve">(подраздел 4.2 в ред. </w:t>
      </w:r>
      <w:hyperlink r:id="rId118" w:history="1">
        <w:r>
          <w:rPr>
            <w:color w:val="0000FF"/>
          </w:rPr>
          <w:t>постановления</w:t>
        </w:r>
      </w:hyperlink>
      <w:r>
        <w:t xml:space="preserve"> Правительства МО от 01.12.2015 N 1138/46)</w:t>
      </w:r>
    </w:p>
    <w:p w:rsidR="00F607F7" w:rsidRDefault="00F607F7">
      <w:pPr>
        <w:pStyle w:val="ConsPlusNormal"/>
        <w:ind w:firstLine="540"/>
        <w:jc w:val="both"/>
      </w:pPr>
      <w:r>
        <w:t xml:space="preserve">4.3. Методика расчета значений показателей эффективности реализации </w:t>
      </w:r>
      <w:hyperlink w:anchor="P10587" w:history="1">
        <w:r>
          <w:rPr>
            <w:color w:val="0000FF"/>
          </w:rPr>
          <w:t>подпрограммы 3</w:t>
        </w:r>
      </w:hyperlink>
      <w:r>
        <w:t xml:space="preserve"> "Развитие системы отдыха и оздоровления детей в Московской области".</w:t>
      </w:r>
    </w:p>
    <w:p w:rsidR="00F607F7" w:rsidRDefault="00F607F7">
      <w:pPr>
        <w:pStyle w:val="ConsPlusNormal"/>
        <w:ind w:firstLine="540"/>
        <w:jc w:val="both"/>
      </w:pPr>
      <w:r>
        <w:t>Показатель "Доля детей, охваченных отдыхом и оздоровлением, в общей численности детей в возрасте от семи до пятнадцати лет, подлежащих оздоровлению" определяется как отношение численности детей, охваченных отдыхом и оздоровлением в текущем году, к общей численности детей в возрасте от семи до пятнадцати лет, подлежащих оздоровлению в текущем году, определяется по формуле:</w:t>
      </w:r>
    </w:p>
    <w:p w:rsidR="00F607F7" w:rsidRDefault="00F607F7">
      <w:pPr>
        <w:pStyle w:val="ConsPlusNormal"/>
        <w:jc w:val="both"/>
      </w:pPr>
    </w:p>
    <w:p w:rsidR="00F607F7" w:rsidRDefault="00355A2C">
      <w:pPr>
        <w:pStyle w:val="ConsPlusNormal"/>
        <w:jc w:val="center"/>
      </w:pPr>
      <w:r>
        <w:rPr>
          <w:position w:val="-26"/>
        </w:rPr>
        <w:pict>
          <v:shape id="_x0000_i1058" style="width:115.5pt;height:35.25pt" coordsize="" o:spt="100" adj="0,,0" path="" filled="f" stroked="f">
            <v:stroke joinstyle="miter"/>
            <v:imagedata r:id="rId119" o:title="base_14_225808_76"/>
            <v:formulas/>
            <v:path o:connecttype="segments"/>
          </v:shape>
        </w:pict>
      </w:r>
    </w:p>
    <w:p w:rsidR="00F607F7" w:rsidRDefault="00F607F7">
      <w:pPr>
        <w:pStyle w:val="ConsPlusNormal"/>
        <w:jc w:val="both"/>
      </w:pPr>
    </w:p>
    <w:p w:rsidR="00F607F7" w:rsidRDefault="00F607F7">
      <w:pPr>
        <w:pStyle w:val="ConsPlusNormal"/>
        <w:ind w:firstLine="540"/>
        <w:jc w:val="both"/>
      </w:pPr>
      <w:r>
        <w:t>где:</w:t>
      </w:r>
    </w:p>
    <w:p w:rsidR="00F607F7" w:rsidRDefault="00F607F7">
      <w:pPr>
        <w:pStyle w:val="ConsPlusNormal"/>
        <w:ind w:firstLine="540"/>
        <w:jc w:val="both"/>
      </w:pPr>
      <w:r>
        <w:t>Дд - доля детей, охваченных отдыхом и оздоровлением, в общей численности детей в возрасте от семи до пятнадцати лет, подлежащих оздоровлению;</w:t>
      </w:r>
    </w:p>
    <w:p w:rsidR="00F607F7" w:rsidRDefault="00F607F7">
      <w:pPr>
        <w:pStyle w:val="ConsPlusNormal"/>
        <w:ind w:firstLine="540"/>
        <w:jc w:val="both"/>
      </w:pPr>
      <w:r>
        <w:t>Чотд - численность детей, охваченных отдыхом и оздоровлением в текущем году;</w:t>
      </w:r>
    </w:p>
    <w:p w:rsidR="00F607F7" w:rsidRDefault="00F607F7">
      <w:pPr>
        <w:pStyle w:val="ConsPlusNormal"/>
        <w:ind w:firstLine="540"/>
        <w:jc w:val="both"/>
      </w:pPr>
      <w:r>
        <w:t>Чобщ - общая численность детей в возрасте от семи до пятнадцати лет, подлежащих оздоровлению.</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значений показателя являются отчетность муниципальных образований Московской области, годовой отчет Министерства социального развития Московской области по отдыху и оздоровлению детей.</w:t>
      </w:r>
    </w:p>
    <w:p w:rsidR="00F607F7" w:rsidRDefault="00F607F7">
      <w:pPr>
        <w:pStyle w:val="ConsPlusNormal"/>
        <w:ind w:firstLine="540"/>
        <w:jc w:val="both"/>
      </w:pPr>
      <w:r>
        <w:t>Показатель "Доля детей, находящихся в трудной жизненной ситуации, охваченных отдыхом и оздоровлением, в общей численности детей в возрасте от семи до пятнадцати лет, находящихся в трудной жизненной ситуации, подлежащих оздоровлению" определяется по формуле:</w:t>
      </w:r>
    </w:p>
    <w:p w:rsidR="00F607F7" w:rsidRDefault="00F607F7">
      <w:pPr>
        <w:pStyle w:val="ConsPlusNormal"/>
        <w:jc w:val="both"/>
      </w:pPr>
    </w:p>
    <w:p w:rsidR="00F607F7" w:rsidRDefault="00355A2C">
      <w:pPr>
        <w:pStyle w:val="ConsPlusNormal"/>
        <w:jc w:val="center"/>
      </w:pPr>
      <w:r>
        <w:rPr>
          <w:position w:val="-26"/>
        </w:rPr>
        <w:pict>
          <v:shape id="_x0000_i1059" style="width:153pt;height:35.25pt" coordsize="" o:spt="100" adj="0,,0" path="" filled="f" stroked="f">
            <v:stroke joinstyle="miter"/>
            <v:imagedata r:id="rId120" o:title="base_14_225808_77"/>
            <v:formulas/>
            <v:path o:connecttype="segments"/>
          </v:shape>
        </w:pict>
      </w:r>
    </w:p>
    <w:p w:rsidR="00F607F7" w:rsidRDefault="00F607F7">
      <w:pPr>
        <w:pStyle w:val="ConsPlusNormal"/>
        <w:jc w:val="both"/>
      </w:pPr>
    </w:p>
    <w:p w:rsidR="00F607F7" w:rsidRDefault="00F607F7">
      <w:pPr>
        <w:pStyle w:val="ConsPlusNormal"/>
        <w:ind w:firstLine="540"/>
        <w:jc w:val="both"/>
      </w:pPr>
      <w:r>
        <w:t>где:</w:t>
      </w:r>
    </w:p>
    <w:p w:rsidR="00F607F7" w:rsidRDefault="00F607F7">
      <w:pPr>
        <w:pStyle w:val="ConsPlusNormal"/>
        <w:ind w:firstLine="540"/>
        <w:jc w:val="both"/>
      </w:pPr>
      <w:r>
        <w:t>Ддтжс - доля детей, находящихся в трудной жизненной ситуации, охваченных отдыхом и оздоровлением, в общей численности детей в возрасте от семи до пятнадцати лет, находящихся в трудной жизненной ситуации, подлежащих оздоровлению;</w:t>
      </w:r>
    </w:p>
    <w:p w:rsidR="00F607F7" w:rsidRDefault="00F607F7">
      <w:pPr>
        <w:pStyle w:val="ConsPlusNormal"/>
        <w:ind w:firstLine="540"/>
        <w:jc w:val="both"/>
      </w:pPr>
      <w:r>
        <w:t>Чотдтжс - численность детей, находящихся в трудной жизненной ситуации, охваченных отдыхом и оздоровлением;</w:t>
      </w:r>
    </w:p>
    <w:p w:rsidR="00F607F7" w:rsidRDefault="00F607F7">
      <w:pPr>
        <w:pStyle w:val="ConsPlusNormal"/>
        <w:ind w:firstLine="540"/>
        <w:jc w:val="both"/>
      </w:pPr>
      <w:r>
        <w:t>Чобщ - общая численность детей в возрасте от семи до пятнадцати лет, находящихся в трудной жизненной ситуации, подлежащих оздоровлению.</w:t>
      </w:r>
    </w:p>
    <w:p w:rsidR="00F607F7" w:rsidRDefault="00F607F7">
      <w:pPr>
        <w:pStyle w:val="ConsPlusNormal"/>
        <w:jc w:val="both"/>
      </w:pPr>
    </w:p>
    <w:p w:rsidR="00F607F7" w:rsidRDefault="00F607F7">
      <w:pPr>
        <w:pStyle w:val="ConsPlusNormal"/>
        <w:ind w:firstLine="540"/>
        <w:jc w:val="both"/>
      </w:pPr>
      <w:r>
        <w:t>Единица измерения данного показателя - процент.</w:t>
      </w:r>
    </w:p>
    <w:p w:rsidR="00F607F7" w:rsidRDefault="00F607F7">
      <w:pPr>
        <w:pStyle w:val="ConsPlusNormal"/>
        <w:ind w:firstLine="540"/>
        <w:jc w:val="both"/>
      </w:pPr>
      <w:r>
        <w:t>Источниками информации для расчета показателя являются отчетность муниципальных образований Московской области, годовой отчет Министерства социального развития Московской области по отдыху и оздоровлению детей.</w:t>
      </w:r>
    </w:p>
    <w:p w:rsidR="00F607F7" w:rsidRDefault="00F607F7">
      <w:pPr>
        <w:pStyle w:val="ConsPlusNormal"/>
        <w:ind w:firstLine="540"/>
        <w:jc w:val="both"/>
      </w:pPr>
      <w:r>
        <w:t xml:space="preserve">4.4. Методика расчета значений показателей эффективности реализации </w:t>
      </w:r>
      <w:hyperlink w:anchor="P13929" w:history="1">
        <w:r>
          <w:rPr>
            <w:color w:val="0000FF"/>
          </w:rPr>
          <w:t>подпрограммы</w:t>
        </w:r>
      </w:hyperlink>
      <w:r>
        <w:t xml:space="preserve"> "Социальная реабилитация лиц, освободившихся из мест лишения свободы, и лиц без определенного места жительства".</w:t>
      </w:r>
    </w:p>
    <w:p w:rsidR="00F607F7" w:rsidRDefault="00F607F7">
      <w:pPr>
        <w:pStyle w:val="ConsPlusNormal"/>
        <w:ind w:firstLine="540"/>
        <w:jc w:val="both"/>
      </w:pPr>
      <w:r>
        <w:t>Показатель "Доля лиц из числа освободившихся из мест лишения свободы и лиц без определенного места жительства, получивших социальную помощь, в том числе экстренную социальную помощь, в общем числе лиц данной категории, обратившихся в территориальные структурные подразделения Министерства социального развития Московской области"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60" style="width:145.5pt;height:33.75pt" coordsize="" o:spt="100" adj="0,,0" path="" filled="f" stroked="f">
            <v:stroke joinstyle="miter"/>
            <v:imagedata r:id="rId121" o:title="base_14_225808_78"/>
            <v:formulas/>
            <v:path o:connecttype="segments"/>
          </v:shape>
        </w:pict>
      </w:r>
    </w:p>
    <w:p w:rsidR="00F607F7" w:rsidRDefault="00F607F7">
      <w:pPr>
        <w:pStyle w:val="ConsPlusNormal"/>
        <w:jc w:val="both"/>
      </w:pPr>
    </w:p>
    <w:p w:rsidR="00F607F7" w:rsidRDefault="00F607F7">
      <w:pPr>
        <w:pStyle w:val="ConsPlusNormal"/>
        <w:ind w:firstLine="540"/>
        <w:jc w:val="both"/>
      </w:pPr>
      <w:r>
        <w:t>Dпп - доля лиц из числа освободившихся из мест лишения свободы и лиц без определенного места жительства, получивших социальную помощь, в том числе экстренную социальную помощь, в общем числе лиц данной категории, обратившихся в территориальные структурные подразделения Министерства социального развития Московской области;</w:t>
      </w:r>
    </w:p>
    <w:p w:rsidR="00F607F7" w:rsidRDefault="00F607F7">
      <w:pPr>
        <w:pStyle w:val="ConsPlusNormal"/>
        <w:ind w:firstLine="540"/>
        <w:jc w:val="both"/>
      </w:pPr>
      <w:r>
        <w:t>Nпп - число лиц, освободившихся из мест лишения свободы, и лиц без определенного места жительства, получивших социальную помощь, в том числе экстренную социальную помощь;</w:t>
      </w:r>
    </w:p>
    <w:p w:rsidR="00F607F7" w:rsidRDefault="00F607F7">
      <w:pPr>
        <w:pStyle w:val="ConsPlusNormal"/>
        <w:ind w:firstLine="540"/>
        <w:jc w:val="both"/>
      </w:pPr>
      <w:r>
        <w:t>Nоп - общее число лиц данной категории, обратившихся в территориальные структурные подразделения Министерства социального развития Московской области.</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показателя являются фактические данные отчетности территориальных структурных подразделений Министерства социального развития Московской области по итогам отчетного года.</w:t>
      </w:r>
    </w:p>
    <w:p w:rsidR="00F607F7" w:rsidRDefault="00F607F7">
      <w:pPr>
        <w:pStyle w:val="ConsPlusNormal"/>
        <w:ind w:firstLine="540"/>
        <w:jc w:val="both"/>
      </w:pPr>
      <w:r>
        <w:t>Показатель "Доля лиц, освободившихся из мест лишения свободы, которым оказано содействие в трудоустройстве, в общем числе лиц данной категории, обратившихся в центры занятости" рассчитывается по формуле:</w:t>
      </w:r>
    </w:p>
    <w:p w:rsidR="00F607F7" w:rsidRDefault="00F607F7">
      <w:pPr>
        <w:pStyle w:val="ConsPlusNormal"/>
        <w:jc w:val="both"/>
      </w:pPr>
    </w:p>
    <w:p w:rsidR="00F607F7" w:rsidRDefault="00355A2C">
      <w:pPr>
        <w:pStyle w:val="ConsPlusNormal"/>
        <w:jc w:val="center"/>
      </w:pPr>
      <w:r>
        <w:rPr>
          <w:position w:val="-24"/>
        </w:rPr>
        <w:pict>
          <v:shape id="_x0000_i1061" style="width:136.5pt;height:33.75pt" coordsize="" o:spt="100" adj="0,,0" path="" filled="f" stroked="f">
            <v:stroke joinstyle="miter"/>
            <v:imagedata r:id="rId122" o:title="base_14_225808_79"/>
            <v:formulas/>
            <v:path o:connecttype="segments"/>
          </v:shape>
        </w:pict>
      </w:r>
    </w:p>
    <w:p w:rsidR="00F607F7" w:rsidRDefault="00F607F7">
      <w:pPr>
        <w:pStyle w:val="ConsPlusNormal"/>
        <w:jc w:val="both"/>
      </w:pPr>
    </w:p>
    <w:p w:rsidR="00F607F7" w:rsidRDefault="00F607F7">
      <w:pPr>
        <w:pStyle w:val="ConsPlusNormal"/>
        <w:ind w:firstLine="540"/>
        <w:jc w:val="both"/>
      </w:pPr>
      <w:r>
        <w:t>Dт - доля лиц, освободившихся из мест лишения свободы, которым оказано содействие в трудоустройстве, в общем числе лиц данной категории, обратившихся в центры занятости;</w:t>
      </w:r>
    </w:p>
    <w:p w:rsidR="00F607F7" w:rsidRDefault="00F607F7">
      <w:pPr>
        <w:pStyle w:val="ConsPlusNormal"/>
        <w:ind w:firstLine="540"/>
        <w:jc w:val="both"/>
      </w:pPr>
      <w:r>
        <w:t>Nт - число лиц, освободившихся из мест лишения свободы, которым оказано содействие в трудоустройстве;</w:t>
      </w:r>
    </w:p>
    <w:p w:rsidR="00F607F7" w:rsidRDefault="00F607F7">
      <w:pPr>
        <w:pStyle w:val="ConsPlusNormal"/>
        <w:ind w:firstLine="540"/>
        <w:jc w:val="both"/>
      </w:pPr>
      <w:r>
        <w:t>Nот - общее число лиц данной категории, обратившихся в центры занятости.</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lastRenderedPageBreak/>
        <w:t>Источниками информации для расчета показателя являются фактические данные отчетности Министерства социального развития Московской области.</w:t>
      </w:r>
    </w:p>
    <w:p w:rsidR="00F607F7" w:rsidRDefault="00F607F7">
      <w:pPr>
        <w:pStyle w:val="ConsPlusNormal"/>
        <w:ind w:firstLine="540"/>
        <w:jc w:val="both"/>
      </w:pPr>
      <w:r>
        <w:t>Показатель "Доля лиц, освободившихся из мест лишения свободы, прошедших профессиональное обучение, в общем числе безработных данной категории, обратившихся в центры занятости за оказанием государственной услуги по профессиональному обучению" рассчитывается по формуле:</w:t>
      </w:r>
    </w:p>
    <w:p w:rsidR="00F607F7" w:rsidRDefault="00F607F7">
      <w:pPr>
        <w:pStyle w:val="ConsPlusNormal"/>
        <w:jc w:val="both"/>
      </w:pPr>
    </w:p>
    <w:p w:rsidR="00F607F7" w:rsidRDefault="00355A2C">
      <w:pPr>
        <w:pStyle w:val="ConsPlusNormal"/>
        <w:jc w:val="center"/>
      </w:pPr>
      <w:r>
        <w:rPr>
          <w:position w:val="-28"/>
        </w:rPr>
        <w:pict>
          <v:shape id="_x0000_i1062" style="width:151.5pt;height:36.75pt" coordsize="" o:spt="100" adj="0,,0" path="" filled="f" stroked="f">
            <v:stroke joinstyle="miter"/>
            <v:imagedata r:id="rId123" o:title="base_14_225808_80"/>
            <v:formulas/>
            <v:path o:connecttype="segments"/>
          </v:shape>
        </w:pict>
      </w:r>
    </w:p>
    <w:p w:rsidR="00F607F7" w:rsidRDefault="00F607F7">
      <w:pPr>
        <w:pStyle w:val="ConsPlusNormal"/>
        <w:jc w:val="both"/>
      </w:pPr>
    </w:p>
    <w:p w:rsidR="00F607F7" w:rsidRDefault="00F607F7">
      <w:pPr>
        <w:pStyle w:val="ConsPlusNormal"/>
        <w:ind w:firstLine="540"/>
        <w:jc w:val="both"/>
      </w:pPr>
      <w:r>
        <w:t>Dпо - доля лиц, освободившихся из мест лишения свободы, прошедших профессиональное обучение, в общем числе безработных данной категории, обратившихся в центры занятости за оказанием государственной услуги по профессиональному обучению;</w:t>
      </w:r>
    </w:p>
    <w:p w:rsidR="00F607F7" w:rsidRDefault="00F607F7">
      <w:pPr>
        <w:pStyle w:val="ConsPlusNormal"/>
        <w:ind w:firstLine="540"/>
        <w:jc w:val="both"/>
      </w:pPr>
      <w:r>
        <w:t>Nпо - число лиц, освободившихся из мест лишения свободы, прошедших профессиональное обучение по направлению центров занятости;</w:t>
      </w:r>
    </w:p>
    <w:p w:rsidR="00F607F7" w:rsidRDefault="00F607F7">
      <w:pPr>
        <w:pStyle w:val="ConsPlusNormal"/>
        <w:ind w:firstLine="540"/>
        <w:jc w:val="both"/>
      </w:pPr>
      <w:r>
        <w:t>Nобр - общее число безработных данной категории лиц, освободившихся из мест лишения свободы, обратившихся в центры занятости за оказанием государственной услуги по профессиональному обучению.</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данного показателя являются фактические данные отчетности Министерства социального развития Московской области по итогам отчетного года.</w:t>
      </w:r>
    </w:p>
    <w:p w:rsidR="00F607F7" w:rsidRDefault="00F607F7">
      <w:pPr>
        <w:pStyle w:val="ConsPlusNormal"/>
        <w:ind w:firstLine="540"/>
        <w:jc w:val="both"/>
      </w:pPr>
      <w:r>
        <w:t xml:space="preserve">4.5. Методика расчета значений показателей эффективности реализации </w:t>
      </w:r>
      <w:hyperlink w:anchor="P15783" w:history="1">
        <w:r>
          <w:rPr>
            <w:color w:val="0000FF"/>
          </w:rPr>
          <w:t>подпрограммы</w:t>
        </w:r>
      </w:hyperlink>
      <w:r>
        <w:t xml:space="preserve"> "Развитие института семьи и повышение рождаемости".</w:t>
      </w:r>
    </w:p>
    <w:p w:rsidR="00F607F7" w:rsidRDefault="00F607F7">
      <w:pPr>
        <w:pStyle w:val="ConsPlusNormal"/>
        <w:ind w:firstLine="540"/>
        <w:jc w:val="both"/>
      </w:pPr>
      <w:r>
        <w:t>Показатель "Доля семей с детьми, получивших меры социальной поддержки, в общем числе обратившихся семей с детьми и имеющих право на их получение в соответствии с законодательством" рассчитывается по формуле:</w:t>
      </w:r>
    </w:p>
    <w:p w:rsidR="00F607F7" w:rsidRDefault="00F607F7">
      <w:pPr>
        <w:pStyle w:val="ConsPlusNormal"/>
        <w:jc w:val="both"/>
      </w:pPr>
    </w:p>
    <w:p w:rsidR="00F607F7" w:rsidRDefault="00355A2C">
      <w:pPr>
        <w:pStyle w:val="ConsPlusNormal"/>
        <w:jc w:val="center"/>
      </w:pPr>
      <w:r>
        <w:rPr>
          <w:position w:val="-28"/>
        </w:rPr>
        <w:pict>
          <v:shape id="_x0000_i1063" style="width:144.75pt;height:36.75pt" coordsize="" o:spt="100" adj="0,,0" path="" filled="f" stroked="f">
            <v:stroke joinstyle="miter"/>
            <v:imagedata r:id="rId124" o:title="base_14_225808_81"/>
            <v:formulas/>
            <v:path o:connecttype="segments"/>
          </v:shape>
        </w:pict>
      </w:r>
    </w:p>
    <w:p w:rsidR="00F607F7" w:rsidRDefault="00F607F7">
      <w:pPr>
        <w:pStyle w:val="ConsPlusNormal"/>
        <w:jc w:val="both"/>
      </w:pPr>
    </w:p>
    <w:p w:rsidR="00F607F7" w:rsidRDefault="00F607F7">
      <w:pPr>
        <w:pStyle w:val="ConsPlusNormal"/>
        <w:ind w:firstLine="540"/>
        <w:jc w:val="both"/>
      </w:pPr>
      <w:r>
        <w:t>Дп - доля семей с детьми, получивших меры социальной поддержки, в общем числе обратившихся семей с детьми и имеющих право на их получение в соответствии с законодательством;</w:t>
      </w:r>
    </w:p>
    <w:p w:rsidR="00F607F7" w:rsidRDefault="00F607F7">
      <w:pPr>
        <w:pStyle w:val="ConsPlusNormal"/>
        <w:ind w:firstLine="540"/>
        <w:jc w:val="both"/>
      </w:pPr>
      <w:r>
        <w:t>Nп - число семей с детьми, получивших меры социальной поддержки;</w:t>
      </w:r>
    </w:p>
    <w:p w:rsidR="00F607F7" w:rsidRDefault="00F607F7">
      <w:pPr>
        <w:pStyle w:val="ConsPlusNormal"/>
        <w:ind w:firstLine="540"/>
        <w:jc w:val="both"/>
      </w:pPr>
      <w:r>
        <w:t>Nобр - общее число обратившихся семей с детьми и имеющих право на получение данных мер социальной поддержки в соответствии с законодательством.</w:t>
      </w:r>
    </w:p>
    <w:p w:rsidR="00F607F7" w:rsidRDefault="00F607F7">
      <w:pPr>
        <w:pStyle w:val="ConsPlusNormal"/>
        <w:jc w:val="both"/>
      </w:pPr>
    </w:p>
    <w:p w:rsidR="00F607F7" w:rsidRDefault="00F607F7">
      <w:pPr>
        <w:pStyle w:val="ConsPlusNormal"/>
        <w:ind w:firstLine="540"/>
        <w:jc w:val="both"/>
      </w:pPr>
      <w:r>
        <w:t>Единица измерения показателя - процент.</w:t>
      </w:r>
    </w:p>
    <w:p w:rsidR="00F607F7" w:rsidRDefault="00F607F7">
      <w:pPr>
        <w:pStyle w:val="ConsPlusNormal"/>
        <w:ind w:firstLine="540"/>
        <w:jc w:val="both"/>
      </w:pPr>
      <w:r>
        <w:t>Источниками информации для расчета показателя являются установленные распорядительными актами Министерства социального развития Московской области отчетные формы, представляемые территориальными структурными подразделениями Министерства социального развития Московской области и подведомственными Министерству социального развития Московской области учреждениями социального обслуживания.</w:t>
      </w:r>
    </w:p>
    <w:p w:rsidR="00F607F7" w:rsidRDefault="00F607F7">
      <w:pPr>
        <w:pStyle w:val="ConsPlusNormal"/>
        <w:jc w:val="both"/>
      </w:pPr>
    </w:p>
    <w:p w:rsidR="00F607F7" w:rsidRDefault="00F607F7">
      <w:pPr>
        <w:pStyle w:val="ConsPlusNormal"/>
        <w:jc w:val="center"/>
      </w:pPr>
      <w:r>
        <w:t>5. Порядок взаимодействия ответственного за выполнение</w:t>
      </w:r>
    </w:p>
    <w:p w:rsidR="00F607F7" w:rsidRDefault="00F607F7">
      <w:pPr>
        <w:pStyle w:val="ConsPlusNormal"/>
        <w:jc w:val="center"/>
      </w:pPr>
      <w:r>
        <w:t>мероприятия Государственной программы, подпрограмм</w:t>
      </w:r>
    </w:p>
    <w:p w:rsidR="00F607F7" w:rsidRDefault="00F607F7">
      <w:pPr>
        <w:pStyle w:val="ConsPlusNormal"/>
        <w:jc w:val="center"/>
      </w:pPr>
      <w:r>
        <w:t>с государственным заказчиком Государственной</w:t>
      </w:r>
    </w:p>
    <w:p w:rsidR="00F607F7" w:rsidRDefault="00F607F7">
      <w:pPr>
        <w:pStyle w:val="ConsPlusNormal"/>
        <w:jc w:val="center"/>
      </w:pPr>
      <w:r>
        <w:t>программы (подпрограммы)</w:t>
      </w:r>
    </w:p>
    <w:p w:rsidR="00F607F7" w:rsidRDefault="00F607F7">
      <w:pPr>
        <w:pStyle w:val="ConsPlusNormal"/>
        <w:jc w:val="both"/>
      </w:pPr>
    </w:p>
    <w:p w:rsidR="00F607F7" w:rsidRDefault="00F607F7">
      <w:pPr>
        <w:pStyle w:val="ConsPlusNormal"/>
        <w:ind w:firstLine="540"/>
        <w:jc w:val="both"/>
      </w:pPr>
      <w:r>
        <w:t>Государственным заказчиком Государственной программы (подпрограммы) является Министерство социального развития Московской области.</w:t>
      </w:r>
    </w:p>
    <w:p w:rsidR="00F607F7" w:rsidRDefault="00F607F7">
      <w:pPr>
        <w:pStyle w:val="ConsPlusNormal"/>
        <w:ind w:firstLine="540"/>
        <w:jc w:val="both"/>
      </w:pPr>
      <w:r>
        <w:lastRenderedPageBreak/>
        <w:t>Взаимодействие с государственным заказчиком Государственной программы ответственного за выполнение мероприятий осуществляется на стадии подготовки и согласования проекта постановления Правительства Московской области по внесению изменений в Государственную программу и формирования оперативных и комплексных отчетов о реализации Государственной программы.</w:t>
      </w:r>
    </w:p>
    <w:p w:rsidR="00F607F7" w:rsidRDefault="00F607F7">
      <w:pPr>
        <w:pStyle w:val="ConsPlusNormal"/>
        <w:ind w:firstLine="540"/>
        <w:jc w:val="both"/>
      </w:pPr>
      <w:r>
        <w:t>Внесение изменений осуществляется государственным заказчиком Государственной программы или по его решению государственным заказчиком подпрограммы или ответственным за выполнение мероприятия (далее - Инициатор) в порядке предусмотренном для утверждения государственных программ.</w:t>
      </w:r>
    </w:p>
    <w:p w:rsidR="00F607F7" w:rsidRDefault="00F607F7">
      <w:pPr>
        <w:pStyle w:val="ConsPlusNormal"/>
        <w:ind w:firstLine="540"/>
        <w:jc w:val="both"/>
      </w:pPr>
      <w:r>
        <w:t xml:space="preserve">Вместе с проектом изменений в Государственную программу (подпрограмму) Инициатор внесения изменений готовит пояснительную записку с описанием влияния предлагаемых изменений Государственной программы (подпрограммы) на показатели реализации мероприятий Государственной программы (подпрограммы), обоснование эффективности принимаемых решений, экономию бюджетных средств и финансово-экономическое обоснование предлагаемых изменений, а также таблицу изменений по форме согласно </w:t>
      </w:r>
      <w:hyperlink r:id="rId125" w:history="1">
        <w:r>
          <w:rPr>
            <w:color w:val="0000FF"/>
          </w:rPr>
          <w:t>приложению N 7</w:t>
        </w:r>
      </w:hyperlink>
      <w:r>
        <w:t xml:space="preserve"> к Порядку разработки и реализации государственных программ Московской области, утвержденному постановлением Правительства Московской области от 25.03.2013 N 208/8 "Об утверждении Порядка разработки и реализации государственных программ Московской области" (далее - Порядок).</w:t>
      </w:r>
    </w:p>
    <w:p w:rsidR="00F607F7" w:rsidRDefault="00F607F7">
      <w:pPr>
        <w:pStyle w:val="ConsPlusNormal"/>
        <w:ind w:firstLine="540"/>
        <w:jc w:val="both"/>
      </w:pPr>
      <w:r>
        <w:t>При внесении изменений в части дополнения подпрограммы мероприятием, реализация которого запланирована на текущий финансовый год, к проекту изменений подпрограммы прикладывается проект изменений и дополнений "Дорожной карты".</w:t>
      </w:r>
    </w:p>
    <w:p w:rsidR="00F607F7" w:rsidRDefault="00F607F7">
      <w:pPr>
        <w:pStyle w:val="ConsPlusNormal"/>
        <w:ind w:firstLine="540"/>
        <w:jc w:val="both"/>
      </w:pPr>
      <w:r>
        <w:t>Ответственный за выполнение мероприятия Государственной программы (подпрограммы):</w:t>
      </w:r>
    </w:p>
    <w:p w:rsidR="00F607F7" w:rsidRDefault="00F607F7">
      <w:pPr>
        <w:pStyle w:val="ConsPlusNormal"/>
        <w:ind w:firstLine="540"/>
        <w:jc w:val="both"/>
      </w:pPr>
      <w:r>
        <w:t>1) формирует прогноз расходов на реализацию мероприятия Государственной программы (подпрограммы) и направляет его государственному заказчику Государственной программы (подпрограммы);</w:t>
      </w:r>
    </w:p>
    <w:p w:rsidR="00F607F7" w:rsidRDefault="00F607F7">
      <w:pPr>
        <w:pStyle w:val="ConsPlusNormal"/>
        <w:ind w:firstLine="540"/>
        <w:jc w:val="both"/>
      </w:pPr>
      <w:r>
        <w:t>2) определяет исполнителей мероприятия подпрограммы, в том числе путем проведения торгов, в форме конкурса или аукциона;</w:t>
      </w:r>
    </w:p>
    <w:p w:rsidR="00F607F7" w:rsidRDefault="00F607F7">
      <w:pPr>
        <w:pStyle w:val="ConsPlusNormal"/>
        <w:ind w:firstLine="540"/>
        <w:jc w:val="both"/>
      </w:pPr>
      <w:r>
        <w:t>3) участвует в обсуждении вопросов, связанных с реализацией и финансированием Государственной программы (подпрограммы) в части соответствующего мероприятия;</w:t>
      </w:r>
    </w:p>
    <w:p w:rsidR="00F607F7" w:rsidRDefault="00F607F7">
      <w:pPr>
        <w:pStyle w:val="ConsPlusNormal"/>
        <w:ind w:firstLine="540"/>
        <w:jc w:val="both"/>
      </w:pPr>
      <w:r>
        <w:t>4) готовит и представляет государственному заказчику подпрограммы отчет о реализации мероприятий, отчет об исполнении "Дорожных карт", а также отчет о выполнении мероприятий по объектам строительства, реконструкции и капитального ремонта;</w:t>
      </w:r>
    </w:p>
    <w:p w:rsidR="00F607F7" w:rsidRDefault="00F607F7">
      <w:pPr>
        <w:pStyle w:val="ConsPlusNormal"/>
        <w:ind w:firstLine="540"/>
        <w:jc w:val="both"/>
      </w:pPr>
      <w:r>
        <w:t>5) вводит в подсистему государственной автоматизированной системы управления Московской области (далее - ГАСУ МО) информацию о выполнении мероприятия.</w:t>
      </w:r>
    </w:p>
    <w:p w:rsidR="00F607F7" w:rsidRDefault="00F607F7">
      <w:pPr>
        <w:pStyle w:val="ConsPlusNormal"/>
        <w:ind w:firstLine="540"/>
        <w:jc w:val="both"/>
      </w:pPr>
      <w:r>
        <w:t>Ответственный за исполнение мероприятий подпрограмм Государственной программы ежеквартально до 10 числа месяца, следующего за отчетным кварталом, направляет в Министерство социального развития Московской области оперативный отчет, который содержит:</w:t>
      </w:r>
    </w:p>
    <w:p w:rsidR="00F607F7" w:rsidRDefault="00F607F7">
      <w:pPr>
        <w:pStyle w:val="ConsPlusNormal"/>
        <w:ind w:firstLine="540"/>
        <w:jc w:val="both"/>
      </w:pPr>
      <w:r>
        <w:t>1) перечень выполненных мероприятий Государственной программы (подпрограммы) с указанием объемов и источников финансирования и результатов выполнения мероприятий;</w:t>
      </w:r>
    </w:p>
    <w:p w:rsidR="00F607F7" w:rsidRDefault="00F607F7">
      <w:pPr>
        <w:pStyle w:val="ConsPlusNormal"/>
        <w:ind w:firstLine="540"/>
        <w:jc w:val="both"/>
      </w:pPr>
      <w:r>
        <w:t>2) анализ причин несвоевременного выполнения программных мероприятий.</w:t>
      </w:r>
    </w:p>
    <w:p w:rsidR="00F607F7" w:rsidRDefault="00F607F7">
      <w:pPr>
        <w:pStyle w:val="ConsPlusNormal"/>
        <w:ind w:firstLine="540"/>
        <w:jc w:val="both"/>
      </w:pPr>
      <w:r>
        <w:t xml:space="preserve">Оперативный отчет представляется по формам согласно </w:t>
      </w:r>
      <w:hyperlink r:id="rId126" w:history="1">
        <w:r>
          <w:rPr>
            <w:color w:val="0000FF"/>
          </w:rPr>
          <w:t>приложениям N 9</w:t>
        </w:r>
      </w:hyperlink>
      <w:r>
        <w:t xml:space="preserve"> и </w:t>
      </w:r>
      <w:hyperlink r:id="rId127" w:history="1">
        <w:r>
          <w:rPr>
            <w:color w:val="0000FF"/>
          </w:rPr>
          <w:t>N 10</w:t>
        </w:r>
      </w:hyperlink>
      <w:r>
        <w:t xml:space="preserve"> к Порядку.</w:t>
      </w:r>
    </w:p>
    <w:p w:rsidR="00F607F7" w:rsidRDefault="00F607F7">
      <w:pPr>
        <w:pStyle w:val="ConsPlusNormal"/>
        <w:ind w:firstLine="540"/>
        <w:jc w:val="both"/>
      </w:pPr>
      <w:r>
        <w:t>Ответственный за исполнение мероприятий Государственной программы (подпрограммы) ежегодно готовит годовой отчет о реализации мероприятий Государственной программы (подпрограммы) и до 10 февраля года, следующего за отчетным, представляет его в Министерство социального развития Московской области и комплексный отчет не позднее 20 марта года, следующего за отчетным.</w:t>
      </w:r>
    </w:p>
    <w:p w:rsidR="00F607F7" w:rsidRDefault="00F607F7">
      <w:pPr>
        <w:pStyle w:val="ConsPlusNormal"/>
        <w:ind w:firstLine="540"/>
        <w:jc w:val="both"/>
      </w:pPr>
      <w:r>
        <w:t>Годовой и комплексный отчеты о реализации государственной программы должны содержать:</w:t>
      </w:r>
    </w:p>
    <w:p w:rsidR="00F607F7" w:rsidRDefault="00F607F7">
      <w:pPr>
        <w:pStyle w:val="ConsPlusNormal"/>
        <w:ind w:firstLine="540"/>
        <w:jc w:val="both"/>
      </w:pPr>
      <w:r>
        <w:t>1) аналитическую записку, в которой указываются:</w:t>
      </w:r>
    </w:p>
    <w:p w:rsidR="00F607F7" w:rsidRDefault="00F607F7">
      <w:pPr>
        <w:pStyle w:val="ConsPlusNormal"/>
        <w:ind w:firstLine="540"/>
        <w:jc w:val="both"/>
      </w:pPr>
      <w:r>
        <w:t>степень достижения запланированных результатов и намеченных целей Государственной программы и подпрограмм;</w:t>
      </w:r>
    </w:p>
    <w:p w:rsidR="00F607F7" w:rsidRDefault="00F607F7">
      <w:pPr>
        <w:pStyle w:val="ConsPlusNormal"/>
        <w:ind w:firstLine="540"/>
        <w:jc w:val="both"/>
      </w:pPr>
      <w:r>
        <w:t xml:space="preserve">общий объем фактически производственных расходов, всего и в том числе по источникам финансирования и в разрезе муниципальных образований Московской области, на территории </w:t>
      </w:r>
      <w:r>
        <w:lastRenderedPageBreak/>
        <w:t>которых реализуются мероприятия Государственной программы;</w:t>
      </w:r>
    </w:p>
    <w:p w:rsidR="00F607F7" w:rsidRDefault="00F607F7">
      <w:pPr>
        <w:pStyle w:val="ConsPlusNormal"/>
        <w:ind w:firstLine="540"/>
        <w:jc w:val="both"/>
      </w:pPr>
      <w:r>
        <w:t>2) таблицу, в которой указываются данные:</w:t>
      </w:r>
    </w:p>
    <w:p w:rsidR="00F607F7" w:rsidRDefault="00F607F7">
      <w:pPr>
        <w:pStyle w:val="ConsPlusNormal"/>
        <w:ind w:firstLine="540"/>
        <w:jc w:val="both"/>
      </w:pPr>
      <w:r>
        <w:t>об использовании средств бюджета Московской области и средств иных привлекаемых для реализации Государственной программы источников;</w:t>
      </w:r>
    </w:p>
    <w:p w:rsidR="00F607F7" w:rsidRDefault="00F607F7">
      <w:pPr>
        <w:pStyle w:val="ConsPlusNormal"/>
        <w:ind w:firstLine="540"/>
        <w:jc w:val="both"/>
      </w:pPr>
      <w:r>
        <w:t>по каждому программному мероприятию и в целом по государственной программе;</w:t>
      </w:r>
    </w:p>
    <w:p w:rsidR="00F607F7" w:rsidRDefault="00F607F7">
      <w:pPr>
        <w:pStyle w:val="ConsPlusNormal"/>
        <w:ind w:firstLine="540"/>
        <w:jc w:val="both"/>
      </w:pPr>
      <w:r>
        <w:t>по мероприятиям, не завершенным в утвержденные сроки, - причины их невыполнения и предложения по их дальнейшему достижению.</w:t>
      </w:r>
    </w:p>
    <w:p w:rsidR="00F607F7" w:rsidRDefault="00F607F7">
      <w:pPr>
        <w:pStyle w:val="ConsPlusNormal"/>
        <w:ind w:firstLine="540"/>
        <w:jc w:val="both"/>
      </w:pPr>
      <w:r>
        <w:t xml:space="preserve">Годовой отчет о реализации Государственной программы представляется по формам согласно </w:t>
      </w:r>
      <w:hyperlink r:id="rId128" w:history="1">
        <w:r>
          <w:rPr>
            <w:color w:val="0000FF"/>
          </w:rPr>
          <w:t>приложениям N 10</w:t>
        </w:r>
      </w:hyperlink>
      <w:r>
        <w:t xml:space="preserve"> и </w:t>
      </w:r>
      <w:hyperlink r:id="rId129" w:history="1">
        <w:r>
          <w:rPr>
            <w:color w:val="0000FF"/>
          </w:rPr>
          <w:t>N 12</w:t>
        </w:r>
      </w:hyperlink>
      <w:r>
        <w:t xml:space="preserve"> к Порядку.</w:t>
      </w:r>
    </w:p>
    <w:p w:rsidR="00F607F7" w:rsidRDefault="00F607F7">
      <w:pPr>
        <w:pStyle w:val="ConsPlusNormal"/>
        <w:ind w:firstLine="540"/>
        <w:jc w:val="both"/>
      </w:pPr>
      <w:r>
        <w:t xml:space="preserve">Комплексный отчет о реализации Государственной программы представляется по формам согласно </w:t>
      </w:r>
      <w:hyperlink r:id="rId130" w:history="1">
        <w:r>
          <w:rPr>
            <w:color w:val="0000FF"/>
          </w:rPr>
          <w:t>приложениям N 10</w:t>
        </w:r>
      </w:hyperlink>
      <w:r>
        <w:t xml:space="preserve"> и </w:t>
      </w:r>
      <w:hyperlink r:id="rId131" w:history="1">
        <w:r>
          <w:rPr>
            <w:color w:val="0000FF"/>
          </w:rPr>
          <w:t>N 13</w:t>
        </w:r>
      </w:hyperlink>
      <w:r>
        <w:t xml:space="preserve"> к Порядку.</w:t>
      </w:r>
    </w:p>
    <w:p w:rsidR="00F607F7" w:rsidRDefault="00F607F7">
      <w:pPr>
        <w:pStyle w:val="ConsPlusNormal"/>
        <w:jc w:val="both"/>
      </w:pPr>
    </w:p>
    <w:p w:rsidR="00F607F7" w:rsidRDefault="00F607F7">
      <w:pPr>
        <w:pStyle w:val="ConsPlusNormal"/>
        <w:jc w:val="center"/>
      </w:pPr>
      <w:r>
        <w:t>6. Состав, форма и сроки представления отчетности о ходе</w:t>
      </w:r>
    </w:p>
    <w:p w:rsidR="00F607F7" w:rsidRDefault="00F607F7">
      <w:pPr>
        <w:pStyle w:val="ConsPlusNormal"/>
        <w:jc w:val="center"/>
      </w:pPr>
      <w:r>
        <w:t>реализации мероприятий Государственной</w:t>
      </w:r>
    </w:p>
    <w:p w:rsidR="00F607F7" w:rsidRDefault="00F607F7">
      <w:pPr>
        <w:pStyle w:val="ConsPlusNormal"/>
        <w:jc w:val="center"/>
      </w:pPr>
      <w:r>
        <w:t>программы, подпрограмм</w:t>
      </w:r>
    </w:p>
    <w:p w:rsidR="00F607F7" w:rsidRDefault="00F607F7">
      <w:pPr>
        <w:pStyle w:val="ConsPlusNormal"/>
        <w:jc w:val="both"/>
      </w:pPr>
    </w:p>
    <w:p w:rsidR="00F607F7" w:rsidRDefault="00F607F7">
      <w:pPr>
        <w:pStyle w:val="ConsPlusNormal"/>
        <w:ind w:firstLine="540"/>
        <w:jc w:val="both"/>
      </w:pPr>
      <w:r>
        <w:t>Контроль за реализацией Государственной программы осуществляется Правительством Московской области.</w:t>
      </w:r>
    </w:p>
    <w:p w:rsidR="00F607F7" w:rsidRDefault="00F607F7">
      <w:pPr>
        <w:pStyle w:val="ConsPlusNormal"/>
        <w:ind w:firstLine="540"/>
        <w:jc w:val="both"/>
      </w:pPr>
      <w:r>
        <w:t>1. Министерство социального развития Московской области, являясь государственным заказчиком Государственной программы, ежеквартально до 15 числа месяца, следующего за отчетным кварталом, формирует в подсистеме ГАСУ МО:</w:t>
      </w:r>
    </w:p>
    <w:p w:rsidR="00F607F7" w:rsidRDefault="00F607F7">
      <w:pPr>
        <w:pStyle w:val="ConsPlusNormal"/>
        <w:ind w:firstLine="540"/>
        <w:jc w:val="both"/>
      </w:pPr>
      <w:r>
        <w:t xml:space="preserve">1) оперативный отчет о реализации мероприятий Государственной программы по формам согласно </w:t>
      </w:r>
      <w:hyperlink r:id="rId132" w:history="1">
        <w:r>
          <w:rPr>
            <w:color w:val="0000FF"/>
          </w:rPr>
          <w:t>приложениям N 9</w:t>
        </w:r>
      </w:hyperlink>
      <w:r>
        <w:t xml:space="preserve"> и </w:t>
      </w:r>
      <w:hyperlink r:id="rId133" w:history="1">
        <w:r>
          <w:rPr>
            <w:color w:val="0000FF"/>
          </w:rPr>
          <w:t>N 10</w:t>
        </w:r>
      </w:hyperlink>
      <w:r>
        <w:t xml:space="preserve"> к Порядку, который содержит:</w:t>
      </w:r>
    </w:p>
    <w:p w:rsidR="00F607F7" w:rsidRDefault="00F607F7">
      <w:pPr>
        <w:pStyle w:val="ConsPlusNormal"/>
        <w:ind w:firstLine="540"/>
        <w:jc w:val="both"/>
      </w:pPr>
      <w:r>
        <w:t>перечень выполненных мероприятий Государственной программы с указанием объемов и источников финансирования и результатов выполнения мероприятий и фактически достигнутых целевых значений показателей;</w:t>
      </w:r>
    </w:p>
    <w:p w:rsidR="00F607F7" w:rsidRDefault="00F607F7">
      <w:pPr>
        <w:pStyle w:val="ConsPlusNormal"/>
        <w:ind w:firstLine="540"/>
        <w:jc w:val="both"/>
      </w:pPr>
      <w:r>
        <w:t>анализ причин несвоевременного выполнения программных мероприятий;</w:t>
      </w:r>
    </w:p>
    <w:p w:rsidR="00F607F7" w:rsidRDefault="00F607F7">
      <w:pPr>
        <w:pStyle w:val="ConsPlusNormal"/>
        <w:ind w:firstLine="540"/>
        <w:jc w:val="both"/>
      </w:pPr>
      <w:r>
        <w:t xml:space="preserve">2) оперативный (годовой) отчет по объектам строительства, реконструкции и капитального ремонта по форме согласно </w:t>
      </w:r>
      <w:hyperlink r:id="rId134" w:history="1">
        <w:r>
          <w:rPr>
            <w:color w:val="0000FF"/>
          </w:rPr>
          <w:t>приложению N 11</w:t>
        </w:r>
      </w:hyperlink>
      <w:r>
        <w:t xml:space="preserve"> к Порядку, который содержит:</w:t>
      </w:r>
    </w:p>
    <w:p w:rsidR="00F607F7" w:rsidRDefault="00F607F7">
      <w:pPr>
        <w:pStyle w:val="ConsPlusNormal"/>
        <w:ind w:firstLine="540"/>
        <w:jc w:val="both"/>
      </w:pPr>
      <w:r>
        <w:t>наименование объекта, адрес объекта, планируемые работы;</w:t>
      </w:r>
    </w:p>
    <w:p w:rsidR="00F607F7" w:rsidRDefault="00F607F7">
      <w:pPr>
        <w:pStyle w:val="ConsPlusNormal"/>
        <w:ind w:firstLine="540"/>
        <w:jc w:val="both"/>
      </w:pPr>
      <w:r>
        <w:t>перечень фактически выполненных работ с указанием объемов, источников финансирования;</w:t>
      </w:r>
    </w:p>
    <w:p w:rsidR="00F607F7" w:rsidRDefault="00F607F7">
      <w:pPr>
        <w:pStyle w:val="ConsPlusNormal"/>
        <w:ind w:firstLine="540"/>
        <w:jc w:val="both"/>
      </w:pPr>
      <w:r>
        <w:t>анализ причин невыполнения (несвоевременного выполнения) работ.</w:t>
      </w:r>
    </w:p>
    <w:p w:rsidR="00F607F7" w:rsidRDefault="00F607F7">
      <w:pPr>
        <w:pStyle w:val="ConsPlusNormal"/>
        <w:ind w:firstLine="540"/>
        <w:jc w:val="both"/>
      </w:pPr>
      <w:r>
        <w:t>2. Министерство социального развития Московской области, являясь государственным заказчиком Государственной программы, ежегодно в срок до 1 марта года, следующего за отчетным, формирует в подсистеме ГАСУ МО, готовит годовой отчет о реализации Государственной программы для оценки эффективности реализации Государственной программы.</w:t>
      </w:r>
    </w:p>
    <w:p w:rsidR="00F607F7" w:rsidRDefault="00F607F7">
      <w:pPr>
        <w:pStyle w:val="ConsPlusNormal"/>
        <w:ind w:firstLine="540"/>
        <w:jc w:val="both"/>
      </w:pPr>
      <w:r>
        <w:t>3. Министерство социального развития Московской области, являясь государственным заказчиком Государственной программы, раз в три года формирует в подсистеме ГАСУ МО комплексный отчет о реализации мероприятий государственных программ не позднее 1 апреля года, следующего за отчетным.</w:t>
      </w:r>
    </w:p>
    <w:p w:rsidR="00F607F7" w:rsidRDefault="00F607F7">
      <w:pPr>
        <w:pStyle w:val="ConsPlusNormal"/>
        <w:ind w:firstLine="540"/>
        <w:jc w:val="both"/>
      </w:pPr>
      <w:r>
        <w:t>Годовой и комплексный отчеты о реализации государственной программы должны содержать:</w:t>
      </w:r>
    </w:p>
    <w:p w:rsidR="00F607F7" w:rsidRDefault="00F607F7">
      <w:pPr>
        <w:pStyle w:val="ConsPlusNormal"/>
        <w:ind w:firstLine="540"/>
        <w:jc w:val="both"/>
      </w:pPr>
      <w:r>
        <w:t>1) аналитическую записку, в которой указываются:</w:t>
      </w:r>
    </w:p>
    <w:p w:rsidR="00F607F7" w:rsidRDefault="00F607F7">
      <w:pPr>
        <w:pStyle w:val="ConsPlusNormal"/>
        <w:ind w:firstLine="540"/>
        <w:jc w:val="both"/>
      </w:pPr>
      <w:r>
        <w:t>степень достижения запланированных результатов и намеченных целей Государственной программы и подпрограмм;</w:t>
      </w:r>
    </w:p>
    <w:p w:rsidR="00F607F7" w:rsidRDefault="00F607F7">
      <w:pPr>
        <w:pStyle w:val="ConsPlusNormal"/>
        <w:ind w:firstLine="540"/>
        <w:jc w:val="both"/>
      </w:pPr>
      <w:r>
        <w:t>общий объем фактически производственных расходов, всего и в том числе по источникам финансирования и в разрезе муниципальных образований Московской области, на территории которых реализуются мероприятия Государственной программы;</w:t>
      </w:r>
    </w:p>
    <w:p w:rsidR="00F607F7" w:rsidRDefault="00F607F7">
      <w:pPr>
        <w:pStyle w:val="ConsPlusNormal"/>
        <w:ind w:firstLine="540"/>
        <w:jc w:val="both"/>
      </w:pPr>
      <w:r>
        <w:t>2) таблицу, в которой указываются данные:</w:t>
      </w:r>
    </w:p>
    <w:p w:rsidR="00F607F7" w:rsidRDefault="00F607F7">
      <w:pPr>
        <w:pStyle w:val="ConsPlusNormal"/>
        <w:ind w:firstLine="540"/>
        <w:jc w:val="both"/>
      </w:pPr>
      <w:r>
        <w:t>об использовании средств бюджета Московской области и средств иных привлекаемых для реализации Государственной программы источников;</w:t>
      </w:r>
    </w:p>
    <w:p w:rsidR="00F607F7" w:rsidRDefault="00F607F7">
      <w:pPr>
        <w:pStyle w:val="ConsPlusNormal"/>
        <w:ind w:firstLine="540"/>
        <w:jc w:val="both"/>
      </w:pPr>
      <w:r>
        <w:t>по каждому программному мероприятию и в целом по Государственной программе;</w:t>
      </w:r>
    </w:p>
    <w:p w:rsidR="00F607F7" w:rsidRDefault="00F607F7">
      <w:pPr>
        <w:pStyle w:val="ConsPlusNormal"/>
        <w:ind w:firstLine="540"/>
        <w:jc w:val="both"/>
      </w:pPr>
      <w:r>
        <w:lastRenderedPageBreak/>
        <w:t>по мероприятиям, не завершенным в утвержденные сроки, - причины их невыполнения и предложения по их дальнейшему достижению.</w:t>
      </w:r>
    </w:p>
    <w:p w:rsidR="00F607F7" w:rsidRDefault="00F607F7">
      <w:pPr>
        <w:pStyle w:val="ConsPlusNormal"/>
        <w:ind w:firstLine="540"/>
        <w:jc w:val="both"/>
      </w:pPr>
      <w:r>
        <w:t xml:space="preserve">Годовой отчет о реализации Государственной программы представляется по формам согласно </w:t>
      </w:r>
      <w:hyperlink r:id="rId135" w:history="1">
        <w:r>
          <w:rPr>
            <w:color w:val="0000FF"/>
          </w:rPr>
          <w:t>приложениям N 10</w:t>
        </w:r>
      </w:hyperlink>
      <w:r>
        <w:t xml:space="preserve"> и </w:t>
      </w:r>
      <w:hyperlink r:id="rId136" w:history="1">
        <w:r>
          <w:rPr>
            <w:color w:val="0000FF"/>
          </w:rPr>
          <w:t>N 12</w:t>
        </w:r>
      </w:hyperlink>
      <w:r>
        <w:t xml:space="preserve"> к Порядку.</w:t>
      </w:r>
    </w:p>
    <w:p w:rsidR="00F607F7" w:rsidRDefault="00F607F7">
      <w:pPr>
        <w:pStyle w:val="ConsPlusNormal"/>
        <w:ind w:firstLine="540"/>
        <w:jc w:val="both"/>
      </w:pPr>
      <w:r>
        <w:t xml:space="preserve">Комплексный отчет о реализации Государственной программы представляется по формам согласно </w:t>
      </w:r>
      <w:hyperlink r:id="rId137" w:history="1">
        <w:r>
          <w:rPr>
            <w:color w:val="0000FF"/>
          </w:rPr>
          <w:t>приложениям N 10</w:t>
        </w:r>
      </w:hyperlink>
      <w:r>
        <w:t xml:space="preserve"> и </w:t>
      </w:r>
      <w:hyperlink r:id="rId138" w:history="1">
        <w:r>
          <w:rPr>
            <w:color w:val="0000FF"/>
          </w:rPr>
          <w:t>N 13</w:t>
        </w:r>
      </w:hyperlink>
      <w:r>
        <w:t xml:space="preserve"> к Порядку.</w:t>
      </w:r>
    </w:p>
    <w:p w:rsidR="00F607F7" w:rsidRDefault="00F607F7">
      <w:pPr>
        <w:pStyle w:val="ConsPlusNormal"/>
        <w:jc w:val="both"/>
      </w:pPr>
    </w:p>
    <w:p w:rsidR="00F607F7" w:rsidRDefault="00F607F7">
      <w:pPr>
        <w:pStyle w:val="ConsPlusNormal"/>
        <w:jc w:val="center"/>
      </w:pPr>
      <w:r>
        <w:t>7. Состав, форма и сроки представления отчетности о ходе</w:t>
      </w:r>
    </w:p>
    <w:p w:rsidR="00F607F7" w:rsidRDefault="00F607F7">
      <w:pPr>
        <w:pStyle w:val="ConsPlusNormal"/>
        <w:jc w:val="center"/>
      </w:pPr>
      <w:r>
        <w:t>реализации мероприятий подпрограммы 3 "Развитие системы</w:t>
      </w:r>
    </w:p>
    <w:p w:rsidR="00F607F7" w:rsidRDefault="00F607F7">
      <w:pPr>
        <w:pStyle w:val="ConsPlusNormal"/>
        <w:jc w:val="center"/>
      </w:pPr>
      <w:r>
        <w:t>отдыха и оздоровления детей в Московской области"</w:t>
      </w:r>
    </w:p>
    <w:p w:rsidR="00F607F7" w:rsidRDefault="00F607F7">
      <w:pPr>
        <w:pStyle w:val="ConsPlusNormal"/>
        <w:jc w:val="both"/>
      </w:pPr>
    </w:p>
    <w:p w:rsidR="00F607F7" w:rsidRDefault="00F607F7">
      <w:pPr>
        <w:pStyle w:val="ConsPlusNormal"/>
        <w:ind w:firstLine="540"/>
        <w:jc w:val="both"/>
      </w:pPr>
      <w:r>
        <w:t xml:space="preserve">Ответственные за выполнение мероприятий </w:t>
      </w:r>
      <w:hyperlink w:anchor="P10587" w:history="1">
        <w:r>
          <w:rPr>
            <w:color w:val="0000FF"/>
          </w:rPr>
          <w:t>подпрограммы 3</w:t>
        </w:r>
      </w:hyperlink>
      <w:r>
        <w:t xml:space="preserve"> ежеквартально в срок до 5 числа месяца, следующего за отчетным периодом, представляют в Министерство социального развития Московской области </w:t>
      </w:r>
      <w:hyperlink w:anchor="P13895" w:history="1">
        <w:r>
          <w:rPr>
            <w:color w:val="0000FF"/>
          </w:rPr>
          <w:t>отчет</w:t>
        </w:r>
      </w:hyperlink>
      <w:r>
        <w:t xml:space="preserve"> по форме N 5 согласно приложению к подпрограмме 3 "Развитие системы отдыха и оздоровления детей в Московской области".</w:t>
      </w:r>
    </w:p>
    <w:p w:rsidR="00F607F7" w:rsidRDefault="00F607F7">
      <w:pPr>
        <w:pStyle w:val="ConsPlusNormal"/>
        <w:ind w:firstLine="540"/>
        <w:jc w:val="both"/>
      </w:pPr>
      <w:r>
        <w:t xml:space="preserve">Органы местного самоуправления муниципальных образований Московской области ежемесячно в срок до 5 числа месяца, следующего за отчетным периодом, представляют в Министерство социального развития Московской области </w:t>
      </w:r>
      <w:hyperlink w:anchor="P13516" w:history="1">
        <w:r>
          <w:rPr>
            <w:color w:val="0000FF"/>
          </w:rPr>
          <w:t>отчет</w:t>
        </w:r>
      </w:hyperlink>
      <w:r>
        <w:t xml:space="preserve"> о расходовании субсидий бюджетам муниципальных образований Московской области на мероприятия по проведению оздоровительной кампании детей по форме N 1 согласно приложению к подпрограмме 3 "Развитие системы отдыха и оздоровления детей в Московской области".</w:t>
      </w:r>
    </w:p>
    <w:p w:rsidR="00F607F7" w:rsidRDefault="00F607F7">
      <w:pPr>
        <w:pStyle w:val="ConsPlusNormal"/>
        <w:ind w:firstLine="540"/>
        <w:jc w:val="both"/>
      </w:pPr>
      <w:r>
        <w:t xml:space="preserve">Министерство социального развития Московской области ежеквартально в срок до 15 числа месяца, следующего за отчетным периодом, представляет в Министерство финансов Московской области сводный </w:t>
      </w:r>
      <w:hyperlink w:anchor="P13688" w:history="1">
        <w:r>
          <w:rPr>
            <w:color w:val="0000FF"/>
          </w:rPr>
          <w:t>отчет</w:t>
        </w:r>
      </w:hyperlink>
      <w:r>
        <w:t xml:space="preserve"> о расходовании субсидий бюджетам муниципальных образований Московской области на мероприятия по проведению оздоровительной кампании детей по форме N 2 согласно приложению к подпрограмме 3 "Развитие системы отдыха и оздоровления детей в Московской области".</w:t>
      </w:r>
    </w:p>
    <w:p w:rsidR="00F607F7" w:rsidRDefault="00F607F7">
      <w:pPr>
        <w:pStyle w:val="ConsPlusNormal"/>
        <w:ind w:firstLine="540"/>
        <w:jc w:val="both"/>
      </w:pPr>
      <w:r>
        <w:t xml:space="preserve">Органы местного самоуправления муниципальных образований Московской области ежемесячно в срок до 5 числа месяца, следующего за отчетным периодом, представляют в Министерство социального развития Московской области </w:t>
      </w:r>
      <w:hyperlink w:anchor="P13739" w:history="1">
        <w:r>
          <w:rPr>
            <w:color w:val="0000FF"/>
          </w:rPr>
          <w:t>отчет</w:t>
        </w:r>
      </w:hyperlink>
      <w:r>
        <w:t xml:space="preserve"> об использовании субсидий бюджетам муниципальных образований Московской области на софинансирование мероприятий на проведение работ по ремонту детских оздоровительных лагерей, находящихся в собственности муниципальных образований Московской области, по форме N 3 согласно приложению к подпрограмме 3 "Развитие системы отдыха и оздоровления детей в Московской области".</w:t>
      </w:r>
    </w:p>
    <w:p w:rsidR="00F607F7" w:rsidRDefault="00F607F7">
      <w:pPr>
        <w:pStyle w:val="ConsPlusNormal"/>
        <w:ind w:firstLine="540"/>
        <w:jc w:val="both"/>
      </w:pPr>
      <w:r>
        <w:t xml:space="preserve">Министерство социального развития Московской области ежеквартально в срок до 15 числа месяца, следующего за отчетным периодом, представляет в Министерство финансов Московской области сводный </w:t>
      </w:r>
      <w:hyperlink w:anchor="P13818" w:history="1">
        <w:r>
          <w:rPr>
            <w:color w:val="0000FF"/>
          </w:rPr>
          <w:t>отчет</w:t>
        </w:r>
      </w:hyperlink>
      <w:r>
        <w:t xml:space="preserve"> об использовании субсидий бюджетам муниципальных образований Московской области на софинансирование мероприятий на проведение работ по ремонту детских оздоровительных лагерей, находящихся в собственности муниципальных образований Московской области, по форме N 4 согласно приложению к подпрограмме 3 "Развитие системы отдыха и оздоровления детей в Московской области".</w:t>
      </w:r>
    </w:p>
    <w:p w:rsidR="00F607F7" w:rsidRDefault="00F607F7">
      <w:pPr>
        <w:pStyle w:val="ConsPlusNormal"/>
        <w:ind w:firstLine="540"/>
        <w:jc w:val="both"/>
      </w:pPr>
      <w:r>
        <w:t>Органы местного самоуправления муниципальных образований Московской области несут ответственность за достоверность данных, представляемых ими в Министерство социального развития Московской области для получения субсидий, а также за нецелевое использование средств бюджета Московской области в соответствии с законодательством Российской Федерации и законодательством Московской области.</w:t>
      </w:r>
    </w:p>
    <w:p w:rsidR="00F607F7" w:rsidRDefault="00F607F7">
      <w:pPr>
        <w:pStyle w:val="ConsPlusNormal"/>
        <w:ind w:firstLine="540"/>
        <w:jc w:val="both"/>
      </w:pPr>
      <w:r>
        <w:t>Контроль за целевым использованием средств субсидий осуществляется органами местного самоуправления муниципальных образований Московской области, Министерством социального развития Московской области, органами государственного финансового контроля.</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center"/>
      </w:pPr>
      <w:bookmarkStart w:id="5" w:name="P1551"/>
      <w:bookmarkEnd w:id="5"/>
      <w:r>
        <w:t>8. Подпрограмма 1 "Социальная поддержка граждан"</w:t>
      </w:r>
    </w:p>
    <w:p w:rsidR="00F607F7" w:rsidRDefault="00F607F7">
      <w:pPr>
        <w:pStyle w:val="ConsPlusNormal"/>
        <w:jc w:val="both"/>
      </w:pPr>
    </w:p>
    <w:p w:rsidR="00F607F7" w:rsidRDefault="00F607F7">
      <w:pPr>
        <w:pStyle w:val="ConsPlusNormal"/>
        <w:jc w:val="center"/>
      </w:pPr>
      <w:r>
        <w:t>8.1. Паспорт подпрограммы 1 "Социальная поддержка граждан"</w:t>
      </w:r>
    </w:p>
    <w:p w:rsidR="00F607F7" w:rsidRDefault="00F607F7">
      <w:pPr>
        <w:pStyle w:val="ConsPlusNormal"/>
        <w:jc w:val="center"/>
      </w:pPr>
      <w:r>
        <w:t>на 2014-2018 годы</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2045"/>
        <w:gridCol w:w="2041"/>
        <w:gridCol w:w="618"/>
        <w:gridCol w:w="1361"/>
        <w:gridCol w:w="995"/>
        <w:gridCol w:w="397"/>
        <w:gridCol w:w="1644"/>
        <w:gridCol w:w="343"/>
        <w:gridCol w:w="1040"/>
        <w:gridCol w:w="747"/>
        <w:gridCol w:w="636"/>
        <w:gridCol w:w="1017"/>
        <w:gridCol w:w="366"/>
        <w:gridCol w:w="1474"/>
      </w:tblGrid>
      <w:tr w:rsidR="00F607F7">
        <w:tc>
          <w:tcPr>
            <w:tcW w:w="4539" w:type="dxa"/>
            <w:gridSpan w:val="2"/>
          </w:tcPr>
          <w:p w:rsidR="00F607F7" w:rsidRDefault="00F607F7">
            <w:pPr>
              <w:pStyle w:val="ConsPlusNormal"/>
            </w:pPr>
            <w:r>
              <w:t>Государственный заказчик подпрограммы</w:t>
            </w:r>
          </w:p>
        </w:tc>
        <w:tc>
          <w:tcPr>
            <w:tcW w:w="12679" w:type="dxa"/>
            <w:gridSpan w:val="13"/>
          </w:tcPr>
          <w:p w:rsidR="00F607F7" w:rsidRDefault="00F607F7">
            <w:pPr>
              <w:pStyle w:val="ConsPlusNormal"/>
            </w:pPr>
            <w:r>
              <w:t>Министерство социального развития Московской области</w:t>
            </w:r>
          </w:p>
        </w:tc>
      </w:tr>
      <w:tr w:rsidR="00F607F7">
        <w:tc>
          <w:tcPr>
            <w:tcW w:w="4539" w:type="dxa"/>
            <w:gridSpan w:val="2"/>
          </w:tcPr>
          <w:p w:rsidR="00F607F7" w:rsidRDefault="00F607F7">
            <w:pPr>
              <w:pStyle w:val="ConsPlusNormal"/>
            </w:pPr>
          </w:p>
        </w:tc>
        <w:tc>
          <w:tcPr>
            <w:tcW w:w="2659" w:type="dxa"/>
            <w:gridSpan w:val="2"/>
          </w:tcPr>
          <w:p w:rsidR="00F607F7" w:rsidRDefault="00F607F7">
            <w:pPr>
              <w:pStyle w:val="ConsPlusNormal"/>
            </w:pPr>
            <w:r>
              <w:t>2013 год</w:t>
            </w:r>
          </w:p>
        </w:tc>
        <w:tc>
          <w:tcPr>
            <w:tcW w:w="2356" w:type="dxa"/>
            <w:gridSpan w:val="2"/>
          </w:tcPr>
          <w:p w:rsidR="00F607F7" w:rsidRDefault="00F607F7">
            <w:pPr>
              <w:pStyle w:val="ConsPlusNormal"/>
            </w:pPr>
            <w:r>
              <w:t>2014 год</w:t>
            </w:r>
          </w:p>
        </w:tc>
        <w:tc>
          <w:tcPr>
            <w:tcW w:w="2384" w:type="dxa"/>
            <w:gridSpan w:val="3"/>
          </w:tcPr>
          <w:p w:rsidR="00F607F7" w:rsidRDefault="00F607F7">
            <w:pPr>
              <w:pStyle w:val="ConsPlusNormal"/>
            </w:pPr>
            <w:r>
              <w:t>2015 год</w:t>
            </w:r>
          </w:p>
        </w:tc>
        <w:tc>
          <w:tcPr>
            <w:tcW w:w="1787" w:type="dxa"/>
            <w:gridSpan w:val="2"/>
          </w:tcPr>
          <w:p w:rsidR="00F607F7" w:rsidRDefault="00F607F7">
            <w:pPr>
              <w:pStyle w:val="ConsPlusNormal"/>
            </w:pPr>
            <w:r>
              <w:t>2016 год</w:t>
            </w:r>
          </w:p>
        </w:tc>
        <w:tc>
          <w:tcPr>
            <w:tcW w:w="1653" w:type="dxa"/>
            <w:gridSpan w:val="2"/>
          </w:tcPr>
          <w:p w:rsidR="00F607F7" w:rsidRDefault="00F607F7">
            <w:pPr>
              <w:pStyle w:val="ConsPlusNormal"/>
            </w:pPr>
            <w:r>
              <w:t>2017 год</w:t>
            </w:r>
          </w:p>
        </w:tc>
        <w:tc>
          <w:tcPr>
            <w:tcW w:w="1840" w:type="dxa"/>
            <w:gridSpan w:val="2"/>
          </w:tcPr>
          <w:p w:rsidR="00F607F7" w:rsidRDefault="00F607F7">
            <w:pPr>
              <w:pStyle w:val="ConsPlusNormal"/>
            </w:pPr>
            <w:r>
              <w:t>2018 год</w:t>
            </w:r>
          </w:p>
        </w:tc>
      </w:tr>
      <w:tr w:rsidR="00F607F7">
        <w:tc>
          <w:tcPr>
            <w:tcW w:w="4539" w:type="dxa"/>
            <w:gridSpan w:val="2"/>
          </w:tcPr>
          <w:p w:rsidR="00F607F7" w:rsidRDefault="00F607F7">
            <w:pPr>
              <w:pStyle w:val="ConsPlusNormal"/>
            </w:pPr>
            <w:r>
              <w:t>Задача 1. Сохранение на уровне 100 процентов своевременного предоставления мер социальной поддержки гражданам, имеющим место жительства в Московской области, в том числе на основе адресного подхода</w:t>
            </w:r>
          </w:p>
        </w:tc>
        <w:tc>
          <w:tcPr>
            <w:tcW w:w="2659" w:type="dxa"/>
            <w:gridSpan w:val="2"/>
          </w:tcPr>
          <w:p w:rsidR="00F607F7" w:rsidRDefault="00F607F7">
            <w:pPr>
              <w:pStyle w:val="ConsPlusNormal"/>
            </w:pPr>
            <w:r>
              <w:t>100</w:t>
            </w:r>
          </w:p>
        </w:tc>
        <w:tc>
          <w:tcPr>
            <w:tcW w:w="2356" w:type="dxa"/>
            <w:gridSpan w:val="2"/>
          </w:tcPr>
          <w:p w:rsidR="00F607F7" w:rsidRDefault="00F607F7">
            <w:pPr>
              <w:pStyle w:val="ConsPlusNormal"/>
            </w:pPr>
            <w:r>
              <w:t>100</w:t>
            </w:r>
          </w:p>
        </w:tc>
        <w:tc>
          <w:tcPr>
            <w:tcW w:w="2384" w:type="dxa"/>
            <w:gridSpan w:val="3"/>
          </w:tcPr>
          <w:p w:rsidR="00F607F7" w:rsidRDefault="00F607F7">
            <w:pPr>
              <w:pStyle w:val="ConsPlusNormal"/>
            </w:pPr>
            <w:r>
              <w:t>100</w:t>
            </w:r>
          </w:p>
        </w:tc>
        <w:tc>
          <w:tcPr>
            <w:tcW w:w="1787" w:type="dxa"/>
            <w:gridSpan w:val="2"/>
          </w:tcPr>
          <w:p w:rsidR="00F607F7" w:rsidRDefault="00F607F7">
            <w:pPr>
              <w:pStyle w:val="ConsPlusNormal"/>
            </w:pPr>
            <w:r>
              <w:t>100</w:t>
            </w:r>
          </w:p>
        </w:tc>
        <w:tc>
          <w:tcPr>
            <w:tcW w:w="1653" w:type="dxa"/>
            <w:gridSpan w:val="2"/>
          </w:tcPr>
          <w:p w:rsidR="00F607F7" w:rsidRDefault="00F607F7">
            <w:pPr>
              <w:pStyle w:val="ConsPlusNormal"/>
            </w:pPr>
            <w:r>
              <w:t>100</w:t>
            </w:r>
          </w:p>
        </w:tc>
        <w:tc>
          <w:tcPr>
            <w:tcW w:w="1840" w:type="dxa"/>
            <w:gridSpan w:val="2"/>
          </w:tcPr>
          <w:p w:rsidR="00F607F7" w:rsidRDefault="00F607F7">
            <w:pPr>
              <w:pStyle w:val="ConsPlusNormal"/>
            </w:pPr>
            <w:r>
              <w:t>100</w:t>
            </w:r>
          </w:p>
        </w:tc>
      </w:tr>
      <w:tr w:rsidR="00F607F7">
        <w:tc>
          <w:tcPr>
            <w:tcW w:w="4539" w:type="dxa"/>
            <w:gridSpan w:val="2"/>
          </w:tcPr>
          <w:p w:rsidR="00F607F7" w:rsidRDefault="00F607F7">
            <w:pPr>
              <w:pStyle w:val="ConsPlusNormal"/>
            </w:pPr>
            <w:r>
              <w:t>Задача 2. Сокращение очередности в стационарные учреждения социального обслуживания, подведомственных Министерству социального развития Московской области</w:t>
            </w:r>
          </w:p>
        </w:tc>
        <w:tc>
          <w:tcPr>
            <w:tcW w:w="2659" w:type="dxa"/>
            <w:gridSpan w:val="2"/>
          </w:tcPr>
          <w:p w:rsidR="00F607F7" w:rsidRDefault="00F607F7">
            <w:pPr>
              <w:pStyle w:val="ConsPlusNormal"/>
            </w:pPr>
          </w:p>
        </w:tc>
        <w:tc>
          <w:tcPr>
            <w:tcW w:w="2356" w:type="dxa"/>
            <w:gridSpan w:val="2"/>
          </w:tcPr>
          <w:p w:rsidR="00F607F7" w:rsidRDefault="00F607F7">
            <w:pPr>
              <w:pStyle w:val="ConsPlusNormal"/>
            </w:pPr>
            <w:r>
              <w:t>785</w:t>
            </w:r>
          </w:p>
        </w:tc>
        <w:tc>
          <w:tcPr>
            <w:tcW w:w="2384" w:type="dxa"/>
            <w:gridSpan w:val="3"/>
          </w:tcPr>
          <w:p w:rsidR="00F607F7" w:rsidRDefault="00F607F7">
            <w:pPr>
              <w:pStyle w:val="ConsPlusNormal"/>
            </w:pPr>
            <w:r>
              <w:t>550</w:t>
            </w:r>
          </w:p>
        </w:tc>
        <w:tc>
          <w:tcPr>
            <w:tcW w:w="1787" w:type="dxa"/>
            <w:gridSpan w:val="2"/>
          </w:tcPr>
          <w:p w:rsidR="00F607F7" w:rsidRDefault="00F607F7">
            <w:pPr>
              <w:pStyle w:val="ConsPlusNormal"/>
            </w:pPr>
            <w:r>
              <w:t>270</w:t>
            </w:r>
          </w:p>
        </w:tc>
        <w:tc>
          <w:tcPr>
            <w:tcW w:w="1653" w:type="dxa"/>
            <w:gridSpan w:val="2"/>
          </w:tcPr>
          <w:p w:rsidR="00F607F7" w:rsidRDefault="00F607F7">
            <w:pPr>
              <w:pStyle w:val="ConsPlusNormal"/>
            </w:pPr>
            <w:r>
              <w:t>70</w:t>
            </w:r>
          </w:p>
        </w:tc>
        <w:tc>
          <w:tcPr>
            <w:tcW w:w="1840" w:type="dxa"/>
            <w:gridSpan w:val="2"/>
          </w:tcPr>
          <w:p w:rsidR="00F607F7" w:rsidRDefault="00F607F7">
            <w:pPr>
              <w:pStyle w:val="ConsPlusNormal"/>
            </w:pPr>
            <w:r>
              <w:t>0</w:t>
            </w:r>
          </w:p>
        </w:tc>
      </w:tr>
      <w:tr w:rsidR="00F607F7">
        <w:tc>
          <w:tcPr>
            <w:tcW w:w="4539" w:type="dxa"/>
            <w:gridSpan w:val="2"/>
          </w:tcPr>
          <w:p w:rsidR="00F607F7" w:rsidRDefault="00F607F7">
            <w:pPr>
              <w:pStyle w:val="ConsPlusNormal"/>
            </w:pPr>
            <w:r>
              <w:t>Задача 3. Оказание поддержки социально ориентированным некоммерческим организациям</w:t>
            </w:r>
          </w:p>
        </w:tc>
        <w:tc>
          <w:tcPr>
            <w:tcW w:w="2659" w:type="dxa"/>
            <w:gridSpan w:val="2"/>
          </w:tcPr>
          <w:p w:rsidR="00F607F7" w:rsidRDefault="00F607F7">
            <w:pPr>
              <w:pStyle w:val="ConsPlusNormal"/>
            </w:pPr>
          </w:p>
        </w:tc>
        <w:tc>
          <w:tcPr>
            <w:tcW w:w="2356" w:type="dxa"/>
            <w:gridSpan w:val="2"/>
          </w:tcPr>
          <w:p w:rsidR="00F607F7" w:rsidRDefault="00F607F7">
            <w:pPr>
              <w:pStyle w:val="ConsPlusNormal"/>
            </w:pPr>
          </w:p>
        </w:tc>
        <w:tc>
          <w:tcPr>
            <w:tcW w:w="2384" w:type="dxa"/>
            <w:gridSpan w:val="3"/>
          </w:tcPr>
          <w:p w:rsidR="00F607F7" w:rsidRDefault="00F607F7">
            <w:pPr>
              <w:pStyle w:val="ConsPlusNormal"/>
            </w:pPr>
          </w:p>
        </w:tc>
        <w:tc>
          <w:tcPr>
            <w:tcW w:w="1787" w:type="dxa"/>
            <w:gridSpan w:val="2"/>
          </w:tcPr>
          <w:p w:rsidR="00F607F7" w:rsidRDefault="00F607F7">
            <w:pPr>
              <w:pStyle w:val="ConsPlusNormal"/>
            </w:pPr>
          </w:p>
        </w:tc>
        <w:tc>
          <w:tcPr>
            <w:tcW w:w="1653" w:type="dxa"/>
            <w:gridSpan w:val="2"/>
          </w:tcPr>
          <w:p w:rsidR="00F607F7" w:rsidRDefault="00F607F7">
            <w:pPr>
              <w:pStyle w:val="ConsPlusNormal"/>
            </w:pPr>
          </w:p>
        </w:tc>
        <w:tc>
          <w:tcPr>
            <w:tcW w:w="1840" w:type="dxa"/>
            <w:gridSpan w:val="2"/>
          </w:tcPr>
          <w:p w:rsidR="00F607F7" w:rsidRDefault="00F607F7">
            <w:pPr>
              <w:pStyle w:val="ConsPlusNormal"/>
            </w:pPr>
          </w:p>
        </w:tc>
      </w:tr>
      <w:tr w:rsidR="00F607F7">
        <w:tc>
          <w:tcPr>
            <w:tcW w:w="2494" w:type="dxa"/>
            <w:vMerge w:val="restart"/>
            <w:tcBorders>
              <w:bottom w:val="nil"/>
            </w:tcBorders>
          </w:tcPr>
          <w:p w:rsidR="00F607F7" w:rsidRDefault="00F607F7">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2045" w:type="dxa"/>
            <w:vMerge w:val="restart"/>
          </w:tcPr>
          <w:p w:rsidR="00F607F7" w:rsidRDefault="00F607F7">
            <w:pPr>
              <w:pStyle w:val="ConsPlusNormal"/>
            </w:pPr>
            <w:r>
              <w:t>Наименование подпрограммы</w:t>
            </w:r>
          </w:p>
        </w:tc>
        <w:tc>
          <w:tcPr>
            <w:tcW w:w="2041" w:type="dxa"/>
            <w:vMerge w:val="restart"/>
          </w:tcPr>
          <w:p w:rsidR="00F607F7" w:rsidRDefault="00F607F7">
            <w:pPr>
              <w:pStyle w:val="ConsPlusNormal"/>
            </w:pPr>
            <w:r>
              <w:t>Главный распорядитель бюджетных средств</w:t>
            </w:r>
          </w:p>
        </w:tc>
        <w:tc>
          <w:tcPr>
            <w:tcW w:w="1979" w:type="dxa"/>
            <w:gridSpan w:val="2"/>
            <w:vMerge w:val="restart"/>
          </w:tcPr>
          <w:p w:rsidR="00F607F7" w:rsidRDefault="00F607F7">
            <w:pPr>
              <w:pStyle w:val="ConsPlusNormal"/>
            </w:pPr>
            <w:r>
              <w:t>Источник финансирования</w:t>
            </w:r>
          </w:p>
        </w:tc>
        <w:tc>
          <w:tcPr>
            <w:tcW w:w="8659" w:type="dxa"/>
            <w:gridSpan w:val="10"/>
          </w:tcPr>
          <w:p w:rsidR="00F607F7" w:rsidRDefault="00F607F7">
            <w:pPr>
              <w:pStyle w:val="ConsPlusNormal"/>
            </w:pPr>
            <w:r>
              <w:t>Расходы (тыс. руб.)</w:t>
            </w:r>
          </w:p>
        </w:tc>
      </w:tr>
      <w:tr w:rsidR="00F607F7">
        <w:tc>
          <w:tcPr>
            <w:tcW w:w="2494" w:type="dxa"/>
            <w:vMerge/>
            <w:tcBorders>
              <w:bottom w:val="nil"/>
            </w:tcBorders>
          </w:tcPr>
          <w:p w:rsidR="00F607F7" w:rsidRDefault="00F607F7"/>
        </w:tc>
        <w:tc>
          <w:tcPr>
            <w:tcW w:w="2045" w:type="dxa"/>
            <w:vMerge/>
          </w:tcPr>
          <w:p w:rsidR="00F607F7" w:rsidRDefault="00F607F7"/>
        </w:tc>
        <w:tc>
          <w:tcPr>
            <w:tcW w:w="2041" w:type="dxa"/>
            <w:vMerge/>
          </w:tcPr>
          <w:p w:rsidR="00F607F7" w:rsidRDefault="00F607F7"/>
        </w:tc>
        <w:tc>
          <w:tcPr>
            <w:tcW w:w="1979" w:type="dxa"/>
            <w:gridSpan w:val="2"/>
            <w:vMerge/>
          </w:tcPr>
          <w:p w:rsidR="00F607F7" w:rsidRDefault="00F607F7"/>
        </w:tc>
        <w:tc>
          <w:tcPr>
            <w:tcW w:w="1392" w:type="dxa"/>
            <w:gridSpan w:val="2"/>
          </w:tcPr>
          <w:p w:rsidR="00F607F7" w:rsidRDefault="00F607F7">
            <w:pPr>
              <w:pStyle w:val="ConsPlusNormal"/>
            </w:pPr>
            <w:r>
              <w:t>2014 год</w:t>
            </w:r>
          </w:p>
        </w:tc>
        <w:tc>
          <w:tcPr>
            <w:tcW w:w="1644" w:type="dxa"/>
          </w:tcPr>
          <w:p w:rsidR="00F607F7" w:rsidRDefault="00F607F7">
            <w:pPr>
              <w:pStyle w:val="ConsPlusNormal"/>
            </w:pPr>
            <w:r>
              <w:t>2015 год</w:t>
            </w:r>
          </w:p>
        </w:tc>
        <w:tc>
          <w:tcPr>
            <w:tcW w:w="1383" w:type="dxa"/>
            <w:gridSpan w:val="2"/>
          </w:tcPr>
          <w:p w:rsidR="00F607F7" w:rsidRDefault="00F607F7">
            <w:pPr>
              <w:pStyle w:val="ConsPlusNormal"/>
            </w:pPr>
            <w:r>
              <w:t>2016 год</w:t>
            </w:r>
          </w:p>
        </w:tc>
        <w:tc>
          <w:tcPr>
            <w:tcW w:w="1383" w:type="dxa"/>
            <w:gridSpan w:val="2"/>
          </w:tcPr>
          <w:p w:rsidR="00F607F7" w:rsidRDefault="00F607F7">
            <w:pPr>
              <w:pStyle w:val="ConsPlusNormal"/>
            </w:pPr>
            <w:r>
              <w:t>2017 год</w:t>
            </w:r>
          </w:p>
        </w:tc>
        <w:tc>
          <w:tcPr>
            <w:tcW w:w="1383" w:type="dxa"/>
            <w:gridSpan w:val="2"/>
          </w:tcPr>
          <w:p w:rsidR="00F607F7" w:rsidRDefault="00F607F7">
            <w:pPr>
              <w:pStyle w:val="ConsPlusNormal"/>
            </w:pPr>
            <w:r>
              <w:t>2018 год</w:t>
            </w:r>
          </w:p>
        </w:tc>
        <w:tc>
          <w:tcPr>
            <w:tcW w:w="1474" w:type="dxa"/>
          </w:tcPr>
          <w:p w:rsidR="00F607F7" w:rsidRDefault="00F607F7">
            <w:pPr>
              <w:pStyle w:val="ConsPlusNormal"/>
            </w:pPr>
            <w:r>
              <w:t>Итого</w:t>
            </w:r>
          </w:p>
        </w:tc>
      </w:tr>
      <w:tr w:rsidR="00F607F7">
        <w:tc>
          <w:tcPr>
            <w:tcW w:w="2494" w:type="dxa"/>
            <w:vMerge/>
            <w:tcBorders>
              <w:bottom w:val="nil"/>
            </w:tcBorders>
          </w:tcPr>
          <w:p w:rsidR="00F607F7" w:rsidRDefault="00F607F7"/>
        </w:tc>
        <w:tc>
          <w:tcPr>
            <w:tcW w:w="2045" w:type="dxa"/>
            <w:vMerge w:val="restart"/>
            <w:tcBorders>
              <w:bottom w:val="nil"/>
            </w:tcBorders>
          </w:tcPr>
          <w:p w:rsidR="00F607F7" w:rsidRDefault="00F607F7">
            <w:pPr>
              <w:pStyle w:val="ConsPlusNormal"/>
            </w:pPr>
            <w:r>
              <w:t>"Социальная поддержка граждан" (далее - подпрограмма 1)</w:t>
            </w:r>
          </w:p>
        </w:tc>
        <w:tc>
          <w:tcPr>
            <w:tcW w:w="2041" w:type="dxa"/>
            <w:vMerge w:val="restart"/>
            <w:tcBorders>
              <w:bottom w:val="nil"/>
            </w:tcBorders>
          </w:tcPr>
          <w:p w:rsidR="00F607F7" w:rsidRDefault="00F607F7">
            <w:pPr>
              <w:pStyle w:val="ConsPlusNormal"/>
            </w:pPr>
            <w:r>
              <w:t>Министерство социального развития Московской области, Министерство здравоохранения Московской области</w:t>
            </w:r>
          </w:p>
        </w:tc>
        <w:tc>
          <w:tcPr>
            <w:tcW w:w="1979" w:type="dxa"/>
            <w:gridSpan w:val="2"/>
          </w:tcPr>
          <w:p w:rsidR="00F607F7" w:rsidRDefault="00F607F7">
            <w:pPr>
              <w:pStyle w:val="ConsPlusNormal"/>
            </w:pPr>
            <w:r>
              <w:t>Всего</w:t>
            </w:r>
          </w:p>
        </w:tc>
        <w:tc>
          <w:tcPr>
            <w:tcW w:w="1392" w:type="dxa"/>
            <w:gridSpan w:val="2"/>
          </w:tcPr>
          <w:p w:rsidR="00F607F7" w:rsidRDefault="00F607F7">
            <w:pPr>
              <w:pStyle w:val="ConsPlusNormal"/>
            </w:pPr>
            <w:r>
              <w:t>44854410,8</w:t>
            </w:r>
          </w:p>
        </w:tc>
        <w:tc>
          <w:tcPr>
            <w:tcW w:w="1644" w:type="dxa"/>
          </w:tcPr>
          <w:p w:rsidR="00F607F7" w:rsidRDefault="00F607F7">
            <w:pPr>
              <w:pStyle w:val="ConsPlusNormal"/>
            </w:pPr>
            <w:r>
              <w:t>42682502,4</w:t>
            </w:r>
          </w:p>
        </w:tc>
        <w:tc>
          <w:tcPr>
            <w:tcW w:w="1383" w:type="dxa"/>
            <w:gridSpan w:val="2"/>
          </w:tcPr>
          <w:p w:rsidR="00F607F7" w:rsidRDefault="00F607F7">
            <w:pPr>
              <w:pStyle w:val="ConsPlusNormal"/>
            </w:pPr>
            <w:r>
              <w:t>48429574,6</w:t>
            </w:r>
          </w:p>
        </w:tc>
        <w:tc>
          <w:tcPr>
            <w:tcW w:w="1383" w:type="dxa"/>
            <w:gridSpan w:val="2"/>
          </w:tcPr>
          <w:p w:rsidR="00F607F7" w:rsidRDefault="00F607F7">
            <w:pPr>
              <w:pStyle w:val="ConsPlusNormal"/>
            </w:pPr>
            <w:r>
              <w:t>49652205</w:t>
            </w:r>
          </w:p>
        </w:tc>
        <w:tc>
          <w:tcPr>
            <w:tcW w:w="1383" w:type="dxa"/>
            <w:gridSpan w:val="2"/>
          </w:tcPr>
          <w:p w:rsidR="00F607F7" w:rsidRDefault="00F607F7">
            <w:pPr>
              <w:pStyle w:val="ConsPlusNormal"/>
            </w:pPr>
            <w:r>
              <w:t>50937662</w:t>
            </w:r>
          </w:p>
        </w:tc>
        <w:tc>
          <w:tcPr>
            <w:tcW w:w="1474" w:type="dxa"/>
          </w:tcPr>
          <w:p w:rsidR="00F607F7" w:rsidRDefault="00F607F7">
            <w:pPr>
              <w:pStyle w:val="ConsPlusNormal"/>
            </w:pPr>
            <w:r>
              <w:t>236556354,8</w:t>
            </w:r>
          </w:p>
        </w:tc>
      </w:tr>
      <w:tr w:rsidR="00F607F7">
        <w:tc>
          <w:tcPr>
            <w:tcW w:w="2494" w:type="dxa"/>
            <w:vMerge/>
            <w:tcBorders>
              <w:bottom w:val="nil"/>
            </w:tcBorders>
          </w:tcPr>
          <w:p w:rsidR="00F607F7" w:rsidRDefault="00F607F7"/>
        </w:tc>
        <w:tc>
          <w:tcPr>
            <w:tcW w:w="2045" w:type="dxa"/>
            <w:vMerge/>
            <w:tcBorders>
              <w:bottom w:val="nil"/>
            </w:tcBorders>
          </w:tcPr>
          <w:p w:rsidR="00F607F7" w:rsidRDefault="00F607F7"/>
        </w:tc>
        <w:tc>
          <w:tcPr>
            <w:tcW w:w="2041" w:type="dxa"/>
            <w:vMerge/>
            <w:tcBorders>
              <w:bottom w:val="nil"/>
            </w:tcBorders>
          </w:tcPr>
          <w:p w:rsidR="00F607F7" w:rsidRDefault="00F607F7"/>
        </w:tc>
        <w:tc>
          <w:tcPr>
            <w:tcW w:w="1979" w:type="dxa"/>
            <w:gridSpan w:val="2"/>
          </w:tcPr>
          <w:p w:rsidR="00F607F7" w:rsidRDefault="00F607F7">
            <w:pPr>
              <w:pStyle w:val="ConsPlusNormal"/>
            </w:pPr>
            <w:r>
              <w:t>в том числе:</w:t>
            </w:r>
          </w:p>
        </w:tc>
        <w:tc>
          <w:tcPr>
            <w:tcW w:w="1392" w:type="dxa"/>
            <w:gridSpan w:val="2"/>
          </w:tcPr>
          <w:p w:rsidR="00F607F7" w:rsidRDefault="00F607F7">
            <w:pPr>
              <w:pStyle w:val="ConsPlusNormal"/>
            </w:pPr>
          </w:p>
        </w:tc>
        <w:tc>
          <w:tcPr>
            <w:tcW w:w="1644" w:type="dxa"/>
          </w:tcPr>
          <w:p w:rsidR="00F607F7" w:rsidRDefault="00F607F7">
            <w:pPr>
              <w:pStyle w:val="ConsPlusNormal"/>
            </w:pPr>
          </w:p>
        </w:tc>
        <w:tc>
          <w:tcPr>
            <w:tcW w:w="1383" w:type="dxa"/>
            <w:gridSpan w:val="2"/>
          </w:tcPr>
          <w:p w:rsidR="00F607F7" w:rsidRDefault="00F607F7">
            <w:pPr>
              <w:pStyle w:val="ConsPlusNormal"/>
            </w:pPr>
          </w:p>
        </w:tc>
        <w:tc>
          <w:tcPr>
            <w:tcW w:w="1383" w:type="dxa"/>
            <w:gridSpan w:val="2"/>
          </w:tcPr>
          <w:p w:rsidR="00F607F7" w:rsidRDefault="00F607F7">
            <w:pPr>
              <w:pStyle w:val="ConsPlusNormal"/>
            </w:pPr>
          </w:p>
        </w:tc>
        <w:tc>
          <w:tcPr>
            <w:tcW w:w="1383" w:type="dxa"/>
            <w:gridSpan w:val="2"/>
          </w:tcPr>
          <w:p w:rsidR="00F607F7" w:rsidRDefault="00F607F7">
            <w:pPr>
              <w:pStyle w:val="ConsPlusNormal"/>
            </w:pPr>
          </w:p>
        </w:tc>
        <w:tc>
          <w:tcPr>
            <w:tcW w:w="1474" w:type="dxa"/>
          </w:tcPr>
          <w:p w:rsidR="00F607F7" w:rsidRDefault="00F607F7">
            <w:pPr>
              <w:pStyle w:val="ConsPlusNormal"/>
            </w:pPr>
          </w:p>
        </w:tc>
      </w:tr>
      <w:tr w:rsidR="00F607F7">
        <w:tc>
          <w:tcPr>
            <w:tcW w:w="2494" w:type="dxa"/>
            <w:vMerge/>
            <w:tcBorders>
              <w:bottom w:val="nil"/>
            </w:tcBorders>
          </w:tcPr>
          <w:p w:rsidR="00F607F7" w:rsidRDefault="00F607F7"/>
        </w:tc>
        <w:tc>
          <w:tcPr>
            <w:tcW w:w="2045" w:type="dxa"/>
            <w:vMerge/>
            <w:tcBorders>
              <w:bottom w:val="nil"/>
            </w:tcBorders>
          </w:tcPr>
          <w:p w:rsidR="00F607F7" w:rsidRDefault="00F607F7"/>
        </w:tc>
        <w:tc>
          <w:tcPr>
            <w:tcW w:w="2041" w:type="dxa"/>
            <w:vMerge/>
            <w:tcBorders>
              <w:bottom w:val="nil"/>
            </w:tcBorders>
          </w:tcPr>
          <w:p w:rsidR="00F607F7" w:rsidRDefault="00F607F7"/>
        </w:tc>
        <w:tc>
          <w:tcPr>
            <w:tcW w:w="1979" w:type="dxa"/>
            <w:gridSpan w:val="2"/>
          </w:tcPr>
          <w:p w:rsidR="00F607F7" w:rsidRDefault="00F607F7">
            <w:pPr>
              <w:pStyle w:val="ConsPlusNormal"/>
            </w:pPr>
            <w:r>
              <w:t xml:space="preserve">Средства федерального бюджета </w:t>
            </w:r>
            <w:hyperlink w:anchor="P1669" w:history="1">
              <w:r>
                <w:rPr>
                  <w:color w:val="0000FF"/>
                </w:rPr>
                <w:t>&lt;*&gt;</w:t>
              </w:r>
            </w:hyperlink>
          </w:p>
        </w:tc>
        <w:tc>
          <w:tcPr>
            <w:tcW w:w="1392" w:type="dxa"/>
            <w:gridSpan w:val="2"/>
          </w:tcPr>
          <w:p w:rsidR="00F607F7" w:rsidRDefault="00F607F7">
            <w:pPr>
              <w:pStyle w:val="ConsPlusNormal"/>
            </w:pPr>
            <w:r>
              <w:t>11722353,2</w:t>
            </w:r>
          </w:p>
        </w:tc>
        <w:tc>
          <w:tcPr>
            <w:tcW w:w="1644" w:type="dxa"/>
          </w:tcPr>
          <w:p w:rsidR="00F607F7" w:rsidRDefault="00F607F7">
            <w:pPr>
              <w:pStyle w:val="ConsPlusNormal"/>
            </w:pPr>
            <w:r>
              <w:t>7665475</w:t>
            </w:r>
          </w:p>
        </w:tc>
        <w:tc>
          <w:tcPr>
            <w:tcW w:w="1383" w:type="dxa"/>
            <w:gridSpan w:val="2"/>
          </w:tcPr>
          <w:p w:rsidR="00F607F7" w:rsidRDefault="00F607F7">
            <w:pPr>
              <w:pStyle w:val="ConsPlusNormal"/>
            </w:pPr>
            <w:r>
              <w:t>10490315</w:t>
            </w:r>
          </w:p>
        </w:tc>
        <w:tc>
          <w:tcPr>
            <w:tcW w:w="1383" w:type="dxa"/>
            <w:gridSpan w:val="2"/>
          </w:tcPr>
          <w:p w:rsidR="00F607F7" w:rsidRDefault="00F607F7">
            <w:pPr>
              <w:pStyle w:val="ConsPlusNormal"/>
            </w:pPr>
            <w:r>
              <w:t>8307027</w:t>
            </w:r>
          </w:p>
        </w:tc>
        <w:tc>
          <w:tcPr>
            <w:tcW w:w="1383" w:type="dxa"/>
            <w:gridSpan w:val="2"/>
          </w:tcPr>
          <w:p w:rsidR="00F607F7" w:rsidRDefault="00F607F7">
            <w:pPr>
              <w:pStyle w:val="ConsPlusNormal"/>
            </w:pPr>
            <w:r>
              <w:t>8307027</w:t>
            </w:r>
          </w:p>
        </w:tc>
        <w:tc>
          <w:tcPr>
            <w:tcW w:w="1474" w:type="dxa"/>
          </w:tcPr>
          <w:p w:rsidR="00F607F7" w:rsidRDefault="00F607F7">
            <w:pPr>
              <w:pStyle w:val="ConsPlusNormal"/>
            </w:pPr>
            <w:r>
              <w:t>46492197,2</w:t>
            </w:r>
          </w:p>
        </w:tc>
      </w:tr>
      <w:tr w:rsidR="00F607F7">
        <w:tc>
          <w:tcPr>
            <w:tcW w:w="2494" w:type="dxa"/>
            <w:vMerge/>
            <w:tcBorders>
              <w:bottom w:val="nil"/>
            </w:tcBorders>
          </w:tcPr>
          <w:p w:rsidR="00F607F7" w:rsidRDefault="00F607F7"/>
        </w:tc>
        <w:tc>
          <w:tcPr>
            <w:tcW w:w="2045" w:type="dxa"/>
            <w:vMerge/>
            <w:tcBorders>
              <w:bottom w:val="nil"/>
            </w:tcBorders>
          </w:tcPr>
          <w:p w:rsidR="00F607F7" w:rsidRDefault="00F607F7"/>
        </w:tc>
        <w:tc>
          <w:tcPr>
            <w:tcW w:w="2041" w:type="dxa"/>
            <w:vMerge/>
            <w:tcBorders>
              <w:bottom w:val="nil"/>
            </w:tcBorders>
          </w:tcPr>
          <w:p w:rsidR="00F607F7" w:rsidRDefault="00F607F7"/>
        </w:tc>
        <w:tc>
          <w:tcPr>
            <w:tcW w:w="1979" w:type="dxa"/>
            <w:gridSpan w:val="2"/>
          </w:tcPr>
          <w:p w:rsidR="00F607F7" w:rsidRDefault="00F607F7">
            <w:pPr>
              <w:pStyle w:val="ConsPlusNormal"/>
            </w:pPr>
            <w:r>
              <w:t>Средства бюджета Московской области</w:t>
            </w:r>
          </w:p>
        </w:tc>
        <w:tc>
          <w:tcPr>
            <w:tcW w:w="1392" w:type="dxa"/>
            <w:gridSpan w:val="2"/>
          </w:tcPr>
          <w:p w:rsidR="00F607F7" w:rsidRDefault="00F607F7">
            <w:pPr>
              <w:pStyle w:val="ConsPlusNormal"/>
            </w:pPr>
            <w:r>
              <w:t>32381894</w:t>
            </w:r>
          </w:p>
        </w:tc>
        <w:tc>
          <w:tcPr>
            <w:tcW w:w="1644" w:type="dxa"/>
          </w:tcPr>
          <w:p w:rsidR="00F607F7" w:rsidRDefault="00F607F7">
            <w:pPr>
              <w:pStyle w:val="ConsPlusNormal"/>
            </w:pPr>
            <w:r>
              <w:t>34258426,4</w:t>
            </w:r>
          </w:p>
        </w:tc>
        <w:tc>
          <w:tcPr>
            <w:tcW w:w="1383" w:type="dxa"/>
            <w:gridSpan w:val="2"/>
          </w:tcPr>
          <w:p w:rsidR="00F607F7" w:rsidRDefault="00F607F7">
            <w:pPr>
              <w:pStyle w:val="ConsPlusNormal"/>
            </w:pPr>
            <w:r>
              <w:t>37174670,6</w:t>
            </w:r>
          </w:p>
        </w:tc>
        <w:tc>
          <w:tcPr>
            <w:tcW w:w="1383" w:type="dxa"/>
            <w:gridSpan w:val="2"/>
          </w:tcPr>
          <w:p w:rsidR="00F607F7" w:rsidRDefault="00F607F7">
            <w:pPr>
              <w:pStyle w:val="ConsPlusNormal"/>
            </w:pPr>
            <w:r>
              <w:t>40580549</w:t>
            </w:r>
          </w:p>
        </w:tc>
        <w:tc>
          <w:tcPr>
            <w:tcW w:w="1383" w:type="dxa"/>
            <w:gridSpan w:val="2"/>
          </w:tcPr>
          <w:p w:rsidR="00F607F7" w:rsidRDefault="00F607F7">
            <w:pPr>
              <w:pStyle w:val="ConsPlusNormal"/>
            </w:pPr>
            <w:r>
              <w:t>41866006</w:t>
            </w:r>
          </w:p>
        </w:tc>
        <w:tc>
          <w:tcPr>
            <w:tcW w:w="1474" w:type="dxa"/>
          </w:tcPr>
          <w:p w:rsidR="00F607F7" w:rsidRDefault="00F607F7">
            <w:pPr>
              <w:pStyle w:val="ConsPlusNormal"/>
            </w:pPr>
            <w:r>
              <w:t>186261546</w:t>
            </w:r>
          </w:p>
        </w:tc>
      </w:tr>
      <w:tr w:rsidR="00F607F7">
        <w:tc>
          <w:tcPr>
            <w:tcW w:w="2494" w:type="dxa"/>
            <w:vMerge/>
            <w:tcBorders>
              <w:bottom w:val="nil"/>
            </w:tcBorders>
          </w:tcPr>
          <w:p w:rsidR="00F607F7" w:rsidRDefault="00F607F7"/>
        </w:tc>
        <w:tc>
          <w:tcPr>
            <w:tcW w:w="2045" w:type="dxa"/>
            <w:vMerge/>
            <w:tcBorders>
              <w:bottom w:val="nil"/>
            </w:tcBorders>
          </w:tcPr>
          <w:p w:rsidR="00F607F7" w:rsidRDefault="00F607F7"/>
        </w:tc>
        <w:tc>
          <w:tcPr>
            <w:tcW w:w="2041" w:type="dxa"/>
            <w:vMerge/>
            <w:tcBorders>
              <w:bottom w:val="nil"/>
            </w:tcBorders>
          </w:tcPr>
          <w:p w:rsidR="00F607F7" w:rsidRDefault="00F607F7"/>
        </w:tc>
        <w:tc>
          <w:tcPr>
            <w:tcW w:w="1979" w:type="dxa"/>
            <w:gridSpan w:val="2"/>
          </w:tcPr>
          <w:p w:rsidR="00F607F7" w:rsidRDefault="00F607F7">
            <w:pPr>
              <w:pStyle w:val="ConsPlusNormal"/>
            </w:pPr>
            <w:r>
              <w:t>Средства бюджета Пенсионного фонда Российской Федерации</w:t>
            </w:r>
          </w:p>
        </w:tc>
        <w:tc>
          <w:tcPr>
            <w:tcW w:w="1392" w:type="dxa"/>
            <w:gridSpan w:val="2"/>
          </w:tcPr>
          <w:p w:rsidR="00F607F7" w:rsidRDefault="00F607F7">
            <w:pPr>
              <w:pStyle w:val="ConsPlusNormal"/>
            </w:pPr>
            <w:r>
              <w:t>21770,6</w:t>
            </w:r>
          </w:p>
        </w:tc>
        <w:tc>
          <w:tcPr>
            <w:tcW w:w="1644" w:type="dxa"/>
          </w:tcPr>
          <w:p w:rsidR="00F607F7" w:rsidRDefault="00F607F7">
            <w:pPr>
              <w:pStyle w:val="ConsPlusNormal"/>
            </w:pPr>
            <w:r>
              <w:t>10867</w:t>
            </w:r>
          </w:p>
        </w:tc>
        <w:tc>
          <w:tcPr>
            <w:tcW w:w="1383" w:type="dxa"/>
            <w:gridSpan w:val="2"/>
          </w:tcPr>
          <w:p w:rsidR="00F607F7" w:rsidRDefault="00F607F7">
            <w:pPr>
              <w:pStyle w:val="ConsPlusNormal"/>
            </w:pPr>
            <w:r>
              <w:t>0</w:t>
            </w:r>
          </w:p>
        </w:tc>
        <w:tc>
          <w:tcPr>
            <w:tcW w:w="1383" w:type="dxa"/>
            <w:gridSpan w:val="2"/>
          </w:tcPr>
          <w:p w:rsidR="00F607F7" w:rsidRDefault="00F607F7">
            <w:pPr>
              <w:pStyle w:val="ConsPlusNormal"/>
            </w:pPr>
            <w:r>
              <w:t>0</w:t>
            </w:r>
          </w:p>
        </w:tc>
        <w:tc>
          <w:tcPr>
            <w:tcW w:w="1383" w:type="dxa"/>
            <w:gridSpan w:val="2"/>
          </w:tcPr>
          <w:p w:rsidR="00F607F7" w:rsidRDefault="00F607F7">
            <w:pPr>
              <w:pStyle w:val="ConsPlusNormal"/>
            </w:pPr>
            <w:r>
              <w:t>0</w:t>
            </w:r>
          </w:p>
        </w:tc>
        <w:tc>
          <w:tcPr>
            <w:tcW w:w="1474" w:type="dxa"/>
          </w:tcPr>
          <w:p w:rsidR="00F607F7" w:rsidRDefault="00F607F7">
            <w:pPr>
              <w:pStyle w:val="ConsPlusNormal"/>
            </w:pPr>
            <w:r>
              <w:t>32637,6</w:t>
            </w:r>
          </w:p>
        </w:tc>
      </w:tr>
      <w:tr w:rsidR="00F607F7">
        <w:tc>
          <w:tcPr>
            <w:tcW w:w="2494" w:type="dxa"/>
            <w:vMerge/>
            <w:tcBorders>
              <w:bottom w:val="nil"/>
            </w:tcBorders>
          </w:tcPr>
          <w:p w:rsidR="00F607F7" w:rsidRDefault="00F607F7"/>
        </w:tc>
        <w:tc>
          <w:tcPr>
            <w:tcW w:w="2045" w:type="dxa"/>
            <w:vMerge/>
            <w:tcBorders>
              <w:bottom w:val="nil"/>
            </w:tcBorders>
          </w:tcPr>
          <w:p w:rsidR="00F607F7" w:rsidRDefault="00F607F7"/>
        </w:tc>
        <w:tc>
          <w:tcPr>
            <w:tcW w:w="2041" w:type="dxa"/>
            <w:vMerge/>
            <w:tcBorders>
              <w:bottom w:val="nil"/>
            </w:tcBorders>
          </w:tcPr>
          <w:p w:rsidR="00F607F7" w:rsidRDefault="00F607F7"/>
        </w:tc>
        <w:tc>
          <w:tcPr>
            <w:tcW w:w="1979" w:type="dxa"/>
            <w:gridSpan w:val="2"/>
          </w:tcPr>
          <w:p w:rsidR="00F607F7" w:rsidRDefault="00F607F7">
            <w:pPr>
              <w:pStyle w:val="ConsPlusNormal"/>
            </w:pPr>
            <w:r>
              <w:t>Внебюджетные средства</w:t>
            </w:r>
          </w:p>
        </w:tc>
        <w:tc>
          <w:tcPr>
            <w:tcW w:w="1392" w:type="dxa"/>
            <w:gridSpan w:val="2"/>
          </w:tcPr>
          <w:p w:rsidR="00F607F7" w:rsidRDefault="00F607F7">
            <w:pPr>
              <w:pStyle w:val="ConsPlusNormal"/>
            </w:pPr>
            <w:r>
              <w:t>0</w:t>
            </w:r>
          </w:p>
        </w:tc>
        <w:tc>
          <w:tcPr>
            <w:tcW w:w="1644" w:type="dxa"/>
          </w:tcPr>
          <w:p w:rsidR="00F607F7" w:rsidRDefault="00F607F7">
            <w:pPr>
              <w:pStyle w:val="ConsPlusNormal"/>
            </w:pPr>
            <w:r>
              <w:t>7705</w:t>
            </w:r>
          </w:p>
        </w:tc>
        <w:tc>
          <w:tcPr>
            <w:tcW w:w="1383" w:type="dxa"/>
            <w:gridSpan w:val="2"/>
          </w:tcPr>
          <w:p w:rsidR="00F607F7" w:rsidRDefault="00F607F7">
            <w:pPr>
              <w:pStyle w:val="ConsPlusNormal"/>
            </w:pPr>
            <w:r>
              <w:t>10660</w:t>
            </w:r>
          </w:p>
        </w:tc>
        <w:tc>
          <w:tcPr>
            <w:tcW w:w="1383" w:type="dxa"/>
            <w:gridSpan w:val="2"/>
          </w:tcPr>
          <w:p w:rsidR="00F607F7" w:rsidRDefault="00F607F7">
            <w:pPr>
              <w:pStyle w:val="ConsPlusNormal"/>
            </w:pPr>
            <w:r>
              <w:t>10700</w:t>
            </w:r>
          </w:p>
        </w:tc>
        <w:tc>
          <w:tcPr>
            <w:tcW w:w="1383" w:type="dxa"/>
            <w:gridSpan w:val="2"/>
          </w:tcPr>
          <w:p w:rsidR="00F607F7" w:rsidRDefault="00F607F7">
            <w:pPr>
              <w:pStyle w:val="ConsPlusNormal"/>
            </w:pPr>
            <w:r>
              <w:t>10700</w:t>
            </w:r>
          </w:p>
        </w:tc>
        <w:tc>
          <w:tcPr>
            <w:tcW w:w="1474" w:type="dxa"/>
          </w:tcPr>
          <w:p w:rsidR="00F607F7" w:rsidRDefault="00F607F7">
            <w:pPr>
              <w:pStyle w:val="ConsPlusNormal"/>
            </w:pPr>
            <w:r>
              <w:t>39765</w:t>
            </w:r>
          </w:p>
        </w:tc>
      </w:tr>
      <w:tr w:rsidR="00F607F7">
        <w:tblPrEx>
          <w:tblBorders>
            <w:insideH w:val="nil"/>
          </w:tblBorders>
        </w:tblPrEx>
        <w:tc>
          <w:tcPr>
            <w:tcW w:w="2494" w:type="dxa"/>
            <w:vMerge/>
            <w:tcBorders>
              <w:bottom w:val="nil"/>
            </w:tcBorders>
          </w:tcPr>
          <w:p w:rsidR="00F607F7" w:rsidRDefault="00F607F7"/>
        </w:tc>
        <w:tc>
          <w:tcPr>
            <w:tcW w:w="2045" w:type="dxa"/>
            <w:vMerge/>
            <w:tcBorders>
              <w:bottom w:val="nil"/>
            </w:tcBorders>
          </w:tcPr>
          <w:p w:rsidR="00F607F7" w:rsidRDefault="00F607F7"/>
        </w:tc>
        <w:tc>
          <w:tcPr>
            <w:tcW w:w="2041" w:type="dxa"/>
            <w:vMerge/>
            <w:tcBorders>
              <w:bottom w:val="nil"/>
            </w:tcBorders>
          </w:tcPr>
          <w:p w:rsidR="00F607F7" w:rsidRDefault="00F607F7"/>
        </w:tc>
        <w:tc>
          <w:tcPr>
            <w:tcW w:w="1979" w:type="dxa"/>
            <w:gridSpan w:val="2"/>
            <w:tcBorders>
              <w:bottom w:val="nil"/>
            </w:tcBorders>
          </w:tcPr>
          <w:p w:rsidR="00F607F7" w:rsidRDefault="00F607F7">
            <w:pPr>
              <w:pStyle w:val="ConsPlusNormal"/>
            </w:pPr>
            <w:r>
              <w:t>Средства от приносящей доход деятельности</w:t>
            </w:r>
          </w:p>
        </w:tc>
        <w:tc>
          <w:tcPr>
            <w:tcW w:w="1392" w:type="dxa"/>
            <w:gridSpan w:val="2"/>
            <w:tcBorders>
              <w:bottom w:val="nil"/>
            </w:tcBorders>
          </w:tcPr>
          <w:p w:rsidR="00F607F7" w:rsidRDefault="00F607F7">
            <w:pPr>
              <w:pStyle w:val="ConsPlusNormal"/>
            </w:pPr>
            <w:r>
              <w:t>728393</w:t>
            </w:r>
          </w:p>
        </w:tc>
        <w:tc>
          <w:tcPr>
            <w:tcW w:w="1644" w:type="dxa"/>
            <w:tcBorders>
              <w:bottom w:val="nil"/>
            </w:tcBorders>
          </w:tcPr>
          <w:p w:rsidR="00F607F7" w:rsidRDefault="00F607F7">
            <w:pPr>
              <w:pStyle w:val="ConsPlusNormal"/>
            </w:pPr>
            <w:r>
              <w:t>740029</w:t>
            </w:r>
          </w:p>
        </w:tc>
        <w:tc>
          <w:tcPr>
            <w:tcW w:w="1383" w:type="dxa"/>
            <w:gridSpan w:val="2"/>
            <w:tcBorders>
              <w:bottom w:val="nil"/>
            </w:tcBorders>
          </w:tcPr>
          <w:p w:rsidR="00F607F7" w:rsidRDefault="00F607F7">
            <w:pPr>
              <w:pStyle w:val="ConsPlusNormal"/>
            </w:pPr>
            <w:r>
              <w:t>753929</w:t>
            </w:r>
          </w:p>
        </w:tc>
        <w:tc>
          <w:tcPr>
            <w:tcW w:w="1383" w:type="dxa"/>
            <w:gridSpan w:val="2"/>
            <w:tcBorders>
              <w:bottom w:val="nil"/>
            </w:tcBorders>
          </w:tcPr>
          <w:p w:rsidR="00F607F7" w:rsidRDefault="00F607F7">
            <w:pPr>
              <w:pStyle w:val="ConsPlusNormal"/>
            </w:pPr>
            <w:r>
              <w:t>753929</w:t>
            </w:r>
          </w:p>
        </w:tc>
        <w:tc>
          <w:tcPr>
            <w:tcW w:w="1383" w:type="dxa"/>
            <w:gridSpan w:val="2"/>
            <w:tcBorders>
              <w:bottom w:val="nil"/>
            </w:tcBorders>
          </w:tcPr>
          <w:p w:rsidR="00F607F7" w:rsidRDefault="00F607F7">
            <w:pPr>
              <w:pStyle w:val="ConsPlusNormal"/>
            </w:pPr>
            <w:r>
              <w:t>753929</w:t>
            </w:r>
          </w:p>
        </w:tc>
        <w:tc>
          <w:tcPr>
            <w:tcW w:w="1474" w:type="dxa"/>
            <w:tcBorders>
              <w:bottom w:val="nil"/>
            </w:tcBorders>
          </w:tcPr>
          <w:p w:rsidR="00F607F7" w:rsidRDefault="00F607F7">
            <w:pPr>
              <w:pStyle w:val="ConsPlusNormal"/>
            </w:pPr>
            <w:r>
              <w:t>3730209</w:t>
            </w:r>
          </w:p>
        </w:tc>
      </w:tr>
      <w:tr w:rsidR="00F607F7">
        <w:tblPrEx>
          <w:tblBorders>
            <w:insideH w:val="nil"/>
          </w:tblBorders>
        </w:tblPrEx>
        <w:tc>
          <w:tcPr>
            <w:tcW w:w="17218" w:type="dxa"/>
            <w:gridSpan w:val="15"/>
            <w:tcBorders>
              <w:top w:val="nil"/>
            </w:tcBorders>
          </w:tcPr>
          <w:p w:rsidR="00F607F7" w:rsidRDefault="00F607F7">
            <w:pPr>
              <w:pStyle w:val="ConsPlusNormal"/>
              <w:jc w:val="both"/>
            </w:pPr>
            <w:r>
              <w:t xml:space="preserve">(в ред. </w:t>
            </w:r>
            <w:hyperlink r:id="rId139" w:history="1">
              <w:r>
                <w:rPr>
                  <w:color w:val="0000FF"/>
                </w:rPr>
                <w:t>постановления</w:t>
              </w:r>
            </w:hyperlink>
            <w:r>
              <w:t xml:space="preserve"> Правительства МО от 18.02.2016 N 109/6)</w:t>
            </w:r>
          </w:p>
        </w:tc>
      </w:tr>
      <w:tr w:rsidR="00F607F7">
        <w:tc>
          <w:tcPr>
            <w:tcW w:w="8559" w:type="dxa"/>
            <w:gridSpan w:val="5"/>
          </w:tcPr>
          <w:p w:rsidR="00F607F7" w:rsidRDefault="00F607F7">
            <w:pPr>
              <w:pStyle w:val="ConsPlusNormal"/>
            </w:pPr>
            <w:r>
              <w:t>Планируемые результаты реализации подпрограммы</w:t>
            </w:r>
          </w:p>
        </w:tc>
        <w:tc>
          <w:tcPr>
            <w:tcW w:w="1392" w:type="dxa"/>
            <w:gridSpan w:val="2"/>
          </w:tcPr>
          <w:p w:rsidR="00F607F7" w:rsidRDefault="00F607F7">
            <w:pPr>
              <w:pStyle w:val="ConsPlusNormal"/>
            </w:pPr>
            <w:r>
              <w:t>2014 год</w:t>
            </w:r>
          </w:p>
        </w:tc>
        <w:tc>
          <w:tcPr>
            <w:tcW w:w="1644" w:type="dxa"/>
          </w:tcPr>
          <w:p w:rsidR="00F607F7" w:rsidRDefault="00F607F7">
            <w:pPr>
              <w:pStyle w:val="ConsPlusNormal"/>
            </w:pPr>
            <w:r>
              <w:t>2015 год</w:t>
            </w:r>
          </w:p>
        </w:tc>
        <w:tc>
          <w:tcPr>
            <w:tcW w:w="1383" w:type="dxa"/>
            <w:gridSpan w:val="2"/>
          </w:tcPr>
          <w:p w:rsidR="00F607F7" w:rsidRDefault="00F607F7">
            <w:pPr>
              <w:pStyle w:val="ConsPlusNormal"/>
            </w:pPr>
            <w:r>
              <w:t>2016 год</w:t>
            </w:r>
          </w:p>
        </w:tc>
        <w:tc>
          <w:tcPr>
            <w:tcW w:w="1383" w:type="dxa"/>
            <w:gridSpan w:val="2"/>
          </w:tcPr>
          <w:p w:rsidR="00F607F7" w:rsidRDefault="00F607F7">
            <w:pPr>
              <w:pStyle w:val="ConsPlusNormal"/>
            </w:pPr>
            <w:r>
              <w:t>2017 год</w:t>
            </w:r>
          </w:p>
        </w:tc>
        <w:tc>
          <w:tcPr>
            <w:tcW w:w="2857" w:type="dxa"/>
            <w:gridSpan w:val="3"/>
          </w:tcPr>
          <w:p w:rsidR="00F607F7" w:rsidRDefault="00F607F7">
            <w:pPr>
              <w:pStyle w:val="ConsPlusNormal"/>
            </w:pPr>
            <w:r>
              <w:t>2018 год</w:t>
            </w:r>
          </w:p>
        </w:tc>
      </w:tr>
      <w:tr w:rsidR="00F607F7">
        <w:tc>
          <w:tcPr>
            <w:tcW w:w="8559" w:type="dxa"/>
            <w:gridSpan w:val="5"/>
          </w:tcPr>
          <w:p w:rsidR="00F607F7" w:rsidRDefault="00F607F7">
            <w:pPr>
              <w:pStyle w:val="ConsPlusNormal"/>
            </w:pPr>
            <w: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социальной услуги в учреждениях социального обслуживания, проценты</w:t>
            </w:r>
          </w:p>
        </w:tc>
        <w:tc>
          <w:tcPr>
            <w:tcW w:w="1392" w:type="dxa"/>
            <w:gridSpan w:val="2"/>
          </w:tcPr>
          <w:p w:rsidR="00F607F7" w:rsidRDefault="00F607F7">
            <w:pPr>
              <w:pStyle w:val="ConsPlusNormal"/>
            </w:pPr>
            <w:r>
              <w:t>99,9</w:t>
            </w:r>
          </w:p>
        </w:tc>
        <w:tc>
          <w:tcPr>
            <w:tcW w:w="1644" w:type="dxa"/>
          </w:tcPr>
          <w:p w:rsidR="00F607F7" w:rsidRDefault="00F607F7">
            <w:pPr>
              <w:pStyle w:val="ConsPlusNormal"/>
            </w:pPr>
            <w:r>
              <w:t>99,9</w:t>
            </w:r>
          </w:p>
        </w:tc>
        <w:tc>
          <w:tcPr>
            <w:tcW w:w="1383" w:type="dxa"/>
            <w:gridSpan w:val="2"/>
          </w:tcPr>
          <w:p w:rsidR="00F607F7" w:rsidRDefault="00F607F7">
            <w:pPr>
              <w:pStyle w:val="ConsPlusNormal"/>
            </w:pPr>
            <w:r>
              <w:t>99,9</w:t>
            </w:r>
          </w:p>
        </w:tc>
        <w:tc>
          <w:tcPr>
            <w:tcW w:w="1383" w:type="dxa"/>
            <w:gridSpan w:val="2"/>
          </w:tcPr>
          <w:p w:rsidR="00F607F7" w:rsidRDefault="00F607F7">
            <w:pPr>
              <w:pStyle w:val="ConsPlusNormal"/>
            </w:pPr>
            <w:r>
              <w:t>99,9</w:t>
            </w:r>
          </w:p>
        </w:tc>
        <w:tc>
          <w:tcPr>
            <w:tcW w:w="2857" w:type="dxa"/>
            <w:gridSpan w:val="3"/>
          </w:tcPr>
          <w:p w:rsidR="00F607F7" w:rsidRDefault="00F607F7">
            <w:pPr>
              <w:pStyle w:val="ConsPlusNormal"/>
            </w:pPr>
            <w:r>
              <w:t>99,9</w:t>
            </w:r>
          </w:p>
        </w:tc>
      </w:tr>
      <w:tr w:rsidR="00F607F7">
        <w:tc>
          <w:tcPr>
            <w:tcW w:w="8559" w:type="dxa"/>
            <w:gridSpan w:val="5"/>
          </w:tcPr>
          <w:p w:rsidR="00F607F7" w:rsidRDefault="00F607F7">
            <w:pPr>
              <w:pStyle w:val="ConsPlusNormal"/>
            </w:pPr>
            <w:r>
              <w:t>Соотношение средней заработной платы социальных работников, включая социальных работников медицинских и образовательных организаций, и средней заработной платы в Московской области увеличится с 53,1 процента в 2013 году до 100 процентов в 2018 году</w:t>
            </w:r>
          </w:p>
        </w:tc>
        <w:tc>
          <w:tcPr>
            <w:tcW w:w="1392" w:type="dxa"/>
            <w:gridSpan w:val="2"/>
          </w:tcPr>
          <w:p w:rsidR="00F607F7" w:rsidRDefault="00F607F7">
            <w:pPr>
              <w:pStyle w:val="ConsPlusNormal"/>
            </w:pPr>
            <w:r>
              <w:t>66,6</w:t>
            </w:r>
          </w:p>
        </w:tc>
        <w:tc>
          <w:tcPr>
            <w:tcW w:w="1644" w:type="dxa"/>
          </w:tcPr>
          <w:p w:rsidR="00F607F7" w:rsidRDefault="00F607F7">
            <w:pPr>
              <w:pStyle w:val="ConsPlusNormal"/>
            </w:pPr>
            <w:r>
              <w:t>66,6</w:t>
            </w:r>
          </w:p>
        </w:tc>
        <w:tc>
          <w:tcPr>
            <w:tcW w:w="1383" w:type="dxa"/>
            <w:gridSpan w:val="2"/>
          </w:tcPr>
          <w:p w:rsidR="00F607F7" w:rsidRDefault="00F607F7">
            <w:pPr>
              <w:pStyle w:val="ConsPlusNormal"/>
            </w:pPr>
            <w:r>
              <w:t>79,0</w:t>
            </w:r>
          </w:p>
        </w:tc>
        <w:tc>
          <w:tcPr>
            <w:tcW w:w="1383" w:type="dxa"/>
            <w:gridSpan w:val="2"/>
          </w:tcPr>
          <w:p w:rsidR="00F607F7" w:rsidRDefault="00F607F7">
            <w:pPr>
              <w:pStyle w:val="ConsPlusNormal"/>
            </w:pPr>
            <w:r>
              <w:t>100</w:t>
            </w:r>
          </w:p>
        </w:tc>
        <w:tc>
          <w:tcPr>
            <w:tcW w:w="2857" w:type="dxa"/>
            <w:gridSpan w:val="3"/>
          </w:tcPr>
          <w:p w:rsidR="00F607F7" w:rsidRDefault="00F607F7">
            <w:pPr>
              <w:pStyle w:val="ConsPlusNormal"/>
            </w:pPr>
            <w:r>
              <w:t>100</w:t>
            </w: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6" w:name="P1669"/>
      <w:bookmarkEnd w:id="6"/>
      <w:r>
        <w:t>&lt;*&gt; Объем средств подлежит уточнению после принятия закона о федеральном бюджете на соответствующий финансовый год.</w:t>
      </w:r>
    </w:p>
    <w:p w:rsidR="00F607F7" w:rsidRDefault="00F607F7">
      <w:pPr>
        <w:pStyle w:val="ConsPlusNormal"/>
        <w:jc w:val="both"/>
      </w:pPr>
      <w:r>
        <w:t xml:space="preserve">(сноска введена </w:t>
      </w:r>
      <w:hyperlink r:id="rId140" w:history="1">
        <w:r>
          <w:rPr>
            <w:color w:val="0000FF"/>
          </w:rPr>
          <w:t>постановлением</w:t>
        </w:r>
      </w:hyperlink>
      <w:r>
        <w:t xml:space="preserve"> Правительства МО от 01.12.2015 N 1138/46)</w:t>
      </w:r>
    </w:p>
    <w:p w:rsidR="00F607F7" w:rsidRDefault="00F607F7">
      <w:pPr>
        <w:pStyle w:val="ConsPlusNormal"/>
        <w:jc w:val="both"/>
      </w:pPr>
    </w:p>
    <w:p w:rsidR="00F607F7" w:rsidRDefault="00F607F7">
      <w:pPr>
        <w:pStyle w:val="ConsPlusNormal"/>
        <w:jc w:val="center"/>
      </w:pPr>
      <w:r>
        <w:t>8.2. Описание задач подпрограммы 1 "Социальная</w:t>
      </w:r>
    </w:p>
    <w:p w:rsidR="00F607F7" w:rsidRDefault="00F607F7">
      <w:pPr>
        <w:pStyle w:val="ConsPlusNormal"/>
        <w:jc w:val="center"/>
      </w:pPr>
      <w:r>
        <w:t>поддержка граждан"</w:t>
      </w:r>
    </w:p>
    <w:p w:rsidR="00F607F7" w:rsidRDefault="00F607F7">
      <w:pPr>
        <w:pStyle w:val="ConsPlusNormal"/>
        <w:jc w:val="both"/>
      </w:pPr>
    </w:p>
    <w:p w:rsidR="00F607F7" w:rsidRDefault="00F607F7">
      <w:pPr>
        <w:pStyle w:val="ConsPlusNormal"/>
        <w:ind w:firstLine="540"/>
        <w:jc w:val="both"/>
      </w:pPr>
      <w:r>
        <w:t>Задачи подпрограммы 1 "Социальная поддержка граждан":</w:t>
      </w:r>
    </w:p>
    <w:p w:rsidR="00F607F7" w:rsidRDefault="00F607F7">
      <w:pPr>
        <w:pStyle w:val="ConsPlusNormal"/>
        <w:ind w:firstLine="540"/>
        <w:jc w:val="both"/>
      </w:pPr>
      <w:r>
        <w:t>Задача 1. Сохранение на уровне 100 процентов своевременного предоставления мер социальной поддержки гражданам, имеющим место жительства в Московской области, в том числе на основе адресного подхода.</w:t>
      </w:r>
    </w:p>
    <w:p w:rsidR="00F607F7" w:rsidRDefault="00F607F7">
      <w:pPr>
        <w:pStyle w:val="ConsPlusNormal"/>
        <w:ind w:firstLine="540"/>
        <w:jc w:val="both"/>
      </w:pPr>
      <w:r>
        <w:t>Решение поставленной задачи способствует выполнению показателя Государственной программы "Доля граждан, получивших меры социальной поддержки, государственную, социальную помощь, экстренную социальную помощь, в общем числе обратившихся граждан и имеющих право на их получение", что способствует реализации своевременно и в полном объеме прав граждан на получение социальной поддержки в соответствии с федеральным законодательством и законодательством Московской области.</w:t>
      </w:r>
    </w:p>
    <w:p w:rsidR="00F607F7" w:rsidRDefault="00F607F7">
      <w:pPr>
        <w:pStyle w:val="ConsPlusNormal"/>
        <w:ind w:firstLine="540"/>
        <w:jc w:val="both"/>
      </w:pPr>
      <w:r>
        <w:t>Задача 2. Сокращение очередности в стационарные учреждения социального обслуживания, подведомственные Министерству социального развития Московской области.</w:t>
      </w:r>
    </w:p>
    <w:p w:rsidR="00F607F7" w:rsidRDefault="00F607F7">
      <w:pPr>
        <w:pStyle w:val="ConsPlusNormal"/>
        <w:ind w:firstLine="540"/>
        <w:jc w:val="both"/>
      </w:pPr>
      <w:r>
        <w:t>Решение вышеуказанной задачи способствует:</w:t>
      </w:r>
    </w:p>
    <w:p w:rsidR="00F607F7" w:rsidRDefault="00F607F7">
      <w:pPr>
        <w:pStyle w:val="ConsPlusNormal"/>
        <w:ind w:firstLine="540"/>
        <w:jc w:val="both"/>
      </w:pPr>
      <w:r>
        <w:t>эффективной деятельности казенных, бюджетных и автономных учреждений социального обслуживания, подведомственных Министерству социального развития, оказывающих услуги по социальному обслуживанию;</w:t>
      </w:r>
    </w:p>
    <w:p w:rsidR="00F607F7" w:rsidRDefault="00F607F7">
      <w:pPr>
        <w:pStyle w:val="ConsPlusNormal"/>
        <w:ind w:firstLine="540"/>
        <w:jc w:val="both"/>
      </w:pPr>
      <w:r>
        <w:t xml:space="preserve">достижению значений показателя "Соотношение средней заработной платы социальных работников, включая социальных работников медицинских и образовательных организаций, и средней заработной платы в Московской", установленного </w:t>
      </w:r>
      <w:hyperlink r:id="rId141" w:history="1">
        <w:r>
          <w:rPr>
            <w:color w:val="0000FF"/>
          </w:rPr>
          <w:t>Указом</w:t>
        </w:r>
      </w:hyperlink>
      <w:r>
        <w:t xml:space="preserve"> Президента Российской Федерации от 07.05.2012 "О мероприятиях по реализации государственной социальной политики".</w:t>
      </w:r>
    </w:p>
    <w:p w:rsidR="00F607F7" w:rsidRDefault="00F607F7">
      <w:pPr>
        <w:pStyle w:val="ConsPlusNormal"/>
        <w:ind w:firstLine="540"/>
        <w:jc w:val="both"/>
      </w:pPr>
      <w:r>
        <w:t>Задача 3. Оказание поддержки социально ориентированным некоммерческим организациям.</w:t>
      </w:r>
    </w:p>
    <w:p w:rsidR="00F607F7" w:rsidRDefault="00F607F7">
      <w:pPr>
        <w:pStyle w:val="ConsPlusNormal"/>
        <w:ind w:firstLine="540"/>
        <w:jc w:val="both"/>
      </w:pPr>
      <w:r>
        <w:t xml:space="preserve">Предоставление на конкурсной основе субсидий из бюджета Московской области для осуществления уставной деятельности социально ориентированным некоммерческим организациям в соответствии с </w:t>
      </w:r>
      <w:hyperlink r:id="rId142" w:history="1">
        <w:r>
          <w:rPr>
            <w:color w:val="0000FF"/>
          </w:rPr>
          <w:t>постановлением</w:t>
        </w:r>
      </w:hyperlink>
      <w:r>
        <w:t xml:space="preserve"> Правительства Московской области от 01.04.2015 N 185/12 "Об утверждении Порядка определения объема и предоставления субсидий некоммерческим организациям, не являющимся государственными учреждениями, осуществляющими деятельность в сфере социальной защиты населения на территории Московской области.</w:t>
      </w:r>
    </w:p>
    <w:p w:rsidR="00F607F7" w:rsidRDefault="00F607F7">
      <w:pPr>
        <w:pStyle w:val="ConsPlusNormal"/>
        <w:ind w:firstLine="540"/>
        <w:jc w:val="both"/>
      </w:pPr>
      <w:r>
        <w:t>Поддержка некоммерческих организаций, реализующих программы по реабилитации инвалидов, в том числе детей-инвалидов. Удовлетворение потребности инвалидов в предоставлении им реабилитационных услуг, способствующих их интеграции в общество.</w:t>
      </w:r>
    </w:p>
    <w:p w:rsidR="00F607F7" w:rsidRDefault="00F607F7">
      <w:pPr>
        <w:pStyle w:val="ConsPlusNormal"/>
        <w:jc w:val="both"/>
      </w:pPr>
      <w:r>
        <w:t xml:space="preserve">(абзац введен </w:t>
      </w:r>
      <w:hyperlink r:id="rId143" w:history="1">
        <w:r>
          <w:rPr>
            <w:color w:val="0000FF"/>
          </w:rPr>
          <w:t>постановлением</w:t>
        </w:r>
      </w:hyperlink>
      <w:r>
        <w:t xml:space="preserve"> Правительства МО от 18.02.2016 N 109/6)</w:t>
      </w:r>
    </w:p>
    <w:p w:rsidR="00F607F7" w:rsidRDefault="00F607F7">
      <w:pPr>
        <w:pStyle w:val="ConsPlusNormal"/>
        <w:jc w:val="both"/>
      </w:pPr>
    </w:p>
    <w:p w:rsidR="00F607F7" w:rsidRDefault="00F607F7">
      <w:pPr>
        <w:pStyle w:val="ConsPlusNormal"/>
        <w:jc w:val="center"/>
      </w:pPr>
      <w:r>
        <w:t>8.3. Характеристика проблем и мероприятий подпрограммы 1</w:t>
      </w:r>
    </w:p>
    <w:p w:rsidR="00F607F7" w:rsidRDefault="00F607F7">
      <w:pPr>
        <w:pStyle w:val="ConsPlusNormal"/>
        <w:jc w:val="center"/>
      </w:pPr>
      <w:r>
        <w:t>"Социальная поддержка граждан"</w:t>
      </w:r>
    </w:p>
    <w:p w:rsidR="00F607F7" w:rsidRDefault="00F607F7">
      <w:pPr>
        <w:pStyle w:val="ConsPlusNormal"/>
        <w:jc w:val="both"/>
      </w:pPr>
    </w:p>
    <w:p w:rsidR="00F607F7" w:rsidRDefault="00F607F7">
      <w:pPr>
        <w:pStyle w:val="ConsPlusNormal"/>
        <w:ind w:firstLine="540"/>
        <w:jc w:val="both"/>
      </w:pPr>
      <w:r>
        <w:t>Достижение целей и задач подпрограммы 1 планируется обеспечить за счет реализации в 2014-2018 годах комплекса соответствующих мероприятий, предусматривающих:</w:t>
      </w:r>
    </w:p>
    <w:p w:rsidR="00F607F7" w:rsidRDefault="00F607F7">
      <w:pPr>
        <w:pStyle w:val="ConsPlusNormal"/>
        <w:ind w:firstLine="540"/>
        <w:jc w:val="both"/>
      </w:pPr>
      <w:r>
        <w:t>совершенствование нормативной правовой базы социальной поддержки населения;</w:t>
      </w:r>
    </w:p>
    <w:p w:rsidR="00F607F7" w:rsidRDefault="00F607F7">
      <w:pPr>
        <w:pStyle w:val="ConsPlusNormal"/>
        <w:ind w:firstLine="540"/>
        <w:jc w:val="both"/>
      </w:pPr>
      <w:r>
        <w:t>совершенствование организации социальной поддержки населения, учитывающее как накопленный опыт, так и передовую зарубежную практику, в том числе:</w:t>
      </w:r>
    </w:p>
    <w:p w:rsidR="00F607F7" w:rsidRDefault="00F607F7">
      <w:pPr>
        <w:pStyle w:val="ConsPlusNormal"/>
        <w:ind w:firstLine="540"/>
        <w:jc w:val="both"/>
      </w:pPr>
      <w:r>
        <w:t>расширение сферы применения адресного подхода к предоставлению мер социальной поддержки;</w:t>
      </w:r>
    </w:p>
    <w:p w:rsidR="00F607F7" w:rsidRDefault="00F607F7">
      <w:pPr>
        <w:pStyle w:val="ConsPlusNormal"/>
        <w:ind w:firstLine="540"/>
        <w:jc w:val="both"/>
      </w:pPr>
      <w:r>
        <w:t>развитие материальной базы системы социального обслуживания населения;</w:t>
      </w:r>
    </w:p>
    <w:p w:rsidR="00F607F7" w:rsidRDefault="00F607F7">
      <w:pPr>
        <w:pStyle w:val="ConsPlusNormal"/>
        <w:ind w:firstLine="540"/>
        <w:jc w:val="both"/>
      </w:pPr>
      <w:r>
        <w:t>повышение уровня обеспеченности кадрами системы социального обслуживания населения за счет роста оплаты труда, использования мер морального поощрения социальных работников;</w:t>
      </w:r>
    </w:p>
    <w:p w:rsidR="00F607F7" w:rsidRDefault="00F607F7">
      <w:pPr>
        <w:pStyle w:val="ConsPlusNormal"/>
        <w:ind w:firstLine="540"/>
        <w:jc w:val="both"/>
      </w:pPr>
      <w:r>
        <w:t>развитие и внедрение новых социальных технологий, преимущественно стационарозамещающих, как более социально и экономически эффективных;</w:t>
      </w:r>
    </w:p>
    <w:p w:rsidR="00F607F7" w:rsidRDefault="00F607F7">
      <w:pPr>
        <w:pStyle w:val="ConsPlusNormal"/>
        <w:ind w:firstLine="540"/>
        <w:jc w:val="both"/>
      </w:pPr>
      <w:r>
        <w:t>совершенствование информационного обеспечения социальной поддержки населения;</w:t>
      </w:r>
    </w:p>
    <w:p w:rsidR="00F607F7" w:rsidRDefault="00F607F7">
      <w:pPr>
        <w:pStyle w:val="ConsPlusNormal"/>
        <w:ind w:firstLine="540"/>
        <w:jc w:val="both"/>
      </w:pPr>
      <w:r>
        <w:t>расширение участия бизнеса, некоммерческих, в том числе социально ориентированных некоммерческих организаций, благотворителей и добровольцев, в социальной поддержке граждан.</w:t>
      </w:r>
    </w:p>
    <w:p w:rsidR="00F607F7" w:rsidRDefault="00F607F7">
      <w:pPr>
        <w:pStyle w:val="ConsPlusNormal"/>
        <w:jc w:val="both"/>
      </w:pPr>
    </w:p>
    <w:p w:rsidR="00F607F7" w:rsidRDefault="00F607F7">
      <w:pPr>
        <w:pStyle w:val="ConsPlusNormal"/>
        <w:jc w:val="center"/>
      </w:pPr>
      <w:r>
        <w:t>8.4. Концептуальные направления реформирования,</w:t>
      </w:r>
    </w:p>
    <w:p w:rsidR="00F607F7" w:rsidRDefault="00F607F7">
      <w:pPr>
        <w:pStyle w:val="ConsPlusNormal"/>
        <w:jc w:val="center"/>
      </w:pPr>
      <w:r>
        <w:t>модернизации, преобразования отдельных сфер</w:t>
      </w:r>
    </w:p>
    <w:p w:rsidR="00F607F7" w:rsidRDefault="00F607F7">
      <w:pPr>
        <w:pStyle w:val="ConsPlusNormal"/>
        <w:jc w:val="center"/>
      </w:pPr>
      <w:r>
        <w:t>социально-экономического развития Московской области,</w:t>
      </w:r>
    </w:p>
    <w:p w:rsidR="00F607F7" w:rsidRDefault="00F607F7">
      <w:pPr>
        <w:pStyle w:val="ConsPlusNormal"/>
        <w:jc w:val="center"/>
      </w:pPr>
      <w:r>
        <w:t>реализуемых в рамках Государственной программы</w:t>
      </w:r>
    </w:p>
    <w:p w:rsidR="00F607F7" w:rsidRDefault="00F607F7">
      <w:pPr>
        <w:pStyle w:val="ConsPlusNormal"/>
        <w:jc w:val="both"/>
      </w:pPr>
    </w:p>
    <w:p w:rsidR="00F607F7" w:rsidRDefault="00F607F7">
      <w:pPr>
        <w:pStyle w:val="ConsPlusNormal"/>
        <w:ind w:firstLine="540"/>
        <w:jc w:val="both"/>
      </w:pPr>
      <w:r>
        <w:t>Концептуальным направлением реформирования в сфере социальной поддержки населения является внедрение принципов адресности и нуждаемости.</w:t>
      </w:r>
    </w:p>
    <w:p w:rsidR="00F607F7" w:rsidRDefault="00F607F7">
      <w:pPr>
        <w:pStyle w:val="ConsPlusNormal"/>
        <w:ind w:firstLine="540"/>
        <w:jc w:val="both"/>
      </w:pPr>
      <w:r>
        <w:t xml:space="preserve">В соответствии с Федеральным </w:t>
      </w:r>
      <w:hyperlink r:id="rId144" w:history="1">
        <w:r>
          <w:rPr>
            <w:color w:val="0000FF"/>
          </w:rPr>
          <w:t>законом</w:t>
        </w:r>
      </w:hyperlink>
      <w:r>
        <w:t xml:space="preserve"> от 06.10.1999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субъект Российской Федерации вправе установить критерии нуждаемости в мерах социальной поддержки в отношении тех категорий граждан, которые определены самостоятельно вне зависимости от наличия такой категории граждан в федеральных нормативных правовых актах.</w:t>
      </w:r>
    </w:p>
    <w:p w:rsidR="00F607F7" w:rsidRDefault="00F607F7">
      <w:pPr>
        <w:pStyle w:val="ConsPlusNormal"/>
        <w:ind w:firstLine="540"/>
        <w:jc w:val="both"/>
      </w:pPr>
      <w:r>
        <w:t>Законодательство Московской области охватывает более 2 млн. граждан, пользующихся мерами социальной поддержки. Начиная с 2009 года в целях оптимизации расходов бюджета Московской области отдельные меры социальной поддержки были связаны с доходами граждан и с величиной прожиточного минимума), т.е. предоставляются с учетом критериев нуждаемости (бесплатное зубопротезирование неработающих пенсионеров, обеспечение бесплатными санаторно-курортными путевками неработающих пенсионеров, региональная доплата к пенсии неработающим пенсионерам, ежемесячные компенсационные выплаты за особые заслуги, ежемесячная денежная компенсация платы за занимаемую общую площадь жилого помещения неработающим одиноко проживающим пенсионерам, оказание государственной социальной помощи, предоставление жилищных субсидий).</w:t>
      </w:r>
    </w:p>
    <w:p w:rsidR="00F607F7" w:rsidRDefault="00F607F7">
      <w:pPr>
        <w:pStyle w:val="ConsPlusNormal"/>
        <w:ind w:firstLine="540"/>
        <w:jc w:val="both"/>
      </w:pPr>
      <w:r>
        <w:t>В целях сохранения уровня материальной поддержки малоимущих жителей Московской области, в том числе в условиях экономического кризиса, законодательством Московской области предусмотрено оказание экстренной социальной помощи гражданам, находящимся в трудной жизненной ситуации, среднедушевой доход которых ниже величины прожиточного минимума на душу населения, в размерах до 7 тыс. рублей на члена семьи и до 10 тысяч рублей на одиноко проживающего гражданина, а также гражданам, попавшим в кризисную ситуацию (пожары, наводнения), без учета дохода в размерах до 30 тыс. рублей на члена семьи и до 50 тыс. рублей на одиноко проживающего гражданина.</w:t>
      </w:r>
    </w:p>
    <w:p w:rsidR="00F607F7" w:rsidRDefault="00F607F7">
      <w:pPr>
        <w:pStyle w:val="ConsPlusNormal"/>
        <w:ind w:firstLine="540"/>
        <w:jc w:val="both"/>
      </w:pPr>
      <w:r>
        <w:t>В условиях увеличивающейся дифференциации в доходах населения переход к социально ориентированной и адресной поддержке наименее обеспеченных слоев населения во многом обеспечит выполнение обязательств в рамках ограниченных ресурсов. Высвободившиеся средства будут направлены на поддержку социально уязвимых категорий граждан, действительно в них нуждающихся (малоимущие, многодетные и т.д.), актуальная информация о которых имеется в распоряжении органов социальной защиты.</w:t>
      </w:r>
    </w:p>
    <w:p w:rsidR="00F607F7" w:rsidRDefault="00F607F7">
      <w:pPr>
        <w:pStyle w:val="ConsPlusNormal"/>
        <w:ind w:firstLine="540"/>
        <w:jc w:val="both"/>
      </w:pPr>
      <w:r>
        <w:t>Министерством социального развития проводится оптимизация государственных учреждений социального обслуживания путем их объединения, перепрофилирования, сокращения административно-управленческих расходов, развития востребованных населением социальных услуг.</w:t>
      </w:r>
    </w:p>
    <w:p w:rsidR="00F607F7" w:rsidRDefault="00F607F7">
      <w:pPr>
        <w:pStyle w:val="ConsPlusNormal"/>
        <w:ind w:firstLine="540"/>
        <w:jc w:val="both"/>
      </w:pPr>
      <w:r>
        <w:t xml:space="preserve">Мероприятия подпрограммы способствуют реализации на территории Московской области в полном объеме положений Федерального </w:t>
      </w:r>
      <w:hyperlink r:id="rId145" w:history="1">
        <w:r>
          <w:rPr>
            <w:color w:val="0000FF"/>
          </w:rPr>
          <w:t>закона</w:t>
        </w:r>
      </w:hyperlink>
      <w:r>
        <w:t xml:space="preserve"> от 28.12.2013 N 442-ФЗ "Об основах социального обслуживания граждан в Российской Федерации". В частности, способствуют развитию негосударственного сектора в сфере социального обслуживания граждан, повышению конкуренции среди поставщиков социальных услуг.</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center"/>
      </w:pPr>
      <w:r>
        <w:t>8.5. Перечень мероприятий подпрограммы 1 "Социальная</w:t>
      </w:r>
    </w:p>
    <w:p w:rsidR="00F607F7" w:rsidRDefault="00F607F7">
      <w:pPr>
        <w:pStyle w:val="ConsPlusNormal"/>
        <w:jc w:val="center"/>
      </w:pPr>
      <w:r>
        <w:t>поддержка граждан"</w:t>
      </w:r>
    </w:p>
    <w:p w:rsidR="00F607F7" w:rsidRDefault="00F607F7">
      <w:pPr>
        <w:pStyle w:val="ConsPlusNormal"/>
        <w:jc w:val="center"/>
      </w:pPr>
      <w:r>
        <w:t xml:space="preserve">(в ред. </w:t>
      </w:r>
      <w:hyperlink r:id="rId146" w:history="1">
        <w:r>
          <w:rPr>
            <w:color w:val="0000FF"/>
          </w:rPr>
          <w:t>постановления</w:t>
        </w:r>
      </w:hyperlink>
      <w:r>
        <w:t xml:space="preserve"> Правительства МО</w:t>
      </w:r>
    </w:p>
    <w:p w:rsidR="00F607F7" w:rsidRDefault="00F607F7">
      <w:pPr>
        <w:pStyle w:val="ConsPlusNormal"/>
        <w:jc w:val="center"/>
      </w:pPr>
      <w:r>
        <w:t>от 18.02.2016 N 109/6)</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4309"/>
        <w:gridCol w:w="1606"/>
        <w:gridCol w:w="1984"/>
        <w:gridCol w:w="1984"/>
        <w:gridCol w:w="1644"/>
        <w:gridCol w:w="1587"/>
        <w:gridCol w:w="1531"/>
        <w:gridCol w:w="1474"/>
        <w:gridCol w:w="1474"/>
        <w:gridCol w:w="1531"/>
        <w:gridCol w:w="2098"/>
        <w:gridCol w:w="3005"/>
      </w:tblGrid>
      <w:tr w:rsidR="00F607F7">
        <w:tc>
          <w:tcPr>
            <w:tcW w:w="964" w:type="dxa"/>
            <w:vMerge w:val="restart"/>
          </w:tcPr>
          <w:p w:rsidR="00F607F7" w:rsidRDefault="00F607F7">
            <w:pPr>
              <w:pStyle w:val="ConsPlusNormal"/>
              <w:jc w:val="center"/>
            </w:pPr>
            <w:r>
              <w:t>N п/п</w:t>
            </w:r>
          </w:p>
        </w:tc>
        <w:tc>
          <w:tcPr>
            <w:tcW w:w="4309" w:type="dxa"/>
            <w:vMerge w:val="restart"/>
          </w:tcPr>
          <w:p w:rsidR="00F607F7" w:rsidRDefault="00F607F7">
            <w:pPr>
              <w:pStyle w:val="ConsPlusNormal"/>
              <w:jc w:val="center"/>
            </w:pPr>
            <w:r>
              <w:t>Мероприятия по реализации подпрограммы</w:t>
            </w:r>
          </w:p>
        </w:tc>
        <w:tc>
          <w:tcPr>
            <w:tcW w:w="1606" w:type="dxa"/>
            <w:vMerge w:val="restart"/>
          </w:tcPr>
          <w:p w:rsidR="00F607F7" w:rsidRDefault="00F607F7">
            <w:pPr>
              <w:pStyle w:val="ConsPlusNormal"/>
              <w:jc w:val="center"/>
            </w:pPr>
            <w:r>
              <w:t>Срок исполнения мероприятия (годы)</w:t>
            </w:r>
          </w:p>
        </w:tc>
        <w:tc>
          <w:tcPr>
            <w:tcW w:w="1984" w:type="dxa"/>
            <w:vMerge w:val="restart"/>
          </w:tcPr>
          <w:p w:rsidR="00F607F7" w:rsidRDefault="00F607F7">
            <w:pPr>
              <w:pStyle w:val="ConsPlusNormal"/>
              <w:jc w:val="center"/>
            </w:pPr>
            <w:r>
              <w:t>Источники финансирования</w:t>
            </w:r>
          </w:p>
        </w:tc>
        <w:tc>
          <w:tcPr>
            <w:tcW w:w="1984" w:type="dxa"/>
            <w:vMerge w:val="restart"/>
          </w:tcPr>
          <w:p w:rsidR="00F607F7" w:rsidRDefault="00F607F7">
            <w:pPr>
              <w:pStyle w:val="ConsPlusNormal"/>
              <w:jc w:val="center"/>
            </w:pPr>
            <w:r>
              <w:t xml:space="preserve">Объем финансирования мероприятия в текущем финансовом году </w:t>
            </w:r>
            <w:hyperlink w:anchor="P4807" w:history="1">
              <w:r>
                <w:rPr>
                  <w:color w:val="0000FF"/>
                </w:rPr>
                <w:t>&lt;*&gt;</w:t>
              </w:r>
            </w:hyperlink>
            <w:r>
              <w:t xml:space="preserve"> (тыс. руб.)</w:t>
            </w:r>
          </w:p>
        </w:tc>
        <w:tc>
          <w:tcPr>
            <w:tcW w:w="1644" w:type="dxa"/>
            <w:vMerge w:val="restart"/>
          </w:tcPr>
          <w:p w:rsidR="00F607F7" w:rsidRDefault="00F607F7">
            <w:pPr>
              <w:pStyle w:val="ConsPlusNormal"/>
              <w:jc w:val="center"/>
            </w:pPr>
            <w:r>
              <w:t>Всего (тыс. руб.)</w:t>
            </w:r>
          </w:p>
        </w:tc>
        <w:tc>
          <w:tcPr>
            <w:tcW w:w="7597" w:type="dxa"/>
            <w:gridSpan w:val="5"/>
          </w:tcPr>
          <w:p w:rsidR="00F607F7" w:rsidRDefault="00F607F7">
            <w:pPr>
              <w:pStyle w:val="ConsPlusNormal"/>
              <w:jc w:val="center"/>
            </w:pPr>
            <w:r>
              <w:t>Объем финансирования по годам (тыс. руб.)</w:t>
            </w:r>
          </w:p>
        </w:tc>
        <w:tc>
          <w:tcPr>
            <w:tcW w:w="2098" w:type="dxa"/>
            <w:vMerge w:val="restart"/>
          </w:tcPr>
          <w:p w:rsidR="00F607F7" w:rsidRDefault="00F607F7">
            <w:pPr>
              <w:pStyle w:val="ConsPlusNormal"/>
              <w:jc w:val="center"/>
            </w:pPr>
            <w:r>
              <w:t>Ответственный за выполнение мероприятия подпрограммы</w:t>
            </w:r>
          </w:p>
        </w:tc>
        <w:tc>
          <w:tcPr>
            <w:tcW w:w="3005" w:type="dxa"/>
            <w:vMerge w:val="restart"/>
          </w:tcPr>
          <w:p w:rsidR="00F607F7" w:rsidRDefault="00F607F7">
            <w:pPr>
              <w:pStyle w:val="ConsPlusNormal"/>
              <w:jc w:val="center"/>
            </w:pPr>
            <w:r>
              <w:t>Результаты выполнения мероприятий подпрограммы</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vMerge/>
          </w:tcPr>
          <w:p w:rsidR="00F607F7" w:rsidRDefault="00F607F7"/>
        </w:tc>
        <w:tc>
          <w:tcPr>
            <w:tcW w:w="1984" w:type="dxa"/>
            <w:vMerge/>
          </w:tcPr>
          <w:p w:rsidR="00F607F7" w:rsidRDefault="00F607F7"/>
        </w:tc>
        <w:tc>
          <w:tcPr>
            <w:tcW w:w="1644" w:type="dxa"/>
            <w:vMerge/>
          </w:tcPr>
          <w:p w:rsidR="00F607F7" w:rsidRDefault="00F607F7"/>
        </w:tc>
        <w:tc>
          <w:tcPr>
            <w:tcW w:w="1587" w:type="dxa"/>
          </w:tcPr>
          <w:p w:rsidR="00F607F7" w:rsidRDefault="00F607F7">
            <w:pPr>
              <w:pStyle w:val="ConsPlusNormal"/>
              <w:jc w:val="center"/>
            </w:pPr>
            <w:r>
              <w:t>2014 год</w:t>
            </w:r>
          </w:p>
        </w:tc>
        <w:tc>
          <w:tcPr>
            <w:tcW w:w="1531" w:type="dxa"/>
          </w:tcPr>
          <w:p w:rsidR="00F607F7" w:rsidRDefault="00F607F7">
            <w:pPr>
              <w:pStyle w:val="ConsPlusNormal"/>
              <w:jc w:val="center"/>
            </w:pPr>
            <w:r>
              <w:t>2015 год</w:t>
            </w:r>
          </w:p>
        </w:tc>
        <w:tc>
          <w:tcPr>
            <w:tcW w:w="1474" w:type="dxa"/>
          </w:tcPr>
          <w:p w:rsidR="00F607F7" w:rsidRDefault="00F607F7">
            <w:pPr>
              <w:pStyle w:val="ConsPlusNormal"/>
              <w:jc w:val="center"/>
            </w:pPr>
            <w:r>
              <w:t>2016 год</w:t>
            </w:r>
          </w:p>
        </w:tc>
        <w:tc>
          <w:tcPr>
            <w:tcW w:w="1474" w:type="dxa"/>
          </w:tcPr>
          <w:p w:rsidR="00F607F7" w:rsidRDefault="00F607F7">
            <w:pPr>
              <w:pStyle w:val="ConsPlusNormal"/>
              <w:jc w:val="center"/>
            </w:pPr>
            <w:r>
              <w:t>2017 год</w:t>
            </w:r>
          </w:p>
        </w:tc>
        <w:tc>
          <w:tcPr>
            <w:tcW w:w="1531" w:type="dxa"/>
          </w:tcPr>
          <w:p w:rsidR="00F607F7" w:rsidRDefault="00F607F7">
            <w:pPr>
              <w:pStyle w:val="ConsPlusNormal"/>
              <w:jc w:val="center"/>
            </w:pPr>
            <w:r>
              <w:t>2018 год</w:t>
            </w:r>
          </w:p>
        </w:tc>
        <w:tc>
          <w:tcPr>
            <w:tcW w:w="2098" w:type="dxa"/>
            <w:vMerge/>
          </w:tcPr>
          <w:p w:rsidR="00F607F7" w:rsidRDefault="00F607F7"/>
        </w:tc>
        <w:tc>
          <w:tcPr>
            <w:tcW w:w="3005" w:type="dxa"/>
            <w:vMerge/>
          </w:tcPr>
          <w:p w:rsidR="00F607F7" w:rsidRDefault="00F607F7"/>
        </w:tc>
      </w:tr>
      <w:tr w:rsidR="00F607F7">
        <w:tc>
          <w:tcPr>
            <w:tcW w:w="964" w:type="dxa"/>
          </w:tcPr>
          <w:p w:rsidR="00F607F7" w:rsidRDefault="00F607F7">
            <w:pPr>
              <w:pStyle w:val="ConsPlusNormal"/>
              <w:jc w:val="center"/>
            </w:pPr>
            <w:r>
              <w:t>1</w:t>
            </w:r>
          </w:p>
        </w:tc>
        <w:tc>
          <w:tcPr>
            <w:tcW w:w="4309" w:type="dxa"/>
          </w:tcPr>
          <w:p w:rsidR="00F607F7" w:rsidRDefault="00F607F7">
            <w:pPr>
              <w:pStyle w:val="ConsPlusNormal"/>
              <w:jc w:val="center"/>
            </w:pPr>
            <w:r>
              <w:t>2</w:t>
            </w:r>
          </w:p>
        </w:tc>
        <w:tc>
          <w:tcPr>
            <w:tcW w:w="1606" w:type="dxa"/>
          </w:tcPr>
          <w:p w:rsidR="00F607F7" w:rsidRDefault="00F607F7">
            <w:pPr>
              <w:pStyle w:val="ConsPlusNormal"/>
              <w:jc w:val="center"/>
            </w:pPr>
            <w:r>
              <w:t>3</w:t>
            </w:r>
          </w:p>
        </w:tc>
        <w:tc>
          <w:tcPr>
            <w:tcW w:w="1984" w:type="dxa"/>
          </w:tcPr>
          <w:p w:rsidR="00F607F7" w:rsidRDefault="00F607F7">
            <w:pPr>
              <w:pStyle w:val="ConsPlusNormal"/>
              <w:jc w:val="center"/>
            </w:pPr>
            <w:r>
              <w:t>4</w:t>
            </w:r>
          </w:p>
        </w:tc>
        <w:tc>
          <w:tcPr>
            <w:tcW w:w="1984" w:type="dxa"/>
          </w:tcPr>
          <w:p w:rsidR="00F607F7" w:rsidRDefault="00F607F7">
            <w:pPr>
              <w:pStyle w:val="ConsPlusNormal"/>
              <w:jc w:val="center"/>
            </w:pPr>
            <w:r>
              <w:t>5</w:t>
            </w:r>
          </w:p>
        </w:tc>
        <w:tc>
          <w:tcPr>
            <w:tcW w:w="1644" w:type="dxa"/>
          </w:tcPr>
          <w:p w:rsidR="00F607F7" w:rsidRDefault="00F607F7">
            <w:pPr>
              <w:pStyle w:val="ConsPlusNormal"/>
              <w:jc w:val="center"/>
            </w:pPr>
            <w:r>
              <w:t>6</w:t>
            </w:r>
          </w:p>
        </w:tc>
        <w:tc>
          <w:tcPr>
            <w:tcW w:w="1587" w:type="dxa"/>
          </w:tcPr>
          <w:p w:rsidR="00F607F7" w:rsidRDefault="00F607F7">
            <w:pPr>
              <w:pStyle w:val="ConsPlusNormal"/>
              <w:jc w:val="center"/>
            </w:pPr>
            <w:r>
              <w:t>7</w:t>
            </w:r>
          </w:p>
        </w:tc>
        <w:tc>
          <w:tcPr>
            <w:tcW w:w="1531" w:type="dxa"/>
          </w:tcPr>
          <w:p w:rsidR="00F607F7" w:rsidRDefault="00F607F7">
            <w:pPr>
              <w:pStyle w:val="ConsPlusNormal"/>
              <w:jc w:val="center"/>
            </w:pPr>
            <w:r>
              <w:t>8</w:t>
            </w:r>
          </w:p>
        </w:tc>
        <w:tc>
          <w:tcPr>
            <w:tcW w:w="1474" w:type="dxa"/>
          </w:tcPr>
          <w:p w:rsidR="00F607F7" w:rsidRDefault="00F607F7">
            <w:pPr>
              <w:pStyle w:val="ConsPlusNormal"/>
              <w:jc w:val="center"/>
            </w:pPr>
            <w:r>
              <w:t>9</w:t>
            </w:r>
          </w:p>
        </w:tc>
        <w:tc>
          <w:tcPr>
            <w:tcW w:w="1474" w:type="dxa"/>
          </w:tcPr>
          <w:p w:rsidR="00F607F7" w:rsidRDefault="00F607F7">
            <w:pPr>
              <w:pStyle w:val="ConsPlusNormal"/>
              <w:jc w:val="center"/>
            </w:pPr>
            <w:r>
              <w:t>10</w:t>
            </w:r>
          </w:p>
        </w:tc>
        <w:tc>
          <w:tcPr>
            <w:tcW w:w="1531" w:type="dxa"/>
          </w:tcPr>
          <w:p w:rsidR="00F607F7" w:rsidRDefault="00F607F7">
            <w:pPr>
              <w:pStyle w:val="ConsPlusNormal"/>
              <w:jc w:val="center"/>
            </w:pPr>
            <w:r>
              <w:t>11</w:t>
            </w:r>
          </w:p>
        </w:tc>
        <w:tc>
          <w:tcPr>
            <w:tcW w:w="2098" w:type="dxa"/>
          </w:tcPr>
          <w:p w:rsidR="00F607F7" w:rsidRDefault="00F607F7">
            <w:pPr>
              <w:pStyle w:val="ConsPlusNormal"/>
              <w:jc w:val="center"/>
            </w:pPr>
            <w:r>
              <w:t>12</w:t>
            </w:r>
          </w:p>
        </w:tc>
        <w:tc>
          <w:tcPr>
            <w:tcW w:w="3005" w:type="dxa"/>
          </w:tcPr>
          <w:p w:rsidR="00F607F7" w:rsidRDefault="00F607F7">
            <w:pPr>
              <w:pStyle w:val="ConsPlusNormal"/>
              <w:jc w:val="center"/>
            </w:pPr>
            <w:r>
              <w:t>13</w:t>
            </w:r>
          </w:p>
        </w:tc>
      </w:tr>
      <w:tr w:rsidR="00F607F7">
        <w:tc>
          <w:tcPr>
            <w:tcW w:w="964" w:type="dxa"/>
            <w:vMerge w:val="restart"/>
            <w:tcBorders>
              <w:bottom w:val="nil"/>
            </w:tcBorders>
          </w:tcPr>
          <w:p w:rsidR="00F607F7" w:rsidRDefault="00F607F7">
            <w:pPr>
              <w:pStyle w:val="ConsPlusNormal"/>
            </w:pPr>
            <w:r>
              <w:t>1</w:t>
            </w:r>
          </w:p>
        </w:tc>
        <w:tc>
          <w:tcPr>
            <w:tcW w:w="4309" w:type="dxa"/>
            <w:vMerge w:val="restart"/>
            <w:tcBorders>
              <w:bottom w:val="nil"/>
            </w:tcBorders>
          </w:tcPr>
          <w:p w:rsidR="00F607F7" w:rsidRDefault="00F607F7">
            <w:pPr>
              <w:pStyle w:val="ConsPlusNormal"/>
            </w:pPr>
            <w:r>
              <w:t>Задача 1. Сохранение на уровне 100 процентов своевременного предоставления мер социальной поддержки гражданам, имеющим место жительства в Московской области, в том числе на основе адресного подхода</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31504968</w:t>
            </w:r>
          </w:p>
        </w:tc>
        <w:tc>
          <w:tcPr>
            <w:tcW w:w="1644" w:type="dxa"/>
          </w:tcPr>
          <w:p w:rsidR="00F607F7" w:rsidRDefault="00F607F7">
            <w:pPr>
              <w:pStyle w:val="ConsPlusNormal"/>
            </w:pPr>
            <w:r>
              <w:t>179088071,9</w:t>
            </w:r>
          </w:p>
        </w:tc>
        <w:tc>
          <w:tcPr>
            <w:tcW w:w="1587" w:type="dxa"/>
          </w:tcPr>
          <w:p w:rsidR="00F607F7" w:rsidRDefault="00F607F7">
            <w:pPr>
              <w:pStyle w:val="ConsPlusNormal"/>
            </w:pPr>
            <w:r>
              <w:t>33857949,9</w:t>
            </w:r>
          </w:p>
        </w:tc>
        <w:tc>
          <w:tcPr>
            <w:tcW w:w="1531" w:type="dxa"/>
          </w:tcPr>
          <w:p w:rsidR="00F607F7" w:rsidRDefault="00F607F7">
            <w:pPr>
              <w:pStyle w:val="ConsPlusNormal"/>
            </w:pPr>
            <w:r>
              <w:t>31197145</w:t>
            </w:r>
          </w:p>
        </w:tc>
        <w:tc>
          <w:tcPr>
            <w:tcW w:w="1474" w:type="dxa"/>
          </w:tcPr>
          <w:p w:rsidR="00F607F7" w:rsidRDefault="00F607F7">
            <w:pPr>
              <w:pStyle w:val="ConsPlusNormal"/>
            </w:pPr>
            <w:r>
              <w:t>36773875</w:t>
            </w:r>
          </w:p>
        </w:tc>
        <w:tc>
          <w:tcPr>
            <w:tcW w:w="1474" w:type="dxa"/>
          </w:tcPr>
          <w:p w:rsidR="00F607F7" w:rsidRDefault="00F607F7">
            <w:pPr>
              <w:pStyle w:val="ConsPlusNormal"/>
            </w:pPr>
            <w:r>
              <w:t>38005861</w:t>
            </w:r>
          </w:p>
        </w:tc>
        <w:tc>
          <w:tcPr>
            <w:tcW w:w="1531" w:type="dxa"/>
          </w:tcPr>
          <w:p w:rsidR="00F607F7" w:rsidRDefault="00F607F7">
            <w:pPr>
              <w:pStyle w:val="ConsPlusNormal"/>
            </w:pPr>
            <w:r>
              <w:t>39253241</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22078489</w:t>
            </w:r>
          </w:p>
        </w:tc>
        <w:tc>
          <w:tcPr>
            <w:tcW w:w="1644" w:type="dxa"/>
          </w:tcPr>
          <w:p w:rsidR="00F607F7" w:rsidRDefault="00F607F7">
            <w:pPr>
              <w:pStyle w:val="ConsPlusNormal"/>
            </w:pPr>
            <w:r>
              <w:t>132592959</w:t>
            </w:r>
          </w:p>
        </w:tc>
        <w:tc>
          <w:tcPr>
            <w:tcW w:w="1587" w:type="dxa"/>
          </w:tcPr>
          <w:p w:rsidR="00F607F7" w:rsidRDefault="00F607F7">
            <w:pPr>
              <w:pStyle w:val="ConsPlusNormal"/>
            </w:pPr>
            <w:r>
              <w:t>22132681</w:t>
            </w:r>
          </w:p>
        </w:tc>
        <w:tc>
          <w:tcPr>
            <w:tcW w:w="1531" w:type="dxa"/>
          </w:tcPr>
          <w:p w:rsidR="00F607F7" w:rsidRDefault="00F607F7">
            <w:pPr>
              <w:pStyle w:val="ConsPlusNormal"/>
            </w:pPr>
            <w:r>
              <w:t>23531670</w:t>
            </w:r>
          </w:p>
        </w:tc>
        <w:tc>
          <w:tcPr>
            <w:tcW w:w="1474" w:type="dxa"/>
          </w:tcPr>
          <w:p w:rsidR="00F607F7" w:rsidRDefault="00F607F7">
            <w:pPr>
              <w:pStyle w:val="ConsPlusNormal"/>
            </w:pPr>
            <w:r>
              <w:t>26283560</w:t>
            </w:r>
          </w:p>
        </w:tc>
        <w:tc>
          <w:tcPr>
            <w:tcW w:w="1474" w:type="dxa"/>
          </w:tcPr>
          <w:p w:rsidR="00F607F7" w:rsidRDefault="00F607F7">
            <w:pPr>
              <w:pStyle w:val="ConsPlusNormal"/>
            </w:pPr>
            <w:r>
              <w:t>29698834</w:t>
            </w:r>
          </w:p>
        </w:tc>
        <w:tc>
          <w:tcPr>
            <w:tcW w:w="1531" w:type="dxa"/>
          </w:tcPr>
          <w:p w:rsidR="00F607F7" w:rsidRDefault="00F607F7">
            <w:pPr>
              <w:pStyle w:val="ConsPlusNormal"/>
            </w:pPr>
            <w:r>
              <w:t>30946214</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9426479</w:t>
            </w:r>
          </w:p>
        </w:tc>
        <w:tc>
          <w:tcPr>
            <w:tcW w:w="1644" w:type="dxa"/>
          </w:tcPr>
          <w:p w:rsidR="00F607F7" w:rsidRDefault="00F607F7">
            <w:pPr>
              <w:pStyle w:val="ConsPlusNormal"/>
            </w:pPr>
            <w:r>
              <w:t>46492197,2</w:t>
            </w:r>
          </w:p>
        </w:tc>
        <w:tc>
          <w:tcPr>
            <w:tcW w:w="1587" w:type="dxa"/>
          </w:tcPr>
          <w:p w:rsidR="00F607F7" w:rsidRDefault="00F607F7">
            <w:pPr>
              <w:pStyle w:val="ConsPlusNormal"/>
            </w:pPr>
            <w:r>
              <w:t>11722353,2</w:t>
            </w:r>
          </w:p>
        </w:tc>
        <w:tc>
          <w:tcPr>
            <w:tcW w:w="1531" w:type="dxa"/>
          </w:tcPr>
          <w:p w:rsidR="00F607F7" w:rsidRDefault="00F607F7">
            <w:pPr>
              <w:pStyle w:val="ConsPlusNormal"/>
            </w:pPr>
            <w:r>
              <w:t>7665475</w:t>
            </w:r>
          </w:p>
        </w:tc>
        <w:tc>
          <w:tcPr>
            <w:tcW w:w="1474" w:type="dxa"/>
          </w:tcPr>
          <w:p w:rsidR="00F607F7" w:rsidRDefault="00F607F7">
            <w:pPr>
              <w:pStyle w:val="ConsPlusNormal"/>
            </w:pPr>
            <w:r>
              <w:t>10490315</w:t>
            </w:r>
          </w:p>
        </w:tc>
        <w:tc>
          <w:tcPr>
            <w:tcW w:w="1474" w:type="dxa"/>
          </w:tcPr>
          <w:p w:rsidR="00F607F7" w:rsidRDefault="00F607F7">
            <w:pPr>
              <w:pStyle w:val="ConsPlusNormal"/>
            </w:pPr>
            <w:r>
              <w:t>8307027</w:t>
            </w:r>
          </w:p>
        </w:tc>
        <w:tc>
          <w:tcPr>
            <w:tcW w:w="1531" w:type="dxa"/>
          </w:tcPr>
          <w:p w:rsidR="00F607F7" w:rsidRDefault="00F607F7">
            <w:pPr>
              <w:pStyle w:val="ConsPlusNormal"/>
            </w:pPr>
            <w:r>
              <w:t>8307027</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Пенсионного фонда Российской Федерации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2915,7</w:t>
            </w:r>
          </w:p>
        </w:tc>
        <w:tc>
          <w:tcPr>
            <w:tcW w:w="1587" w:type="dxa"/>
            <w:tcBorders>
              <w:bottom w:val="nil"/>
            </w:tcBorders>
          </w:tcPr>
          <w:p w:rsidR="00F607F7" w:rsidRDefault="00F607F7">
            <w:pPr>
              <w:pStyle w:val="ConsPlusNormal"/>
            </w:pPr>
            <w:r>
              <w:t>2915,7</w:t>
            </w:r>
          </w:p>
        </w:tc>
        <w:tc>
          <w:tcPr>
            <w:tcW w:w="1531"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 в ред. </w:t>
            </w:r>
            <w:hyperlink r:id="rId147"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1.1</w:t>
            </w:r>
          </w:p>
        </w:tc>
        <w:tc>
          <w:tcPr>
            <w:tcW w:w="4309" w:type="dxa"/>
            <w:vMerge w:val="restart"/>
          </w:tcPr>
          <w:p w:rsidR="00F607F7" w:rsidRDefault="00F607F7">
            <w:pPr>
              <w:pStyle w:val="ConsPlusNormal"/>
            </w:pPr>
            <w:r>
              <w:t>Основное мероприятие 1.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12883012</w:t>
            </w:r>
          </w:p>
        </w:tc>
        <w:tc>
          <w:tcPr>
            <w:tcW w:w="1644" w:type="dxa"/>
          </w:tcPr>
          <w:p w:rsidR="00F607F7" w:rsidRDefault="00F607F7">
            <w:pPr>
              <w:pStyle w:val="ConsPlusNormal"/>
            </w:pPr>
            <w:r>
              <w:t>74519563</w:t>
            </w:r>
          </w:p>
        </w:tc>
        <w:tc>
          <w:tcPr>
            <w:tcW w:w="1587" w:type="dxa"/>
          </w:tcPr>
          <w:p w:rsidR="00F607F7" w:rsidRDefault="00F607F7">
            <w:pPr>
              <w:pStyle w:val="ConsPlusNormal"/>
            </w:pPr>
            <w:r>
              <w:t>13489252</w:t>
            </w:r>
          </w:p>
        </w:tc>
        <w:tc>
          <w:tcPr>
            <w:tcW w:w="1531" w:type="dxa"/>
          </w:tcPr>
          <w:p w:rsidR="00F607F7" w:rsidRDefault="00F607F7">
            <w:pPr>
              <w:pStyle w:val="ConsPlusNormal"/>
            </w:pPr>
            <w:r>
              <w:t>13767570</w:t>
            </w:r>
          </w:p>
        </w:tc>
        <w:tc>
          <w:tcPr>
            <w:tcW w:w="1474" w:type="dxa"/>
          </w:tcPr>
          <w:p w:rsidR="00F607F7" w:rsidRDefault="00F607F7">
            <w:pPr>
              <w:pStyle w:val="ConsPlusNormal"/>
            </w:pPr>
            <w:r>
              <w:t>14876731</w:t>
            </w:r>
          </w:p>
        </w:tc>
        <w:tc>
          <w:tcPr>
            <w:tcW w:w="1474" w:type="dxa"/>
          </w:tcPr>
          <w:p w:rsidR="00F607F7" w:rsidRDefault="00F607F7">
            <w:pPr>
              <w:pStyle w:val="ConsPlusNormal"/>
            </w:pPr>
            <w:r>
              <w:t>15769941</w:t>
            </w:r>
          </w:p>
        </w:tc>
        <w:tc>
          <w:tcPr>
            <w:tcW w:w="1531" w:type="dxa"/>
          </w:tcPr>
          <w:p w:rsidR="00F607F7" w:rsidRDefault="00F607F7">
            <w:pPr>
              <w:pStyle w:val="ConsPlusNormal"/>
            </w:pPr>
            <w:r>
              <w:t>16616069</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12883012</w:t>
            </w:r>
          </w:p>
        </w:tc>
        <w:tc>
          <w:tcPr>
            <w:tcW w:w="1644" w:type="dxa"/>
          </w:tcPr>
          <w:p w:rsidR="00F607F7" w:rsidRDefault="00F607F7">
            <w:pPr>
              <w:pStyle w:val="ConsPlusNormal"/>
            </w:pPr>
            <w:r>
              <w:t>74519563</w:t>
            </w:r>
          </w:p>
        </w:tc>
        <w:tc>
          <w:tcPr>
            <w:tcW w:w="1587" w:type="dxa"/>
          </w:tcPr>
          <w:p w:rsidR="00F607F7" w:rsidRDefault="00F607F7">
            <w:pPr>
              <w:pStyle w:val="ConsPlusNormal"/>
            </w:pPr>
            <w:r>
              <w:t>13489252</w:t>
            </w:r>
          </w:p>
        </w:tc>
        <w:tc>
          <w:tcPr>
            <w:tcW w:w="1531" w:type="dxa"/>
          </w:tcPr>
          <w:p w:rsidR="00F607F7" w:rsidRDefault="00F607F7">
            <w:pPr>
              <w:pStyle w:val="ConsPlusNormal"/>
            </w:pPr>
            <w:r>
              <w:t>13767570</w:t>
            </w:r>
          </w:p>
        </w:tc>
        <w:tc>
          <w:tcPr>
            <w:tcW w:w="1474" w:type="dxa"/>
          </w:tcPr>
          <w:p w:rsidR="00F607F7" w:rsidRDefault="00F607F7">
            <w:pPr>
              <w:pStyle w:val="ConsPlusNormal"/>
            </w:pPr>
            <w:r>
              <w:t>14876731</w:t>
            </w:r>
          </w:p>
        </w:tc>
        <w:tc>
          <w:tcPr>
            <w:tcW w:w="1474" w:type="dxa"/>
          </w:tcPr>
          <w:p w:rsidR="00F607F7" w:rsidRDefault="00F607F7">
            <w:pPr>
              <w:pStyle w:val="ConsPlusNormal"/>
            </w:pPr>
            <w:r>
              <w:t>15769941</w:t>
            </w:r>
          </w:p>
        </w:tc>
        <w:tc>
          <w:tcPr>
            <w:tcW w:w="1531" w:type="dxa"/>
          </w:tcPr>
          <w:p w:rsidR="00F607F7" w:rsidRDefault="00F607F7">
            <w:pPr>
              <w:pStyle w:val="ConsPlusNormal"/>
            </w:pPr>
            <w:r>
              <w:t>16616069</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1.1.1</w:t>
            </w:r>
          </w:p>
        </w:tc>
        <w:tc>
          <w:tcPr>
            <w:tcW w:w="4309" w:type="dxa"/>
            <w:vMerge w:val="restart"/>
          </w:tcPr>
          <w:p w:rsidR="00F607F7" w:rsidRDefault="00F607F7">
            <w:pPr>
              <w:pStyle w:val="ConsPlusNormal"/>
            </w:pPr>
            <w:r>
              <w:t>Компенсация стоимости оплаты жилого помещения и коммунальных услуг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9597253</w:t>
            </w:r>
          </w:p>
        </w:tc>
        <w:tc>
          <w:tcPr>
            <w:tcW w:w="1644" w:type="dxa"/>
          </w:tcPr>
          <w:p w:rsidR="00F607F7" w:rsidRDefault="00F607F7">
            <w:pPr>
              <w:pStyle w:val="ConsPlusNormal"/>
            </w:pPr>
            <w:r>
              <w:t>57703234</w:t>
            </w:r>
          </w:p>
        </w:tc>
        <w:tc>
          <w:tcPr>
            <w:tcW w:w="1587" w:type="dxa"/>
          </w:tcPr>
          <w:p w:rsidR="00F607F7" w:rsidRDefault="00F607F7">
            <w:pPr>
              <w:pStyle w:val="ConsPlusNormal"/>
            </w:pPr>
            <w:r>
              <w:t>10141631</w:t>
            </w:r>
          </w:p>
        </w:tc>
        <w:tc>
          <w:tcPr>
            <w:tcW w:w="1531" w:type="dxa"/>
          </w:tcPr>
          <w:p w:rsidR="00F607F7" w:rsidRDefault="00F607F7">
            <w:pPr>
              <w:pStyle w:val="ConsPlusNormal"/>
            </w:pPr>
            <w:r>
              <w:t>10474116</w:t>
            </w:r>
          </w:p>
        </w:tc>
        <w:tc>
          <w:tcPr>
            <w:tcW w:w="1474" w:type="dxa"/>
          </w:tcPr>
          <w:p w:rsidR="00F607F7" w:rsidRDefault="00F607F7">
            <w:pPr>
              <w:pStyle w:val="ConsPlusNormal"/>
            </w:pPr>
            <w:r>
              <w:t>11514456</w:t>
            </w:r>
          </w:p>
        </w:tc>
        <w:tc>
          <w:tcPr>
            <w:tcW w:w="1474" w:type="dxa"/>
          </w:tcPr>
          <w:p w:rsidR="00F607F7" w:rsidRDefault="00F607F7">
            <w:pPr>
              <w:pStyle w:val="ConsPlusNormal"/>
            </w:pPr>
            <w:r>
              <w:t>12378040</w:t>
            </w:r>
          </w:p>
        </w:tc>
        <w:tc>
          <w:tcPr>
            <w:tcW w:w="1531" w:type="dxa"/>
          </w:tcPr>
          <w:p w:rsidR="00F607F7" w:rsidRDefault="00F607F7">
            <w:pPr>
              <w:pStyle w:val="ConsPlusNormal"/>
            </w:pPr>
            <w:r>
              <w:t>13194991</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9597253</w:t>
            </w:r>
          </w:p>
        </w:tc>
        <w:tc>
          <w:tcPr>
            <w:tcW w:w="1644" w:type="dxa"/>
          </w:tcPr>
          <w:p w:rsidR="00F607F7" w:rsidRDefault="00F607F7">
            <w:pPr>
              <w:pStyle w:val="ConsPlusNormal"/>
            </w:pPr>
            <w:r>
              <w:t>57703234</w:t>
            </w:r>
          </w:p>
        </w:tc>
        <w:tc>
          <w:tcPr>
            <w:tcW w:w="1587" w:type="dxa"/>
          </w:tcPr>
          <w:p w:rsidR="00F607F7" w:rsidRDefault="00F607F7">
            <w:pPr>
              <w:pStyle w:val="ConsPlusNormal"/>
            </w:pPr>
            <w:r>
              <w:t>10141631</w:t>
            </w:r>
          </w:p>
        </w:tc>
        <w:tc>
          <w:tcPr>
            <w:tcW w:w="1531" w:type="dxa"/>
          </w:tcPr>
          <w:p w:rsidR="00F607F7" w:rsidRDefault="00F607F7">
            <w:pPr>
              <w:pStyle w:val="ConsPlusNormal"/>
            </w:pPr>
            <w:r>
              <w:t>10474116</w:t>
            </w:r>
          </w:p>
        </w:tc>
        <w:tc>
          <w:tcPr>
            <w:tcW w:w="1474" w:type="dxa"/>
          </w:tcPr>
          <w:p w:rsidR="00F607F7" w:rsidRDefault="00F607F7">
            <w:pPr>
              <w:pStyle w:val="ConsPlusNormal"/>
            </w:pPr>
            <w:r>
              <w:t>11514456</w:t>
            </w:r>
          </w:p>
        </w:tc>
        <w:tc>
          <w:tcPr>
            <w:tcW w:w="1474" w:type="dxa"/>
          </w:tcPr>
          <w:p w:rsidR="00F607F7" w:rsidRDefault="00F607F7">
            <w:pPr>
              <w:pStyle w:val="ConsPlusNormal"/>
            </w:pPr>
            <w:r>
              <w:t>12378040</w:t>
            </w:r>
          </w:p>
        </w:tc>
        <w:tc>
          <w:tcPr>
            <w:tcW w:w="1531" w:type="dxa"/>
          </w:tcPr>
          <w:p w:rsidR="00F607F7" w:rsidRDefault="00F607F7">
            <w:pPr>
              <w:pStyle w:val="ConsPlusNormal"/>
            </w:pPr>
            <w:r>
              <w:t>13194991</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1.1.2</w:t>
            </w:r>
          </w:p>
        </w:tc>
        <w:tc>
          <w:tcPr>
            <w:tcW w:w="4309" w:type="dxa"/>
            <w:vMerge w:val="restart"/>
          </w:tcPr>
          <w:p w:rsidR="00F607F7" w:rsidRDefault="00F607F7">
            <w:pPr>
              <w:pStyle w:val="ConsPlusNormal"/>
            </w:pPr>
            <w:r>
              <w:t>Ежемесячные денежные выплаты на оплату за пользование радио и телевизионной антенной ветеранам труда и ветеранам военной службы</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494001</w:t>
            </w:r>
          </w:p>
        </w:tc>
        <w:tc>
          <w:tcPr>
            <w:tcW w:w="1644" w:type="dxa"/>
          </w:tcPr>
          <w:p w:rsidR="00F607F7" w:rsidRDefault="00F607F7">
            <w:pPr>
              <w:pStyle w:val="ConsPlusNormal"/>
            </w:pPr>
            <w:r>
              <w:t>2549055</w:t>
            </w:r>
          </w:p>
        </w:tc>
        <w:tc>
          <w:tcPr>
            <w:tcW w:w="1587" w:type="dxa"/>
          </w:tcPr>
          <w:p w:rsidR="00F607F7" w:rsidRDefault="00F607F7">
            <w:pPr>
              <w:pStyle w:val="ConsPlusNormal"/>
            </w:pPr>
            <w:r>
              <w:t>499581</w:t>
            </w:r>
          </w:p>
        </w:tc>
        <w:tc>
          <w:tcPr>
            <w:tcW w:w="1531" w:type="dxa"/>
          </w:tcPr>
          <w:p w:rsidR="00F607F7" w:rsidRDefault="00F607F7">
            <w:pPr>
              <w:pStyle w:val="ConsPlusNormal"/>
            </w:pPr>
            <w:r>
              <w:t>504806</w:t>
            </w:r>
          </w:p>
        </w:tc>
        <w:tc>
          <w:tcPr>
            <w:tcW w:w="1474" w:type="dxa"/>
          </w:tcPr>
          <w:p w:rsidR="00F607F7" w:rsidRDefault="00F607F7">
            <w:pPr>
              <w:pStyle w:val="ConsPlusNormal"/>
            </w:pPr>
            <w:r>
              <w:t>509724</w:t>
            </w:r>
          </w:p>
        </w:tc>
        <w:tc>
          <w:tcPr>
            <w:tcW w:w="1474" w:type="dxa"/>
          </w:tcPr>
          <w:p w:rsidR="00F607F7" w:rsidRDefault="00F607F7">
            <w:pPr>
              <w:pStyle w:val="ConsPlusNormal"/>
            </w:pPr>
            <w:r>
              <w:t>514872</w:t>
            </w:r>
          </w:p>
        </w:tc>
        <w:tc>
          <w:tcPr>
            <w:tcW w:w="1531" w:type="dxa"/>
          </w:tcPr>
          <w:p w:rsidR="00F607F7" w:rsidRDefault="00F607F7">
            <w:pPr>
              <w:pStyle w:val="ConsPlusNormal"/>
            </w:pPr>
            <w:r>
              <w:t>520072</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494001</w:t>
            </w:r>
          </w:p>
        </w:tc>
        <w:tc>
          <w:tcPr>
            <w:tcW w:w="1644" w:type="dxa"/>
          </w:tcPr>
          <w:p w:rsidR="00F607F7" w:rsidRDefault="00F607F7">
            <w:pPr>
              <w:pStyle w:val="ConsPlusNormal"/>
            </w:pPr>
            <w:r>
              <w:t>2549055</w:t>
            </w:r>
          </w:p>
        </w:tc>
        <w:tc>
          <w:tcPr>
            <w:tcW w:w="1587" w:type="dxa"/>
          </w:tcPr>
          <w:p w:rsidR="00F607F7" w:rsidRDefault="00F607F7">
            <w:pPr>
              <w:pStyle w:val="ConsPlusNormal"/>
            </w:pPr>
            <w:r>
              <w:t>499581</w:t>
            </w:r>
          </w:p>
        </w:tc>
        <w:tc>
          <w:tcPr>
            <w:tcW w:w="1531" w:type="dxa"/>
          </w:tcPr>
          <w:p w:rsidR="00F607F7" w:rsidRDefault="00F607F7">
            <w:pPr>
              <w:pStyle w:val="ConsPlusNormal"/>
            </w:pPr>
            <w:r>
              <w:t>504806</w:t>
            </w:r>
          </w:p>
        </w:tc>
        <w:tc>
          <w:tcPr>
            <w:tcW w:w="1474" w:type="dxa"/>
          </w:tcPr>
          <w:p w:rsidR="00F607F7" w:rsidRDefault="00F607F7">
            <w:pPr>
              <w:pStyle w:val="ConsPlusNormal"/>
            </w:pPr>
            <w:r>
              <w:t>509724</w:t>
            </w:r>
          </w:p>
        </w:tc>
        <w:tc>
          <w:tcPr>
            <w:tcW w:w="1474" w:type="dxa"/>
          </w:tcPr>
          <w:p w:rsidR="00F607F7" w:rsidRDefault="00F607F7">
            <w:pPr>
              <w:pStyle w:val="ConsPlusNormal"/>
            </w:pPr>
            <w:r>
              <w:t>514872</w:t>
            </w:r>
          </w:p>
        </w:tc>
        <w:tc>
          <w:tcPr>
            <w:tcW w:w="1531" w:type="dxa"/>
          </w:tcPr>
          <w:p w:rsidR="00F607F7" w:rsidRDefault="00F607F7">
            <w:pPr>
              <w:pStyle w:val="ConsPlusNormal"/>
            </w:pPr>
            <w:r>
              <w:t>520072</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1.1.3</w:t>
            </w:r>
          </w:p>
        </w:tc>
        <w:tc>
          <w:tcPr>
            <w:tcW w:w="4309" w:type="dxa"/>
            <w:vMerge w:val="restart"/>
          </w:tcPr>
          <w:p w:rsidR="00F607F7" w:rsidRDefault="00F607F7">
            <w:pPr>
              <w:pStyle w:val="ConsPlusNormal"/>
            </w:pPr>
            <w:r>
              <w:t>Ежемесячные денежные выплаты в части проезда в случае отказа от бесплатного проезда на автомобильном и городском наземном электрическом транспорте Московской области (автобус, троллейбус, трамвай) по маршрутам регулярных перевозок по регулируемым тарифам, бесплатного проезда на железнодорожном транспорте пригородного сообщения ветеранам труда и ветеранам военной службы, труженикам тыла, реабилитированным лицам и лицам, признанным пострадавшими от политических репрессий</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1302483</w:t>
            </w:r>
          </w:p>
        </w:tc>
        <w:tc>
          <w:tcPr>
            <w:tcW w:w="1644" w:type="dxa"/>
          </w:tcPr>
          <w:p w:rsidR="00F607F7" w:rsidRDefault="00F607F7">
            <w:pPr>
              <w:pStyle w:val="ConsPlusNormal"/>
            </w:pPr>
            <w:r>
              <w:t>6571470</w:t>
            </w:r>
          </w:p>
        </w:tc>
        <w:tc>
          <w:tcPr>
            <w:tcW w:w="1587" w:type="dxa"/>
          </w:tcPr>
          <w:p w:rsidR="00F607F7" w:rsidRDefault="00F607F7">
            <w:pPr>
              <w:pStyle w:val="ConsPlusNormal"/>
            </w:pPr>
            <w:r>
              <w:t>1292257</w:t>
            </w:r>
          </w:p>
        </w:tc>
        <w:tc>
          <w:tcPr>
            <w:tcW w:w="1531" w:type="dxa"/>
          </w:tcPr>
          <w:p w:rsidR="00F607F7" w:rsidRDefault="00F607F7">
            <w:pPr>
              <w:pStyle w:val="ConsPlusNormal"/>
            </w:pPr>
            <w:r>
              <w:t>1282864</w:t>
            </w:r>
          </w:p>
        </w:tc>
        <w:tc>
          <w:tcPr>
            <w:tcW w:w="1474" w:type="dxa"/>
          </w:tcPr>
          <w:p w:rsidR="00F607F7" w:rsidRDefault="00F607F7">
            <w:pPr>
              <w:pStyle w:val="ConsPlusNormal"/>
            </w:pPr>
            <w:r>
              <w:t>1317130</w:t>
            </w:r>
          </w:p>
        </w:tc>
        <w:tc>
          <w:tcPr>
            <w:tcW w:w="1474" w:type="dxa"/>
          </w:tcPr>
          <w:p w:rsidR="00F607F7" w:rsidRDefault="00F607F7">
            <w:pPr>
              <w:pStyle w:val="ConsPlusNormal"/>
            </w:pPr>
            <w:r>
              <w:t>1332116</w:t>
            </w:r>
          </w:p>
        </w:tc>
        <w:tc>
          <w:tcPr>
            <w:tcW w:w="1531" w:type="dxa"/>
          </w:tcPr>
          <w:p w:rsidR="00F607F7" w:rsidRDefault="00F607F7">
            <w:pPr>
              <w:pStyle w:val="ConsPlusNormal"/>
            </w:pPr>
            <w:r>
              <w:t>1347103</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1302483</w:t>
            </w:r>
          </w:p>
        </w:tc>
        <w:tc>
          <w:tcPr>
            <w:tcW w:w="1644" w:type="dxa"/>
          </w:tcPr>
          <w:p w:rsidR="00F607F7" w:rsidRDefault="00F607F7">
            <w:pPr>
              <w:pStyle w:val="ConsPlusNormal"/>
            </w:pPr>
            <w:r>
              <w:t>6571470</w:t>
            </w:r>
          </w:p>
        </w:tc>
        <w:tc>
          <w:tcPr>
            <w:tcW w:w="1587" w:type="dxa"/>
          </w:tcPr>
          <w:p w:rsidR="00F607F7" w:rsidRDefault="00F607F7">
            <w:pPr>
              <w:pStyle w:val="ConsPlusNormal"/>
            </w:pPr>
            <w:r>
              <w:t>1292257</w:t>
            </w:r>
          </w:p>
        </w:tc>
        <w:tc>
          <w:tcPr>
            <w:tcW w:w="1531" w:type="dxa"/>
          </w:tcPr>
          <w:p w:rsidR="00F607F7" w:rsidRDefault="00F607F7">
            <w:pPr>
              <w:pStyle w:val="ConsPlusNormal"/>
            </w:pPr>
            <w:r>
              <w:t>1282864</w:t>
            </w:r>
          </w:p>
        </w:tc>
        <w:tc>
          <w:tcPr>
            <w:tcW w:w="1474" w:type="dxa"/>
          </w:tcPr>
          <w:p w:rsidR="00F607F7" w:rsidRDefault="00F607F7">
            <w:pPr>
              <w:pStyle w:val="ConsPlusNormal"/>
            </w:pPr>
            <w:r>
              <w:t>1317130</w:t>
            </w:r>
          </w:p>
        </w:tc>
        <w:tc>
          <w:tcPr>
            <w:tcW w:w="1474" w:type="dxa"/>
          </w:tcPr>
          <w:p w:rsidR="00F607F7" w:rsidRDefault="00F607F7">
            <w:pPr>
              <w:pStyle w:val="ConsPlusNormal"/>
            </w:pPr>
            <w:r>
              <w:t>1332116</w:t>
            </w:r>
          </w:p>
        </w:tc>
        <w:tc>
          <w:tcPr>
            <w:tcW w:w="1531" w:type="dxa"/>
          </w:tcPr>
          <w:p w:rsidR="00F607F7" w:rsidRDefault="00F607F7">
            <w:pPr>
              <w:pStyle w:val="ConsPlusNormal"/>
            </w:pPr>
            <w:r>
              <w:t>1347103</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1.1.4</w:t>
            </w:r>
          </w:p>
        </w:tc>
        <w:tc>
          <w:tcPr>
            <w:tcW w:w="4309" w:type="dxa"/>
            <w:vMerge w:val="restart"/>
          </w:tcPr>
          <w:p w:rsidR="00F607F7" w:rsidRDefault="00F607F7">
            <w:pPr>
              <w:pStyle w:val="ConsPlusNormal"/>
            </w:pPr>
            <w:r>
              <w:t>Компенсация абонентской платы за телефон ветеранам труда и ветеранам военной службы</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1040496</w:t>
            </w:r>
          </w:p>
        </w:tc>
        <w:tc>
          <w:tcPr>
            <w:tcW w:w="1644" w:type="dxa"/>
          </w:tcPr>
          <w:p w:rsidR="00F607F7" w:rsidRDefault="00F607F7">
            <w:pPr>
              <w:pStyle w:val="ConsPlusNormal"/>
            </w:pPr>
            <w:r>
              <w:t>5153235</w:t>
            </w:r>
          </w:p>
        </w:tc>
        <w:tc>
          <w:tcPr>
            <w:tcW w:w="1587" w:type="dxa"/>
          </w:tcPr>
          <w:p w:rsidR="00F607F7" w:rsidRDefault="00F607F7">
            <w:pPr>
              <w:pStyle w:val="ConsPlusNormal"/>
            </w:pPr>
            <w:r>
              <w:t>1039448</w:t>
            </w:r>
          </w:p>
        </w:tc>
        <w:tc>
          <w:tcPr>
            <w:tcW w:w="1531" w:type="dxa"/>
          </w:tcPr>
          <w:p w:rsidR="00F607F7" w:rsidRDefault="00F607F7">
            <w:pPr>
              <w:pStyle w:val="ConsPlusNormal"/>
            </w:pPr>
            <w:r>
              <w:t>1031608</w:t>
            </w:r>
          </w:p>
        </w:tc>
        <w:tc>
          <w:tcPr>
            <w:tcW w:w="1474" w:type="dxa"/>
          </w:tcPr>
          <w:p w:rsidR="00F607F7" w:rsidRDefault="00F607F7">
            <w:pPr>
              <w:pStyle w:val="ConsPlusNormal"/>
            </w:pPr>
            <w:r>
              <w:t>1027393</w:t>
            </w:r>
          </w:p>
        </w:tc>
        <w:tc>
          <w:tcPr>
            <w:tcW w:w="1474" w:type="dxa"/>
          </w:tcPr>
          <w:p w:rsidR="00F607F7" w:rsidRDefault="00F607F7">
            <w:pPr>
              <w:pStyle w:val="ConsPlusNormal"/>
            </w:pPr>
            <w:r>
              <w:t>1027393</w:t>
            </w:r>
          </w:p>
        </w:tc>
        <w:tc>
          <w:tcPr>
            <w:tcW w:w="1531" w:type="dxa"/>
          </w:tcPr>
          <w:p w:rsidR="00F607F7" w:rsidRDefault="00F607F7">
            <w:pPr>
              <w:pStyle w:val="ConsPlusNormal"/>
            </w:pPr>
            <w:r>
              <w:t>1027393</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1040496</w:t>
            </w:r>
          </w:p>
        </w:tc>
        <w:tc>
          <w:tcPr>
            <w:tcW w:w="1644" w:type="dxa"/>
          </w:tcPr>
          <w:p w:rsidR="00F607F7" w:rsidRDefault="00F607F7">
            <w:pPr>
              <w:pStyle w:val="ConsPlusNormal"/>
            </w:pPr>
            <w:r>
              <w:t>5153235</w:t>
            </w:r>
          </w:p>
        </w:tc>
        <w:tc>
          <w:tcPr>
            <w:tcW w:w="1587" w:type="dxa"/>
          </w:tcPr>
          <w:p w:rsidR="00F607F7" w:rsidRDefault="00F607F7">
            <w:pPr>
              <w:pStyle w:val="ConsPlusNormal"/>
            </w:pPr>
            <w:r>
              <w:t>1039448</w:t>
            </w:r>
          </w:p>
        </w:tc>
        <w:tc>
          <w:tcPr>
            <w:tcW w:w="1531" w:type="dxa"/>
          </w:tcPr>
          <w:p w:rsidR="00F607F7" w:rsidRDefault="00F607F7">
            <w:pPr>
              <w:pStyle w:val="ConsPlusNormal"/>
            </w:pPr>
            <w:r>
              <w:t>1031608</w:t>
            </w:r>
          </w:p>
        </w:tc>
        <w:tc>
          <w:tcPr>
            <w:tcW w:w="1474" w:type="dxa"/>
          </w:tcPr>
          <w:p w:rsidR="00F607F7" w:rsidRDefault="00F607F7">
            <w:pPr>
              <w:pStyle w:val="ConsPlusNormal"/>
            </w:pPr>
            <w:r>
              <w:t>1027393</w:t>
            </w:r>
          </w:p>
        </w:tc>
        <w:tc>
          <w:tcPr>
            <w:tcW w:w="1474" w:type="dxa"/>
          </w:tcPr>
          <w:p w:rsidR="00F607F7" w:rsidRDefault="00F607F7">
            <w:pPr>
              <w:pStyle w:val="ConsPlusNormal"/>
            </w:pPr>
            <w:r>
              <w:t>1027393</w:t>
            </w:r>
          </w:p>
        </w:tc>
        <w:tc>
          <w:tcPr>
            <w:tcW w:w="1531" w:type="dxa"/>
          </w:tcPr>
          <w:p w:rsidR="00F607F7" w:rsidRDefault="00F607F7">
            <w:pPr>
              <w:pStyle w:val="ConsPlusNormal"/>
            </w:pPr>
            <w:r>
              <w:t>1027393</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1.1.5</w:t>
            </w:r>
          </w:p>
        </w:tc>
        <w:tc>
          <w:tcPr>
            <w:tcW w:w="4309" w:type="dxa"/>
            <w:vMerge w:val="restart"/>
          </w:tcPr>
          <w:p w:rsidR="00F607F7" w:rsidRDefault="00F607F7">
            <w:pPr>
              <w:pStyle w:val="ConsPlusNormal"/>
            </w:pPr>
            <w:r>
              <w:t>Оказание услуг по изготовлению и ремонту зубных протезов (за исключением протезов из драгоценных металлов, металлокерамики, других дорогостоящих материалов и искусственных имплантатов) в лечебно-профилактических учреждениях по месту жительства в соответствии с перечнем, утвержденным центральным исполнительным органом государственной власти Московской области, уполномоченным в сфере здравоохранения,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606" w:type="dxa"/>
          </w:tcPr>
          <w:p w:rsidR="00F607F7" w:rsidRDefault="00F607F7">
            <w:pPr>
              <w:pStyle w:val="ConsPlusNormal"/>
            </w:pPr>
          </w:p>
        </w:tc>
        <w:tc>
          <w:tcPr>
            <w:tcW w:w="1984" w:type="dxa"/>
          </w:tcPr>
          <w:p w:rsidR="00F607F7" w:rsidRDefault="00F607F7">
            <w:pPr>
              <w:pStyle w:val="ConsPlusNormal"/>
            </w:pPr>
            <w:r>
              <w:t>Итого</w:t>
            </w:r>
          </w:p>
        </w:tc>
        <w:tc>
          <w:tcPr>
            <w:tcW w:w="1984" w:type="dxa"/>
          </w:tcPr>
          <w:p w:rsidR="00F607F7" w:rsidRDefault="00F607F7">
            <w:pPr>
              <w:pStyle w:val="ConsPlusNormal"/>
            </w:pPr>
            <w:r>
              <w:t>220006</w:t>
            </w:r>
          </w:p>
        </w:tc>
        <w:tc>
          <w:tcPr>
            <w:tcW w:w="1644" w:type="dxa"/>
          </w:tcPr>
          <w:p w:rsidR="00F607F7" w:rsidRDefault="00F607F7">
            <w:pPr>
              <w:pStyle w:val="ConsPlusNormal"/>
            </w:pPr>
            <w:r>
              <w:t>1355322</w:t>
            </w:r>
          </w:p>
        </w:tc>
        <w:tc>
          <w:tcPr>
            <w:tcW w:w="1587" w:type="dxa"/>
          </w:tcPr>
          <w:p w:rsidR="00F607F7" w:rsidRDefault="00F607F7">
            <w:pPr>
              <w:pStyle w:val="ConsPlusNormal"/>
            </w:pPr>
            <w:r>
              <w:t>299676</w:t>
            </w:r>
          </w:p>
        </w:tc>
        <w:tc>
          <w:tcPr>
            <w:tcW w:w="1531" w:type="dxa"/>
          </w:tcPr>
          <w:p w:rsidR="00F607F7" w:rsidRDefault="00F607F7">
            <w:pPr>
              <w:pStyle w:val="ConsPlusNormal"/>
            </w:pPr>
            <w:r>
              <w:t>264051</w:t>
            </w:r>
          </w:p>
        </w:tc>
        <w:tc>
          <w:tcPr>
            <w:tcW w:w="1474" w:type="dxa"/>
          </w:tcPr>
          <w:p w:rsidR="00F607F7" w:rsidRDefault="00F607F7">
            <w:pPr>
              <w:pStyle w:val="ConsPlusNormal"/>
            </w:pPr>
            <w:r>
              <w:t>263865</w:t>
            </w:r>
          </w:p>
        </w:tc>
        <w:tc>
          <w:tcPr>
            <w:tcW w:w="1474" w:type="dxa"/>
          </w:tcPr>
          <w:p w:rsidR="00F607F7" w:rsidRDefault="00F607F7">
            <w:pPr>
              <w:pStyle w:val="ConsPlusNormal"/>
            </w:pPr>
            <w:r>
              <w:t>263865</w:t>
            </w:r>
          </w:p>
        </w:tc>
        <w:tc>
          <w:tcPr>
            <w:tcW w:w="1531" w:type="dxa"/>
          </w:tcPr>
          <w:p w:rsidR="00F607F7" w:rsidRDefault="00F607F7">
            <w:pPr>
              <w:pStyle w:val="ConsPlusNormal"/>
            </w:pPr>
            <w:r>
              <w:t>263865</w:t>
            </w:r>
          </w:p>
        </w:tc>
        <w:tc>
          <w:tcPr>
            <w:tcW w:w="2098" w:type="dxa"/>
          </w:tcPr>
          <w:p w:rsidR="00F607F7" w:rsidRDefault="00F607F7">
            <w:pPr>
              <w:pStyle w:val="ConsPlusNormal"/>
            </w:pP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tcPr>
          <w:p w:rsidR="00F607F7" w:rsidRDefault="00F607F7">
            <w:pPr>
              <w:pStyle w:val="ConsPlusNormal"/>
            </w:pPr>
            <w:r>
              <w:t>2014</w:t>
            </w:r>
          </w:p>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220006</w:t>
            </w:r>
          </w:p>
        </w:tc>
        <w:tc>
          <w:tcPr>
            <w:tcW w:w="1644" w:type="dxa"/>
          </w:tcPr>
          <w:p w:rsidR="00F607F7" w:rsidRDefault="00F607F7">
            <w:pPr>
              <w:pStyle w:val="ConsPlusNormal"/>
            </w:pPr>
            <w:r>
              <w:t>299676</w:t>
            </w:r>
          </w:p>
        </w:tc>
        <w:tc>
          <w:tcPr>
            <w:tcW w:w="1587" w:type="dxa"/>
          </w:tcPr>
          <w:p w:rsidR="00F607F7" w:rsidRDefault="00F607F7">
            <w:pPr>
              <w:pStyle w:val="ConsPlusNormal"/>
            </w:pPr>
            <w:r>
              <w:t>299676</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tcPr>
          <w:p w:rsidR="00F607F7" w:rsidRDefault="00F607F7">
            <w:pPr>
              <w:pStyle w:val="ConsPlusNormal"/>
            </w:pPr>
            <w:r>
              <w:t>Министерство социального развития Московской области</w:t>
            </w:r>
          </w:p>
        </w:tc>
        <w:tc>
          <w:tcPr>
            <w:tcW w:w="3005" w:type="dxa"/>
            <w:vMerge/>
          </w:tcPr>
          <w:p w:rsidR="00F607F7" w:rsidRDefault="00F607F7"/>
        </w:tc>
      </w:tr>
      <w:tr w:rsidR="00F607F7">
        <w:tc>
          <w:tcPr>
            <w:tcW w:w="964" w:type="dxa"/>
            <w:vMerge/>
          </w:tcPr>
          <w:p w:rsidR="00F607F7" w:rsidRDefault="00F607F7"/>
        </w:tc>
        <w:tc>
          <w:tcPr>
            <w:tcW w:w="4309" w:type="dxa"/>
            <w:vMerge/>
          </w:tcPr>
          <w:p w:rsidR="00F607F7" w:rsidRDefault="00F607F7"/>
        </w:tc>
        <w:tc>
          <w:tcPr>
            <w:tcW w:w="1606" w:type="dxa"/>
          </w:tcPr>
          <w:p w:rsidR="00F607F7" w:rsidRDefault="00F607F7">
            <w:pPr>
              <w:pStyle w:val="ConsPlusNormal"/>
            </w:pPr>
            <w:r>
              <w:t>2015-2018</w:t>
            </w:r>
          </w:p>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p>
        </w:tc>
        <w:tc>
          <w:tcPr>
            <w:tcW w:w="1644" w:type="dxa"/>
          </w:tcPr>
          <w:p w:rsidR="00F607F7" w:rsidRDefault="00F607F7">
            <w:pPr>
              <w:pStyle w:val="ConsPlusNormal"/>
            </w:pPr>
            <w:r>
              <w:t>1055646</w:t>
            </w:r>
          </w:p>
        </w:tc>
        <w:tc>
          <w:tcPr>
            <w:tcW w:w="1587" w:type="dxa"/>
          </w:tcPr>
          <w:p w:rsidR="00F607F7" w:rsidRDefault="00F607F7">
            <w:pPr>
              <w:pStyle w:val="ConsPlusNormal"/>
            </w:pPr>
            <w:r>
              <w:t>0</w:t>
            </w:r>
          </w:p>
        </w:tc>
        <w:tc>
          <w:tcPr>
            <w:tcW w:w="1531" w:type="dxa"/>
          </w:tcPr>
          <w:p w:rsidR="00F607F7" w:rsidRDefault="00F607F7">
            <w:pPr>
              <w:pStyle w:val="ConsPlusNormal"/>
            </w:pPr>
            <w:r>
              <w:t>264051</w:t>
            </w:r>
          </w:p>
        </w:tc>
        <w:tc>
          <w:tcPr>
            <w:tcW w:w="1474" w:type="dxa"/>
          </w:tcPr>
          <w:p w:rsidR="00F607F7" w:rsidRDefault="00F607F7">
            <w:pPr>
              <w:pStyle w:val="ConsPlusNormal"/>
            </w:pPr>
            <w:r>
              <w:t>263865</w:t>
            </w:r>
          </w:p>
        </w:tc>
        <w:tc>
          <w:tcPr>
            <w:tcW w:w="1474" w:type="dxa"/>
          </w:tcPr>
          <w:p w:rsidR="00F607F7" w:rsidRDefault="00F607F7">
            <w:pPr>
              <w:pStyle w:val="ConsPlusNormal"/>
            </w:pPr>
            <w:r>
              <w:t>263865</w:t>
            </w:r>
          </w:p>
        </w:tc>
        <w:tc>
          <w:tcPr>
            <w:tcW w:w="1531" w:type="dxa"/>
          </w:tcPr>
          <w:p w:rsidR="00F607F7" w:rsidRDefault="00F607F7">
            <w:pPr>
              <w:pStyle w:val="ConsPlusNormal"/>
            </w:pPr>
            <w:r>
              <w:t>263865</w:t>
            </w:r>
          </w:p>
        </w:tc>
        <w:tc>
          <w:tcPr>
            <w:tcW w:w="2098" w:type="dxa"/>
          </w:tcPr>
          <w:p w:rsidR="00F607F7" w:rsidRDefault="00F607F7">
            <w:pPr>
              <w:pStyle w:val="ConsPlusNormal"/>
            </w:pPr>
            <w:r>
              <w:t>Министерство здравоохранения Московской области</w:t>
            </w:r>
          </w:p>
        </w:tc>
        <w:tc>
          <w:tcPr>
            <w:tcW w:w="3005" w:type="dxa"/>
            <w:vMerge/>
          </w:tcPr>
          <w:p w:rsidR="00F607F7" w:rsidRDefault="00F607F7"/>
        </w:tc>
      </w:tr>
      <w:tr w:rsidR="00F607F7">
        <w:tc>
          <w:tcPr>
            <w:tcW w:w="964" w:type="dxa"/>
            <w:vMerge w:val="restart"/>
          </w:tcPr>
          <w:p w:rsidR="00F607F7" w:rsidRDefault="00F607F7">
            <w:pPr>
              <w:pStyle w:val="ConsPlusNormal"/>
            </w:pPr>
            <w:r>
              <w:t>1.1.6</w:t>
            </w:r>
          </w:p>
        </w:tc>
        <w:tc>
          <w:tcPr>
            <w:tcW w:w="4309" w:type="dxa"/>
            <w:vMerge w:val="restart"/>
          </w:tcPr>
          <w:p w:rsidR="00F607F7" w:rsidRDefault="00F607F7">
            <w:pPr>
              <w:pStyle w:val="ConsPlusNormal"/>
            </w:pPr>
            <w:r>
              <w:t>Доставка и пересылка денежных средств на предоставление мер социальной поддержки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140792</w:t>
            </w:r>
          </w:p>
        </w:tc>
        <w:tc>
          <w:tcPr>
            <w:tcW w:w="1644" w:type="dxa"/>
          </w:tcPr>
          <w:p w:rsidR="00F607F7" w:rsidRDefault="00F607F7">
            <w:pPr>
              <w:pStyle w:val="ConsPlusNormal"/>
            </w:pPr>
            <w:r>
              <w:t>756209</w:t>
            </w:r>
          </w:p>
        </w:tc>
        <w:tc>
          <w:tcPr>
            <w:tcW w:w="1587" w:type="dxa"/>
          </w:tcPr>
          <w:p w:rsidR="00F607F7" w:rsidRDefault="00F607F7">
            <w:pPr>
              <w:pStyle w:val="ConsPlusNormal"/>
            </w:pPr>
            <w:r>
              <w:t>131529</w:t>
            </w:r>
          </w:p>
        </w:tc>
        <w:tc>
          <w:tcPr>
            <w:tcW w:w="1531" w:type="dxa"/>
          </w:tcPr>
          <w:p w:rsidR="00F607F7" w:rsidRDefault="00F607F7">
            <w:pPr>
              <w:pStyle w:val="ConsPlusNormal"/>
            </w:pPr>
            <w:r>
              <w:t>121755</w:t>
            </w:r>
          </w:p>
        </w:tc>
        <w:tc>
          <w:tcPr>
            <w:tcW w:w="1474" w:type="dxa"/>
          </w:tcPr>
          <w:p w:rsidR="00F607F7" w:rsidRDefault="00F607F7">
            <w:pPr>
              <w:pStyle w:val="ConsPlusNormal"/>
            </w:pPr>
            <w:r>
              <w:t>158317</w:t>
            </w:r>
          </w:p>
        </w:tc>
        <w:tc>
          <w:tcPr>
            <w:tcW w:w="1474" w:type="dxa"/>
          </w:tcPr>
          <w:p w:rsidR="00F607F7" w:rsidRDefault="00F607F7">
            <w:pPr>
              <w:pStyle w:val="ConsPlusNormal"/>
            </w:pPr>
            <w:r>
              <w:t>167809</w:t>
            </w:r>
          </w:p>
        </w:tc>
        <w:tc>
          <w:tcPr>
            <w:tcW w:w="1531" w:type="dxa"/>
          </w:tcPr>
          <w:p w:rsidR="00F607F7" w:rsidRDefault="00F607F7">
            <w:pPr>
              <w:pStyle w:val="ConsPlusNormal"/>
            </w:pPr>
            <w:r>
              <w:t>176799</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Осуществление выплат организациям за доставку и пересылку денежных средств</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140792</w:t>
            </w:r>
          </w:p>
        </w:tc>
        <w:tc>
          <w:tcPr>
            <w:tcW w:w="1644" w:type="dxa"/>
          </w:tcPr>
          <w:p w:rsidR="00F607F7" w:rsidRDefault="00F607F7">
            <w:pPr>
              <w:pStyle w:val="ConsPlusNormal"/>
            </w:pPr>
            <w:r>
              <w:t>756209</w:t>
            </w:r>
          </w:p>
        </w:tc>
        <w:tc>
          <w:tcPr>
            <w:tcW w:w="1587" w:type="dxa"/>
          </w:tcPr>
          <w:p w:rsidR="00F607F7" w:rsidRDefault="00F607F7">
            <w:pPr>
              <w:pStyle w:val="ConsPlusNormal"/>
            </w:pPr>
            <w:r>
              <w:t>131529</w:t>
            </w:r>
          </w:p>
        </w:tc>
        <w:tc>
          <w:tcPr>
            <w:tcW w:w="1531" w:type="dxa"/>
          </w:tcPr>
          <w:p w:rsidR="00F607F7" w:rsidRDefault="00F607F7">
            <w:pPr>
              <w:pStyle w:val="ConsPlusNormal"/>
            </w:pPr>
            <w:r>
              <w:t>121755</w:t>
            </w:r>
          </w:p>
        </w:tc>
        <w:tc>
          <w:tcPr>
            <w:tcW w:w="1474" w:type="dxa"/>
          </w:tcPr>
          <w:p w:rsidR="00F607F7" w:rsidRDefault="00F607F7">
            <w:pPr>
              <w:pStyle w:val="ConsPlusNormal"/>
            </w:pPr>
            <w:r>
              <w:t>158317</w:t>
            </w:r>
          </w:p>
        </w:tc>
        <w:tc>
          <w:tcPr>
            <w:tcW w:w="1474" w:type="dxa"/>
          </w:tcPr>
          <w:p w:rsidR="00F607F7" w:rsidRDefault="00F607F7">
            <w:pPr>
              <w:pStyle w:val="ConsPlusNormal"/>
            </w:pPr>
            <w:r>
              <w:t>167809</w:t>
            </w:r>
          </w:p>
        </w:tc>
        <w:tc>
          <w:tcPr>
            <w:tcW w:w="1531" w:type="dxa"/>
          </w:tcPr>
          <w:p w:rsidR="00F607F7" w:rsidRDefault="00F607F7">
            <w:pPr>
              <w:pStyle w:val="ConsPlusNormal"/>
            </w:pPr>
            <w:r>
              <w:t>176799</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1.1.7</w:t>
            </w:r>
          </w:p>
        </w:tc>
        <w:tc>
          <w:tcPr>
            <w:tcW w:w="4309" w:type="dxa"/>
            <w:vMerge w:val="restart"/>
          </w:tcPr>
          <w:p w:rsidR="00F607F7" w:rsidRDefault="00F607F7">
            <w:pPr>
              <w:pStyle w:val="ConsPlusNormal"/>
            </w:pPr>
            <w:r>
              <w:t>Ежегодная денежная выплата реабилитированным лицам и лицам, признанным пострадавшими от политических репрессий</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75219</w:t>
            </w:r>
          </w:p>
        </w:tc>
        <w:tc>
          <w:tcPr>
            <w:tcW w:w="1644" w:type="dxa"/>
          </w:tcPr>
          <w:p w:rsidR="00F607F7" w:rsidRDefault="00F607F7">
            <w:pPr>
              <w:pStyle w:val="ConsPlusNormal"/>
            </w:pPr>
            <w:r>
              <w:t>360204</w:t>
            </w:r>
          </w:p>
        </w:tc>
        <w:tc>
          <w:tcPr>
            <w:tcW w:w="1587" w:type="dxa"/>
          </w:tcPr>
          <w:p w:rsidR="00F607F7" w:rsidRDefault="00F607F7">
            <w:pPr>
              <w:pStyle w:val="ConsPlusNormal"/>
            </w:pPr>
            <w:r>
              <w:t>71838</w:t>
            </w:r>
          </w:p>
        </w:tc>
        <w:tc>
          <w:tcPr>
            <w:tcW w:w="1531" w:type="dxa"/>
          </w:tcPr>
          <w:p w:rsidR="00F607F7" w:rsidRDefault="00F607F7">
            <w:pPr>
              <w:pStyle w:val="ConsPlusNormal"/>
            </w:pPr>
            <w:r>
              <w:t>74607</w:t>
            </w:r>
          </w:p>
        </w:tc>
        <w:tc>
          <w:tcPr>
            <w:tcW w:w="1474" w:type="dxa"/>
          </w:tcPr>
          <w:p w:rsidR="00F607F7" w:rsidRDefault="00F607F7">
            <w:pPr>
              <w:pStyle w:val="ConsPlusNormal"/>
            </w:pPr>
            <w:r>
              <w:t>71253</w:t>
            </w:r>
          </w:p>
        </w:tc>
        <w:tc>
          <w:tcPr>
            <w:tcW w:w="1474" w:type="dxa"/>
          </w:tcPr>
          <w:p w:rsidR="00F607F7" w:rsidRDefault="00F607F7">
            <w:pPr>
              <w:pStyle w:val="ConsPlusNormal"/>
            </w:pPr>
            <w:r>
              <w:t>71253</w:t>
            </w:r>
          </w:p>
        </w:tc>
        <w:tc>
          <w:tcPr>
            <w:tcW w:w="1531" w:type="dxa"/>
          </w:tcPr>
          <w:p w:rsidR="00F607F7" w:rsidRDefault="00F607F7">
            <w:pPr>
              <w:pStyle w:val="ConsPlusNormal"/>
            </w:pPr>
            <w:r>
              <w:t>71253</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75219</w:t>
            </w:r>
          </w:p>
        </w:tc>
        <w:tc>
          <w:tcPr>
            <w:tcW w:w="1644" w:type="dxa"/>
          </w:tcPr>
          <w:p w:rsidR="00F607F7" w:rsidRDefault="00F607F7">
            <w:pPr>
              <w:pStyle w:val="ConsPlusNormal"/>
            </w:pPr>
            <w:r>
              <w:t>360204</w:t>
            </w:r>
          </w:p>
        </w:tc>
        <w:tc>
          <w:tcPr>
            <w:tcW w:w="1587" w:type="dxa"/>
          </w:tcPr>
          <w:p w:rsidR="00F607F7" w:rsidRDefault="00F607F7">
            <w:pPr>
              <w:pStyle w:val="ConsPlusNormal"/>
            </w:pPr>
            <w:r>
              <w:t>71838</w:t>
            </w:r>
          </w:p>
        </w:tc>
        <w:tc>
          <w:tcPr>
            <w:tcW w:w="1531" w:type="dxa"/>
          </w:tcPr>
          <w:p w:rsidR="00F607F7" w:rsidRDefault="00F607F7">
            <w:pPr>
              <w:pStyle w:val="ConsPlusNormal"/>
            </w:pPr>
            <w:r>
              <w:t>74607</w:t>
            </w:r>
          </w:p>
        </w:tc>
        <w:tc>
          <w:tcPr>
            <w:tcW w:w="1474" w:type="dxa"/>
          </w:tcPr>
          <w:p w:rsidR="00F607F7" w:rsidRDefault="00F607F7">
            <w:pPr>
              <w:pStyle w:val="ConsPlusNormal"/>
            </w:pPr>
            <w:r>
              <w:t>71253</w:t>
            </w:r>
          </w:p>
        </w:tc>
        <w:tc>
          <w:tcPr>
            <w:tcW w:w="1474" w:type="dxa"/>
          </w:tcPr>
          <w:p w:rsidR="00F607F7" w:rsidRDefault="00F607F7">
            <w:pPr>
              <w:pStyle w:val="ConsPlusNormal"/>
            </w:pPr>
            <w:r>
              <w:t>71253</w:t>
            </w:r>
          </w:p>
        </w:tc>
        <w:tc>
          <w:tcPr>
            <w:tcW w:w="1531" w:type="dxa"/>
          </w:tcPr>
          <w:p w:rsidR="00F607F7" w:rsidRDefault="00F607F7">
            <w:pPr>
              <w:pStyle w:val="ConsPlusNormal"/>
            </w:pPr>
            <w:r>
              <w:t>71253</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1.1.8</w:t>
            </w:r>
          </w:p>
        </w:tc>
        <w:tc>
          <w:tcPr>
            <w:tcW w:w="4309" w:type="dxa"/>
            <w:vMerge w:val="restart"/>
          </w:tcPr>
          <w:p w:rsidR="00F607F7" w:rsidRDefault="00F607F7">
            <w:pPr>
              <w:pStyle w:val="ConsPlusNormal"/>
            </w:pPr>
            <w:r>
              <w:t>Компенсация стоимости проезда в пределах Российской Федерации один раз в год (туда и обратно) реабилитированным лицам</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11846</w:t>
            </w:r>
          </w:p>
        </w:tc>
        <w:tc>
          <w:tcPr>
            <w:tcW w:w="1644" w:type="dxa"/>
          </w:tcPr>
          <w:p w:rsidR="00F607F7" w:rsidRDefault="00F607F7">
            <w:pPr>
              <w:pStyle w:val="ConsPlusNormal"/>
            </w:pPr>
            <w:r>
              <w:t>67281</w:t>
            </w:r>
          </w:p>
        </w:tc>
        <w:tc>
          <w:tcPr>
            <w:tcW w:w="1587" w:type="dxa"/>
          </w:tcPr>
          <w:p w:rsidR="00F607F7" w:rsidRDefault="00F607F7">
            <w:pPr>
              <w:pStyle w:val="ConsPlusNormal"/>
            </w:pPr>
            <w:r>
              <w:t>12568</w:t>
            </w:r>
          </w:p>
        </w:tc>
        <w:tc>
          <w:tcPr>
            <w:tcW w:w="1531" w:type="dxa"/>
          </w:tcPr>
          <w:p w:rsidR="00F607F7" w:rsidRDefault="00F607F7">
            <w:pPr>
              <w:pStyle w:val="ConsPlusNormal"/>
            </w:pPr>
            <w:r>
              <w:t>12908</w:t>
            </w:r>
          </w:p>
        </w:tc>
        <w:tc>
          <w:tcPr>
            <w:tcW w:w="1474" w:type="dxa"/>
          </w:tcPr>
          <w:p w:rsidR="00F607F7" w:rsidRDefault="00F607F7">
            <w:pPr>
              <w:pStyle w:val="ConsPlusNormal"/>
            </w:pPr>
            <w:r>
              <w:t>13935</w:t>
            </w:r>
          </w:p>
        </w:tc>
        <w:tc>
          <w:tcPr>
            <w:tcW w:w="1474" w:type="dxa"/>
          </w:tcPr>
          <w:p w:rsidR="00F607F7" w:rsidRDefault="00F607F7">
            <w:pPr>
              <w:pStyle w:val="ConsPlusNormal"/>
            </w:pPr>
            <w:r>
              <w:t>13935</w:t>
            </w:r>
          </w:p>
        </w:tc>
        <w:tc>
          <w:tcPr>
            <w:tcW w:w="1531" w:type="dxa"/>
          </w:tcPr>
          <w:p w:rsidR="00F607F7" w:rsidRDefault="00F607F7">
            <w:pPr>
              <w:pStyle w:val="ConsPlusNormal"/>
            </w:pPr>
            <w:r>
              <w:t>13935</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11846</w:t>
            </w:r>
          </w:p>
        </w:tc>
        <w:tc>
          <w:tcPr>
            <w:tcW w:w="1644" w:type="dxa"/>
          </w:tcPr>
          <w:p w:rsidR="00F607F7" w:rsidRDefault="00F607F7">
            <w:pPr>
              <w:pStyle w:val="ConsPlusNormal"/>
            </w:pPr>
            <w:r>
              <w:t>67281</w:t>
            </w:r>
          </w:p>
        </w:tc>
        <w:tc>
          <w:tcPr>
            <w:tcW w:w="1587" w:type="dxa"/>
          </w:tcPr>
          <w:p w:rsidR="00F607F7" w:rsidRDefault="00F607F7">
            <w:pPr>
              <w:pStyle w:val="ConsPlusNormal"/>
            </w:pPr>
            <w:r>
              <w:t>12568</w:t>
            </w:r>
          </w:p>
        </w:tc>
        <w:tc>
          <w:tcPr>
            <w:tcW w:w="1531" w:type="dxa"/>
          </w:tcPr>
          <w:p w:rsidR="00F607F7" w:rsidRDefault="00F607F7">
            <w:pPr>
              <w:pStyle w:val="ConsPlusNormal"/>
            </w:pPr>
            <w:r>
              <w:t>12908</w:t>
            </w:r>
          </w:p>
        </w:tc>
        <w:tc>
          <w:tcPr>
            <w:tcW w:w="1474" w:type="dxa"/>
          </w:tcPr>
          <w:p w:rsidR="00F607F7" w:rsidRDefault="00F607F7">
            <w:pPr>
              <w:pStyle w:val="ConsPlusNormal"/>
            </w:pPr>
            <w:r>
              <w:t>13935</w:t>
            </w:r>
          </w:p>
        </w:tc>
        <w:tc>
          <w:tcPr>
            <w:tcW w:w="1474" w:type="dxa"/>
          </w:tcPr>
          <w:p w:rsidR="00F607F7" w:rsidRDefault="00F607F7">
            <w:pPr>
              <w:pStyle w:val="ConsPlusNormal"/>
            </w:pPr>
            <w:r>
              <w:t>13935</w:t>
            </w:r>
          </w:p>
        </w:tc>
        <w:tc>
          <w:tcPr>
            <w:tcW w:w="1531" w:type="dxa"/>
          </w:tcPr>
          <w:p w:rsidR="00F607F7" w:rsidRDefault="00F607F7">
            <w:pPr>
              <w:pStyle w:val="ConsPlusNormal"/>
            </w:pPr>
            <w:r>
              <w:t>13935</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1.1.9</w:t>
            </w:r>
          </w:p>
        </w:tc>
        <w:tc>
          <w:tcPr>
            <w:tcW w:w="4309" w:type="dxa"/>
            <w:vMerge w:val="restart"/>
          </w:tcPr>
          <w:p w:rsidR="00F607F7" w:rsidRDefault="00F607F7">
            <w:pPr>
              <w:pStyle w:val="ConsPlusNormal"/>
            </w:pPr>
            <w:r>
              <w:t>Компенсация стоимости установки телефона реабилитированным лицам</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282</w:t>
            </w:r>
          </w:p>
        </w:tc>
        <w:tc>
          <w:tcPr>
            <w:tcW w:w="1644" w:type="dxa"/>
          </w:tcPr>
          <w:p w:rsidR="00F607F7" w:rsidRDefault="00F607F7">
            <w:pPr>
              <w:pStyle w:val="ConsPlusNormal"/>
            </w:pPr>
            <w:r>
              <w:t>306</w:t>
            </w:r>
          </w:p>
        </w:tc>
        <w:tc>
          <w:tcPr>
            <w:tcW w:w="1587" w:type="dxa"/>
          </w:tcPr>
          <w:p w:rsidR="00F607F7" w:rsidRDefault="00F607F7">
            <w:pPr>
              <w:pStyle w:val="ConsPlusNormal"/>
            </w:pPr>
            <w:r>
              <w:t>102</w:t>
            </w:r>
          </w:p>
        </w:tc>
        <w:tc>
          <w:tcPr>
            <w:tcW w:w="1531" w:type="dxa"/>
          </w:tcPr>
          <w:p w:rsidR="00F607F7" w:rsidRDefault="00F607F7">
            <w:pPr>
              <w:pStyle w:val="ConsPlusNormal"/>
            </w:pPr>
            <w:r>
              <w:t>132</w:t>
            </w:r>
          </w:p>
        </w:tc>
        <w:tc>
          <w:tcPr>
            <w:tcW w:w="1474" w:type="dxa"/>
          </w:tcPr>
          <w:p w:rsidR="00F607F7" w:rsidRDefault="00F607F7">
            <w:pPr>
              <w:pStyle w:val="ConsPlusNormal"/>
            </w:pPr>
            <w:r>
              <w:t>24</w:t>
            </w:r>
          </w:p>
        </w:tc>
        <w:tc>
          <w:tcPr>
            <w:tcW w:w="1474" w:type="dxa"/>
          </w:tcPr>
          <w:p w:rsidR="00F607F7" w:rsidRDefault="00F607F7">
            <w:pPr>
              <w:pStyle w:val="ConsPlusNormal"/>
            </w:pPr>
            <w:r>
              <w:t>24</w:t>
            </w:r>
          </w:p>
        </w:tc>
        <w:tc>
          <w:tcPr>
            <w:tcW w:w="1531" w:type="dxa"/>
          </w:tcPr>
          <w:p w:rsidR="00F607F7" w:rsidRDefault="00F607F7">
            <w:pPr>
              <w:pStyle w:val="ConsPlusNormal"/>
            </w:pPr>
            <w:r>
              <w:t>24</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282</w:t>
            </w:r>
          </w:p>
        </w:tc>
        <w:tc>
          <w:tcPr>
            <w:tcW w:w="1644" w:type="dxa"/>
          </w:tcPr>
          <w:p w:rsidR="00F607F7" w:rsidRDefault="00F607F7">
            <w:pPr>
              <w:pStyle w:val="ConsPlusNormal"/>
            </w:pPr>
            <w:r>
              <w:t>306</w:t>
            </w:r>
          </w:p>
        </w:tc>
        <w:tc>
          <w:tcPr>
            <w:tcW w:w="1587" w:type="dxa"/>
          </w:tcPr>
          <w:p w:rsidR="00F607F7" w:rsidRDefault="00F607F7">
            <w:pPr>
              <w:pStyle w:val="ConsPlusNormal"/>
            </w:pPr>
            <w:r>
              <w:t>102</w:t>
            </w:r>
          </w:p>
        </w:tc>
        <w:tc>
          <w:tcPr>
            <w:tcW w:w="1531" w:type="dxa"/>
          </w:tcPr>
          <w:p w:rsidR="00F607F7" w:rsidRDefault="00F607F7">
            <w:pPr>
              <w:pStyle w:val="ConsPlusNormal"/>
            </w:pPr>
            <w:r>
              <w:t>132</w:t>
            </w:r>
          </w:p>
        </w:tc>
        <w:tc>
          <w:tcPr>
            <w:tcW w:w="1474" w:type="dxa"/>
          </w:tcPr>
          <w:p w:rsidR="00F607F7" w:rsidRDefault="00F607F7">
            <w:pPr>
              <w:pStyle w:val="ConsPlusNormal"/>
            </w:pPr>
            <w:r>
              <w:t>24</w:t>
            </w:r>
          </w:p>
        </w:tc>
        <w:tc>
          <w:tcPr>
            <w:tcW w:w="1474" w:type="dxa"/>
          </w:tcPr>
          <w:p w:rsidR="00F607F7" w:rsidRDefault="00F607F7">
            <w:pPr>
              <w:pStyle w:val="ConsPlusNormal"/>
            </w:pPr>
            <w:r>
              <w:t>24</w:t>
            </w:r>
          </w:p>
        </w:tc>
        <w:tc>
          <w:tcPr>
            <w:tcW w:w="1531" w:type="dxa"/>
          </w:tcPr>
          <w:p w:rsidR="00F607F7" w:rsidRDefault="00F607F7">
            <w:pPr>
              <w:pStyle w:val="ConsPlusNormal"/>
            </w:pPr>
            <w:r>
              <w:t>24</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1.1.10</w:t>
            </w:r>
          </w:p>
        </w:tc>
        <w:tc>
          <w:tcPr>
            <w:tcW w:w="4309" w:type="dxa"/>
            <w:vMerge w:val="restart"/>
          </w:tcPr>
          <w:p w:rsidR="00F607F7" w:rsidRDefault="00F607F7">
            <w:pPr>
              <w:pStyle w:val="ConsPlusNormal"/>
            </w:pPr>
            <w:r>
              <w:t>Компенсация расходов, связанных с погребением реабилитированных лиц</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634</w:t>
            </w:r>
          </w:p>
        </w:tc>
        <w:tc>
          <w:tcPr>
            <w:tcW w:w="1644" w:type="dxa"/>
          </w:tcPr>
          <w:p w:rsidR="00F607F7" w:rsidRDefault="00F607F7">
            <w:pPr>
              <w:pStyle w:val="ConsPlusNormal"/>
            </w:pPr>
            <w:r>
              <w:t>3247</w:t>
            </w:r>
          </w:p>
        </w:tc>
        <w:tc>
          <w:tcPr>
            <w:tcW w:w="1587" w:type="dxa"/>
          </w:tcPr>
          <w:p w:rsidR="00F607F7" w:rsidRDefault="00F607F7">
            <w:pPr>
              <w:pStyle w:val="ConsPlusNormal"/>
            </w:pPr>
            <w:r>
              <w:t>622</w:t>
            </w:r>
          </w:p>
        </w:tc>
        <w:tc>
          <w:tcPr>
            <w:tcW w:w="1531" w:type="dxa"/>
          </w:tcPr>
          <w:p w:rsidR="00F607F7" w:rsidRDefault="00F607F7">
            <w:pPr>
              <w:pStyle w:val="ConsPlusNormal"/>
            </w:pPr>
            <w:r>
              <w:t>723</w:t>
            </w:r>
          </w:p>
        </w:tc>
        <w:tc>
          <w:tcPr>
            <w:tcW w:w="1474" w:type="dxa"/>
          </w:tcPr>
          <w:p w:rsidR="00F607F7" w:rsidRDefault="00F607F7">
            <w:pPr>
              <w:pStyle w:val="ConsPlusNormal"/>
            </w:pPr>
            <w:r>
              <w:t>634</w:t>
            </w:r>
          </w:p>
        </w:tc>
        <w:tc>
          <w:tcPr>
            <w:tcW w:w="1474" w:type="dxa"/>
          </w:tcPr>
          <w:p w:rsidR="00F607F7" w:rsidRDefault="00F607F7">
            <w:pPr>
              <w:pStyle w:val="ConsPlusNormal"/>
            </w:pPr>
            <w:r>
              <w:t>634</w:t>
            </w:r>
          </w:p>
        </w:tc>
        <w:tc>
          <w:tcPr>
            <w:tcW w:w="1531" w:type="dxa"/>
          </w:tcPr>
          <w:p w:rsidR="00F607F7" w:rsidRDefault="00F607F7">
            <w:pPr>
              <w:pStyle w:val="ConsPlusNormal"/>
            </w:pPr>
            <w:r>
              <w:t>634</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634</w:t>
            </w:r>
          </w:p>
        </w:tc>
        <w:tc>
          <w:tcPr>
            <w:tcW w:w="1644" w:type="dxa"/>
          </w:tcPr>
          <w:p w:rsidR="00F607F7" w:rsidRDefault="00F607F7">
            <w:pPr>
              <w:pStyle w:val="ConsPlusNormal"/>
            </w:pPr>
            <w:r>
              <w:t>3247</w:t>
            </w:r>
          </w:p>
        </w:tc>
        <w:tc>
          <w:tcPr>
            <w:tcW w:w="1587" w:type="dxa"/>
          </w:tcPr>
          <w:p w:rsidR="00F607F7" w:rsidRDefault="00F607F7">
            <w:pPr>
              <w:pStyle w:val="ConsPlusNormal"/>
            </w:pPr>
            <w:r>
              <w:t>622</w:t>
            </w:r>
          </w:p>
        </w:tc>
        <w:tc>
          <w:tcPr>
            <w:tcW w:w="1531" w:type="dxa"/>
          </w:tcPr>
          <w:p w:rsidR="00F607F7" w:rsidRDefault="00F607F7">
            <w:pPr>
              <w:pStyle w:val="ConsPlusNormal"/>
            </w:pPr>
            <w:r>
              <w:t>723</w:t>
            </w:r>
          </w:p>
        </w:tc>
        <w:tc>
          <w:tcPr>
            <w:tcW w:w="1474" w:type="dxa"/>
          </w:tcPr>
          <w:p w:rsidR="00F607F7" w:rsidRDefault="00F607F7">
            <w:pPr>
              <w:pStyle w:val="ConsPlusNormal"/>
            </w:pPr>
            <w:r>
              <w:t>634</w:t>
            </w:r>
          </w:p>
        </w:tc>
        <w:tc>
          <w:tcPr>
            <w:tcW w:w="1474" w:type="dxa"/>
          </w:tcPr>
          <w:p w:rsidR="00F607F7" w:rsidRDefault="00F607F7">
            <w:pPr>
              <w:pStyle w:val="ConsPlusNormal"/>
            </w:pPr>
            <w:r>
              <w:t>634</w:t>
            </w:r>
          </w:p>
        </w:tc>
        <w:tc>
          <w:tcPr>
            <w:tcW w:w="1531" w:type="dxa"/>
          </w:tcPr>
          <w:p w:rsidR="00F607F7" w:rsidRDefault="00F607F7">
            <w:pPr>
              <w:pStyle w:val="ConsPlusNormal"/>
            </w:pPr>
            <w:r>
              <w:t>634</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1.2</w:t>
            </w:r>
          </w:p>
        </w:tc>
        <w:tc>
          <w:tcPr>
            <w:tcW w:w="4309" w:type="dxa"/>
            <w:vMerge w:val="restart"/>
            <w:tcBorders>
              <w:bottom w:val="nil"/>
            </w:tcBorders>
          </w:tcPr>
          <w:p w:rsidR="00F607F7" w:rsidRDefault="00F607F7">
            <w:pPr>
              <w:pStyle w:val="ConsPlusNormal"/>
            </w:pPr>
            <w:r>
              <w:t>Основное мероприятие 2. Социальная поддержка лиц, награжденных знаком "Почетный донор СССР", "Почетный донор России"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457920</w:t>
            </w:r>
          </w:p>
        </w:tc>
        <w:tc>
          <w:tcPr>
            <w:tcW w:w="1644" w:type="dxa"/>
          </w:tcPr>
          <w:p w:rsidR="00F607F7" w:rsidRDefault="00F607F7">
            <w:pPr>
              <w:pStyle w:val="ConsPlusNormal"/>
            </w:pPr>
            <w:r>
              <w:t>2486438</w:t>
            </w:r>
          </w:p>
        </w:tc>
        <w:tc>
          <w:tcPr>
            <w:tcW w:w="1587" w:type="dxa"/>
          </w:tcPr>
          <w:p w:rsidR="00F607F7" w:rsidRDefault="00F607F7">
            <w:pPr>
              <w:pStyle w:val="ConsPlusNormal"/>
            </w:pPr>
            <w:r>
              <w:t>464728</w:t>
            </w:r>
          </w:p>
        </w:tc>
        <w:tc>
          <w:tcPr>
            <w:tcW w:w="1531" w:type="dxa"/>
          </w:tcPr>
          <w:p w:rsidR="00F607F7" w:rsidRDefault="00F607F7">
            <w:pPr>
              <w:pStyle w:val="ConsPlusNormal"/>
            </w:pPr>
            <w:r>
              <w:t>479719</w:t>
            </w:r>
          </w:p>
        </w:tc>
        <w:tc>
          <w:tcPr>
            <w:tcW w:w="1474" w:type="dxa"/>
          </w:tcPr>
          <w:p w:rsidR="00F607F7" w:rsidRDefault="00F607F7">
            <w:pPr>
              <w:pStyle w:val="ConsPlusNormal"/>
            </w:pPr>
            <w:r>
              <w:t>487801</w:t>
            </w:r>
          </w:p>
        </w:tc>
        <w:tc>
          <w:tcPr>
            <w:tcW w:w="1474" w:type="dxa"/>
          </w:tcPr>
          <w:p w:rsidR="00F607F7" w:rsidRDefault="00F607F7">
            <w:pPr>
              <w:pStyle w:val="ConsPlusNormal"/>
            </w:pPr>
            <w:r>
              <w:t>526043</w:t>
            </w:r>
          </w:p>
        </w:tc>
        <w:tc>
          <w:tcPr>
            <w:tcW w:w="1531" w:type="dxa"/>
          </w:tcPr>
          <w:p w:rsidR="00F607F7" w:rsidRDefault="00F607F7">
            <w:pPr>
              <w:pStyle w:val="ConsPlusNormal"/>
            </w:pPr>
            <w:r>
              <w:t>528147</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86200</w:t>
            </w:r>
          </w:p>
        </w:tc>
        <w:tc>
          <w:tcPr>
            <w:tcW w:w="1644" w:type="dxa"/>
          </w:tcPr>
          <w:p w:rsidR="00F607F7" w:rsidRDefault="00F607F7">
            <w:pPr>
              <w:pStyle w:val="ConsPlusNormal"/>
            </w:pPr>
            <w:r>
              <w:t>476250</w:t>
            </w:r>
          </w:p>
        </w:tc>
        <w:tc>
          <w:tcPr>
            <w:tcW w:w="1587" w:type="dxa"/>
          </w:tcPr>
          <w:p w:rsidR="00F607F7" w:rsidRDefault="00F607F7">
            <w:pPr>
              <w:pStyle w:val="ConsPlusNormal"/>
            </w:pPr>
            <w:r>
              <w:t>87406</w:t>
            </w:r>
          </w:p>
        </w:tc>
        <w:tc>
          <w:tcPr>
            <w:tcW w:w="1531" w:type="dxa"/>
          </w:tcPr>
          <w:p w:rsidR="00F607F7" w:rsidRDefault="00F607F7">
            <w:pPr>
              <w:pStyle w:val="ConsPlusNormal"/>
            </w:pPr>
            <w:r>
              <w:t>87363</w:t>
            </w:r>
          </w:p>
        </w:tc>
        <w:tc>
          <w:tcPr>
            <w:tcW w:w="1474" w:type="dxa"/>
          </w:tcPr>
          <w:p w:rsidR="00F607F7" w:rsidRDefault="00F607F7">
            <w:pPr>
              <w:pStyle w:val="ConsPlusNormal"/>
            </w:pPr>
            <w:r>
              <w:t>98421</w:t>
            </w:r>
          </w:p>
        </w:tc>
        <w:tc>
          <w:tcPr>
            <w:tcW w:w="1474" w:type="dxa"/>
          </w:tcPr>
          <w:p w:rsidR="00F607F7" w:rsidRDefault="00F607F7">
            <w:pPr>
              <w:pStyle w:val="ConsPlusNormal"/>
            </w:pPr>
            <w:r>
              <w:t>100478</w:t>
            </w:r>
          </w:p>
        </w:tc>
        <w:tc>
          <w:tcPr>
            <w:tcW w:w="1531" w:type="dxa"/>
          </w:tcPr>
          <w:p w:rsidR="00F607F7" w:rsidRDefault="00F607F7">
            <w:pPr>
              <w:pStyle w:val="ConsPlusNormal"/>
            </w:pPr>
            <w:r>
              <w:t>102582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371720</w:t>
            </w:r>
          </w:p>
        </w:tc>
        <w:tc>
          <w:tcPr>
            <w:tcW w:w="1644" w:type="dxa"/>
            <w:tcBorders>
              <w:bottom w:val="nil"/>
            </w:tcBorders>
          </w:tcPr>
          <w:p w:rsidR="00F607F7" w:rsidRDefault="00F607F7">
            <w:pPr>
              <w:pStyle w:val="ConsPlusNormal"/>
            </w:pPr>
            <w:r>
              <w:t>2010188</w:t>
            </w:r>
          </w:p>
        </w:tc>
        <w:tc>
          <w:tcPr>
            <w:tcW w:w="1587" w:type="dxa"/>
            <w:tcBorders>
              <w:bottom w:val="nil"/>
            </w:tcBorders>
          </w:tcPr>
          <w:p w:rsidR="00F607F7" w:rsidRDefault="00F607F7">
            <w:pPr>
              <w:pStyle w:val="ConsPlusNormal"/>
            </w:pPr>
            <w:r>
              <w:t>377322</w:t>
            </w:r>
          </w:p>
        </w:tc>
        <w:tc>
          <w:tcPr>
            <w:tcW w:w="1531" w:type="dxa"/>
            <w:tcBorders>
              <w:bottom w:val="nil"/>
            </w:tcBorders>
          </w:tcPr>
          <w:p w:rsidR="00F607F7" w:rsidRDefault="00F607F7">
            <w:pPr>
              <w:pStyle w:val="ConsPlusNormal"/>
            </w:pPr>
            <w:r>
              <w:t>392356</w:t>
            </w:r>
          </w:p>
        </w:tc>
        <w:tc>
          <w:tcPr>
            <w:tcW w:w="1474" w:type="dxa"/>
            <w:tcBorders>
              <w:bottom w:val="nil"/>
            </w:tcBorders>
          </w:tcPr>
          <w:p w:rsidR="00F607F7" w:rsidRDefault="00F607F7">
            <w:pPr>
              <w:pStyle w:val="ConsPlusNormal"/>
            </w:pPr>
            <w:r>
              <w:t>389380</w:t>
            </w:r>
          </w:p>
        </w:tc>
        <w:tc>
          <w:tcPr>
            <w:tcW w:w="1474" w:type="dxa"/>
            <w:tcBorders>
              <w:bottom w:val="nil"/>
            </w:tcBorders>
          </w:tcPr>
          <w:p w:rsidR="00F607F7" w:rsidRDefault="00F607F7">
            <w:pPr>
              <w:pStyle w:val="ConsPlusNormal"/>
            </w:pPr>
            <w:r>
              <w:t>425565</w:t>
            </w:r>
          </w:p>
        </w:tc>
        <w:tc>
          <w:tcPr>
            <w:tcW w:w="1531" w:type="dxa"/>
            <w:tcBorders>
              <w:bottom w:val="nil"/>
            </w:tcBorders>
          </w:tcPr>
          <w:p w:rsidR="00F607F7" w:rsidRDefault="00F607F7">
            <w:pPr>
              <w:pStyle w:val="ConsPlusNormal"/>
            </w:pPr>
            <w:r>
              <w:t>425565</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1.2 в ред. </w:t>
            </w:r>
            <w:hyperlink r:id="rId148" w:history="1">
              <w:r>
                <w:rPr>
                  <w:color w:val="0000FF"/>
                </w:rPr>
                <w:t>постановления</w:t>
              </w:r>
            </w:hyperlink>
            <w:r>
              <w:t xml:space="preserve"> Правительства МО от 01.12.2015 N 1138/46)</w:t>
            </w:r>
          </w:p>
        </w:tc>
      </w:tr>
      <w:tr w:rsidR="00F607F7">
        <w:tc>
          <w:tcPr>
            <w:tcW w:w="964" w:type="dxa"/>
            <w:vMerge w:val="restart"/>
            <w:tcBorders>
              <w:bottom w:val="nil"/>
            </w:tcBorders>
          </w:tcPr>
          <w:p w:rsidR="00F607F7" w:rsidRDefault="00F607F7">
            <w:pPr>
              <w:pStyle w:val="ConsPlusNormal"/>
            </w:pPr>
            <w:r>
              <w:t>1.2.1</w:t>
            </w:r>
          </w:p>
        </w:tc>
        <w:tc>
          <w:tcPr>
            <w:tcW w:w="4309" w:type="dxa"/>
            <w:vMerge w:val="restart"/>
            <w:tcBorders>
              <w:bottom w:val="nil"/>
            </w:tcBorders>
          </w:tcPr>
          <w:p w:rsidR="00F607F7" w:rsidRDefault="00F607F7">
            <w:pPr>
              <w:pStyle w:val="ConsPlusNormal"/>
            </w:pPr>
            <w:r>
              <w:t>Ежегодные денежные выплаты лицам, награжденным знаком "Почетный донор СССР" или "Почетный донор России", с учетом доставки и пересылки денежных средств</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371720</w:t>
            </w:r>
          </w:p>
        </w:tc>
        <w:tc>
          <w:tcPr>
            <w:tcW w:w="1644" w:type="dxa"/>
          </w:tcPr>
          <w:p w:rsidR="00F607F7" w:rsidRDefault="00F607F7">
            <w:pPr>
              <w:pStyle w:val="ConsPlusNormal"/>
            </w:pPr>
            <w:r>
              <w:t>2010188</w:t>
            </w:r>
          </w:p>
        </w:tc>
        <w:tc>
          <w:tcPr>
            <w:tcW w:w="1587" w:type="dxa"/>
          </w:tcPr>
          <w:p w:rsidR="00F607F7" w:rsidRDefault="00F607F7">
            <w:pPr>
              <w:pStyle w:val="ConsPlusNormal"/>
            </w:pPr>
            <w:r>
              <w:t>377322</w:t>
            </w:r>
          </w:p>
        </w:tc>
        <w:tc>
          <w:tcPr>
            <w:tcW w:w="1531" w:type="dxa"/>
          </w:tcPr>
          <w:p w:rsidR="00F607F7" w:rsidRDefault="00F607F7">
            <w:pPr>
              <w:pStyle w:val="ConsPlusNormal"/>
            </w:pPr>
            <w:r>
              <w:t>392356</w:t>
            </w:r>
          </w:p>
        </w:tc>
        <w:tc>
          <w:tcPr>
            <w:tcW w:w="1474" w:type="dxa"/>
          </w:tcPr>
          <w:p w:rsidR="00F607F7" w:rsidRDefault="00F607F7">
            <w:pPr>
              <w:pStyle w:val="ConsPlusNormal"/>
            </w:pPr>
            <w:r>
              <w:t>389380</w:t>
            </w:r>
          </w:p>
        </w:tc>
        <w:tc>
          <w:tcPr>
            <w:tcW w:w="1474" w:type="dxa"/>
          </w:tcPr>
          <w:p w:rsidR="00F607F7" w:rsidRDefault="00F607F7">
            <w:pPr>
              <w:pStyle w:val="ConsPlusNormal"/>
            </w:pPr>
            <w:r>
              <w:t>425565</w:t>
            </w:r>
          </w:p>
        </w:tc>
        <w:tc>
          <w:tcPr>
            <w:tcW w:w="1531" w:type="dxa"/>
          </w:tcPr>
          <w:p w:rsidR="00F607F7" w:rsidRDefault="00F607F7">
            <w:pPr>
              <w:pStyle w:val="ConsPlusNormal"/>
            </w:pPr>
            <w:r>
              <w:t>425565</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371720</w:t>
            </w:r>
          </w:p>
        </w:tc>
        <w:tc>
          <w:tcPr>
            <w:tcW w:w="1644" w:type="dxa"/>
            <w:tcBorders>
              <w:bottom w:val="nil"/>
            </w:tcBorders>
          </w:tcPr>
          <w:p w:rsidR="00F607F7" w:rsidRDefault="00F607F7">
            <w:pPr>
              <w:pStyle w:val="ConsPlusNormal"/>
            </w:pPr>
            <w:r>
              <w:t>2010188</w:t>
            </w:r>
          </w:p>
        </w:tc>
        <w:tc>
          <w:tcPr>
            <w:tcW w:w="1587" w:type="dxa"/>
            <w:tcBorders>
              <w:bottom w:val="nil"/>
            </w:tcBorders>
          </w:tcPr>
          <w:p w:rsidR="00F607F7" w:rsidRDefault="00F607F7">
            <w:pPr>
              <w:pStyle w:val="ConsPlusNormal"/>
            </w:pPr>
            <w:r>
              <w:t>377322</w:t>
            </w:r>
          </w:p>
        </w:tc>
        <w:tc>
          <w:tcPr>
            <w:tcW w:w="1531" w:type="dxa"/>
            <w:tcBorders>
              <w:bottom w:val="nil"/>
            </w:tcBorders>
          </w:tcPr>
          <w:p w:rsidR="00F607F7" w:rsidRDefault="00F607F7">
            <w:pPr>
              <w:pStyle w:val="ConsPlusNormal"/>
            </w:pPr>
            <w:r>
              <w:t>392356</w:t>
            </w:r>
          </w:p>
        </w:tc>
        <w:tc>
          <w:tcPr>
            <w:tcW w:w="1474" w:type="dxa"/>
            <w:tcBorders>
              <w:bottom w:val="nil"/>
            </w:tcBorders>
          </w:tcPr>
          <w:p w:rsidR="00F607F7" w:rsidRDefault="00F607F7">
            <w:pPr>
              <w:pStyle w:val="ConsPlusNormal"/>
            </w:pPr>
            <w:r>
              <w:t>389380</w:t>
            </w:r>
          </w:p>
        </w:tc>
        <w:tc>
          <w:tcPr>
            <w:tcW w:w="1474" w:type="dxa"/>
            <w:tcBorders>
              <w:bottom w:val="nil"/>
            </w:tcBorders>
          </w:tcPr>
          <w:p w:rsidR="00F607F7" w:rsidRDefault="00F607F7">
            <w:pPr>
              <w:pStyle w:val="ConsPlusNormal"/>
            </w:pPr>
            <w:r>
              <w:t>425565</w:t>
            </w:r>
          </w:p>
        </w:tc>
        <w:tc>
          <w:tcPr>
            <w:tcW w:w="1531" w:type="dxa"/>
            <w:tcBorders>
              <w:bottom w:val="nil"/>
            </w:tcBorders>
          </w:tcPr>
          <w:p w:rsidR="00F607F7" w:rsidRDefault="00F607F7">
            <w:pPr>
              <w:pStyle w:val="ConsPlusNormal"/>
            </w:pPr>
            <w:r>
              <w:t>425565</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1.2.1 в ред. </w:t>
            </w:r>
            <w:hyperlink r:id="rId149" w:history="1">
              <w:r>
                <w:rPr>
                  <w:color w:val="0000FF"/>
                </w:rPr>
                <w:t>постановления</w:t>
              </w:r>
            </w:hyperlink>
            <w:r>
              <w:t xml:space="preserve"> Правительства МО от 01.12.2015 N 1138/46)</w:t>
            </w:r>
          </w:p>
        </w:tc>
      </w:tr>
      <w:tr w:rsidR="00F607F7">
        <w:tc>
          <w:tcPr>
            <w:tcW w:w="964" w:type="dxa"/>
            <w:vMerge w:val="restart"/>
          </w:tcPr>
          <w:p w:rsidR="00F607F7" w:rsidRDefault="00F607F7">
            <w:pPr>
              <w:pStyle w:val="ConsPlusNormal"/>
            </w:pPr>
            <w:r>
              <w:t>1.2.2</w:t>
            </w:r>
          </w:p>
        </w:tc>
        <w:tc>
          <w:tcPr>
            <w:tcW w:w="4309" w:type="dxa"/>
            <w:vMerge w:val="restart"/>
          </w:tcPr>
          <w:p w:rsidR="00F607F7" w:rsidRDefault="00F607F7">
            <w:pPr>
              <w:pStyle w:val="ConsPlusNormal"/>
            </w:pPr>
            <w:r>
              <w:t>Ежемесячная денежная компенсация в размере 50 процентов стоимости коммунальных услуг в пределах нормативов их потребления лицам, получающим пенсию в соответствии с законодательством Российской Федерации, награжденным знаком "Почетный донор СССР" или "Почетный донор России"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14832</w:t>
            </w:r>
          </w:p>
        </w:tc>
        <w:tc>
          <w:tcPr>
            <w:tcW w:w="1644" w:type="dxa"/>
          </w:tcPr>
          <w:p w:rsidR="00F607F7" w:rsidRDefault="00F607F7">
            <w:pPr>
              <w:pStyle w:val="ConsPlusNormal"/>
            </w:pPr>
            <w:r>
              <w:t>102062</w:t>
            </w:r>
          </w:p>
        </w:tc>
        <w:tc>
          <w:tcPr>
            <w:tcW w:w="1587" w:type="dxa"/>
          </w:tcPr>
          <w:p w:rsidR="00F607F7" w:rsidRDefault="00F607F7">
            <w:pPr>
              <w:pStyle w:val="ConsPlusNormal"/>
            </w:pPr>
            <w:r>
              <w:t>14277</w:t>
            </w:r>
          </w:p>
        </w:tc>
        <w:tc>
          <w:tcPr>
            <w:tcW w:w="1531" w:type="dxa"/>
          </w:tcPr>
          <w:p w:rsidR="00F607F7" w:rsidRDefault="00F607F7">
            <w:pPr>
              <w:pStyle w:val="ConsPlusNormal"/>
            </w:pPr>
            <w:r>
              <w:t>12802</w:t>
            </w:r>
          </w:p>
        </w:tc>
        <w:tc>
          <w:tcPr>
            <w:tcW w:w="1474" w:type="dxa"/>
          </w:tcPr>
          <w:p w:rsidR="00F607F7" w:rsidRDefault="00F607F7">
            <w:pPr>
              <w:pStyle w:val="ConsPlusNormal"/>
            </w:pPr>
            <w:r>
              <w:t>23726</w:t>
            </w:r>
          </w:p>
        </w:tc>
        <w:tc>
          <w:tcPr>
            <w:tcW w:w="1474" w:type="dxa"/>
          </w:tcPr>
          <w:p w:rsidR="00F607F7" w:rsidRDefault="00F607F7">
            <w:pPr>
              <w:pStyle w:val="ConsPlusNormal"/>
            </w:pPr>
            <w:r>
              <w:t>24979</w:t>
            </w:r>
          </w:p>
        </w:tc>
        <w:tc>
          <w:tcPr>
            <w:tcW w:w="1531" w:type="dxa"/>
          </w:tcPr>
          <w:p w:rsidR="00F607F7" w:rsidRDefault="00F607F7">
            <w:pPr>
              <w:pStyle w:val="ConsPlusNormal"/>
            </w:pPr>
            <w:r>
              <w:t>26278</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обратившихся и имеющих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14832</w:t>
            </w:r>
          </w:p>
        </w:tc>
        <w:tc>
          <w:tcPr>
            <w:tcW w:w="1644" w:type="dxa"/>
          </w:tcPr>
          <w:p w:rsidR="00F607F7" w:rsidRDefault="00F607F7">
            <w:pPr>
              <w:pStyle w:val="ConsPlusNormal"/>
            </w:pPr>
            <w:r>
              <w:t>102062</w:t>
            </w:r>
          </w:p>
        </w:tc>
        <w:tc>
          <w:tcPr>
            <w:tcW w:w="1587" w:type="dxa"/>
          </w:tcPr>
          <w:p w:rsidR="00F607F7" w:rsidRDefault="00F607F7">
            <w:pPr>
              <w:pStyle w:val="ConsPlusNormal"/>
            </w:pPr>
            <w:r>
              <w:t>14277</w:t>
            </w:r>
          </w:p>
        </w:tc>
        <w:tc>
          <w:tcPr>
            <w:tcW w:w="1531" w:type="dxa"/>
          </w:tcPr>
          <w:p w:rsidR="00F607F7" w:rsidRDefault="00F607F7">
            <w:pPr>
              <w:pStyle w:val="ConsPlusNormal"/>
            </w:pPr>
            <w:r>
              <w:t>12802</w:t>
            </w:r>
          </w:p>
        </w:tc>
        <w:tc>
          <w:tcPr>
            <w:tcW w:w="1474" w:type="dxa"/>
          </w:tcPr>
          <w:p w:rsidR="00F607F7" w:rsidRDefault="00F607F7">
            <w:pPr>
              <w:pStyle w:val="ConsPlusNormal"/>
            </w:pPr>
            <w:r>
              <w:t>23726</w:t>
            </w:r>
          </w:p>
        </w:tc>
        <w:tc>
          <w:tcPr>
            <w:tcW w:w="1474" w:type="dxa"/>
          </w:tcPr>
          <w:p w:rsidR="00F607F7" w:rsidRDefault="00F607F7">
            <w:pPr>
              <w:pStyle w:val="ConsPlusNormal"/>
            </w:pPr>
            <w:r>
              <w:t>24979</w:t>
            </w:r>
          </w:p>
        </w:tc>
        <w:tc>
          <w:tcPr>
            <w:tcW w:w="1531" w:type="dxa"/>
          </w:tcPr>
          <w:p w:rsidR="00F607F7" w:rsidRDefault="00F607F7">
            <w:pPr>
              <w:pStyle w:val="ConsPlusNormal"/>
            </w:pPr>
            <w:r>
              <w:t>26278</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1.2.3</w:t>
            </w:r>
          </w:p>
        </w:tc>
        <w:tc>
          <w:tcPr>
            <w:tcW w:w="4309" w:type="dxa"/>
            <w:vMerge w:val="restart"/>
          </w:tcPr>
          <w:p w:rsidR="00F607F7" w:rsidRDefault="00F607F7">
            <w:pPr>
              <w:pStyle w:val="ConsPlusNormal"/>
            </w:pPr>
            <w:r>
              <w:t>Ежемесячная денежная выплата лицам, получающим пенсию в соответствии с законодательством Российской Федерации, награжденным знаком "Почетный донор СССР" или "Почетный донор России"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70476</w:t>
            </w:r>
          </w:p>
        </w:tc>
        <w:tc>
          <w:tcPr>
            <w:tcW w:w="1644" w:type="dxa"/>
          </w:tcPr>
          <w:p w:rsidR="00F607F7" w:rsidRDefault="00F607F7">
            <w:pPr>
              <w:pStyle w:val="ConsPlusNormal"/>
            </w:pPr>
            <w:r>
              <w:t>369516</w:t>
            </w:r>
          </w:p>
        </w:tc>
        <w:tc>
          <w:tcPr>
            <w:tcW w:w="1587" w:type="dxa"/>
          </w:tcPr>
          <w:p w:rsidR="00F607F7" w:rsidRDefault="00F607F7">
            <w:pPr>
              <w:pStyle w:val="ConsPlusNormal"/>
            </w:pPr>
            <w:r>
              <w:t>72051</w:t>
            </w:r>
          </w:p>
        </w:tc>
        <w:tc>
          <w:tcPr>
            <w:tcW w:w="1531" w:type="dxa"/>
          </w:tcPr>
          <w:p w:rsidR="00F607F7" w:rsidRDefault="00F607F7">
            <w:pPr>
              <w:pStyle w:val="ConsPlusNormal"/>
            </w:pPr>
            <w:r>
              <w:t>73688</w:t>
            </w:r>
          </w:p>
        </w:tc>
        <w:tc>
          <w:tcPr>
            <w:tcW w:w="1474" w:type="dxa"/>
          </w:tcPr>
          <w:p w:rsidR="00F607F7" w:rsidRDefault="00F607F7">
            <w:pPr>
              <w:pStyle w:val="ConsPlusNormal"/>
            </w:pPr>
            <w:r>
              <w:t>73807</w:t>
            </w:r>
          </w:p>
        </w:tc>
        <w:tc>
          <w:tcPr>
            <w:tcW w:w="1474" w:type="dxa"/>
          </w:tcPr>
          <w:p w:rsidR="00F607F7" w:rsidRDefault="00F607F7">
            <w:pPr>
              <w:pStyle w:val="ConsPlusNormal"/>
            </w:pPr>
            <w:r>
              <w:t>74592</w:t>
            </w:r>
          </w:p>
        </w:tc>
        <w:tc>
          <w:tcPr>
            <w:tcW w:w="1531" w:type="dxa"/>
          </w:tcPr>
          <w:p w:rsidR="00F607F7" w:rsidRDefault="00F607F7">
            <w:pPr>
              <w:pStyle w:val="ConsPlusNormal"/>
            </w:pPr>
            <w:r>
              <w:t>75378</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70476</w:t>
            </w:r>
          </w:p>
        </w:tc>
        <w:tc>
          <w:tcPr>
            <w:tcW w:w="1644" w:type="dxa"/>
          </w:tcPr>
          <w:p w:rsidR="00F607F7" w:rsidRDefault="00F607F7">
            <w:pPr>
              <w:pStyle w:val="ConsPlusNormal"/>
            </w:pPr>
            <w:r>
              <w:t>369516</w:t>
            </w:r>
          </w:p>
        </w:tc>
        <w:tc>
          <w:tcPr>
            <w:tcW w:w="1587" w:type="dxa"/>
          </w:tcPr>
          <w:p w:rsidR="00F607F7" w:rsidRDefault="00F607F7">
            <w:pPr>
              <w:pStyle w:val="ConsPlusNormal"/>
            </w:pPr>
            <w:r>
              <w:t>72051</w:t>
            </w:r>
          </w:p>
        </w:tc>
        <w:tc>
          <w:tcPr>
            <w:tcW w:w="1531" w:type="dxa"/>
          </w:tcPr>
          <w:p w:rsidR="00F607F7" w:rsidRDefault="00F607F7">
            <w:pPr>
              <w:pStyle w:val="ConsPlusNormal"/>
            </w:pPr>
            <w:r>
              <w:t>73688</w:t>
            </w:r>
          </w:p>
        </w:tc>
        <w:tc>
          <w:tcPr>
            <w:tcW w:w="1474" w:type="dxa"/>
          </w:tcPr>
          <w:p w:rsidR="00F607F7" w:rsidRDefault="00F607F7">
            <w:pPr>
              <w:pStyle w:val="ConsPlusNormal"/>
            </w:pPr>
            <w:r>
              <w:t>73807</w:t>
            </w:r>
          </w:p>
        </w:tc>
        <w:tc>
          <w:tcPr>
            <w:tcW w:w="1474" w:type="dxa"/>
          </w:tcPr>
          <w:p w:rsidR="00F607F7" w:rsidRDefault="00F607F7">
            <w:pPr>
              <w:pStyle w:val="ConsPlusNormal"/>
            </w:pPr>
            <w:r>
              <w:t>74592</w:t>
            </w:r>
          </w:p>
        </w:tc>
        <w:tc>
          <w:tcPr>
            <w:tcW w:w="1531" w:type="dxa"/>
          </w:tcPr>
          <w:p w:rsidR="00F607F7" w:rsidRDefault="00F607F7">
            <w:pPr>
              <w:pStyle w:val="ConsPlusNormal"/>
            </w:pPr>
            <w:r>
              <w:t>75378</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1.2.4</w:t>
            </w:r>
          </w:p>
        </w:tc>
        <w:tc>
          <w:tcPr>
            <w:tcW w:w="4309" w:type="dxa"/>
            <w:vMerge w:val="restart"/>
          </w:tcPr>
          <w:p w:rsidR="00F607F7" w:rsidRDefault="00F607F7">
            <w:pPr>
              <w:pStyle w:val="ConsPlusNormal"/>
            </w:pPr>
            <w:r>
              <w:t>Доставка и пересылка денежных выплат лицам, получающим пенсию в соответствии с законодательством Российской Федерации, награжденным знаком "Почетный донор СССР" или "Почетный донор России"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892</w:t>
            </w:r>
          </w:p>
        </w:tc>
        <w:tc>
          <w:tcPr>
            <w:tcW w:w="1644" w:type="dxa"/>
          </w:tcPr>
          <w:p w:rsidR="00F607F7" w:rsidRDefault="00F607F7">
            <w:pPr>
              <w:pStyle w:val="ConsPlusNormal"/>
            </w:pPr>
            <w:r>
              <w:t>4672</w:t>
            </w:r>
          </w:p>
        </w:tc>
        <w:tc>
          <w:tcPr>
            <w:tcW w:w="1587" w:type="dxa"/>
          </w:tcPr>
          <w:p w:rsidR="00F607F7" w:rsidRDefault="00F607F7">
            <w:pPr>
              <w:pStyle w:val="ConsPlusNormal"/>
            </w:pPr>
            <w:r>
              <w:t>1078</w:t>
            </w:r>
          </w:p>
        </w:tc>
        <w:tc>
          <w:tcPr>
            <w:tcW w:w="1531" w:type="dxa"/>
          </w:tcPr>
          <w:p w:rsidR="00F607F7" w:rsidRDefault="00F607F7">
            <w:pPr>
              <w:pStyle w:val="ConsPlusNormal"/>
            </w:pPr>
            <w:r>
              <w:t>873</w:t>
            </w:r>
          </w:p>
        </w:tc>
        <w:tc>
          <w:tcPr>
            <w:tcW w:w="1474" w:type="dxa"/>
          </w:tcPr>
          <w:p w:rsidR="00F607F7" w:rsidRDefault="00F607F7">
            <w:pPr>
              <w:pStyle w:val="ConsPlusNormal"/>
            </w:pPr>
            <w:r>
              <w:t>888</w:t>
            </w:r>
          </w:p>
        </w:tc>
        <w:tc>
          <w:tcPr>
            <w:tcW w:w="1474" w:type="dxa"/>
          </w:tcPr>
          <w:p w:rsidR="00F607F7" w:rsidRDefault="00F607F7">
            <w:pPr>
              <w:pStyle w:val="ConsPlusNormal"/>
            </w:pPr>
            <w:r>
              <w:t>907</w:t>
            </w:r>
          </w:p>
        </w:tc>
        <w:tc>
          <w:tcPr>
            <w:tcW w:w="1531" w:type="dxa"/>
          </w:tcPr>
          <w:p w:rsidR="00F607F7" w:rsidRDefault="00F607F7">
            <w:pPr>
              <w:pStyle w:val="ConsPlusNormal"/>
            </w:pPr>
            <w:r>
              <w:t>926</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Осуществление выплат организациям за доставку и пересылку денежных средств</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892</w:t>
            </w:r>
          </w:p>
        </w:tc>
        <w:tc>
          <w:tcPr>
            <w:tcW w:w="1644" w:type="dxa"/>
          </w:tcPr>
          <w:p w:rsidR="00F607F7" w:rsidRDefault="00F607F7">
            <w:pPr>
              <w:pStyle w:val="ConsPlusNormal"/>
            </w:pPr>
            <w:r>
              <w:t>4672</w:t>
            </w:r>
          </w:p>
        </w:tc>
        <w:tc>
          <w:tcPr>
            <w:tcW w:w="1587" w:type="dxa"/>
          </w:tcPr>
          <w:p w:rsidR="00F607F7" w:rsidRDefault="00F607F7">
            <w:pPr>
              <w:pStyle w:val="ConsPlusNormal"/>
            </w:pPr>
            <w:r>
              <w:t>1078</w:t>
            </w:r>
          </w:p>
        </w:tc>
        <w:tc>
          <w:tcPr>
            <w:tcW w:w="1531" w:type="dxa"/>
          </w:tcPr>
          <w:p w:rsidR="00F607F7" w:rsidRDefault="00F607F7">
            <w:pPr>
              <w:pStyle w:val="ConsPlusNormal"/>
            </w:pPr>
            <w:r>
              <w:t>873</w:t>
            </w:r>
          </w:p>
        </w:tc>
        <w:tc>
          <w:tcPr>
            <w:tcW w:w="1474" w:type="dxa"/>
          </w:tcPr>
          <w:p w:rsidR="00F607F7" w:rsidRDefault="00F607F7">
            <w:pPr>
              <w:pStyle w:val="ConsPlusNormal"/>
            </w:pPr>
            <w:r>
              <w:t>888</w:t>
            </w:r>
          </w:p>
        </w:tc>
        <w:tc>
          <w:tcPr>
            <w:tcW w:w="1474" w:type="dxa"/>
          </w:tcPr>
          <w:p w:rsidR="00F607F7" w:rsidRDefault="00F607F7">
            <w:pPr>
              <w:pStyle w:val="ConsPlusNormal"/>
            </w:pPr>
            <w:r>
              <w:t>907</w:t>
            </w:r>
          </w:p>
        </w:tc>
        <w:tc>
          <w:tcPr>
            <w:tcW w:w="1531" w:type="dxa"/>
          </w:tcPr>
          <w:p w:rsidR="00F607F7" w:rsidRDefault="00F607F7">
            <w:pPr>
              <w:pStyle w:val="ConsPlusNormal"/>
            </w:pPr>
            <w:r>
              <w:t>926</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1.3</w:t>
            </w:r>
          </w:p>
        </w:tc>
        <w:tc>
          <w:tcPr>
            <w:tcW w:w="4309" w:type="dxa"/>
            <w:vMerge w:val="restart"/>
            <w:tcBorders>
              <w:bottom w:val="nil"/>
            </w:tcBorders>
          </w:tcPr>
          <w:p w:rsidR="00F607F7" w:rsidRDefault="00F607F7">
            <w:pPr>
              <w:pStyle w:val="ConsPlusNormal"/>
            </w:pPr>
            <w:r>
              <w:t>Основное мероприятие 3.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12006558</w:t>
            </w:r>
          </w:p>
        </w:tc>
        <w:tc>
          <w:tcPr>
            <w:tcW w:w="1644" w:type="dxa"/>
          </w:tcPr>
          <w:p w:rsidR="00F607F7" w:rsidRDefault="00F607F7">
            <w:pPr>
              <w:pStyle w:val="ConsPlusNormal"/>
            </w:pPr>
            <w:r>
              <w:t>66937090</w:t>
            </w:r>
          </w:p>
        </w:tc>
        <w:tc>
          <w:tcPr>
            <w:tcW w:w="1587" w:type="dxa"/>
          </w:tcPr>
          <w:p w:rsidR="00F607F7" w:rsidRDefault="00F607F7">
            <w:pPr>
              <w:pStyle w:val="ConsPlusNormal"/>
            </w:pPr>
            <w:r>
              <w:t>13354365</w:t>
            </w:r>
          </w:p>
        </w:tc>
        <w:tc>
          <w:tcPr>
            <w:tcW w:w="1531" w:type="dxa"/>
          </w:tcPr>
          <w:p w:rsidR="00F607F7" w:rsidRDefault="00F607F7">
            <w:pPr>
              <w:pStyle w:val="ConsPlusNormal"/>
            </w:pPr>
            <w:r>
              <w:t>10645913</w:t>
            </w:r>
          </w:p>
        </w:tc>
        <w:tc>
          <w:tcPr>
            <w:tcW w:w="1474" w:type="dxa"/>
          </w:tcPr>
          <w:p w:rsidR="00F607F7" w:rsidRDefault="00F607F7">
            <w:pPr>
              <w:pStyle w:val="ConsPlusNormal"/>
            </w:pPr>
            <w:r>
              <w:t>13720426</w:t>
            </w:r>
          </w:p>
        </w:tc>
        <w:tc>
          <w:tcPr>
            <w:tcW w:w="1474" w:type="dxa"/>
          </w:tcPr>
          <w:p w:rsidR="00F607F7" w:rsidRDefault="00F607F7">
            <w:pPr>
              <w:pStyle w:val="ConsPlusNormal"/>
            </w:pPr>
            <w:r>
              <w:t>14411007</w:t>
            </w:r>
          </w:p>
        </w:tc>
        <w:tc>
          <w:tcPr>
            <w:tcW w:w="1531" w:type="dxa"/>
          </w:tcPr>
          <w:p w:rsidR="00F607F7" w:rsidRDefault="00F607F7">
            <w:pPr>
              <w:pStyle w:val="ConsPlusNormal"/>
            </w:pPr>
            <w:r>
              <w:t>14805379</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5516433</w:t>
            </w:r>
          </w:p>
        </w:tc>
        <w:tc>
          <w:tcPr>
            <w:tcW w:w="1644" w:type="dxa"/>
          </w:tcPr>
          <w:p w:rsidR="00F607F7" w:rsidRDefault="00F607F7">
            <w:pPr>
              <w:pStyle w:val="ConsPlusNormal"/>
            </w:pPr>
            <w:r>
              <w:t>30972264</w:t>
            </w:r>
          </w:p>
        </w:tc>
        <w:tc>
          <w:tcPr>
            <w:tcW w:w="1587" w:type="dxa"/>
          </w:tcPr>
          <w:p w:rsidR="00F607F7" w:rsidRDefault="00F607F7">
            <w:pPr>
              <w:pStyle w:val="ConsPlusNormal"/>
            </w:pPr>
            <w:r>
              <w:t>5460540</w:t>
            </w:r>
          </w:p>
        </w:tc>
        <w:tc>
          <w:tcPr>
            <w:tcW w:w="1531" w:type="dxa"/>
          </w:tcPr>
          <w:p w:rsidR="00F607F7" w:rsidRDefault="00F607F7">
            <w:pPr>
              <w:pStyle w:val="ConsPlusNormal"/>
            </w:pPr>
            <w:r>
              <w:t>5618514</w:t>
            </w:r>
          </w:p>
        </w:tc>
        <w:tc>
          <w:tcPr>
            <w:tcW w:w="1474" w:type="dxa"/>
          </w:tcPr>
          <w:p w:rsidR="00F607F7" w:rsidRDefault="00F607F7">
            <w:pPr>
              <w:pStyle w:val="ConsPlusNormal"/>
            </w:pPr>
            <w:r>
              <w:t>6218742</w:t>
            </w:r>
          </w:p>
        </w:tc>
        <w:tc>
          <w:tcPr>
            <w:tcW w:w="1474" w:type="dxa"/>
          </w:tcPr>
          <w:p w:rsidR="00F607F7" w:rsidRDefault="00F607F7">
            <w:pPr>
              <w:pStyle w:val="ConsPlusNormal"/>
            </w:pPr>
            <w:r>
              <w:t>6640048</w:t>
            </w:r>
          </w:p>
        </w:tc>
        <w:tc>
          <w:tcPr>
            <w:tcW w:w="1531" w:type="dxa"/>
          </w:tcPr>
          <w:p w:rsidR="00F607F7" w:rsidRDefault="00F607F7">
            <w:pPr>
              <w:pStyle w:val="ConsPlusNormal"/>
            </w:pPr>
            <w:r>
              <w:t>7034420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6490125</w:t>
            </w:r>
          </w:p>
        </w:tc>
        <w:tc>
          <w:tcPr>
            <w:tcW w:w="1644" w:type="dxa"/>
            <w:tcBorders>
              <w:bottom w:val="nil"/>
            </w:tcBorders>
          </w:tcPr>
          <w:p w:rsidR="00F607F7" w:rsidRDefault="00F607F7">
            <w:pPr>
              <w:pStyle w:val="ConsPlusNormal"/>
            </w:pPr>
            <w:r>
              <w:t>35964826</w:t>
            </w:r>
          </w:p>
        </w:tc>
        <w:tc>
          <w:tcPr>
            <w:tcW w:w="1587" w:type="dxa"/>
            <w:tcBorders>
              <w:bottom w:val="nil"/>
            </w:tcBorders>
          </w:tcPr>
          <w:p w:rsidR="00F607F7" w:rsidRDefault="00F607F7">
            <w:pPr>
              <w:pStyle w:val="ConsPlusNormal"/>
            </w:pPr>
            <w:r>
              <w:t>7893825</w:t>
            </w:r>
          </w:p>
        </w:tc>
        <w:tc>
          <w:tcPr>
            <w:tcW w:w="1531" w:type="dxa"/>
            <w:tcBorders>
              <w:bottom w:val="nil"/>
            </w:tcBorders>
          </w:tcPr>
          <w:p w:rsidR="00F607F7" w:rsidRDefault="00F607F7">
            <w:pPr>
              <w:pStyle w:val="ConsPlusNormal"/>
            </w:pPr>
            <w:r>
              <w:t>5027399</w:t>
            </w:r>
          </w:p>
        </w:tc>
        <w:tc>
          <w:tcPr>
            <w:tcW w:w="1474" w:type="dxa"/>
            <w:tcBorders>
              <w:bottom w:val="nil"/>
            </w:tcBorders>
          </w:tcPr>
          <w:p w:rsidR="00F607F7" w:rsidRDefault="00F607F7">
            <w:pPr>
              <w:pStyle w:val="ConsPlusNormal"/>
            </w:pPr>
            <w:r>
              <w:t>7501684</w:t>
            </w:r>
          </w:p>
        </w:tc>
        <w:tc>
          <w:tcPr>
            <w:tcW w:w="1474" w:type="dxa"/>
            <w:tcBorders>
              <w:bottom w:val="nil"/>
            </w:tcBorders>
          </w:tcPr>
          <w:p w:rsidR="00F607F7" w:rsidRDefault="00F607F7">
            <w:pPr>
              <w:pStyle w:val="ConsPlusNormal"/>
            </w:pPr>
            <w:r>
              <w:t>7770959</w:t>
            </w:r>
          </w:p>
        </w:tc>
        <w:tc>
          <w:tcPr>
            <w:tcW w:w="1531" w:type="dxa"/>
            <w:tcBorders>
              <w:bottom w:val="nil"/>
            </w:tcBorders>
          </w:tcPr>
          <w:p w:rsidR="00F607F7" w:rsidRDefault="00F607F7">
            <w:pPr>
              <w:pStyle w:val="ConsPlusNormal"/>
            </w:pPr>
            <w:r>
              <w:t>7770959</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1.3 в ред. </w:t>
            </w:r>
            <w:hyperlink r:id="rId150"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1.3.1</w:t>
            </w:r>
          </w:p>
        </w:tc>
        <w:tc>
          <w:tcPr>
            <w:tcW w:w="4309" w:type="dxa"/>
            <w:vMerge w:val="restart"/>
            <w:tcBorders>
              <w:bottom w:val="nil"/>
            </w:tcBorders>
          </w:tcPr>
          <w:p w:rsidR="00F607F7" w:rsidRDefault="00F607F7">
            <w:pPr>
              <w:pStyle w:val="ConsPlusNormal"/>
            </w:pPr>
            <w:r>
              <w:t>Компенсация стоимости оплаты жилого помещения и коммунальных услуг гражданам, получившим или перенесшим лучевую болезнь, другие заболевания, и инвалидам вследствие чернобыльской катастрофы, инвалидам и семьям, имеющим детей-инвалидов, ветеранам Великой Отечественной войны и несовершеннолетним узникам концлагерей с учетом доставки и пересылки денежных средств</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5310091</w:t>
            </w:r>
          </w:p>
        </w:tc>
        <w:tc>
          <w:tcPr>
            <w:tcW w:w="1644" w:type="dxa"/>
          </w:tcPr>
          <w:p w:rsidR="00F607F7" w:rsidRDefault="00F607F7">
            <w:pPr>
              <w:pStyle w:val="ConsPlusNormal"/>
            </w:pPr>
            <w:r>
              <w:t>35964826</w:t>
            </w:r>
          </w:p>
        </w:tc>
        <w:tc>
          <w:tcPr>
            <w:tcW w:w="1587" w:type="dxa"/>
          </w:tcPr>
          <w:p w:rsidR="00F607F7" w:rsidRDefault="00F607F7">
            <w:pPr>
              <w:pStyle w:val="ConsPlusNormal"/>
            </w:pPr>
            <w:r>
              <w:t>7893825</w:t>
            </w:r>
          </w:p>
        </w:tc>
        <w:tc>
          <w:tcPr>
            <w:tcW w:w="1531" w:type="dxa"/>
          </w:tcPr>
          <w:p w:rsidR="00F607F7" w:rsidRDefault="00F607F7">
            <w:pPr>
              <w:pStyle w:val="ConsPlusNormal"/>
            </w:pPr>
            <w:r>
              <w:t>5027399</w:t>
            </w:r>
          </w:p>
        </w:tc>
        <w:tc>
          <w:tcPr>
            <w:tcW w:w="1474" w:type="dxa"/>
          </w:tcPr>
          <w:p w:rsidR="00F607F7" w:rsidRDefault="00F607F7">
            <w:pPr>
              <w:pStyle w:val="ConsPlusNormal"/>
            </w:pPr>
            <w:r>
              <w:t>7501684</w:t>
            </w:r>
          </w:p>
        </w:tc>
        <w:tc>
          <w:tcPr>
            <w:tcW w:w="1474" w:type="dxa"/>
          </w:tcPr>
          <w:p w:rsidR="00F607F7" w:rsidRDefault="00F607F7">
            <w:pPr>
              <w:pStyle w:val="ConsPlusNormal"/>
            </w:pPr>
            <w:r>
              <w:t>7770959</w:t>
            </w:r>
          </w:p>
        </w:tc>
        <w:tc>
          <w:tcPr>
            <w:tcW w:w="1531" w:type="dxa"/>
          </w:tcPr>
          <w:p w:rsidR="00F607F7" w:rsidRDefault="00F607F7">
            <w:pPr>
              <w:pStyle w:val="ConsPlusNormal"/>
            </w:pPr>
            <w:r>
              <w:t>7770959</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5310091</w:t>
            </w:r>
          </w:p>
        </w:tc>
        <w:tc>
          <w:tcPr>
            <w:tcW w:w="1644" w:type="dxa"/>
            <w:tcBorders>
              <w:bottom w:val="nil"/>
            </w:tcBorders>
          </w:tcPr>
          <w:p w:rsidR="00F607F7" w:rsidRDefault="00F607F7">
            <w:pPr>
              <w:pStyle w:val="ConsPlusNormal"/>
            </w:pPr>
            <w:r>
              <w:t>35964826</w:t>
            </w:r>
          </w:p>
        </w:tc>
        <w:tc>
          <w:tcPr>
            <w:tcW w:w="1587" w:type="dxa"/>
            <w:tcBorders>
              <w:bottom w:val="nil"/>
            </w:tcBorders>
          </w:tcPr>
          <w:p w:rsidR="00F607F7" w:rsidRDefault="00F607F7">
            <w:pPr>
              <w:pStyle w:val="ConsPlusNormal"/>
            </w:pPr>
            <w:r>
              <w:t>7893825</w:t>
            </w:r>
          </w:p>
        </w:tc>
        <w:tc>
          <w:tcPr>
            <w:tcW w:w="1531" w:type="dxa"/>
            <w:tcBorders>
              <w:bottom w:val="nil"/>
            </w:tcBorders>
          </w:tcPr>
          <w:p w:rsidR="00F607F7" w:rsidRDefault="00F607F7">
            <w:pPr>
              <w:pStyle w:val="ConsPlusNormal"/>
            </w:pPr>
            <w:r>
              <w:t>5027399</w:t>
            </w:r>
          </w:p>
        </w:tc>
        <w:tc>
          <w:tcPr>
            <w:tcW w:w="1474" w:type="dxa"/>
            <w:tcBorders>
              <w:bottom w:val="nil"/>
            </w:tcBorders>
          </w:tcPr>
          <w:p w:rsidR="00F607F7" w:rsidRDefault="00F607F7">
            <w:pPr>
              <w:pStyle w:val="ConsPlusNormal"/>
            </w:pPr>
            <w:r>
              <w:t>7501684</w:t>
            </w:r>
          </w:p>
        </w:tc>
        <w:tc>
          <w:tcPr>
            <w:tcW w:w="1474" w:type="dxa"/>
            <w:tcBorders>
              <w:bottom w:val="nil"/>
            </w:tcBorders>
          </w:tcPr>
          <w:p w:rsidR="00F607F7" w:rsidRDefault="00F607F7">
            <w:pPr>
              <w:pStyle w:val="ConsPlusNormal"/>
            </w:pPr>
            <w:r>
              <w:t>7770959</w:t>
            </w:r>
          </w:p>
        </w:tc>
        <w:tc>
          <w:tcPr>
            <w:tcW w:w="1531" w:type="dxa"/>
            <w:tcBorders>
              <w:bottom w:val="nil"/>
            </w:tcBorders>
          </w:tcPr>
          <w:p w:rsidR="00F607F7" w:rsidRDefault="00F607F7">
            <w:pPr>
              <w:pStyle w:val="ConsPlusNormal"/>
            </w:pPr>
            <w:r>
              <w:t>7770959</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1.3.1 в ред. </w:t>
            </w:r>
            <w:hyperlink r:id="rId151" w:history="1">
              <w:r>
                <w:rPr>
                  <w:color w:val="0000FF"/>
                </w:rPr>
                <w:t>постановления</w:t>
              </w:r>
            </w:hyperlink>
            <w:r>
              <w:t xml:space="preserve"> Правительства МО от 01.12.2015 N 1138/46)</w:t>
            </w:r>
          </w:p>
        </w:tc>
      </w:tr>
      <w:tr w:rsidR="00F607F7">
        <w:tc>
          <w:tcPr>
            <w:tcW w:w="964" w:type="dxa"/>
            <w:vMerge w:val="restart"/>
          </w:tcPr>
          <w:p w:rsidR="00F607F7" w:rsidRDefault="00F607F7">
            <w:pPr>
              <w:pStyle w:val="ConsPlusNormal"/>
            </w:pPr>
            <w:r>
              <w:t>1.3.2</w:t>
            </w:r>
          </w:p>
        </w:tc>
        <w:tc>
          <w:tcPr>
            <w:tcW w:w="4309" w:type="dxa"/>
            <w:vMerge w:val="restart"/>
          </w:tcPr>
          <w:p w:rsidR="00F607F7" w:rsidRDefault="00F607F7">
            <w:pPr>
              <w:pStyle w:val="ConsPlusNormal"/>
            </w:pPr>
            <w: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2152098</w:t>
            </w:r>
          </w:p>
        </w:tc>
        <w:tc>
          <w:tcPr>
            <w:tcW w:w="1644" w:type="dxa"/>
          </w:tcPr>
          <w:p w:rsidR="00F607F7" w:rsidRDefault="00F607F7">
            <w:pPr>
              <w:pStyle w:val="ConsPlusNormal"/>
            </w:pPr>
            <w:r>
              <w:t>13535036</w:t>
            </w:r>
          </w:p>
        </w:tc>
        <w:tc>
          <w:tcPr>
            <w:tcW w:w="1587" w:type="dxa"/>
          </w:tcPr>
          <w:p w:rsidR="00F607F7" w:rsidRDefault="00F607F7">
            <w:pPr>
              <w:pStyle w:val="ConsPlusNormal"/>
            </w:pPr>
            <w:r>
              <w:t>2418216</w:t>
            </w:r>
          </w:p>
        </w:tc>
        <w:tc>
          <w:tcPr>
            <w:tcW w:w="1531" w:type="dxa"/>
          </w:tcPr>
          <w:p w:rsidR="00F607F7" w:rsidRDefault="00F607F7">
            <w:pPr>
              <w:pStyle w:val="ConsPlusNormal"/>
            </w:pPr>
            <w:r>
              <w:t>2453608</w:t>
            </w:r>
          </w:p>
        </w:tc>
        <w:tc>
          <w:tcPr>
            <w:tcW w:w="1474" w:type="dxa"/>
          </w:tcPr>
          <w:p w:rsidR="00F607F7" w:rsidRDefault="00F607F7">
            <w:pPr>
              <w:pStyle w:val="ConsPlusNormal"/>
            </w:pPr>
            <w:r>
              <w:t>2689645</w:t>
            </w:r>
          </w:p>
        </w:tc>
        <w:tc>
          <w:tcPr>
            <w:tcW w:w="1474" w:type="dxa"/>
          </w:tcPr>
          <w:p w:rsidR="00F607F7" w:rsidRDefault="00F607F7">
            <w:pPr>
              <w:pStyle w:val="ConsPlusNormal"/>
            </w:pPr>
            <w:r>
              <w:t>2891368</w:t>
            </w:r>
          </w:p>
        </w:tc>
        <w:tc>
          <w:tcPr>
            <w:tcW w:w="1531" w:type="dxa"/>
          </w:tcPr>
          <w:p w:rsidR="00F607F7" w:rsidRDefault="00F607F7">
            <w:pPr>
              <w:pStyle w:val="ConsPlusNormal"/>
            </w:pPr>
            <w:r>
              <w:t>3082199</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2152098</w:t>
            </w:r>
          </w:p>
        </w:tc>
        <w:tc>
          <w:tcPr>
            <w:tcW w:w="1644" w:type="dxa"/>
          </w:tcPr>
          <w:p w:rsidR="00F607F7" w:rsidRDefault="00F607F7">
            <w:pPr>
              <w:pStyle w:val="ConsPlusNormal"/>
            </w:pPr>
            <w:r>
              <w:t>13535036</w:t>
            </w:r>
          </w:p>
        </w:tc>
        <w:tc>
          <w:tcPr>
            <w:tcW w:w="1587" w:type="dxa"/>
          </w:tcPr>
          <w:p w:rsidR="00F607F7" w:rsidRDefault="00F607F7">
            <w:pPr>
              <w:pStyle w:val="ConsPlusNormal"/>
            </w:pPr>
            <w:r>
              <w:t>2418216</w:t>
            </w:r>
          </w:p>
        </w:tc>
        <w:tc>
          <w:tcPr>
            <w:tcW w:w="1531" w:type="dxa"/>
          </w:tcPr>
          <w:p w:rsidR="00F607F7" w:rsidRDefault="00F607F7">
            <w:pPr>
              <w:pStyle w:val="ConsPlusNormal"/>
            </w:pPr>
            <w:r>
              <w:t>2453608</w:t>
            </w:r>
          </w:p>
        </w:tc>
        <w:tc>
          <w:tcPr>
            <w:tcW w:w="1474" w:type="dxa"/>
          </w:tcPr>
          <w:p w:rsidR="00F607F7" w:rsidRDefault="00F607F7">
            <w:pPr>
              <w:pStyle w:val="ConsPlusNormal"/>
            </w:pPr>
            <w:r>
              <w:t>2689645</w:t>
            </w:r>
          </w:p>
        </w:tc>
        <w:tc>
          <w:tcPr>
            <w:tcW w:w="1474" w:type="dxa"/>
          </w:tcPr>
          <w:p w:rsidR="00F607F7" w:rsidRDefault="00F607F7">
            <w:pPr>
              <w:pStyle w:val="ConsPlusNormal"/>
            </w:pPr>
            <w:r>
              <w:t>2891368</w:t>
            </w:r>
          </w:p>
        </w:tc>
        <w:tc>
          <w:tcPr>
            <w:tcW w:w="1531" w:type="dxa"/>
          </w:tcPr>
          <w:p w:rsidR="00F607F7" w:rsidRDefault="00F607F7">
            <w:pPr>
              <w:pStyle w:val="ConsPlusNormal"/>
            </w:pPr>
            <w:r>
              <w:t>3082199</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1.3.3</w:t>
            </w:r>
          </w:p>
        </w:tc>
        <w:tc>
          <w:tcPr>
            <w:tcW w:w="4309" w:type="dxa"/>
            <w:vMerge w:val="restart"/>
          </w:tcPr>
          <w:p w:rsidR="00F607F7" w:rsidRDefault="00F607F7">
            <w:pPr>
              <w:pStyle w:val="ConsPlusNormal"/>
            </w:pPr>
            <w:r>
              <w:t>Компенсация стоимости оплаты жилого помещения неработающим, одиноко проживающим лицам, получающим трудовую пенсию по старости, пенсию по инвалидности (независимо от ее вида) либо социальную пенсию, размер которой ниже величины прожиточного минимума, установленного в Московской области для пенсионеров</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10902</w:t>
            </w:r>
          </w:p>
        </w:tc>
        <w:tc>
          <w:tcPr>
            <w:tcW w:w="1644" w:type="dxa"/>
          </w:tcPr>
          <w:p w:rsidR="00F607F7" w:rsidRDefault="00F607F7">
            <w:pPr>
              <w:pStyle w:val="ConsPlusNormal"/>
            </w:pPr>
            <w:r>
              <w:t>74701</w:t>
            </w:r>
          </w:p>
        </w:tc>
        <w:tc>
          <w:tcPr>
            <w:tcW w:w="1587" w:type="dxa"/>
          </w:tcPr>
          <w:p w:rsidR="00F607F7" w:rsidRDefault="00F607F7">
            <w:pPr>
              <w:pStyle w:val="ConsPlusNormal"/>
            </w:pPr>
            <w:r>
              <w:t>13309,0</w:t>
            </w:r>
          </w:p>
        </w:tc>
        <w:tc>
          <w:tcPr>
            <w:tcW w:w="1531" w:type="dxa"/>
          </w:tcPr>
          <w:p w:rsidR="00F607F7" w:rsidRDefault="00F607F7">
            <w:pPr>
              <w:pStyle w:val="ConsPlusNormal"/>
            </w:pPr>
            <w:r>
              <w:t>15304</w:t>
            </w:r>
          </w:p>
        </w:tc>
        <w:tc>
          <w:tcPr>
            <w:tcW w:w="1474" w:type="dxa"/>
          </w:tcPr>
          <w:p w:rsidR="00F607F7" w:rsidRDefault="00F607F7">
            <w:pPr>
              <w:pStyle w:val="ConsPlusNormal"/>
            </w:pPr>
            <w:r>
              <w:t>14309</w:t>
            </w:r>
          </w:p>
        </w:tc>
        <w:tc>
          <w:tcPr>
            <w:tcW w:w="1474" w:type="dxa"/>
          </w:tcPr>
          <w:p w:rsidR="00F607F7" w:rsidRDefault="00F607F7">
            <w:pPr>
              <w:pStyle w:val="ConsPlusNormal"/>
            </w:pPr>
            <w:r>
              <w:t>15382</w:t>
            </w:r>
          </w:p>
        </w:tc>
        <w:tc>
          <w:tcPr>
            <w:tcW w:w="1531" w:type="dxa"/>
          </w:tcPr>
          <w:p w:rsidR="00F607F7" w:rsidRDefault="00F607F7">
            <w:pPr>
              <w:pStyle w:val="ConsPlusNormal"/>
            </w:pPr>
            <w:r>
              <w:t>16397</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10902</w:t>
            </w:r>
          </w:p>
        </w:tc>
        <w:tc>
          <w:tcPr>
            <w:tcW w:w="1644" w:type="dxa"/>
          </w:tcPr>
          <w:p w:rsidR="00F607F7" w:rsidRDefault="00F607F7">
            <w:pPr>
              <w:pStyle w:val="ConsPlusNormal"/>
            </w:pPr>
            <w:r>
              <w:t>74701</w:t>
            </w:r>
          </w:p>
        </w:tc>
        <w:tc>
          <w:tcPr>
            <w:tcW w:w="1587" w:type="dxa"/>
          </w:tcPr>
          <w:p w:rsidR="00F607F7" w:rsidRDefault="00F607F7">
            <w:pPr>
              <w:pStyle w:val="ConsPlusNormal"/>
            </w:pPr>
            <w:r>
              <w:t>13309,0</w:t>
            </w:r>
          </w:p>
        </w:tc>
        <w:tc>
          <w:tcPr>
            <w:tcW w:w="1531" w:type="dxa"/>
          </w:tcPr>
          <w:p w:rsidR="00F607F7" w:rsidRDefault="00F607F7">
            <w:pPr>
              <w:pStyle w:val="ConsPlusNormal"/>
            </w:pPr>
            <w:r>
              <w:t>15304</w:t>
            </w:r>
          </w:p>
        </w:tc>
        <w:tc>
          <w:tcPr>
            <w:tcW w:w="1474" w:type="dxa"/>
          </w:tcPr>
          <w:p w:rsidR="00F607F7" w:rsidRDefault="00F607F7">
            <w:pPr>
              <w:pStyle w:val="ConsPlusNormal"/>
            </w:pPr>
            <w:r>
              <w:t>14309</w:t>
            </w:r>
          </w:p>
        </w:tc>
        <w:tc>
          <w:tcPr>
            <w:tcW w:w="1474" w:type="dxa"/>
          </w:tcPr>
          <w:p w:rsidR="00F607F7" w:rsidRDefault="00F607F7">
            <w:pPr>
              <w:pStyle w:val="ConsPlusNormal"/>
            </w:pPr>
            <w:r>
              <w:t>15382</w:t>
            </w:r>
          </w:p>
        </w:tc>
        <w:tc>
          <w:tcPr>
            <w:tcW w:w="1531" w:type="dxa"/>
          </w:tcPr>
          <w:p w:rsidR="00F607F7" w:rsidRDefault="00F607F7">
            <w:pPr>
              <w:pStyle w:val="ConsPlusNormal"/>
            </w:pPr>
            <w:r>
              <w:t>16397</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1.3.4</w:t>
            </w:r>
          </w:p>
        </w:tc>
        <w:tc>
          <w:tcPr>
            <w:tcW w:w="4309" w:type="dxa"/>
            <w:vMerge w:val="restart"/>
          </w:tcPr>
          <w:p w:rsidR="00F607F7" w:rsidRDefault="00F607F7">
            <w:pPr>
              <w:pStyle w:val="ConsPlusNormal"/>
            </w:pPr>
            <w:r>
              <w:t>Компенсация стоимости оплаты жилого помещения и коммунальных услуг инвалидам Великой Отечественной войны, участникам Великой Отечественной войны, признанным инвалидами вследствие общего заболевания, гражданам, награжденным знаком "Жителю блокадного Ленинграда", признанным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 военнослужащим и лицам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ставшим инвалидами вследствие ранения, контузии или увечья, полученных при исполнении обязанностей военной службы (служебных обязанностей), бывшим несовершеннолетним узникам концлагерей, гетто, других мест принудительного содержания, созданных фашистами и их союзниками в период Второй мировой войны, признанным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 имеющим I группу инвалидности; военнослужащим, в том числе уволенным в запас (отставку), проходившим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6 месяцев, а также военнослужащим, награжденным орденами и медалями СССР за службу в указанный период; лицам, награжденным медалью "За оборону Москвы", не являющимся участниками Великой Отечественной войны и не имеющим группы инвалидности, и лицам, награжденным знаком "Жителю блокадного Ленинграда", не имеющим группы инвалидности; Почетным гражданам Московской области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215589</w:t>
            </w:r>
          </w:p>
        </w:tc>
        <w:tc>
          <w:tcPr>
            <w:tcW w:w="1644" w:type="dxa"/>
          </w:tcPr>
          <w:p w:rsidR="00F607F7" w:rsidRDefault="00F607F7">
            <w:pPr>
              <w:pStyle w:val="ConsPlusNormal"/>
            </w:pPr>
            <w:r>
              <w:t>994857</w:t>
            </w:r>
          </w:p>
        </w:tc>
        <w:tc>
          <w:tcPr>
            <w:tcW w:w="1587" w:type="dxa"/>
          </w:tcPr>
          <w:p w:rsidR="00F607F7" w:rsidRDefault="00F607F7">
            <w:pPr>
              <w:pStyle w:val="ConsPlusNormal"/>
            </w:pPr>
            <w:r>
              <w:t>200934</w:t>
            </w:r>
          </w:p>
        </w:tc>
        <w:tc>
          <w:tcPr>
            <w:tcW w:w="1531" w:type="dxa"/>
          </w:tcPr>
          <w:p w:rsidR="00F607F7" w:rsidRDefault="00F607F7">
            <w:pPr>
              <w:pStyle w:val="ConsPlusNormal"/>
            </w:pPr>
            <w:r>
              <w:t>173969</w:t>
            </w:r>
          </w:p>
        </w:tc>
        <w:tc>
          <w:tcPr>
            <w:tcW w:w="1474" w:type="dxa"/>
          </w:tcPr>
          <w:p w:rsidR="00F607F7" w:rsidRDefault="00F607F7">
            <w:pPr>
              <w:pStyle w:val="ConsPlusNormal"/>
            </w:pPr>
            <w:r>
              <w:t>192476</w:t>
            </w:r>
          </w:p>
        </w:tc>
        <w:tc>
          <w:tcPr>
            <w:tcW w:w="1474" w:type="dxa"/>
          </w:tcPr>
          <w:p w:rsidR="00F607F7" w:rsidRDefault="00F607F7">
            <w:pPr>
              <w:pStyle w:val="ConsPlusNormal"/>
            </w:pPr>
            <w:r>
              <w:t>206911</w:t>
            </w:r>
          </w:p>
        </w:tc>
        <w:tc>
          <w:tcPr>
            <w:tcW w:w="1531" w:type="dxa"/>
          </w:tcPr>
          <w:p w:rsidR="00F607F7" w:rsidRDefault="00F607F7">
            <w:pPr>
              <w:pStyle w:val="ConsPlusNormal"/>
            </w:pPr>
            <w:r>
              <w:t>220567</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215589</w:t>
            </w:r>
          </w:p>
        </w:tc>
        <w:tc>
          <w:tcPr>
            <w:tcW w:w="1644" w:type="dxa"/>
          </w:tcPr>
          <w:p w:rsidR="00F607F7" w:rsidRDefault="00F607F7">
            <w:pPr>
              <w:pStyle w:val="ConsPlusNormal"/>
            </w:pPr>
            <w:r>
              <w:t>994857</w:t>
            </w:r>
          </w:p>
        </w:tc>
        <w:tc>
          <w:tcPr>
            <w:tcW w:w="1587" w:type="dxa"/>
          </w:tcPr>
          <w:p w:rsidR="00F607F7" w:rsidRDefault="00F607F7">
            <w:pPr>
              <w:pStyle w:val="ConsPlusNormal"/>
            </w:pPr>
            <w:r>
              <w:t>200934</w:t>
            </w:r>
          </w:p>
        </w:tc>
        <w:tc>
          <w:tcPr>
            <w:tcW w:w="1531" w:type="dxa"/>
          </w:tcPr>
          <w:p w:rsidR="00F607F7" w:rsidRDefault="00F607F7">
            <w:pPr>
              <w:pStyle w:val="ConsPlusNormal"/>
            </w:pPr>
            <w:r>
              <w:t>173969</w:t>
            </w:r>
          </w:p>
        </w:tc>
        <w:tc>
          <w:tcPr>
            <w:tcW w:w="1474" w:type="dxa"/>
          </w:tcPr>
          <w:p w:rsidR="00F607F7" w:rsidRDefault="00F607F7">
            <w:pPr>
              <w:pStyle w:val="ConsPlusNormal"/>
            </w:pPr>
            <w:r>
              <w:t>192476</w:t>
            </w:r>
          </w:p>
        </w:tc>
        <w:tc>
          <w:tcPr>
            <w:tcW w:w="1474" w:type="dxa"/>
          </w:tcPr>
          <w:p w:rsidR="00F607F7" w:rsidRDefault="00F607F7">
            <w:pPr>
              <w:pStyle w:val="ConsPlusNormal"/>
            </w:pPr>
            <w:r>
              <w:t>206911</w:t>
            </w:r>
          </w:p>
        </w:tc>
        <w:tc>
          <w:tcPr>
            <w:tcW w:w="1531" w:type="dxa"/>
          </w:tcPr>
          <w:p w:rsidR="00F607F7" w:rsidRDefault="00F607F7">
            <w:pPr>
              <w:pStyle w:val="ConsPlusNormal"/>
            </w:pPr>
            <w:r>
              <w:t>220567</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1.3.5</w:t>
            </w:r>
          </w:p>
        </w:tc>
        <w:tc>
          <w:tcPr>
            <w:tcW w:w="4309" w:type="dxa"/>
            <w:vMerge w:val="restart"/>
            <w:tcBorders>
              <w:bottom w:val="nil"/>
            </w:tcBorders>
          </w:tcPr>
          <w:p w:rsidR="00F607F7" w:rsidRDefault="00F607F7">
            <w:pPr>
              <w:pStyle w:val="ConsPlusNormal"/>
            </w:pPr>
            <w:r>
              <w:t>Организация предоставления гражданам Российской Федерации, имеющим место жительства в Московской области, субсидий на оплату жилого помещения и коммунальных услуг</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2847346</w:t>
            </w:r>
          </w:p>
        </w:tc>
        <w:tc>
          <w:tcPr>
            <w:tcW w:w="1644" w:type="dxa"/>
          </w:tcPr>
          <w:p w:rsidR="00F607F7" w:rsidRDefault="00F607F7">
            <w:pPr>
              <w:pStyle w:val="ConsPlusNormal"/>
            </w:pPr>
            <w:r>
              <w:t>15728417</w:t>
            </w:r>
          </w:p>
        </w:tc>
        <w:tc>
          <w:tcPr>
            <w:tcW w:w="1587" w:type="dxa"/>
          </w:tcPr>
          <w:p w:rsidR="00F607F7" w:rsidRDefault="00F607F7">
            <w:pPr>
              <w:pStyle w:val="ConsPlusNormal"/>
            </w:pPr>
            <w:r>
              <w:t>2827468</w:t>
            </w:r>
          </w:p>
        </w:tc>
        <w:tc>
          <w:tcPr>
            <w:tcW w:w="1531" w:type="dxa"/>
          </w:tcPr>
          <w:p w:rsidR="00F607F7" w:rsidRDefault="00F607F7">
            <w:pPr>
              <w:pStyle w:val="ConsPlusNormal"/>
            </w:pPr>
            <w:r>
              <w:t>2975573</w:t>
            </w:r>
          </w:p>
        </w:tc>
        <w:tc>
          <w:tcPr>
            <w:tcW w:w="1474" w:type="dxa"/>
          </w:tcPr>
          <w:p w:rsidR="00F607F7" w:rsidRDefault="00F607F7">
            <w:pPr>
              <w:pStyle w:val="ConsPlusNormal"/>
            </w:pPr>
            <w:r>
              <w:t>3109452</w:t>
            </w:r>
          </w:p>
        </w:tc>
        <w:tc>
          <w:tcPr>
            <w:tcW w:w="1474" w:type="dxa"/>
          </w:tcPr>
          <w:p w:rsidR="00F607F7" w:rsidRDefault="00F607F7">
            <w:pPr>
              <w:pStyle w:val="ConsPlusNormal"/>
            </w:pPr>
            <w:r>
              <w:t>3313527</w:t>
            </w:r>
          </w:p>
        </w:tc>
        <w:tc>
          <w:tcPr>
            <w:tcW w:w="1531" w:type="dxa"/>
          </w:tcPr>
          <w:p w:rsidR="00F607F7" w:rsidRDefault="00F607F7">
            <w:pPr>
              <w:pStyle w:val="ConsPlusNormal"/>
            </w:pPr>
            <w:r>
              <w:t>3502397</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2847346</w:t>
            </w:r>
          </w:p>
        </w:tc>
        <w:tc>
          <w:tcPr>
            <w:tcW w:w="1644" w:type="dxa"/>
            <w:tcBorders>
              <w:bottom w:val="nil"/>
            </w:tcBorders>
          </w:tcPr>
          <w:p w:rsidR="00F607F7" w:rsidRDefault="00F607F7">
            <w:pPr>
              <w:pStyle w:val="ConsPlusNormal"/>
            </w:pPr>
            <w:r>
              <w:t>15728417</w:t>
            </w:r>
          </w:p>
        </w:tc>
        <w:tc>
          <w:tcPr>
            <w:tcW w:w="1587" w:type="dxa"/>
            <w:tcBorders>
              <w:bottom w:val="nil"/>
            </w:tcBorders>
          </w:tcPr>
          <w:p w:rsidR="00F607F7" w:rsidRDefault="00F607F7">
            <w:pPr>
              <w:pStyle w:val="ConsPlusNormal"/>
            </w:pPr>
            <w:r>
              <w:t>2827468</w:t>
            </w:r>
          </w:p>
        </w:tc>
        <w:tc>
          <w:tcPr>
            <w:tcW w:w="1531" w:type="dxa"/>
            <w:tcBorders>
              <w:bottom w:val="nil"/>
            </w:tcBorders>
          </w:tcPr>
          <w:p w:rsidR="00F607F7" w:rsidRDefault="00F607F7">
            <w:pPr>
              <w:pStyle w:val="ConsPlusNormal"/>
            </w:pPr>
            <w:r>
              <w:t>2975573</w:t>
            </w:r>
          </w:p>
        </w:tc>
        <w:tc>
          <w:tcPr>
            <w:tcW w:w="1474" w:type="dxa"/>
            <w:tcBorders>
              <w:bottom w:val="nil"/>
            </w:tcBorders>
          </w:tcPr>
          <w:p w:rsidR="00F607F7" w:rsidRDefault="00F607F7">
            <w:pPr>
              <w:pStyle w:val="ConsPlusNormal"/>
            </w:pPr>
            <w:r>
              <w:t>3109452</w:t>
            </w:r>
          </w:p>
        </w:tc>
        <w:tc>
          <w:tcPr>
            <w:tcW w:w="1474" w:type="dxa"/>
            <w:tcBorders>
              <w:bottom w:val="nil"/>
            </w:tcBorders>
          </w:tcPr>
          <w:p w:rsidR="00F607F7" w:rsidRDefault="00F607F7">
            <w:pPr>
              <w:pStyle w:val="ConsPlusNormal"/>
            </w:pPr>
            <w:r>
              <w:t>3313527</w:t>
            </w:r>
          </w:p>
        </w:tc>
        <w:tc>
          <w:tcPr>
            <w:tcW w:w="1531" w:type="dxa"/>
            <w:tcBorders>
              <w:bottom w:val="nil"/>
            </w:tcBorders>
          </w:tcPr>
          <w:p w:rsidR="00F607F7" w:rsidRDefault="00F607F7">
            <w:pPr>
              <w:pStyle w:val="ConsPlusNormal"/>
            </w:pPr>
            <w:r>
              <w:t>3502397</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1.3.5 в ред. </w:t>
            </w:r>
            <w:hyperlink r:id="rId152"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1.3.6</w:t>
            </w:r>
          </w:p>
        </w:tc>
        <w:tc>
          <w:tcPr>
            <w:tcW w:w="4309" w:type="dxa"/>
            <w:vMerge w:val="restart"/>
          </w:tcPr>
          <w:p w:rsidR="00F607F7" w:rsidRDefault="00F607F7">
            <w:pPr>
              <w:pStyle w:val="ConsPlusNormal"/>
            </w:pPr>
            <w:r>
              <w:t>Адресные социальные выплаты гражданам Российской Федерации, имеющим место жительства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связи с законодательством Российской Федерации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3530</w:t>
            </w:r>
          </w:p>
        </w:tc>
        <w:tc>
          <w:tcPr>
            <w:tcW w:w="1587" w:type="dxa"/>
          </w:tcPr>
          <w:p w:rsidR="00F607F7" w:rsidRDefault="00F607F7">
            <w:pPr>
              <w:pStyle w:val="ConsPlusNormal"/>
            </w:pPr>
            <w:r>
              <w:t>500</w:t>
            </w:r>
          </w:p>
        </w:tc>
        <w:tc>
          <w:tcPr>
            <w:tcW w:w="1531" w:type="dxa"/>
          </w:tcPr>
          <w:p w:rsidR="00F607F7" w:rsidRDefault="00F607F7">
            <w:pPr>
              <w:pStyle w:val="ConsPlusNormal"/>
            </w:pPr>
            <w:r>
              <w:t>30</w:t>
            </w:r>
          </w:p>
        </w:tc>
        <w:tc>
          <w:tcPr>
            <w:tcW w:w="1474" w:type="dxa"/>
          </w:tcPr>
          <w:p w:rsidR="00F607F7" w:rsidRDefault="00F607F7">
            <w:pPr>
              <w:pStyle w:val="ConsPlusNormal"/>
            </w:pPr>
            <w:r>
              <w:t>1000</w:t>
            </w:r>
          </w:p>
        </w:tc>
        <w:tc>
          <w:tcPr>
            <w:tcW w:w="1474" w:type="dxa"/>
          </w:tcPr>
          <w:p w:rsidR="00F607F7" w:rsidRDefault="00F607F7">
            <w:pPr>
              <w:pStyle w:val="ConsPlusNormal"/>
            </w:pPr>
            <w:r>
              <w:t>1000</w:t>
            </w:r>
          </w:p>
        </w:tc>
        <w:tc>
          <w:tcPr>
            <w:tcW w:w="1531" w:type="dxa"/>
          </w:tcPr>
          <w:p w:rsidR="00F607F7" w:rsidRDefault="00F607F7">
            <w:pPr>
              <w:pStyle w:val="ConsPlusNormal"/>
            </w:pPr>
            <w:r>
              <w:t>1000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3530</w:t>
            </w:r>
          </w:p>
        </w:tc>
        <w:tc>
          <w:tcPr>
            <w:tcW w:w="1587" w:type="dxa"/>
          </w:tcPr>
          <w:p w:rsidR="00F607F7" w:rsidRDefault="00F607F7">
            <w:pPr>
              <w:pStyle w:val="ConsPlusNormal"/>
            </w:pPr>
            <w:r>
              <w:t>500</w:t>
            </w:r>
          </w:p>
        </w:tc>
        <w:tc>
          <w:tcPr>
            <w:tcW w:w="1531" w:type="dxa"/>
          </w:tcPr>
          <w:p w:rsidR="00F607F7" w:rsidRDefault="00F607F7">
            <w:pPr>
              <w:pStyle w:val="ConsPlusNormal"/>
            </w:pPr>
            <w:r>
              <w:t>30</w:t>
            </w:r>
          </w:p>
        </w:tc>
        <w:tc>
          <w:tcPr>
            <w:tcW w:w="1474" w:type="dxa"/>
          </w:tcPr>
          <w:p w:rsidR="00F607F7" w:rsidRDefault="00F607F7">
            <w:pPr>
              <w:pStyle w:val="ConsPlusNormal"/>
            </w:pPr>
            <w:r>
              <w:t>1000</w:t>
            </w:r>
          </w:p>
        </w:tc>
        <w:tc>
          <w:tcPr>
            <w:tcW w:w="1474" w:type="dxa"/>
          </w:tcPr>
          <w:p w:rsidR="00F607F7" w:rsidRDefault="00F607F7">
            <w:pPr>
              <w:pStyle w:val="ConsPlusNormal"/>
            </w:pPr>
            <w:r>
              <w:t>1000</w:t>
            </w:r>
          </w:p>
        </w:tc>
        <w:tc>
          <w:tcPr>
            <w:tcW w:w="1531" w:type="dxa"/>
          </w:tcPr>
          <w:p w:rsidR="00F607F7" w:rsidRDefault="00F607F7">
            <w:pPr>
              <w:pStyle w:val="ConsPlusNormal"/>
            </w:pPr>
            <w:r>
              <w:t>1000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1.3.7</w:t>
            </w:r>
          </w:p>
        </w:tc>
        <w:tc>
          <w:tcPr>
            <w:tcW w:w="4309" w:type="dxa"/>
            <w:vMerge w:val="restart"/>
          </w:tcPr>
          <w:p w:rsidR="00F607F7" w:rsidRDefault="00F607F7">
            <w:pPr>
              <w:pStyle w:val="ConsPlusNormal"/>
            </w:pPr>
            <w:r>
              <w:t>Адресные социальные выплаты гражданам Российской Федерации, имеющим место жительства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1160</w:t>
            </w:r>
          </w:p>
        </w:tc>
        <w:tc>
          <w:tcPr>
            <w:tcW w:w="1644" w:type="dxa"/>
          </w:tcPr>
          <w:p w:rsidR="00F607F7" w:rsidRDefault="00F607F7">
            <w:pPr>
              <w:pStyle w:val="ConsPlusNormal"/>
            </w:pPr>
            <w:r>
              <w:t>3143</w:t>
            </w:r>
          </w:p>
        </w:tc>
        <w:tc>
          <w:tcPr>
            <w:tcW w:w="1587" w:type="dxa"/>
          </w:tcPr>
          <w:p w:rsidR="00F607F7" w:rsidRDefault="00F607F7">
            <w:pPr>
              <w:pStyle w:val="ConsPlusNormal"/>
            </w:pPr>
            <w:r>
              <w:t>113</w:t>
            </w:r>
          </w:p>
        </w:tc>
        <w:tc>
          <w:tcPr>
            <w:tcW w:w="1531" w:type="dxa"/>
          </w:tcPr>
          <w:p w:rsidR="00F607F7" w:rsidRDefault="00F607F7">
            <w:pPr>
              <w:pStyle w:val="ConsPlusNormal"/>
            </w:pPr>
            <w:r>
              <w:t>30</w:t>
            </w:r>
          </w:p>
        </w:tc>
        <w:tc>
          <w:tcPr>
            <w:tcW w:w="1474" w:type="dxa"/>
          </w:tcPr>
          <w:p w:rsidR="00F607F7" w:rsidRDefault="00F607F7">
            <w:pPr>
              <w:pStyle w:val="ConsPlusNormal"/>
            </w:pPr>
            <w:r>
              <w:t>1000</w:t>
            </w:r>
          </w:p>
        </w:tc>
        <w:tc>
          <w:tcPr>
            <w:tcW w:w="1474" w:type="dxa"/>
          </w:tcPr>
          <w:p w:rsidR="00F607F7" w:rsidRDefault="00F607F7">
            <w:pPr>
              <w:pStyle w:val="ConsPlusNormal"/>
            </w:pPr>
            <w:r>
              <w:t>1000</w:t>
            </w:r>
          </w:p>
        </w:tc>
        <w:tc>
          <w:tcPr>
            <w:tcW w:w="1531" w:type="dxa"/>
          </w:tcPr>
          <w:p w:rsidR="00F607F7" w:rsidRDefault="00F607F7">
            <w:pPr>
              <w:pStyle w:val="ConsPlusNormal"/>
            </w:pPr>
            <w:r>
              <w:t>1000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1160</w:t>
            </w:r>
          </w:p>
        </w:tc>
        <w:tc>
          <w:tcPr>
            <w:tcW w:w="1644" w:type="dxa"/>
          </w:tcPr>
          <w:p w:rsidR="00F607F7" w:rsidRDefault="00F607F7">
            <w:pPr>
              <w:pStyle w:val="ConsPlusNormal"/>
            </w:pPr>
            <w:r>
              <w:t>3143</w:t>
            </w:r>
          </w:p>
        </w:tc>
        <w:tc>
          <w:tcPr>
            <w:tcW w:w="1587" w:type="dxa"/>
          </w:tcPr>
          <w:p w:rsidR="00F607F7" w:rsidRDefault="00F607F7">
            <w:pPr>
              <w:pStyle w:val="ConsPlusNormal"/>
            </w:pPr>
            <w:r>
              <w:t>113</w:t>
            </w:r>
          </w:p>
        </w:tc>
        <w:tc>
          <w:tcPr>
            <w:tcW w:w="1531" w:type="dxa"/>
          </w:tcPr>
          <w:p w:rsidR="00F607F7" w:rsidRDefault="00F607F7">
            <w:pPr>
              <w:pStyle w:val="ConsPlusNormal"/>
            </w:pPr>
            <w:r>
              <w:t>30</w:t>
            </w:r>
          </w:p>
        </w:tc>
        <w:tc>
          <w:tcPr>
            <w:tcW w:w="1474" w:type="dxa"/>
          </w:tcPr>
          <w:p w:rsidR="00F607F7" w:rsidRDefault="00F607F7">
            <w:pPr>
              <w:pStyle w:val="ConsPlusNormal"/>
            </w:pPr>
            <w:r>
              <w:t>1000</w:t>
            </w:r>
          </w:p>
        </w:tc>
        <w:tc>
          <w:tcPr>
            <w:tcW w:w="1474" w:type="dxa"/>
          </w:tcPr>
          <w:p w:rsidR="00F607F7" w:rsidRDefault="00F607F7">
            <w:pPr>
              <w:pStyle w:val="ConsPlusNormal"/>
            </w:pPr>
            <w:r>
              <w:t>1000</w:t>
            </w:r>
          </w:p>
        </w:tc>
        <w:tc>
          <w:tcPr>
            <w:tcW w:w="1531" w:type="dxa"/>
          </w:tcPr>
          <w:p w:rsidR="00F607F7" w:rsidRDefault="00F607F7">
            <w:pPr>
              <w:pStyle w:val="ConsPlusNormal"/>
            </w:pPr>
            <w:r>
              <w:t>1000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1.3.8</w:t>
            </w:r>
          </w:p>
        </w:tc>
        <w:tc>
          <w:tcPr>
            <w:tcW w:w="4309" w:type="dxa"/>
            <w:vMerge w:val="restart"/>
            <w:tcBorders>
              <w:bottom w:val="nil"/>
            </w:tcBorders>
          </w:tcPr>
          <w:p w:rsidR="00F607F7" w:rsidRDefault="00F607F7">
            <w:pPr>
              <w:pStyle w:val="ConsPlusNormal"/>
            </w:pPr>
            <w:r>
              <w:t>Ежемесячная денежная компенсация на уплату взноса на капитальный ремонт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собственникам жилых помещений, достигшим возраста семидесяти лет, - в размере пятидесяти процентов, восьмидесяти лет, - в размере ста процентов</w:t>
            </w:r>
          </w:p>
        </w:tc>
        <w:tc>
          <w:tcPr>
            <w:tcW w:w="1606" w:type="dxa"/>
            <w:vMerge w:val="restart"/>
            <w:tcBorders>
              <w:bottom w:val="nil"/>
            </w:tcBorders>
          </w:tcPr>
          <w:p w:rsidR="00F607F7" w:rsidRDefault="00F607F7">
            <w:pPr>
              <w:pStyle w:val="ConsPlusNormal"/>
            </w:pPr>
            <w:r>
              <w:t>2016-2018</w:t>
            </w:r>
          </w:p>
        </w:tc>
        <w:tc>
          <w:tcPr>
            <w:tcW w:w="1984" w:type="dxa"/>
          </w:tcPr>
          <w:p w:rsidR="00F607F7" w:rsidRDefault="00F607F7">
            <w:pPr>
              <w:pStyle w:val="ConsPlusNormal"/>
            </w:pPr>
            <w:r>
              <w:t>Итого</w:t>
            </w:r>
          </w:p>
        </w:tc>
        <w:tc>
          <w:tcPr>
            <w:tcW w:w="1984" w:type="dxa"/>
          </w:tcPr>
          <w:p w:rsidR="00F607F7" w:rsidRDefault="00F607F7">
            <w:pPr>
              <w:pStyle w:val="ConsPlusNormal"/>
            </w:pPr>
          </w:p>
        </w:tc>
        <w:tc>
          <w:tcPr>
            <w:tcW w:w="1644" w:type="dxa"/>
          </w:tcPr>
          <w:p w:rsidR="00F607F7" w:rsidRDefault="00F607F7">
            <w:pPr>
              <w:pStyle w:val="ConsPlusNormal"/>
            </w:pPr>
            <w:r>
              <w:t>632580</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210860</w:t>
            </w:r>
          </w:p>
        </w:tc>
        <w:tc>
          <w:tcPr>
            <w:tcW w:w="1474" w:type="dxa"/>
          </w:tcPr>
          <w:p w:rsidR="00F607F7" w:rsidRDefault="00F607F7">
            <w:pPr>
              <w:pStyle w:val="ConsPlusNormal"/>
            </w:pPr>
            <w:r>
              <w:t>210860</w:t>
            </w:r>
          </w:p>
        </w:tc>
        <w:tc>
          <w:tcPr>
            <w:tcW w:w="1531" w:type="dxa"/>
          </w:tcPr>
          <w:p w:rsidR="00F607F7" w:rsidRDefault="00F607F7">
            <w:pPr>
              <w:pStyle w:val="ConsPlusNormal"/>
            </w:pPr>
            <w:r>
              <w:t>210860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p>
        </w:tc>
        <w:tc>
          <w:tcPr>
            <w:tcW w:w="1644" w:type="dxa"/>
            <w:tcBorders>
              <w:bottom w:val="nil"/>
            </w:tcBorders>
          </w:tcPr>
          <w:p w:rsidR="00F607F7" w:rsidRDefault="00F607F7">
            <w:pPr>
              <w:pStyle w:val="ConsPlusNormal"/>
            </w:pPr>
            <w:r>
              <w:t>632580</w:t>
            </w:r>
          </w:p>
        </w:tc>
        <w:tc>
          <w:tcPr>
            <w:tcW w:w="1587" w:type="dxa"/>
            <w:tcBorders>
              <w:bottom w:val="nil"/>
            </w:tcBorders>
          </w:tcPr>
          <w:p w:rsidR="00F607F7" w:rsidRDefault="00F607F7">
            <w:pPr>
              <w:pStyle w:val="ConsPlusNormal"/>
            </w:pPr>
            <w:r>
              <w:t>-</w:t>
            </w:r>
          </w:p>
        </w:tc>
        <w:tc>
          <w:tcPr>
            <w:tcW w:w="1531"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210860</w:t>
            </w:r>
          </w:p>
        </w:tc>
        <w:tc>
          <w:tcPr>
            <w:tcW w:w="1474" w:type="dxa"/>
            <w:tcBorders>
              <w:bottom w:val="nil"/>
            </w:tcBorders>
          </w:tcPr>
          <w:p w:rsidR="00F607F7" w:rsidRDefault="00F607F7">
            <w:pPr>
              <w:pStyle w:val="ConsPlusNormal"/>
            </w:pPr>
            <w:r>
              <w:t>210860</w:t>
            </w:r>
          </w:p>
        </w:tc>
        <w:tc>
          <w:tcPr>
            <w:tcW w:w="1531" w:type="dxa"/>
            <w:tcBorders>
              <w:bottom w:val="nil"/>
            </w:tcBorders>
          </w:tcPr>
          <w:p w:rsidR="00F607F7" w:rsidRDefault="00F607F7">
            <w:pPr>
              <w:pStyle w:val="ConsPlusNormal"/>
            </w:pPr>
            <w:r>
              <w:t>210860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1.3.8 введена </w:t>
            </w:r>
            <w:hyperlink r:id="rId153" w:history="1">
              <w:r>
                <w:rPr>
                  <w:color w:val="0000FF"/>
                </w:rPr>
                <w:t>постановлением</w:t>
              </w:r>
            </w:hyperlink>
            <w:r>
              <w:t xml:space="preserve"> Московской области от 18.02.2016 N 109/6)</w:t>
            </w:r>
          </w:p>
        </w:tc>
      </w:tr>
      <w:tr w:rsidR="00F607F7">
        <w:tc>
          <w:tcPr>
            <w:tcW w:w="964" w:type="dxa"/>
            <w:vMerge w:val="restart"/>
            <w:tcBorders>
              <w:bottom w:val="nil"/>
            </w:tcBorders>
          </w:tcPr>
          <w:p w:rsidR="00F607F7" w:rsidRDefault="00F607F7">
            <w:pPr>
              <w:pStyle w:val="ConsPlusNormal"/>
            </w:pPr>
            <w:r>
              <w:t>1.4</w:t>
            </w:r>
          </w:p>
        </w:tc>
        <w:tc>
          <w:tcPr>
            <w:tcW w:w="4309" w:type="dxa"/>
            <w:vMerge w:val="restart"/>
            <w:tcBorders>
              <w:bottom w:val="nil"/>
            </w:tcBorders>
          </w:tcPr>
          <w:p w:rsidR="00F607F7" w:rsidRDefault="00F607F7">
            <w:pPr>
              <w:pStyle w:val="ConsPlusNormal"/>
            </w:pPr>
            <w:r>
              <w:t>Основное мероприятие 4.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1469372</w:t>
            </w:r>
          </w:p>
        </w:tc>
        <w:tc>
          <w:tcPr>
            <w:tcW w:w="1644" w:type="dxa"/>
          </w:tcPr>
          <w:p w:rsidR="00F607F7" w:rsidRDefault="00F607F7">
            <w:pPr>
              <w:pStyle w:val="ConsPlusNormal"/>
            </w:pPr>
            <w:r>
              <w:t>3800359,1</w:t>
            </w:r>
          </w:p>
        </w:tc>
        <w:tc>
          <w:tcPr>
            <w:tcW w:w="1587" w:type="dxa"/>
          </w:tcPr>
          <w:p w:rsidR="00F607F7" w:rsidRDefault="00F607F7">
            <w:pPr>
              <w:pStyle w:val="ConsPlusNormal"/>
            </w:pPr>
            <w:r>
              <w:t>2003629,1</w:t>
            </w:r>
          </w:p>
        </w:tc>
        <w:tc>
          <w:tcPr>
            <w:tcW w:w="1531" w:type="dxa"/>
          </w:tcPr>
          <w:p w:rsidR="00F607F7" w:rsidRDefault="00F607F7">
            <w:pPr>
              <w:pStyle w:val="ConsPlusNormal"/>
            </w:pPr>
            <w:r>
              <w:t>596271</w:t>
            </w:r>
          </w:p>
        </w:tc>
        <w:tc>
          <w:tcPr>
            <w:tcW w:w="1474" w:type="dxa"/>
          </w:tcPr>
          <w:p w:rsidR="00F607F7" w:rsidRDefault="00F607F7">
            <w:pPr>
              <w:pStyle w:val="ConsPlusNormal"/>
            </w:pPr>
            <w:r>
              <w:t>593163</w:t>
            </w:r>
          </w:p>
        </w:tc>
        <w:tc>
          <w:tcPr>
            <w:tcW w:w="1474" w:type="dxa"/>
          </w:tcPr>
          <w:p w:rsidR="00F607F7" w:rsidRDefault="00F607F7">
            <w:pPr>
              <w:pStyle w:val="ConsPlusNormal"/>
            </w:pPr>
            <w:r>
              <w:t>303648</w:t>
            </w:r>
          </w:p>
        </w:tc>
        <w:tc>
          <w:tcPr>
            <w:tcW w:w="1531" w:type="dxa"/>
          </w:tcPr>
          <w:p w:rsidR="00F607F7" w:rsidRDefault="00F607F7">
            <w:pPr>
              <w:pStyle w:val="ConsPlusNormal"/>
            </w:pPr>
            <w:r>
              <w:t>303648</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289338</w:t>
            </w:r>
          </w:p>
        </w:tc>
        <w:tc>
          <w:tcPr>
            <w:tcW w:w="1644" w:type="dxa"/>
          </w:tcPr>
          <w:p w:rsidR="00F607F7" w:rsidRDefault="00F607F7">
            <w:pPr>
              <w:pStyle w:val="ConsPlusNormal"/>
            </w:pPr>
            <w:r>
              <w:t>1570634</w:t>
            </w:r>
          </w:p>
        </w:tc>
        <w:tc>
          <w:tcPr>
            <w:tcW w:w="1587" w:type="dxa"/>
          </w:tcPr>
          <w:p w:rsidR="00F607F7" w:rsidRDefault="00F607F7">
            <w:pPr>
              <w:pStyle w:val="ConsPlusNormal"/>
            </w:pPr>
            <w:r>
              <w:t>376079</w:t>
            </w:r>
          </w:p>
        </w:tc>
        <w:tc>
          <w:tcPr>
            <w:tcW w:w="1531" w:type="dxa"/>
          </w:tcPr>
          <w:p w:rsidR="00F607F7" w:rsidRDefault="00F607F7">
            <w:pPr>
              <w:pStyle w:val="ConsPlusNormal"/>
            </w:pPr>
            <w:r>
              <w:t>292329</w:t>
            </w:r>
          </w:p>
        </w:tc>
        <w:tc>
          <w:tcPr>
            <w:tcW w:w="1474" w:type="dxa"/>
          </w:tcPr>
          <w:p w:rsidR="00F607F7" w:rsidRDefault="00F607F7">
            <w:pPr>
              <w:pStyle w:val="ConsPlusNormal"/>
            </w:pPr>
            <w:r>
              <w:t>300742</w:t>
            </w:r>
          </w:p>
        </w:tc>
        <w:tc>
          <w:tcPr>
            <w:tcW w:w="1474" w:type="dxa"/>
          </w:tcPr>
          <w:p w:rsidR="00F607F7" w:rsidRDefault="00F607F7">
            <w:pPr>
              <w:pStyle w:val="ConsPlusNormal"/>
            </w:pPr>
            <w:r>
              <w:t>300742</w:t>
            </w:r>
          </w:p>
        </w:tc>
        <w:tc>
          <w:tcPr>
            <w:tcW w:w="1531" w:type="dxa"/>
          </w:tcPr>
          <w:p w:rsidR="00F607F7" w:rsidRDefault="00F607F7">
            <w:pPr>
              <w:pStyle w:val="ConsPlusNormal"/>
            </w:pPr>
            <w:r>
              <w:t>300742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1180034</w:t>
            </w:r>
          </w:p>
        </w:tc>
        <w:tc>
          <w:tcPr>
            <w:tcW w:w="1644" w:type="dxa"/>
            <w:tcBorders>
              <w:bottom w:val="nil"/>
            </w:tcBorders>
          </w:tcPr>
          <w:p w:rsidR="00F607F7" w:rsidRDefault="00F607F7">
            <w:pPr>
              <w:pStyle w:val="ConsPlusNormal"/>
            </w:pPr>
            <w:r>
              <w:t>2229725,1</w:t>
            </w:r>
          </w:p>
        </w:tc>
        <w:tc>
          <w:tcPr>
            <w:tcW w:w="1587" w:type="dxa"/>
            <w:tcBorders>
              <w:bottom w:val="nil"/>
            </w:tcBorders>
          </w:tcPr>
          <w:p w:rsidR="00F607F7" w:rsidRDefault="00F607F7">
            <w:pPr>
              <w:pStyle w:val="ConsPlusNormal"/>
            </w:pPr>
            <w:r>
              <w:t>1627550,1</w:t>
            </w:r>
          </w:p>
        </w:tc>
        <w:tc>
          <w:tcPr>
            <w:tcW w:w="1531" w:type="dxa"/>
            <w:tcBorders>
              <w:bottom w:val="nil"/>
            </w:tcBorders>
          </w:tcPr>
          <w:p w:rsidR="00F607F7" w:rsidRDefault="00F607F7">
            <w:pPr>
              <w:pStyle w:val="ConsPlusNormal"/>
            </w:pPr>
            <w:r>
              <w:t>303942</w:t>
            </w:r>
          </w:p>
        </w:tc>
        <w:tc>
          <w:tcPr>
            <w:tcW w:w="1474" w:type="dxa"/>
            <w:tcBorders>
              <w:bottom w:val="nil"/>
            </w:tcBorders>
          </w:tcPr>
          <w:p w:rsidR="00F607F7" w:rsidRDefault="00F607F7">
            <w:pPr>
              <w:pStyle w:val="ConsPlusNormal"/>
            </w:pPr>
            <w:r>
              <w:t>292421</w:t>
            </w:r>
          </w:p>
        </w:tc>
        <w:tc>
          <w:tcPr>
            <w:tcW w:w="1474" w:type="dxa"/>
            <w:tcBorders>
              <w:bottom w:val="nil"/>
            </w:tcBorders>
          </w:tcPr>
          <w:p w:rsidR="00F607F7" w:rsidRDefault="00F607F7">
            <w:pPr>
              <w:pStyle w:val="ConsPlusNormal"/>
            </w:pPr>
            <w:r>
              <w:t>2906</w:t>
            </w:r>
          </w:p>
        </w:tc>
        <w:tc>
          <w:tcPr>
            <w:tcW w:w="1531" w:type="dxa"/>
            <w:tcBorders>
              <w:bottom w:val="nil"/>
            </w:tcBorders>
          </w:tcPr>
          <w:p w:rsidR="00F607F7" w:rsidRDefault="00F607F7">
            <w:pPr>
              <w:pStyle w:val="ConsPlusNormal"/>
            </w:pPr>
            <w:r>
              <w:t>2906</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1.4 в ред. </w:t>
            </w:r>
            <w:hyperlink r:id="rId154"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1.4.1</w:t>
            </w:r>
          </w:p>
        </w:tc>
        <w:tc>
          <w:tcPr>
            <w:tcW w:w="4309" w:type="dxa"/>
            <w:vMerge w:val="restart"/>
          </w:tcPr>
          <w:p w:rsidR="00F607F7" w:rsidRDefault="00F607F7">
            <w:pPr>
              <w:pStyle w:val="ConsPlusNormal"/>
            </w:pPr>
            <w:r>
              <w:t>Оказание услуг по изготовлению и ремонту зубных протезов (за исключением протезов из драгоценных металлов, металлокерамики, других дорогостоящих материалов и искусственных имплантатов) в лечебно-профилактических учреждениях по месту жительства в соответствии с перечнем, утвержденным центральным исполнительным органом государственной власти Московской области, уполномоченным в сфере здравоохранения, неработающим лицам, получающим пенсию по старости в соответствии с законодательством Российской Федерации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168885</w:t>
            </w:r>
          </w:p>
        </w:tc>
        <w:tc>
          <w:tcPr>
            <w:tcW w:w="1644" w:type="dxa"/>
          </w:tcPr>
          <w:p w:rsidR="00F607F7" w:rsidRDefault="00F607F7">
            <w:pPr>
              <w:pStyle w:val="ConsPlusNormal"/>
            </w:pPr>
            <w:r>
              <w:t>816478</w:t>
            </w:r>
          </w:p>
        </w:tc>
        <w:tc>
          <w:tcPr>
            <w:tcW w:w="1587" w:type="dxa"/>
          </w:tcPr>
          <w:p w:rsidR="00F607F7" w:rsidRDefault="00F607F7">
            <w:pPr>
              <w:pStyle w:val="ConsPlusNormal"/>
            </w:pPr>
            <w:r>
              <w:t>230042</w:t>
            </w:r>
          </w:p>
        </w:tc>
        <w:tc>
          <w:tcPr>
            <w:tcW w:w="1531" w:type="dxa"/>
          </w:tcPr>
          <w:p w:rsidR="00F607F7" w:rsidRDefault="00F607F7">
            <w:pPr>
              <w:pStyle w:val="ConsPlusNormal"/>
            </w:pPr>
            <w:r>
              <w:t>146609</w:t>
            </w:r>
          </w:p>
        </w:tc>
        <w:tc>
          <w:tcPr>
            <w:tcW w:w="1474" w:type="dxa"/>
          </w:tcPr>
          <w:p w:rsidR="00F607F7" w:rsidRDefault="00F607F7">
            <w:pPr>
              <w:pStyle w:val="ConsPlusNormal"/>
            </w:pPr>
            <w:r>
              <w:t>146609</w:t>
            </w:r>
          </w:p>
        </w:tc>
        <w:tc>
          <w:tcPr>
            <w:tcW w:w="1474" w:type="dxa"/>
          </w:tcPr>
          <w:p w:rsidR="00F607F7" w:rsidRDefault="00F607F7">
            <w:pPr>
              <w:pStyle w:val="ConsPlusNormal"/>
            </w:pPr>
            <w:r>
              <w:t>146609</w:t>
            </w:r>
          </w:p>
        </w:tc>
        <w:tc>
          <w:tcPr>
            <w:tcW w:w="1531" w:type="dxa"/>
          </w:tcPr>
          <w:p w:rsidR="00F607F7" w:rsidRDefault="00F607F7">
            <w:pPr>
              <w:pStyle w:val="ConsPlusNormal"/>
            </w:pPr>
            <w:r>
              <w:t>146609</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vMerge w:val="restart"/>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168885</w:t>
            </w:r>
          </w:p>
        </w:tc>
        <w:tc>
          <w:tcPr>
            <w:tcW w:w="1644" w:type="dxa"/>
          </w:tcPr>
          <w:p w:rsidR="00F607F7" w:rsidRDefault="00F607F7">
            <w:pPr>
              <w:pStyle w:val="ConsPlusNormal"/>
            </w:pPr>
            <w:r>
              <w:t>230042</w:t>
            </w:r>
          </w:p>
        </w:tc>
        <w:tc>
          <w:tcPr>
            <w:tcW w:w="1587" w:type="dxa"/>
          </w:tcPr>
          <w:p w:rsidR="00F607F7" w:rsidRDefault="00F607F7">
            <w:pPr>
              <w:pStyle w:val="ConsPlusNormal"/>
            </w:pPr>
            <w:r>
              <w:t>230042</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vMerge/>
          </w:tcPr>
          <w:p w:rsidR="00F607F7" w:rsidRDefault="00F607F7"/>
        </w:tc>
        <w:tc>
          <w:tcPr>
            <w:tcW w:w="1984" w:type="dxa"/>
          </w:tcPr>
          <w:p w:rsidR="00F607F7" w:rsidRDefault="00F607F7">
            <w:pPr>
              <w:pStyle w:val="ConsPlusNormal"/>
            </w:pPr>
          </w:p>
        </w:tc>
        <w:tc>
          <w:tcPr>
            <w:tcW w:w="1644" w:type="dxa"/>
          </w:tcPr>
          <w:p w:rsidR="00F607F7" w:rsidRDefault="00F607F7">
            <w:pPr>
              <w:pStyle w:val="ConsPlusNormal"/>
            </w:pPr>
            <w:r>
              <w:t>586436</w:t>
            </w:r>
          </w:p>
        </w:tc>
        <w:tc>
          <w:tcPr>
            <w:tcW w:w="1587" w:type="dxa"/>
          </w:tcPr>
          <w:p w:rsidR="00F607F7" w:rsidRDefault="00F607F7">
            <w:pPr>
              <w:pStyle w:val="ConsPlusNormal"/>
            </w:pPr>
            <w:r>
              <w:t>0</w:t>
            </w:r>
          </w:p>
        </w:tc>
        <w:tc>
          <w:tcPr>
            <w:tcW w:w="1531" w:type="dxa"/>
          </w:tcPr>
          <w:p w:rsidR="00F607F7" w:rsidRDefault="00F607F7">
            <w:pPr>
              <w:pStyle w:val="ConsPlusNormal"/>
            </w:pPr>
            <w:r>
              <w:t>146609</w:t>
            </w:r>
          </w:p>
        </w:tc>
        <w:tc>
          <w:tcPr>
            <w:tcW w:w="1474" w:type="dxa"/>
          </w:tcPr>
          <w:p w:rsidR="00F607F7" w:rsidRDefault="00F607F7">
            <w:pPr>
              <w:pStyle w:val="ConsPlusNormal"/>
            </w:pPr>
            <w:r>
              <w:t>146609</w:t>
            </w:r>
          </w:p>
        </w:tc>
        <w:tc>
          <w:tcPr>
            <w:tcW w:w="1474" w:type="dxa"/>
          </w:tcPr>
          <w:p w:rsidR="00F607F7" w:rsidRDefault="00F607F7">
            <w:pPr>
              <w:pStyle w:val="ConsPlusNormal"/>
            </w:pPr>
            <w:r>
              <w:t>146609</w:t>
            </w:r>
          </w:p>
        </w:tc>
        <w:tc>
          <w:tcPr>
            <w:tcW w:w="1531" w:type="dxa"/>
          </w:tcPr>
          <w:p w:rsidR="00F607F7" w:rsidRDefault="00F607F7">
            <w:pPr>
              <w:pStyle w:val="ConsPlusNormal"/>
            </w:pPr>
            <w:r>
              <w:t>146609</w:t>
            </w:r>
          </w:p>
        </w:tc>
        <w:tc>
          <w:tcPr>
            <w:tcW w:w="2098" w:type="dxa"/>
          </w:tcPr>
          <w:p w:rsidR="00F607F7" w:rsidRDefault="00F607F7">
            <w:pPr>
              <w:pStyle w:val="ConsPlusNormal"/>
            </w:pPr>
            <w:r>
              <w:t>Министерство здравоохранения Московской области</w:t>
            </w:r>
          </w:p>
        </w:tc>
        <w:tc>
          <w:tcPr>
            <w:tcW w:w="3005" w:type="dxa"/>
            <w:vMerge/>
          </w:tcPr>
          <w:p w:rsidR="00F607F7" w:rsidRDefault="00F607F7"/>
        </w:tc>
      </w:tr>
      <w:tr w:rsidR="00F607F7">
        <w:tc>
          <w:tcPr>
            <w:tcW w:w="964" w:type="dxa"/>
            <w:vMerge w:val="restart"/>
          </w:tcPr>
          <w:p w:rsidR="00F607F7" w:rsidRDefault="00F607F7">
            <w:pPr>
              <w:pStyle w:val="ConsPlusNormal"/>
            </w:pPr>
            <w:r>
              <w:t>1.4.2</w:t>
            </w:r>
          </w:p>
        </w:tc>
        <w:tc>
          <w:tcPr>
            <w:tcW w:w="4309" w:type="dxa"/>
            <w:vMerge w:val="restart"/>
          </w:tcPr>
          <w:p w:rsidR="00F607F7" w:rsidRDefault="00F607F7">
            <w:pPr>
              <w:pStyle w:val="ConsPlusNormal"/>
            </w:pPr>
            <w:r>
              <w:t>Обеспечение инвалидов, имеющих место жительства в Московской области, техническими средствами реабилитации и услугами, а также отдельных категорий граждан из числа ветеранов, имеющих место жительства в Московской области, протезами (кроме зубных протезов) и протезно-ортопедическими изделиями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904401</w:t>
            </w:r>
          </w:p>
        </w:tc>
        <w:tc>
          <w:tcPr>
            <w:tcW w:w="1644" w:type="dxa"/>
          </w:tcPr>
          <w:p w:rsidR="00F607F7" w:rsidRDefault="00F607F7">
            <w:pPr>
              <w:pStyle w:val="ConsPlusNormal"/>
            </w:pPr>
            <w:r>
              <w:t>1243433,4</w:t>
            </w:r>
          </w:p>
        </w:tc>
        <w:tc>
          <w:tcPr>
            <w:tcW w:w="1587" w:type="dxa"/>
          </w:tcPr>
          <w:p w:rsidR="00F607F7" w:rsidRDefault="00F607F7">
            <w:pPr>
              <w:pStyle w:val="ConsPlusNormal"/>
            </w:pPr>
            <w:r>
              <w:t>1243433,4</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предоставление технических средств реабилитации и компенсация затрат на технические средства реабилитации, приобретенные за собственные средства, гражданам,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904401</w:t>
            </w:r>
          </w:p>
        </w:tc>
        <w:tc>
          <w:tcPr>
            <w:tcW w:w="1644" w:type="dxa"/>
          </w:tcPr>
          <w:p w:rsidR="00F607F7" w:rsidRDefault="00F607F7">
            <w:pPr>
              <w:pStyle w:val="ConsPlusNormal"/>
            </w:pPr>
            <w:r>
              <w:t>1243433,4</w:t>
            </w:r>
          </w:p>
        </w:tc>
        <w:tc>
          <w:tcPr>
            <w:tcW w:w="1587" w:type="dxa"/>
          </w:tcPr>
          <w:p w:rsidR="00F607F7" w:rsidRDefault="00F607F7">
            <w:pPr>
              <w:pStyle w:val="ConsPlusNormal"/>
            </w:pPr>
            <w:r>
              <w:t>1243433,4</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1.4.3</w:t>
            </w:r>
          </w:p>
        </w:tc>
        <w:tc>
          <w:tcPr>
            <w:tcW w:w="4309" w:type="dxa"/>
            <w:vMerge w:val="restart"/>
            <w:tcBorders>
              <w:bottom w:val="nil"/>
            </w:tcBorders>
          </w:tcPr>
          <w:p w:rsidR="00F607F7" w:rsidRDefault="00F607F7">
            <w:pPr>
              <w:pStyle w:val="ConsPlusNormal"/>
            </w:pPr>
            <w:r>
              <w:t>Оказание государственной социальной помощи в части обеспечения санаторно-курортными путевками отдельных категорий граждан, а также проезда к месту лечения и обратно в рамках набора социальных услуг</w:t>
            </w:r>
          </w:p>
        </w:tc>
        <w:tc>
          <w:tcPr>
            <w:tcW w:w="1606" w:type="dxa"/>
            <w:vMerge w:val="restart"/>
            <w:tcBorders>
              <w:bottom w:val="nil"/>
            </w:tcBorders>
          </w:tcPr>
          <w:p w:rsidR="00F607F7" w:rsidRDefault="00F607F7">
            <w:pPr>
              <w:pStyle w:val="ConsPlusNormal"/>
            </w:pPr>
            <w:r>
              <w:t>2014-2016</w:t>
            </w:r>
          </w:p>
        </w:tc>
        <w:tc>
          <w:tcPr>
            <w:tcW w:w="1984" w:type="dxa"/>
          </w:tcPr>
          <w:p w:rsidR="00F607F7" w:rsidRDefault="00F607F7">
            <w:pPr>
              <w:pStyle w:val="ConsPlusNormal"/>
            </w:pPr>
            <w:r>
              <w:t>Итого</w:t>
            </w:r>
          </w:p>
        </w:tc>
        <w:tc>
          <w:tcPr>
            <w:tcW w:w="1984" w:type="dxa"/>
          </w:tcPr>
          <w:p w:rsidR="00F607F7" w:rsidRDefault="00F607F7">
            <w:pPr>
              <w:pStyle w:val="ConsPlusNormal"/>
            </w:pPr>
            <w:r>
              <w:t>274180</w:t>
            </w:r>
          </w:p>
        </w:tc>
        <w:tc>
          <w:tcPr>
            <w:tcW w:w="1644" w:type="dxa"/>
          </w:tcPr>
          <w:p w:rsidR="00F607F7" w:rsidRDefault="00F607F7">
            <w:pPr>
              <w:pStyle w:val="ConsPlusNormal"/>
            </w:pPr>
            <w:r>
              <w:t>850188,7</w:t>
            </w:r>
          </w:p>
        </w:tc>
        <w:tc>
          <w:tcPr>
            <w:tcW w:w="1587" w:type="dxa"/>
          </w:tcPr>
          <w:p w:rsidR="00F607F7" w:rsidRDefault="00F607F7">
            <w:pPr>
              <w:pStyle w:val="ConsPlusNormal"/>
            </w:pPr>
            <w:r>
              <w:t>275576,7</w:t>
            </w:r>
          </w:p>
        </w:tc>
        <w:tc>
          <w:tcPr>
            <w:tcW w:w="1531" w:type="dxa"/>
          </w:tcPr>
          <w:p w:rsidR="00F607F7" w:rsidRDefault="00F607F7">
            <w:pPr>
              <w:pStyle w:val="ConsPlusNormal"/>
            </w:pPr>
            <w:r>
              <w:t>284140</w:t>
            </w:r>
          </w:p>
        </w:tc>
        <w:tc>
          <w:tcPr>
            <w:tcW w:w="1474" w:type="dxa"/>
          </w:tcPr>
          <w:p w:rsidR="00F607F7" w:rsidRDefault="00F607F7">
            <w:pPr>
              <w:pStyle w:val="ConsPlusNormal"/>
            </w:pPr>
            <w:r>
              <w:t>290472</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Обеспечение инвалидов и отдельных категорий граждан услугами по организации санаторно-курортного лечения в соответствии с поданными заявками</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274180</w:t>
            </w:r>
          </w:p>
        </w:tc>
        <w:tc>
          <w:tcPr>
            <w:tcW w:w="1644" w:type="dxa"/>
            <w:tcBorders>
              <w:bottom w:val="nil"/>
            </w:tcBorders>
          </w:tcPr>
          <w:p w:rsidR="00F607F7" w:rsidRDefault="00F607F7">
            <w:pPr>
              <w:pStyle w:val="ConsPlusNormal"/>
            </w:pPr>
            <w:r>
              <w:t>850188,7</w:t>
            </w:r>
          </w:p>
        </w:tc>
        <w:tc>
          <w:tcPr>
            <w:tcW w:w="1587" w:type="dxa"/>
            <w:tcBorders>
              <w:bottom w:val="nil"/>
            </w:tcBorders>
          </w:tcPr>
          <w:p w:rsidR="00F607F7" w:rsidRDefault="00F607F7">
            <w:pPr>
              <w:pStyle w:val="ConsPlusNormal"/>
            </w:pPr>
            <w:r>
              <w:t>275576,7</w:t>
            </w:r>
          </w:p>
        </w:tc>
        <w:tc>
          <w:tcPr>
            <w:tcW w:w="1531" w:type="dxa"/>
            <w:tcBorders>
              <w:bottom w:val="nil"/>
            </w:tcBorders>
          </w:tcPr>
          <w:p w:rsidR="00F607F7" w:rsidRDefault="00F607F7">
            <w:pPr>
              <w:pStyle w:val="ConsPlusNormal"/>
            </w:pPr>
            <w:r>
              <w:t>284140</w:t>
            </w:r>
          </w:p>
        </w:tc>
        <w:tc>
          <w:tcPr>
            <w:tcW w:w="1474" w:type="dxa"/>
            <w:tcBorders>
              <w:bottom w:val="nil"/>
            </w:tcBorders>
          </w:tcPr>
          <w:p w:rsidR="00F607F7" w:rsidRDefault="00F607F7">
            <w:pPr>
              <w:pStyle w:val="ConsPlusNormal"/>
            </w:pPr>
            <w:r>
              <w:t>290472</w:t>
            </w:r>
          </w:p>
        </w:tc>
        <w:tc>
          <w:tcPr>
            <w:tcW w:w="1474"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1.4.3 в ред. </w:t>
            </w:r>
            <w:hyperlink r:id="rId155"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1.4.4</w:t>
            </w:r>
          </w:p>
        </w:tc>
        <w:tc>
          <w:tcPr>
            <w:tcW w:w="4309" w:type="dxa"/>
            <w:vMerge w:val="restart"/>
            <w:tcBorders>
              <w:bottom w:val="nil"/>
            </w:tcBorders>
          </w:tcPr>
          <w:p w:rsidR="00F607F7" w:rsidRDefault="00F607F7">
            <w:pPr>
              <w:pStyle w:val="ConsPlusNormal"/>
            </w:pPr>
            <w:r>
              <w:t>Обеспечение бесплатными санаторно-курортными путевками отдельных категорий граждан</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119632</w:t>
            </w:r>
          </w:p>
        </w:tc>
        <w:tc>
          <w:tcPr>
            <w:tcW w:w="1644" w:type="dxa"/>
          </w:tcPr>
          <w:p w:rsidR="00F607F7" w:rsidRDefault="00F607F7">
            <w:pPr>
              <w:pStyle w:val="ConsPlusNormal"/>
            </w:pPr>
            <w:r>
              <w:t>748323</w:t>
            </w:r>
          </w:p>
        </w:tc>
        <w:tc>
          <w:tcPr>
            <w:tcW w:w="1587" w:type="dxa"/>
          </w:tcPr>
          <w:p w:rsidR="00F607F7" w:rsidRDefault="00F607F7">
            <w:pPr>
              <w:pStyle w:val="ConsPlusNormal"/>
            </w:pPr>
            <w:r>
              <w:t>145297</w:t>
            </w:r>
          </w:p>
        </w:tc>
        <w:tc>
          <w:tcPr>
            <w:tcW w:w="1531" w:type="dxa"/>
          </w:tcPr>
          <w:p w:rsidR="00F607F7" w:rsidRDefault="00F607F7">
            <w:pPr>
              <w:pStyle w:val="ConsPlusNormal"/>
            </w:pPr>
            <w:r>
              <w:t>144746</w:t>
            </w:r>
          </w:p>
        </w:tc>
        <w:tc>
          <w:tcPr>
            <w:tcW w:w="1474" w:type="dxa"/>
          </w:tcPr>
          <w:p w:rsidR="00F607F7" w:rsidRDefault="00F607F7">
            <w:pPr>
              <w:pStyle w:val="ConsPlusNormal"/>
            </w:pPr>
            <w:r>
              <w:t>152760</w:t>
            </w:r>
          </w:p>
        </w:tc>
        <w:tc>
          <w:tcPr>
            <w:tcW w:w="1474" w:type="dxa"/>
          </w:tcPr>
          <w:p w:rsidR="00F607F7" w:rsidRDefault="00F607F7">
            <w:pPr>
              <w:pStyle w:val="ConsPlusNormal"/>
            </w:pPr>
            <w:r>
              <w:t>152760</w:t>
            </w:r>
          </w:p>
        </w:tc>
        <w:tc>
          <w:tcPr>
            <w:tcW w:w="1531" w:type="dxa"/>
          </w:tcPr>
          <w:p w:rsidR="00F607F7" w:rsidRDefault="00F607F7">
            <w:pPr>
              <w:pStyle w:val="ConsPlusNormal"/>
            </w:pPr>
            <w:r>
              <w:t>152760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Обеспечение инвалидов и отдельных категорий граждан услугами по организации санаторно-курортного лечения в соответствии с поданными заявками</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119632</w:t>
            </w:r>
          </w:p>
        </w:tc>
        <w:tc>
          <w:tcPr>
            <w:tcW w:w="1644" w:type="dxa"/>
            <w:tcBorders>
              <w:bottom w:val="nil"/>
            </w:tcBorders>
          </w:tcPr>
          <w:p w:rsidR="00F607F7" w:rsidRDefault="00F607F7">
            <w:pPr>
              <w:pStyle w:val="ConsPlusNormal"/>
            </w:pPr>
            <w:r>
              <w:t>748323</w:t>
            </w:r>
          </w:p>
        </w:tc>
        <w:tc>
          <w:tcPr>
            <w:tcW w:w="1587" w:type="dxa"/>
            <w:tcBorders>
              <w:bottom w:val="nil"/>
            </w:tcBorders>
          </w:tcPr>
          <w:p w:rsidR="00F607F7" w:rsidRDefault="00F607F7">
            <w:pPr>
              <w:pStyle w:val="ConsPlusNormal"/>
            </w:pPr>
            <w:r>
              <w:t>145297</w:t>
            </w:r>
          </w:p>
        </w:tc>
        <w:tc>
          <w:tcPr>
            <w:tcW w:w="1531" w:type="dxa"/>
            <w:tcBorders>
              <w:bottom w:val="nil"/>
            </w:tcBorders>
          </w:tcPr>
          <w:p w:rsidR="00F607F7" w:rsidRDefault="00F607F7">
            <w:pPr>
              <w:pStyle w:val="ConsPlusNormal"/>
            </w:pPr>
            <w:r>
              <w:t>144746</w:t>
            </w:r>
          </w:p>
        </w:tc>
        <w:tc>
          <w:tcPr>
            <w:tcW w:w="1474" w:type="dxa"/>
            <w:tcBorders>
              <w:bottom w:val="nil"/>
            </w:tcBorders>
          </w:tcPr>
          <w:p w:rsidR="00F607F7" w:rsidRDefault="00F607F7">
            <w:pPr>
              <w:pStyle w:val="ConsPlusNormal"/>
            </w:pPr>
            <w:r>
              <w:t>152760</w:t>
            </w:r>
          </w:p>
        </w:tc>
        <w:tc>
          <w:tcPr>
            <w:tcW w:w="1474" w:type="dxa"/>
            <w:tcBorders>
              <w:bottom w:val="nil"/>
            </w:tcBorders>
          </w:tcPr>
          <w:p w:rsidR="00F607F7" w:rsidRDefault="00F607F7">
            <w:pPr>
              <w:pStyle w:val="ConsPlusNormal"/>
            </w:pPr>
            <w:r>
              <w:t>152760</w:t>
            </w:r>
          </w:p>
        </w:tc>
        <w:tc>
          <w:tcPr>
            <w:tcW w:w="1531" w:type="dxa"/>
            <w:tcBorders>
              <w:bottom w:val="nil"/>
            </w:tcBorders>
          </w:tcPr>
          <w:p w:rsidR="00F607F7" w:rsidRDefault="00F607F7">
            <w:pPr>
              <w:pStyle w:val="ConsPlusNormal"/>
            </w:pPr>
            <w:r>
              <w:t>152760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1.4.4 в ред. </w:t>
            </w:r>
            <w:hyperlink r:id="rId156" w:history="1">
              <w:r>
                <w:rPr>
                  <w:color w:val="0000FF"/>
                </w:rPr>
                <w:t>постановления</w:t>
              </w:r>
            </w:hyperlink>
            <w:r>
              <w:t xml:space="preserve"> Правительства МО от 01.12.2015 N 1138/46)</w:t>
            </w:r>
          </w:p>
        </w:tc>
      </w:tr>
      <w:tr w:rsidR="00F607F7">
        <w:tc>
          <w:tcPr>
            <w:tcW w:w="964" w:type="dxa"/>
            <w:vMerge w:val="restart"/>
          </w:tcPr>
          <w:p w:rsidR="00F607F7" w:rsidRDefault="00F607F7">
            <w:pPr>
              <w:pStyle w:val="ConsPlusNormal"/>
            </w:pPr>
            <w:r>
              <w:t>1.4.5</w:t>
            </w:r>
          </w:p>
        </w:tc>
        <w:tc>
          <w:tcPr>
            <w:tcW w:w="4309" w:type="dxa"/>
            <w:vMerge w:val="restart"/>
          </w:tcPr>
          <w:p w:rsidR="00F607F7" w:rsidRDefault="00F607F7">
            <w:pPr>
              <w:pStyle w:val="ConsPlusNormal"/>
            </w:pPr>
            <w:r>
              <w:t>Оказание государственной социальной помощи в части обеспечения санаторно-курортными путевками отдельных категорий граждан в санаторно-курортных организациях, расположенных в Республике Крым и г. Севастополе, а также проезда к месту лечения и обратно в рамках набора социальных услуг</w:t>
            </w:r>
          </w:p>
        </w:tc>
        <w:tc>
          <w:tcPr>
            <w:tcW w:w="1606" w:type="dxa"/>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124183</w:t>
            </w:r>
          </w:p>
        </w:tc>
        <w:tc>
          <w:tcPr>
            <w:tcW w:w="1587" w:type="dxa"/>
          </w:tcPr>
          <w:p w:rsidR="00F607F7" w:rsidRDefault="00F607F7">
            <w:pPr>
              <w:pStyle w:val="ConsPlusNormal"/>
            </w:pPr>
            <w:r>
              <w:t>105634</w:t>
            </w:r>
          </w:p>
        </w:tc>
        <w:tc>
          <w:tcPr>
            <w:tcW w:w="1531" w:type="dxa"/>
          </w:tcPr>
          <w:p w:rsidR="00F607F7" w:rsidRDefault="00F607F7">
            <w:pPr>
              <w:pStyle w:val="ConsPlusNormal"/>
            </w:pPr>
            <w:r>
              <w:t>18549</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Обеспечение инвалидов и отдельных категорий граждан услугами по организации санаторно-курортного лечения в соответствии с поданными заявками</w:t>
            </w:r>
          </w:p>
        </w:tc>
      </w:tr>
      <w:tr w:rsidR="00F607F7">
        <w:tc>
          <w:tcPr>
            <w:tcW w:w="964" w:type="dxa"/>
            <w:vMerge/>
          </w:tcPr>
          <w:p w:rsidR="00F607F7" w:rsidRDefault="00F607F7"/>
        </w:tc>
        <w:tc>
          <w:tcPr>
            <w:tcW w:w="4309" w:type="dxa"/>
            <w:vMerge/>
          </w:tcPr>
          <w:p w:rsidR="00F607F7" w:rsidRDefault="00F607F7"/>
        </w:tc>
        <w:tc>
          <w:tcPr>
            <w:tcW w:w="1606" w:type="dxa"/>
          </w:tcPr>
          <w:p w:rsidR="00F607F7" w:rsidRDefault="00F607F7">
            <w:pPr>
              <w:pStyle w:val="ConsPlusNormal"/>
            </w:pPr>
          </w:p>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644" w:type="dxa"/>
          </w:tcPr>
          <w:p w:rsidR="00F607F7" w:rsidRDefault="00F607F7">
            <w:pPr>
              <w:pStyle w:val="ConsPlusNormal"/>
            </w:pPr>
            <w:r>
              <w:t>124183</w:t>
            </w:r>
          </w:p>
        </w:tc>
        <w:tc>
          <w:tcPr>
            <w:tcW w:w="1587" w:type="dxa"/>
          </w:tcPr>
          <w:p w:rsidR="00F607F7" w:rsidRDefault="00F607F7">
            <w:pPr>
              <w:pStyle w:val="ConsPlusNormal"/>
            </w:pPr>
            <w:r>
              <w:t>105634</w:t>
            </w:r>
          </w:p>
        </w:tc>
        <w:tc>
          <w:tcPr>
            <w:tcW w:w="1531" w:type="dxa"/>
          </w:tcPr>
          <w:p w:rsidR="00F607F7" w:rsidRDefault="00F607F7">
            <w:pPr>
              <w:pStyle w:val="ConsPlusNormal"/>
            </w:pPr>
            <w:r>
              <w:t>18549</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1.4.6</w:t>
            </w:r>
          </w:p>
        </w:tc>
        <w:tc>
          <w:tcPr>
            <w:tcW w:w="4309" w:type="dxa"/>
            <w:vMerge w:val="restart"/>
            <w:tcBorders>
              <w:bottom w:val="nil"/>
            </w:tcBorders>
          </w:tcPr>
          <w:p w:rsidR="00F607F7" w:rsidRDefault="00F607F7">
            <w:pPr>
              <w:pStyle w:val="ConsPlusNormal"/>
            </w:pPr>
            <w:r>
              <w:t>Выплата инвалидам (в том числе детям-инвалидам), имеющим место жительства в Московской области и имеющим транспортные средства в соответствии с медицинскими показаниями, или их законным представителям компенсации уплаченной ими страховой премии по договору обязательного страхования гражданской ответственности владельцев транспортных средств</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2274</w:t>
            </w:r>
          </w:p>
        </w:tc>
        <w:tc>
          <w:tcPr>
            <w:tcW w:w="1644" w:type="dxa"/>
          </w:tcPr>
          <w:p w:rsidR="00F607F7" w:rsidRDefault="00F607F7">
            <w:pPr>
              <w:pStyle w:val="ConsPlusNormal"/>
            </w:pPr>
            <w:r>
              <w:t>17753</w:t>
            </w:r>
          </w:p>
        </w:tc>
        <w:tc>
          <w:tcPr>
            <w:tcW w:w="1587" w:type="dxa"/>
          </w:tcPr>
          <w:p w:rsidR="00F607F7" w:rsidRDefault="00F607F7">
            <w:pPr>
              <w:pStyle w:val="ConsPlusNormal"/>
            </w:pPr>
            <w:r>
              <w:t>3646</w:t>
            </w:r>
          </w:p>
        </w:tc>
        <w:tc>
          <w:tcPr>
            <w:tcW w:w="1531" w:type="dxa"/>
          </w:tcPr>
          <w:p w:rsidR="00F607F7" w:rsidRDefault="00F607F7">
            <w:pPr>
              <w:pStyle w:val="ConsPlusNormal"/>
            </w:pPr>
            <w:r>
              <w:t>2227</w:t>
            </w:r>
          </w:p>
        </w:tc>
        <w:tc>
          <w:tcPr>
            <w:tcW w:w="1474" w:type="dxa"/>
          </w:tcPr>
          <w:p w:rsidR="00F607F7" w:rsidRDefault="00F607F7">
            <w:pPr>
              <w:pStyle w:val="ConsPlusNormal"/>
            </w:pPr>
            <w:r>
              <w:t>3322</w:t>
            </w:r>
          </w:p>
        </w:tc>
        <w:tc>
          <w:tcPr>
            <w:tcW w:w="1474" w:type="dxa"/>
          </w:tcPr>
          <w:p w:rsidR="00F607F7" w:rsidRDefault="00F607F7">
            <w:pPr>
              <w:pStyle w:val="ConsPlusNormal"/>
            </w:pPr>
            <w:r>
              <w:t>4279</w:t>
            </w:r>
          </w:p>
        </w:tc>
        <w:tc>
          <w:tcPr>
            <w:tcW w:w="1531" w:type="dxa"/>
          </w:tcPr>
          <w:p w:rsidR="00F607F7" w:rsidRDefault="00F607F7">
            <w:pPr>
              <w:pStyle w:val="ConsPlusNormal"/>
            </w:pPr>
            <w:r>
              <w:t>4279</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821</w:t>
            </w:r>
          </w:p>
        </w:tc>
        <w:tc>
          <w:tcPr>
            <w:tcW w:w="1644" w:type="dxa"/>
          </w:tcPr>
          <w:p w:rsidR="00F607F7" w:rsidRDefault="00F607F7">
            <w:pPr>
              <w:pStyle w:val="ConsPlusNormal"/>
            </w:pPr>
            <w:r>
              <w:t>5833</w:t>
            </w:r>
          </w:p>
        </w:tc>
        <w:tc>
          <w:tcPr>
            <w:tcW w:w="1587" w:type="dxa"/>
          </w:tcPr>
          <w:p w:rsidR="00F607F7" w:rsidRDefault="00F607F7">
            <w:pPr>
              <w:pStyle w:val="ConsPlusNormal"/>
            </w:pPr>
            <w:r>
              <w:t>740</w:t>
            </w:r>
          </w:p>
        </w:tc>
        <w:tc>
          <w:tcPr>
            <w:tcW w:w="1531" w:type="dxa"/>
          </w:tcPr>
          <w:p w:rsidR="00F607F7" w:rsidRDefault="00F607F7">
            <w:pPr>
              <w:pStyle w:val="ConsPlusNormal"/>
            </w:pPr>
            <w:r>
              <w:t>974</w:t>
            </w:r>
          </w:p>
        </w:tc>
        <w:tc>
          <w:tcPr>
            <w:tcW w:w="1474" w:type="dxa"/>
          </w:tcPr>
          <w:p w:rsidR="00F607F7" w:rsidRDefault="00F607F7">
            <w:pPr>
              <w:pStyle w:val="ConsPlusNormal"/>
            </w:pPr>
            <w:r>
              <w:t>1373</w:t>
            </w:r>
          </w:p>
        </w:tc>
        <w:tc>
          <w:tcPr>
            <w:tcW w:w="1474" w:type="dxa"/>
          </w:tcPr>
          <w:p w:rsidR="00F607F7" w:rsidRDefault="00F607F7">
            <w:pPr>
              <w:pStyle w:val="ConsPlusNormal"/>
            </w:pPr>
            <w:r>
              <w:t>1373</w:t>
            </w:r>
          </w:p>
        </w:tc>
        <w:tc>
          <w:tcPr>
            <w:tcW w:w="1531" w:type="dxa"/>
          </w:tcPr>
          <w:p w:rsidR="00F607F7" w:rsidRDefault="00F607F7">
            <w:pPr>
              <w:pStyle w:val="ConsPlusNormal"/>
            </w:pPr>
            <w:r>
              <w:t>1373</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1453</w:t>
            </w:r>
          </w:p>
        </w:tc>
        <w:tc>
          <w:tcPr>
            <w:tcW w:w="1644" w:type="dxa"/>
            <w:tcBorders>
              <w:bottom w:val="nil"/>
            </w:tcBorders>
          </w:tcPr>
          <w:p w:rsidR="00F607F7" w:rsidRDefault="00F607F7">
            <w:pPr>
              <w:pStyle w:val="ConsPlusNormal"/>
            </w:pPr>
            <w:r>
              <w:t>11920</w:t>
            </w:r>
          </w:p>
        </w:tc>
        <w:tc>
          <w:tcPr>
            <w:tcW w:w="1587" w:type="dxa"/>
            <w:tcBorders>
              <w:bottom w:val="nil"/>
            </w:tcBorders>
          </w:tcPr>
          <w:p w:rsidR="00F607F7" w:rsidRDefault="00F607F7">
            <w:pPr>
              <w:pStyle w:val="ConsPlusNormal"/>
            </w:pPr>
            <w:r>
              <w:t>2906</w:t>
            </w:r>
          </w:p>
        </w:tc>
        <w:tc>
          <w:tcPr>
            <w:tcW w:w="1531" w:type="dxa"/>
            <w:tcBorders>
              <w:bottom w:val="nil"/>
            </w:tcBorders>
          </w:tcPr>
          <w:p w:rsidR="00F607F7" w:rsidRDefault="00F607F7">
            <w:pPr>
              <w:pStyle w:val="ConsPlusNormal"/>
            </w:pPr>
            <w:r>
              <w:t>1253</w:t>
            </w:r>
          </w:p>
        </w:tc>
        <w:tc>
          <w:tcPr>
            <w:tcW w:w="1474" w:type="dxa"/>
            <w:tcBorders>
              <w:bottom w:val="nil"/>
            </w:tcBorders>
          </w:tcPr>
          <w:p w:rsidR="00F607F7" w:rsidRDefault="00F607F7">
            <w:pPr>
              <w:pStyle w:val="ConsPlusNormal"/>
            </w:pPr>
            <w:r>
              <w:t>1949</w:t>
            </w:r>
          </w:p>
        </w:tc>
        <w:tc>
          <w:tcPr>
            <w:tcW w:w="1474" w:type="dxa"/>
            <w:tcBorders>
              <w:bottom w:val="nil"/>
            </w:tcBorders>
          </w:tcPr>
          <w:p w:rsidR="00F607F7" w:rsidRDefault="00F607F7">
            <w:pPr>
              <w:pStyle w:val="ConsPlusNormal"/>
            </w:pPr>
            <w:r>
              <w:t>2906</w:t>
            </w:r>
          </w:p>
        </w:tc>
        <w:tc>
          <w:tcPr>
            <w:tcW w:w="1531" w:type="dxa"/>
            <w:tcBorders>
              <w:bottom w:val="nil"/>
            </w:tcBorders>
          </w:tcPr>
          <w:p w:rsidR="00F607F7" w:rsidRDefault="00F607F7">
            <w:pPr>
              <w:pStyle w:val="ConsPlusNormal"/>
            </w:pPr>
            <w:r>
              <w:t>2906</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1.4.6 в ред. </w:t>
            </w:r>
            <w:hyperlink r:id="rId157" w:history="1">
              <w:r>
                <w:rPr>
                  <w:color w:val="0000FF"/>
                </w:rPr>
                <w:t>постановления</w:t>
              </w:r>
            </w:hyperlink>
            <w:r>
              <w:t xml:space="preserve"> Правительства МО от 01.12.2015 N 1138/46)</w:t>
            </w:r>
          </w:p>
        </w:tc>
      </w:tr>
      <w:tr w:rsidR="00F607F7">
        <w:tc>
          <w:tcPr>
            <w:tcW w:w="964" w:type="dxa"/>
            <w:vMerge w:val="restart"/>
            <w:tcBorders>
              <w:bottom w:val="nil"/>
            </w:tcBorders>
          </w:tcPr>
          <w:p w:rsidR="00F607F7" w:rsidRDefault="00F607F7">
            <w:pPr>
              <w:pStyle w:val="ConsPlusNormal"/>
            </w:pPr>
            <w:r>
              <w:t>1.5</w:t>
            </w:r>
          </w:p>
        </w:tc>
        <w:tc>
          <w:tcPr>
            <w:tcW w:w="4309" w:type="dxa"/>
            <w:vMerge w:val="restart"/>
            <w:tcBorders>
              <w:bottom w:val="nil"/>
            </w:tcBorders>
          </w:tcPr>
          <w:p w:rsidR="00F607F7" w:rsidRDefault="00F607F7">
            <w:pPr>
              <w:pStyle w:val="ConsPlusNormal"/>
            </w:pPr>
            <w:r>
              <w:t>Основное мероприятие 5.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2846897</w:t>
            </w:r>
          </w:p>
        </w:tc>
        <w:tc>
          <w:tcPr>
            <w:tcW w:w="1644" w:type="dxa"/>
          </w:tcPr>
          <w:p w:rsidR="00F607F7" w:rsidRDefault="00F607F7">
            <w:pPr>
              <w:pStyle w:val="ConsPlusNormal"/>
            </w:pPr>
            <w:r>
              <w:t>18685890,1</w:t>
            </w:r>
          </w:p>
        </w:tc>
        <w:tc>
          <w:tcPr>
            <w:tcW w:w="1587" w:type="dxa"/>
          </w:tcPr>
          <w:p w:rsidR="00F607F7" w:rsidRDefault="00F607F7">
            <w:pPr>
              <w:pStyle w:val="ConsPlusNormal"/>
            </w:pPr>
            <w:r>
              <w:t>2671545,1</w:t>
            </w:r>
          </w:p>
        </w:tc>
        <w:tc>
          <w:tcPr>
            <w:tcW w:w="1531" w:type="dxa"/>
          </w:tcPr>
          <w:p w:rsidR="00F607F7" w:rsidRDefault="00F607F7">
            <w:pPr>
              <w:pStyle w:val="ConsPlusNormal"/>
            </w:pPr>
            <w:r>
              <w:t>3353115</w:t>
            </w:r>
          </w:p>
        </w:tc>
        <w:tc>
          <w:tcPr>
            <w:tcW w:w="1474" w:type="dxa"/>
          </w:tcPr>
          <w:p w:rsidR="00F607F7" w:rsidRDefault="00F607F7">
            <w:pPr>
              <w:pStyle w:val="ConsPlusNormal"/>
            </w:pPr>
            <w:r>
              <w:t>4220410</w:t>
            </w:r>
          </w:p>
        </w:tc>
        <w:tc>
          <w:tcPr>
            <w:tcW w:w="1474" w:type="dxa"/>
          </w:tcPr>
          <w:p w:rsidR="00F607F7" w:rsidRDefault="00F607F7">
            <w:pPr>
              <w:pStyle w:val="ConsPlusNormal"/>
            </w:pPr>
            <w:r>
              <w:t>4220410</w:t>
            </w:r>
          </w:p>
        </w:tc>
        <w:tc>
          <w:tcPr>
            <w:tcW w:w="1531" w:type="dxa"/>
          </w:tcPr>
          <w:p w:rsidR="00F607F7" w:rsidRDefault="00F607F7">
            <w:pPr>
              <w:pStyle w:val="ConsPlusNormal"/>
            </w:pPr>
            <w:r>
              <w:t>4220410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1462571</w:t>
            </w:r>
          </w:p>
        </w:tc>
        <w:tc>
          <w:tcPr>
            <w:tcW w:w="1644" w:type="dxa"/>
          </w:tcPr>
          <w:p w:rsidR="00F607F7" w:rsidRDefault="00F607F7">
            <w:pPr>
              <w:pStyle w:val="ConsPlusNormal"/>
            </w:pPr>
            <w:r>
              <w:t>13065567</w:t>
            </w:r>
          </w:p>
        </w:tc>
        <w:tc>
          <w:tcPr>
            <w:tcW w:w="1587" w:type="dxa"/>
          </w:tcPr>
          <w:p w:rsidR="00F607F7" w:rsidRDefault="00F607F7">
            <w:pPr>
              <w:pStyle w:val="ConsPlusNormal"/>
            </w:pPr>
            <w:r>
              <w:t>855786</w:t>
            </w:r>
          </w:p>
        </w:tc>
        <w:tc>
          <w:tcPr>
            <w:tcW w:w="1531" w:type="dxa"/>
          </w:tcPr>
          <w:p w:rsidR="00F607F7" w:rsidRDefault="00F607F7">
            <w:pPr>
              <w:pStyle w:val="ConsPlusNormal"/>
            </w:pPr>
            <w:r>
              <w:t>1642413</w:t>
            </w:r>
          </w:p>
        </w:tc>
        <w:tc>
          <w:tcPr>
            <w:tcW w:w="1474" w:type="dxa"/>
          </w:tcPr>
          <w:p w:rsidR="00F607F7" w:rsidRDefault="00F607F7">
            <w:pPr>
              <w:pStyle w:val="ConsPlusNormal"/>
            </w:pPr>
            <w:r>
              <w:t>2126548</w:t>
            </w:r>
          </w:p>
        </w:tc>
        <w:tc>
          <w:tcPr>
            <w:tcW w:w="1474" w:type="dxa"/>
          </w:tcPr>
          <w:p w:rsidR="00F607F7" w:rsidRDefault="00F607F7">
            <w:pPr>
              <w:pStyle w:val="ConsPlusNormal"/>
            </w:pPr>
            <w:r>
              <w:t>4220410</w:t>
            </w:r>
          </w:p>
        </w:tc>
        <w:tc>
          <w:tcPr>
            <w:tcW w:w="1531" w:type="dxa"/>
          </w:tcPr>
          <w:p w:rsidR="00F607F7" w:rsidRDefault="00F607F7">
            <w:pPr>
              <w:pStyle w:val="ConsPlusNormal"/>
            </w:pPr>
            <w:r>
              <w:t>4220410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1384326</w:t>
            </w:r>
          </w:p>
        </w:tc>
        <w:tc>
          <w:tcPr>
            <w:tcW w:w="1644" w:type="dxa"/>
            <w:tcBorders>
              <w:bottom w:val="nil"/>
            </w:tcBorders>
          </w:tcPr>
          <w:p w:rsidR="00F607F7" w:rsidRDefault="00F607F7">
            <w:pPr>
              <w:pStyle w:val="ConsPlusNormal"/>
            </w:pPr>
            <w:r>
              <w:t>5620323,1</w:t>
            </w:r>
          </w:p>
        </w:tc>
        <w:tc>
          <w:tcPr>
            <w:tcW w:w="1587" w:type="dxa"/>
            <w:tcBorders>
              <w:bottom w:val="nil"/>
            </w:tcBorders>
          </w:tcPr>
          <w:p w:rsidR="00F607F7" w:rsidRDefault="00F607F7">
            <w:pPr>
              <w:pStyle w:val="ConsPlusNormal"/>
            </w:pPr>
            <w:r>
              <w:t>1815759,1</w:t>
            </w:r>
          </w:p>
        </w:tc>
        <w:tc>
          <w:tcPr>
            <w:tcW w:w="1531" w:type="dxa"/>
            <w:tcBorders>
              <w:bottom w:val="nil"/>
            </w:tcBorders>
          </w:tcPr>
          <w:p w:rsidR="00F607F7" w:rsidRDefault="00F607F7">
            <w:pPr>
              <w:pStyle w:val="ConsPlusNormal"/>
            </w:pPr>
            <w:r>
              <w:t>1710702</w:t>
            </w:r>
          </w:p>
        </w:tc>
        <w:tc>
          <w:tcPr>
            <w:tcW w:w="1474" w:type="dxa"/>
            <w:tcBorders>
              <w:bottom w:val="nil"/>
            </w:tcBorders>
          </w:tcPr>
          <w:p w:rsidR="00F607F7" w:rsidRDefault="00F607F7">
            <w:pPr>
              <w:pStyle w:val="ConsPlusNormal"/>
            </w:pPr>
            <w:r>
              <w:t>2093862</w:t>
            </w:r>
          </w:p>
        </w:tc>
        <w:tc>
          <w:tcPr>
            <w:tcW w:w="1474"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1.5 в ред. </w:t>
            </w:r>
            <w:hyperlink r:id="rId158"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1.5.1</w:t>
            </w:r>
          </w:p>
        </w:tc>
        <w:tc>
          <w:tcPr>
            <w:tcW w:w="4309" w:type="dxa"/>
            <w:vMerge w:val="restart"/>
          </w:tcPr>
          <w:p w:rsidR="00F607F7" w:rsidRDefault="00F607F7">
            <w:pPr>
              <w:pStyle w:val="ConsPlusNormal"/>
            </w:pPr>
            <w:r>
              <w:t>Доплата к пенсии отдельным категориям граждан: лицам, достигшим 85 лет и старше, имеющим среднедушевой доход семьи (доход одиноко проживающего гражданина) ниже двукратной величины прожиточного минимума, установленного в Московской области на душу населения; инвалидам Великой Отечественной войны, участникам Великой Отечественной войны, признанным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21947</w:t>
            </w:r>
          </w:p>
        </w:tc>
        <w:tc>
          <w:tcPr>
            <w:tcW w:w="1644" w:type="dxa"/>
          </w:tcPr>
          <w:p w:rsidR="00F607F7" w:rsidRDefault="00F607F7">
            <w:pPr>
              <w:pStyle w:val="ConsPlusNormal"/>
            </w:pPr>
            <w:r>
              <w:t>60252</w:t>
            </w:r>
          </w:p>
        </w:tc>
        <w:tc>
          <w:tcPr>
            <w:tcW w:w="1587" w:type="dxa"/>
          </w:tcPr>
          <w:p w:rsidR="00F607F7" w:rsidRDefault="00F607F7">
            <w:pPr>
              <w:pStyle w:val="ConsPlusNormal"/>
            </w:pPr>
            <w:r>
              <w:t>13869</w:t>
            </w:r>
          </w:p>
        </w:tc>
        <w:tc>
          <w:tcPr>
            <w:tcW w:w="1531" w:type="dxa"/>
          </w:tcPr>
          <w:p w:rsidR="00F607F7" w:rsidRDefault="00F607F7">
            <w:pPr>
              <w:pStyle w:val="ConsPlusNormal"/>
            </w:pPr>
            <w:r>
              <w:t>12345</w:t>
            </w:r>
          </w:p>
        </w:tc>
        <w:tc>
          <w:tcPr>
            <w:tcW w:w="1474" w:type="dxa"/>
          </w:tcPr>
          <w:p w:rsidR="00F607F7" w:rsidRDefault="00F607F7">
            <w:pPr>
              <w:pStyle w:val="ConsPlusNormal"/>
            </w:pPr>
            <w:r>
              <w:t>11346</w:t>
            </w:r>
          </w:p>
        </w:tc>
        <w:tc>
          <w:tcPr>
            <w:tcW w:w="1474" w:type="dxa"/>
          </w:tcPr>
          <w:p w:rsidR="00F607F7" w:rsidRDefault="00F607F7">
            <w:pPr>
              <w:pStyle w:val="ConsPlusNormal"/>
            </w:pPr>
            <w:r>
              <w:t>11346</w:t>
            </w:r>
          </w:p>
        </w:tc>
        <w:tc>
          <w:tcPr>
            <w:tcW w:w="1531" w:type="dxa"/>
          </w:tcPr>
          <w:p w:rsidR="00F607F7" w:rsidRDefault="00F607F7">
            <w:pPr>
              <w:pStyle w:val="ConsPlusNormal"/>
            </w:pPr>
            <w:r>
              <w:t>11346</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21947</w:t>
            </w:r>
          </w:p>
        </w:tc>
        <w:tc>
          <w:tcPr>
            <w:tcW w:w="1644" w:type="dxa"/>
          </w:tcPr>
          <w:p w:rsidR="00F607F7" w:rsidRDefault="00F607F7">
            <w:pPr>
              <w:pStyle w:val="ConsPlusNormal"/>
            </w:pPr>
            <w:r>
              <w:t>60252</w:t>
            </w:r>
          </w:p>
        </w:tc>
        <w:tc>
          <w:tcPr>
            <w:tcW w:w="1587" w:type="dxa"/>
          </w:tcPr>
          <w:p w:rsidR="00F607F7" w:rsidRDefault="00F607F7">
            <w:pPr>
              <w:pStyle w:val="ConsPlusNormal"/>
            </w:pPr>
            <w:r>
              <w:t>13869</w:t>
            </w:r>
          </w:p>
        </w:tc>
        <w:tc>
          <w:tcPr>
            <w:tcW w:w="1531" w:type="dxa"/>
          </w:tcPr>
          <w:p w:rsidR="00F607F7" w:rsidRDefault="00F607F7">
            <w:pPr>
              <w:pStyle w:val="ConsPlusNormal"/>
            </w:pPr>
            <w:r>
              <w:t>12345</w:t>
            </w:r>
          </w:p>
        </w:tc>
        <w:tc>
          <w:tcPr>
            <w:tcW w:w="1474" w:type="dxa"/>
          </w:tcPr>
          <w:p w:rsidR="00F607F7" w:rsidRDefault="00F607F7">
            <w:pPr>
              <w:pStyle w:val="ConsPlusNormal"/>
            </w:pPr>
            <w:r>
              <w:t>11346</w:t>
            </w:r>
          </w:p>
        </w:tc>
        <w:tc>
          <w:tcPr>
            <w:tcW w:w="1474" w:type="dxa"/>
          </w:tcPr>
          <w:p w:rsidR="00F607F7" w:rsidRDefault="00F607F7">
            <w:pPr>
              <w:pStyle w:val="ConsPlusNormal"/>
            </w:pPr>
            <w:r>
              <w:t>11346</w:t>
            </w:r>
          </w:p>
        </w:tc>
        <w:tc>
          <w:tcPr>
            <w:tcW w:w="1531" w:type="dxa"/>
          </w:tcPr>
          <w:p w:rsidR="00F607F7" w:rsidRDefault="00F607F7">
            <w:pPr>
              <w:pStyle w:val="ConsPlusNormal"/>
            </w:pPr>
            <w:r>
              <w:t>11346</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1.5.2</w:t>
            </w:r>
          </w:p>
        </w:tc>
        <w:tc>
          <w:tcPr>
            <w:tcW w:w="4309" w:type="dxa"/>
            <w:vMerge w:val="restart"/>
            <w:tcBorders>
              <w:bottom w:val="nil"/>
            </w:tcBorders>
          </w:tcPr>
          <w:p w:rsidR="00F607F7" w:rsidRDefault="00F607F7">
            <w:pPr>
              <w:pStyle w:val="ConsPlusNormal"/>
            </w:pPr>
            <w:r>
              <w:t>Региональная социальная доплата к пенсии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2770202</w:t>
            </w:r>
          </w:p>
        </w:tc>
        <w:tc>
          <w:tcPr>
            <w:tcW w:w="1644" w:type="dxa"/>
          </w:tcPr>
          <w:p w:rsidR="00F607F7" w:rsidRDefault="00F607F7">
            <w:pPr>
              <w:pStyle w:val="ConsPlusNormal"/>
            </w:pPr>
            <w:r>
              <w:t>18347264,1</w:t>
            </w:r>
          </w:p>
        </w:tc>
        <w:tc>
          <w:tcPr>
            <w:tcW w:w="1587" w:type="dxa"/>
          </w:tcPr>
          <w:p w:rsidR="00F607F7" w:rsidRDefault="00F607F7">
            <w:pPr>
              <w:pStyle w:val="ConsPlusNormal"/>
            </w:pPr>
            <w:r>
              <w:t>2603978,1</w:t>
            </w:r>
          </w:p>
        </w:tc>
        <w:tc>
          <w:tcPr>
            <w:tcW w:w="1531" w:type="dxa"/>
          </w:tcPr>
          <w:p w:rsidR="00F607F7" w:rsidRDefault="00F607F7">
            <w:pPr>
              <w:pStyle w:val="ConsPlusNormal"/>
            </w:pPr>
            <w:r>
              <w:t>3290850</w:t>
            </w:r>
          </w:p>
        </w:tc>
        <w:tc>
          <w:tcPr>
            <w:tcW w:w="1474" w:type="dxa"/>
          </w:tcPr>
          <w:p w:rsidR="00F607F7" w:rsidRDefault="00F607F7">
            <w:pPr>
              <w:pStyle w:val="ConsPlusNormal"/>
            </w:pPr>
            <w:r>
              <w:t>4150812</w:t>
            </w:r>
          </w:p>
        </w:tc>
        <w:tc>
          <w:tcPr>
            <w:tcW w:w="1474" w:type="dxa"/>
          </w:tcPr>
          <w:p w:rsidR="00F607F7" w:rsidRDefault="00F607F7">
            <w:pPr>
              <w:pStyle w:val="ConsPlusNormal"/>
            </w:pPr>
            <w:r>
              <w:t>4150812</w:t>
            </w:r>
          </w:p>
        </w:tc>
        <w:tc>
          <w:tcPr>
            <w:tcW w:w="1531" w:type="dxa"/>
          </w:tcPr>
          <w:p w:rsidR="00F607F7" w:rsidRDefault="00F607F7">
            <w:pPr>
              <w:pStyle w:val="ConsPlusNormal"/>
            </w:pPr>
            <w:r>
              <w:t>4150812</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Осуществление региональной социальной доплаты к пенсии</w:t>
            </w: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1385876</w:t>
            </w:r>
          </w:p>
        </w:tc>
        <w:tc>
          <w:tcPr>
            <w:tcW w:w="1644" w:type="dxa"/>
          </w:tcPr>
          <w:p w:rsidR="00F607F7" w:rsidRDefault="00F607F7">
            <w:pPr>
              <w:pStyle w:val="ConsPlusNormal"/>
            </w:pPr>
            <w:r>
              <w:t>12726941</w:t>
            </w:r>
          </w:p>
        </w:tc>
        <w:tc>
          <w:tcPr>
            <w:tcW w:w="1587" w:type="dxa"/>
          </w:tcPr>
          <w:p w:rsidR="00F607F7" w:rsidRDefault="00F607F7">
            <w:pPr>
              <w:pStyle w:val="ConsPlusNormal"/>
            </w:pPr>
            <w:r>
              <w:t>788219</w:t>
            </w:r>
          </w:p>
        </w:tc>
        <w:tc>
          <w:tcPr>
            <w:tcW w:w="1531" w:type="dxa"/>
          </w:tcPr>
          <w:p w:rsidR="00F607F7" w:rsidRDefault="00F607F7">
            <w:pPr>
              <w:pStyle w:val="ConsPlusNormal"/>
            </w:pPr>
            <w:r>
              <w:t>1580148</w:t>
            </w:r>
          </w:p>
        </w:tc>
        <w:tc>
          <w:tcPr>
            <w:tcW w:w="1474" w:type="dxa"/>
          </w:tcPr>
          <w:p w:rsidR="00F607F7" w:rsidRDefault="00F607F7">
            <w:pPr>
              <w:pStyle w:val="ConsPlusNormal"/>
            </w:pPr>
            <w:r>
              <w:t>2056950</w:t>
            </w:r>
          </w:p>
        </w:tc>
        <w:tc>
          <w:tcPr>
            <w:tcW w:w="1474" w:type="dxa"/>
          </w:tcPr>
          <w:p w:rsidR="00F607F7" w:rsidRDefault="00F607F7">
            <w:pPr>
              <w:pStyle w:val="ConsPlusNormal"/>
            </w:pPr>
            <w:r>
              <w:t>4150812</w:t>
            </w:r>
          </w:p>
        </w:tc>
        <w:tc>
          <w:tcPr>
            <w:tcW w:w="1531" w:type="dxa"/>
          </w:tcPr>
          <w:p w:rsidR="00F607F7" w:rsidRDefault="00F607F7">
            <w:pPr>
              <w:pStyle w:val="ConsPlusNormal"/>
            </w:pPr>
            <w:r>
              <w:t>4150812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1384326</w:t>
            </w:r>
          </w:p>
        </w:tc>
        <w:tc>
          <w:tcPr>
            <w:tcW w:w="1644" w:type="dxa"/>
            <w:tcBorders>
              <w:bottom w:val="nil"/>
            </w:tcBorders>
          </w:tcPr>
          <w:p w:rsidR="00F607F7" w:rsidRDefault="00F607F7">
            <w:pPr>
              <w:pStyle w:val="ConsPlusNormal"/>
            </w:pPr>
            <w:r>
              <w:t>5620323,1</w:t>
            </w:r>
          </w:p>
        </w:tc>
        <w:tc>
          <w:tcPr>
            <w:tcW w:w="1587" w:type="dxa"/>
            <w:tcBorders>
              <w:bottom w:val="nil"/>
            </w:tcBorders>
          </w:tcPr>
          <w:p w:rsidR="00F607F7" w:rsidRDefault="00F607F7">
            <w:pPr>
              <w:pStyle w:val="ConsPlusNormal"/>
            </w:pPr>
            <w:r>
              <w:t>1815759,1</w:t>
            </w:r>
          </w:p>
        </w:tc>
        <w:tc>
          <w:tcPr>
            <w:tcW w:w="1531" w:type="dxa"/>
            <w:tcBorders>
              <w:bottom w:val="nil"/>
            </w:tcBorders>
          </w:tcPr>
          <w:p w:rsidR="00F607F7" w:rsidRDefault="00F607F7">
            <w:pPr>
              <w:pStyle w:val="ConsPlusNormal"/>
            </w:pPr>
            <w:r>
              <w:t>1710702</w:t>
            </w:r>
          </w:p>
        </w:tc>
        <w:tc>
          <w:tcPr>
            <w:tcW w:w="1474" w:type="dxa"/>
            <w:tcBorders>
              <w:bottom w:val="nil"/>
            </w:tcBorders>
          </w:tcPr>
          <w:p w:rsidR="00F607F7" w:rsidRDefault="00F607F7">
            <w:pPr>
              <w:pStyle w:val="ConsPlusNormal"/>
            </w:pPr>
            <w:r>
              <w:t>2093862</w:t>
            </w:r>
          </w:p>
        </w:tc>
        <w:tc>
          <w:tcPr>
            <w:tcW w:w="1474"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1.5.2 в ред. </w:t>
            </w:r>
            <w:hyperlink r:id="rId159"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1.5.3</w:t>
            </w:r>
          </w:p>
        </w:tc>
        <w:tc>
          <w:tcPr>
            <w:tcW w:w="4309" w:type="dxa"/>
            <w:vMerge w:val="restart"/>
          </w:tcPr>
          <w:p w:rsidR="00F607F7" w:rsidRDefault="00F607F7">
            <w:pPr>
              <w:pStyle w:val="ConsPlusNormal"/>
            </w:pPr>
            <w:r>
              <w:t>Дополнительное ежемесячное пенсионное обеспечение граждан, имеющих особые заслуги перед государством</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54748</w:t>
            </w:r>
          </w:p>
        </w:tc>
        <w:tc>
          <w:tcPr>
            <w:tcW w:w="1644" w:type="dxa"/>
          </w:tcPr>
          <w:p w:rsidR="00F607F7" w:rsidRDefault="00F607F7">
            <w:pPr>
              <w:pStyle w:val="ConsPlusNormal"/>
            </w:pPr>
            <w:r>
              <w:t>278374</w:t>
            </w:r>
          </w:p>
        </w:tc>
        <w:tc>
          <w:tcPr>
            <w:tcW w:w="1587" w:type="dxa"/>
          </w:tcPr>
          <w:p w:rsidR="00F607F7" w:rsidRDefault="00F607F7">
            <w:pPr>
              <w:pStyle w:val="ConsPlusNormal"/>
            </w:pPr>
            <w:r>
              <w:t>53698</w:t>
            </w:r>
          </w:p>
        </w:tc>
        <w:tc>
          <w:tcPr>
            <w:tcW w:w="1531" w:type="dxa"/>
          </w:tcPr>
          <w:p w:rsidR="00F607F7" w:rsidRDefault="00F607F7">
            <w:pPr>
              <w:pStyle w:val="ConsPlusNormal"/>
            </w:pPr>
            <w:r>
              <w:t>49920</w:t>
            </w:r>
          </w:p>
        </w:tc>
        <w:tc>
          <w:tcPr>
            <w:tcW w:w="1474" w:type="dxa"/>
          </w:tcPr>
          <w:p w:rsidR="00F607F7" w:rsidRDefault="00F607F7">
            <w:pPr>
              <w:pStyle w:val="ConsPlusNormal"/>
            </w:pPr>
            <w:r>
              <w:t>58252</w:t>
            </w:r>
          </w:p>
        </w:tc>
        <w:tc>
          <w:tcPr>
            <w:tcW w:w="1474" w:type="dxa"/>
          </w:tcPr>
          <w:p w:rsidR="00F607F7" w:rsidRDefault="00F607F7">
            <w:pPr>
              <w:pStyle w:val="ConsPlusNormal"/>
            </w:pPr>
            <w:r>
              <w:t>58252</w:t>
            </w:r>
          </w:p>
        </w:tc>
        <w:tc>
          <w:tcPr>
            <w:tcW w:w="1531" w:type="dxa"/>
          </w:tcPr>
          <w:p w:rsidR="00F607F7" w:rsidRDefault="00F607F7">
            <w:pPr>
              <w:pStyle w:val="ConsPlusNormal"/>
            </w:pPr>
            <w:r>
              <w:t>58252</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54748</w:t>
            </w:r>
          </w:p>
        </w:tc>
        <w:tc>
          <w:tcPr>
            <w:tcW w:w="1644" w:type="dxa"/>
          </w:tcPr>
          <w:p w:rsidR="00F607F7" w:rsidRDefault="00F607F7">
            <w:pPr>
              <w:pStyle w:val="ConsPlusNormal"/>
            </w:pPr>
            <w:r>
              <w:t>278374</w:t>
            </w:r>
          </w:p>
        </w:tc>
        <w:tc>
          <w:tcPr>
            <w:tcW w:w="1587" w:type="dxa"/>
          </w:tcPr>
          <w:p w:rsidR="00F607F7" w:rsidRDefault="00F607F7">
            <w:pPr>
              <w:pStyle w:val="ConsPlusNormal"/>
            </w:pPr>
            <w:r>
              <w:t>53698</w:t>
            </w:r>
          </w:p>
        </w:tc>
        <w:tc>
          <w:tcPr>
            <w:tcW w:w="1531" w:type="dxa"/>
          </w:tcPr>
          <w:p w:rsidR="00F607F7" w:rsidRDefault="00F607F7">
            <w:pPr>
              <w:pStyle w:val="ConsPlusNormal"/>
            </w:pPr>
            <w:r>
              <w:t>49920</w:t>
            </w:r>
          </w:p>
        </w:tc>
        <w:tc>
          <w:tcPr>
            <w:tcW w:w="1474" w:type="dxa"/>
          </w:tcPr>
          <w:p w:rsidR="00F607F7" w:rsidRDefault="00F607F7">
            <w:pPr>
              <w:pStyle w:val="ConsPlusNormal"/>
            </w:pPr>
            <w:r>
              <w:t>58252</w:t>
            </w:r>
          </w:p>
        </w:tc>
        <w:tc>
          <w:tcPr>
            <w:tcW w:w="1474" w:type="dxa"/>
          </w:tcPr>
          <w:p w:rsidR="00F607F7" w:rsidRDefault="00F607F7">
            <w:pPr>
              <w:pStyle w:val="ConsPlusNormal"/>
            </w:pPr>
            <w:r>
              <w:t>58252</w:t>
            </w:r>
          </w:p>
        </w:tc>
        <w:tc>
          <w:tcPr>
            <w:tcW w:w="1531" w:type="dxa"/>
          </w:tcPr>
          <w:p w:rsidR="00F607F7" w:rsidRDefault="00F607F7">
            <w:pPr>
              <w:pStyle w:val="ConsPlusNormal"/>
            </w:pPr>
            <w:r>
              <w:t>58252</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1.6</w:t>
            </w:r>
          </w:p>
        </w:tc>
        <w:tc>
          <w:tcPr>
            <w:tcW w:w="4309" w:type="dxa"/>
            <w:vMerge w:val="restart"/>
          </w:tcPr>
          <w:p w:rsidR="00F607F7" w:rsidRDefault="00F607F7">
            <w:pPr>
              <w:pStyle w:val="ConsPlusNormal"/>
            </w:pPr>
            <w:r>
              <w:t>Основное мероприятие 6.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9348</w:t>
            </w:r>
          </w:p>
        </w:tc>
        <w:tc>
          <w:tcPr>
            <w:tcW w:w="1644" w:type="dxa"/>
          </w:tcPr>
          <w:p w:rsidR="00F607F7" w:rsidRDefault="00F607F7">
            <w:pPr>
              <w:pStyle w:val="ConsPlusNormal"/>
            </w:pPr>
            <w:r>
              <w:t>28085</w:t>
            </w:r>
          </w:p>
        </w:tc>
        <w:tc>
          <w:tcPr>
            <w:tcW w:w="1587" w:type="dxa"/>
          </w:tcPr>
          <w:p w:rsidR="00F607F7" w:rsidRDefault="00F607F7">
            <w:pPr>
              <w:pStyle w:val="ConsPlusNormal"/>
            </w:pPr>
            <w:r>
              <w:t>7055</w:t>
            </w:r>
          </w:p>
        </w:tc>
        <w:tc>
          <w:tcPr>
            <w:tcW w:w="1531" w:type="dxa"/>
          </w:tcPr>
          <w:p w:rsidR="00F607F7" w:rsidRDefault="00F607F7">
            <w:pPr>
              <w:pStyle w:val="ConsPlusNormal"/>
            </w:pPr>
            <w:r>
              <w:t>4260</w:t>
            </w:r>
          </w:p>
        </w:tc>
        <w:tc>
          <w:tcPr>
            <w:tcW w:w="1474" w:type="dxa"/>
          </w:tcPr>
          <w:p w:rsidR="00F607F7" w:rsidRDefault="00F607F7">
            <w:pPr>
              <w:pStyle w:val="ConsPlusNormal"/>
            </w:pPr>
            <w:r>
              <w:t>5590</w:t>
            </w:r>
          </w:p>
        </w:tc>
        <w:tc>
          <w:tcPr>
            <w:tcW w:w="1474" w:type="dxa"/>
          </w:tcPr>
          <w:p w:rsidR="00F607F7" w:rsidRDefault="00F607F7">
            <w:pPr>
              <w:pStyle w:val="ConsPlusNormal"/>
            </w:pPr>
            <w:r>
              <w:t>5590</w:t>
            </w:r>
          </w:p>
        </w:tc>
        <w:tc>
          <w:tcPr>
            <w:tcW w:w="1531" w:type="dxa"/>
          </w:tcPr>
          <w:p w:rsidR="00F607F7" w:rsidRDefault="00F607F7">
            <w:pPr>
              <w:pStyle w:val="ConsPlusNormal"/>
            </w:pPr>
            <w:r>
              <w:t>5590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9348</w:t>
            </w:r>
          </w:p>
        </w:tc>
        <w:tc>
          <w:tcPr>
            <w:tcW w:w="1644" w:type="dxa"/>
          </w:tcPr>
          <w:p w:rsidR="00F607F7" w:rsidRDefault="00F607F7">
            <w:pPr>
              <w:pStyle w:val="ConsPlusNormal"/>
            </w:pPr>
            <w:r>
              <w:t>28085</w:t>
            </w:r>
          </w:p>
        </w:tc>
        <w:tc>
          <w:tcPr>
            <w:tcW w:w="1587" w:type="dxa"/>
          </w:tcPr>
          <w:p w:rsidR="00F607F7" w:rsidRDefault="00F607F7">
            <w:pPr>
              <w:pStyle w:val="ConsPlusNormal"/>
            </w:pPr>
            <w:r>
              <w:t>7055</w:t>
            </w:r>
          </w:p>
        </w:tc>
        <w:tc>
          <w:tcPr>
            <w:tcW w:w="1531" w:type="dxa"/>
          </w:tcPr>
          <w:p w:rsidR="00F607F7" w:rsidRDefault="00F607F7">
            <w:pPr>
              <w:pStyle w:val="ConsPlusNormal"/>
            </w:pPr>
            <w:r>
              <w:t>4260</w:t>
            </w:r>
          </w:p>
        </w:tc>
        <w:tc>
          <w:tcPr>
            <w:tcW w:w="1474" w:type="dxa"/>
          </w:tcPr>
          <w:p w:rsidR="00F607F7" w:rsidRDefault="00F607F7">
            <w:pPr>
              <w:pStyle w:val="ConsPlusNormal"/>
            </w:pPr>
            <w:r>
              <w:t>5590</w:t>
            </w:r>
          </w:p>
        </w:tc>
        <w:tc>
          <w:tcPr>
            <w:tcW w:w="1474" w:type="dxa"/>
          </w:tcPr>
          <w:p w:rsidR="00F607F7" w:rsidRDefault="00F607F7">
            <w:pPr>
              <w:pStyle w:val="ConsPlusNormal"/>
            </w:pPr>
            <w:r>
              <w:t>5590</w:t>
            </w:r>
          </w:p>
        </w:tc>
        <w:tc>
          <w:tcPr>
            <w:tcW w:w="1531" w:type="dxa"/>
          </w:tcPr>
          <w:p w:rsidR="00F607F7" w:rsidRDefault="00F607F7">
            <w:pPr>
              <w:pStyle w:val="ConsPlusNormal"/>
            </w:pPr>
            <w:r>
              <w:t>5590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1.6.1</w:t>
            </w:r>
          </w:p>
        </w:tc>
        <w:tc>
          <w:tcPr>
            <w:tcW w:w="4309" w:type="dxa"/>
            <w:vMerge w:val="restart"/>
          </w:tcPr>
          <w:p w:rsidR="00F607F7" w:rsidRDefault="00F607F7">
            <w:pPr>
              <w:pStyle w:val="ConsPlusNormal"/>
            </w:pPr>
            <w:r>
              <w:t>Обеспечение мобильными телефонами с ежемесячной оплатой услуг сотовой телефонной связи инвалидам и участникам Великой Отечественной войны, не имеющим из-за отсутствия технических возможностей доступа к телефонной сети общего пользования. В случае смерти инвалидов и участников Великой Отечественной войны оплата услуг сотовой телефонной связи предоставляется их вдовам (вдовцам)</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7806</w:t>
            </w:r>
          </w:p>
        </w:tc>
        <w:tc>
          <w:tcPr>
            <w:tcW w:w="1644" w:type="dxa"/>
          </w:tcPr>
          <w:p w:rsidR="00F607F7" w:rsidRDefault="00F607F7">
            <w:pPr>
              <w:pStyle w:val="ConsPlusNormal"/>
            </w:pPr>
            <w:r>
              <w:t>21839</w:t>
            </w:r>
          </w:p>
        </w:tc>
        <w:tc>
          <w:tcPr>
            <w:tcW w:w="1587" w:type="dxa"/>
          </w:tcPr>
          <w:p w:rsidR="00F607F7" w:rsidRDefault="00F607F7">
            <w:pPr>
              <w:pStyle w:val="ConsPlusNormal"/>
            </w:pPr>
            <w:r>
              <w:t>5664</w:t>
            </w:r>
          </w:p>
        </w:tc>
        <w:tc>
          <w:tcPr>
            <w:tcW w:w="1531" w:type="dxa"/>
          </w:tcPr>
          <w:p w:rsidR="00F607F7" w:rsidRDefault="00F607F7">
            <w:pPr>
              <w:pStyle w:val="ConsPlusNormal"/>
            </w:pPr>
            <w:r>
              <w:t>2969</w:t>
            </w:r>
          </w:p>
        </w:tc>
        <w:tc>
          <w:tcPr>
            <w:tcW w:w="1474" w:type="dxa"/>
          </w:tcPr>
          <w:p w:rsidR="00F607F7" w:rsidRDefault="00F607F7">
            <w:pPr>
              <w:pStyle w:val="ConsPlusNormal"/>
            </w:pPr>
            <w:r>
              <w:t>4402</w:t>
            </w:r>
          </w:p>
        </w:tc>
        <w:tc>
          <w:tcPr>
            <w:tcW w:w="1474" w:type="dxa"/>
          </w:tcPr>
          <w:p w:rsidR="00F607F7" w:rsidRDefault="00F607F7">
            <w:pPr>
              <w:pStyle w:val="ConsPlusNormal"/>
            </w:pPr>
            <w:r>
              <w:t>4402</w:t>
            </w:r>
          </w:p>
        </w:tc>
        <w:tc>
          <w:tcPr>
            <w:tcW w:w="1531" w:type="dxa"/>
          </w:tcPr>
          <w:p w:rsidR="00F607F7" w:rsidRDefault="00F607F7">
            <w:pPr>
              <w:pStyle w:val="ConsPlusNormal"/>
            </w:pPr>
            <w:r>
              <w:t>4402</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7806</w:t>
            </w:r>
          </w:p>
        </w:tc>
        <w:tc>
          <w:tcPr>
            <w:tcW w:w="1644" w:type="dxa"/>
          </w:tcPr>
          <w:p w:rsidR="00F607F7" w:rsidRDefault="00F607F7">
            <w:pPr>
              <w:pStyle w:val="ConsPlusNormal"/>
            </w:pPr>
            <w:r>
              <w:t>21839</w:t>
            </w:r>
          </w:p>
        </w:tc>
        <w:tc>
          <w:tcPr>
            <w:tcW w:w="1587" w:type="dxa"/>
          </w:tcPr>
          <w:p w:rsidR="00F607F7" w:rsidRDefault="00F607F7">
            <w:pPr>
              <w:pStyle w:val="ConsPlusNormal"/>
            </w:pPr>
            <w:r>
              <w:t>5664</w:t>
            </w:r>
          </w:p>
        </w:tc>
        <w:tc>
          <w:tcPr>
            <w:tcW w:w="1531" w:type="dxa"/>
          </w:tcPr>
          <w:p w:rsidR="00F607F7" w:rsidRDefault="00F607F7">
            <w:pPr>
              <w:pStyle w:val="ConsPlusNormal"/>
            </w:pPr>
            <w:r>
              <w:t>2969</w:t>
            </w:r>
          </w:p>
        </w:tc>
        <w:tc>
          <w:tcPr>
            <w:tcW w:w="1474" w:type="dxa"/>
          </w:tcPr>
          <w:p w:rsidR="00F607F7" w:rsidRDefault="00F607F7">
            <w:pPr>
              <w:pStyle w:val="ConsPlusNormal"/>
            </w:pPr>
            <w:r>
              <w:t>4402</w:t>
            </w:r>
          </w:p>
        </w:tc>
        <w:tc>
          <w:tcPr>
            <w:tcW w:w="1474" w:type="dxa"/>
          </w:tcPr>
          <w:p w:rsidR="00F607F7" w:rsidRDefault="00F607F7">
            <w:pPr>
              <w:pStyle w:val="ConsPlusNormal"/>
            </w:pPr>
            <w:r>
              <w:t>4402</w:t>
            </w:r>
          </w:p>
        </w:tc>
        <w:tc>
          <w:tcPr>
            <w:tcW w:w="1531" w:type="dxa"/>
          </w:tcPr>
          <w:p w:rsidR="00F607F7" w:rsidRDefault="00F607F7">
            <w:pPr>
              <w:pStyle w:val="ConsPlusNormal"/>
            </w:pPr>
            <w:r>
              <w:t>4402</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1.6.2</w:t>
            </w:r>
          </w:p>
        </w:tc>
        <w:tc>
          <w:tcPr>
            <w:tcW w:w="4309" w:type="dxa"/>
            <w:vMerge w:val="restart"/>
          </w:tcPr>
          <w:p w:rsidR="00F607F7" w:rsidRDefault="00F607F7">
            <w:pPr>
              <w:pStyle w:val="ConsPlusNormal"/>
            </w:pPr>
            <w:r>
              <w:t>Ежемесячная денежная компенсация расходов по оплате местных телефонных соединений лицам, награжденным медалью "За оборону Москвы", не являющимся участниками Великой Отечественной войны и не имеющим группы инвалидности, лицам, награжденным знаком "Жителю блокадного Ленинграда", не имеющим группы инвалидности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1542</w:t>
            </w:r>
          </w:p>
        </w:tc>
        <w:tc>
          <w:tcPr>
            <w:tcW w:w="1644" w:type="dxa"/>
          </w:tcPr>
          <w:p w:rsidR="00F607F7" w:rsidRDefault="00F607F7">
            <w:pPr>
              <w:pStyle w:val="ConsPlusNormal"/>
            </w:pPr>
            <w:r>
              <w:t>6246</w:t>
            </w:r>
          </w:p>
        </w:tc>
        <w:tc>
          <w:tcPr>
            <w:tcW w:w="1587" w:type="dxa"/>
          </w:tcPr>
          <w:p w:rsidR="00F607F7" w:rsidRDefault="00F607F7">
            <w:pPr>
              <w:pStyle w:val="ConsPlusNormal"/>
            </w:pPr>
            <w:r>
              <w:t>1391</w:t>
            </w:r>
          </w:p>
        </w:tc>
        <w:tc>
          <w:tcPr>
            <w:tcW w:w="1531" w:type="dxa"/>
          </w:tcPr>
          <w:p w:rsidR="00F607F7" w:rsidRDefault="00F607F7">
            <w:pPr>
              <w:pStyle w:val="ConsPlusNormal"/>
            </w:pPr>
            <w:r>
              <w:t>1291,0</w:t>
            </w:r>
          </w:p>
        </w:tc>
        <w:tc>
          <w:tcPr>
            <w:tcW w:w="1474" w:type="dxa"/>
          </w:tcPr>
          <w:p w:rsidR="00F607F7" w:rsidRDefault="00F607F7">
            <w:pPr>
              <w:pStyle w:val="ConsPlusNormal"/>
            </w:pPr>
            <w:r>
              <w:t>1188,0</w:t>
            </w:r>
          </w:p>
        </w:tc>
        <w:tc>
          <w:tcPr>
            <w:tcW w:w="1474" w:type="dxa"/>
          </w:tcPr>
          <w:p w:rsidR="00F607F7" w:rsidRDefault="00F607F7">
            <w:pPr>
              <w:pStyle w:val="ConsPlusNormal"/>
            </w:pPr>
            <w:r>
              <w:t>1188,0</w:t>
            </w:r>
          </w:p>
        </w:tc>
        <w:tc>
          <w:tcPr>
            <w:tcW w:w="1531" w:type="dxa"/>
          </w:tcPr>
          <w:p w:rsidR="00F607F7" w:rsidRDefault="00F607F7">
            <w:pPr>
              <w:pStyle w:val="ConsPlusNormal"/>
            </w:pPr>
            <w:r>
              <w:t>1188,0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1542</w:t>
            </w:r>
          </w:p>
        </w:tc>
        <w:tc>
          <w:tcPr>
            <w:tcW w:w="1644" w:type="dxa"/>
          </w:tcPr>
          <w:p w:rsidR="00F607F7" w:rsidRDefault="00F607F7">
            <w:pPr>
              <w:pStyle w:val="ConsPlusNormal"/>
            </w:pPr>
            <w:r>
              <w:t>6246</w:t>
            </w:r>
          </w:p>
        </w:tc>
        <w:tc>
          <w:tcPr>
            <w:tcW w:w="1587" w:type="dxa"/>
          </w:tcPr>
          <w:p w:rsidR="00F607F7" w:rsidRDefault="00F607F7">
            <w:pPr>
              <w:pStyle w:val="ConsPlusNormal"/>
            </w:pPr>
            <w:r>
              <w:t>1391</w:t>
            </w:r>
          </w:p>
        </w:tc>
        <w:tc>
          <w:tcPr>
            <w:tcW w:w="1531" w:type="dxa"/>
          </w:tcPr>
          <w:p w:rsidR="00F607F7" w:rsidRDefault="00F607F7">
            <w:pPr>
              <w:pStyle w:val="ConsPlusNormal"/>
            </w:pPr>
            <w:r>
              <w:t>1291</w:t>
            </w:r>
          </w:p>
        </w:tc>
        <w:tc>
          <w:tcPr>
            <w:tcW w:w="1474" w:type="dxa"/>
          </w:tcPr>
          <w:p w:rsidR="00F607F7" w:rsidRDefault="00F607F7">
            <w:pPr>
              <w:pStyle w:val="ConsPlusNormal"/>
            </w:pPr>
            <w:r>
              <w:t>1188</w:t>
            </w:r>
          </w:p>
        </w:tc>
        <w:tc>
          <w:tcPr>
            <w:tcW w:w="1474" w:type="dxa"/>
          </w:tcPr>
          <w:p w:rsidR="00F607F7" w:rsidRDefault="00F607F7">
            <w:pPr>
              <w:pStyle w:val="ConsPlusNormal"/>
            </w:pPr>
            <w:r>
              <w:t>1188</w:t>
            </w:r>
          </w:p>
        </w:tc>
        <w:tc>
          <w:tcPr>
            <w:tcW w:w="1531" w:type="dxa"/>
          </w:tcPr>
          <w:p w:rsidR="00F607F7" w:rsidRDefault="00F607F7">
            <w:pPr>
              <w:pStyle w:val="ConsPlusNormal"/>
            </w:pPr>
            <w:r>
              <w:t>1188</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1.7</w:t>
            </w:r>
          </w:p>
        </w:tc>
        <w:tc>
          <w:tcPr>
            <w:tcW w:w="4309" w:type="dxa"/>
            <w:vMerge w:val="restart"/>
            <w:tcBorders>
              <w:bottom w:val="nil"/>
            </w:tcBorders>
          </w:tcPr>
          <w:p w:rsidR="00F607F7" w:rsidRDefault="00F607F7">
            <w:pPr>
              <w:pStyle w:val="ConsPlusNormal"/>
            </w:pPr>
            <w:r>
              <w:t>Основное мероприятие 7.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1110597</w:t>
            </w:r>
          </w:p>
        </w:tc>
        <w:tc>
          <w:tcPr>
            <w:tcW w:w="1644" w:type="dxa"/>
          </w:tcPr>
          <w:p w:rsidR="00F607F7" w:rsidRDefault="00F607F7">
            <w:pPr>
              <w:pStyle w:val="ConsPlusNormal"/>
            </w:pPr>
            <w:r>
              <w:t>6130054,7</w:t>
            </w:r>
          </w:p>
        </w:tc>
        <w:tc>
          <w:tcPr>
            <w:tcW w:w="1587" w:type="dxa"/>
          </w:tcPr>
          <w:p w:rsidR="00F607F7" w:rsidRDefault="00F607F7">
            <w:pPr>
              <w:pStyle w:val="ConsPlusNormal"/>
            </w:pPr>
            <w:r>
              <w:t>1075964,7</w:t>
            </w:r>
          </w:p>
        </w:tc>
        <w:tc>
          <w:tcPr>
            <w:tcW w:w="1531" w:type="dxa"/>
          </w:tcPr>
          <w:p w:rsidR="00F607F7" w:rsidRDefault="00F607F7">
            <w:pPr>
              <w:pStyle w:val="ConsPlusNormal"/>
            </w:pPr>
            <w:r>
              <w:t>1382096</w:t>
            </w:r>
          </w:p>
        </w:tc>
        <w:tc>
          <w:tcPr>
            <w:tcW w:w="1474" w:type="dxa"/>
          </w:tcPr>
          <w:p w:rsidR="00F607F7" w:rsidRDefault="00F607F7">
            <w:pPr>
              <w:pStyle w:val="ConsPlusNormal"/>
            </w:pPr>
            <w:r>
              <w:t>1222447</w:t>
            </w:r>
          </w:p>
        </w:tc>
        <w:tc>
          <w:tcPr>
            <w:tcW w:w="1474" w:type="dxa"/>
          </w:tcPr>
          <w:p w:rsidR="00F607F7" w:rsidRDefault="00F607F7">
            <w:pPr>
              <w:pStyle w:val="ConsPlusNormal"/>
            </w:pPr>
            <w:r>
              <w:t>1224012</w:t>
            </w:r>
          </w:p>
        </w:tc>
        <w:tc>
          <w:tcPr>
            <w:tcW w:w="1531" w:type="dxa"/>
          </w:tcPr>
          <w:p w:rsidR="00F607F7" w:rsidRDefault="00F607F7">
            <w:pPr>
              <w:pStyle w:val="ConsPlusNormal"/>
            </w:pPr>
            <w:r>
              <w:t>1225535</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1110323</w:t>
            </w:r>
          </w:p>
        </w:tc>
        <w:tc>
          <w:tcPr>
            <w:tcW w:w="1644" w:type="dxa"/>
          </w:tcPr>
          <w:p w:rsidR="00F607F7" w:rsidRDefault="00F607F7">
            <w:pPr>
              <w:pStyle w:val="ConsPlusNormal"/>
            </w:pPr>
            <w:r>
              <w:t>6118145</w:t>
            </w:r>
          </w:p>
        </w:tc>
        <w:tc>
          <w:tcPr>
            <w:tcW w:w="1587" w:type="dxa"/>
          </w:tcPr>
          <w:p w:rsidR="00F607F7" w:rsidRDefault="00F607F7">
            <w:pPr>
              <w:pStyle w:val="ConsPlusNormal"/>
            </w:pPr>
            <w:r>
              <w:t>1065152</w:t>
            </w:r>
          </w:p>
        </w:tc>
        <w:tc>
          <w:tcPr>
            <w:tcW w:w="1531" w:type="dxa"/>
          </w:tcPr>
          <w:p w:rsidR="00F607F7" w:rsidRDefault="00F607F7">
            <w:pPr>
              <w:pStyle w:val="ConsPlusNormal"/>
            </w:pPr>
            <w:r>
              <w:t>1381869</w:t>
            </w:r>
          </w:p>
        </w:tc>
        <w:tc>
          <w:tcPr>
            <w:tcW w:w="1474" w:type="dxa"/>
          </w:tcPr>
          <w:p w:rsidR="00F607F7" w:rsidRDefault="00F607F7">
            <w:pPr>
              <w:pStyle w:val="ConsPlusNormal"/>
            </w:pPr>
            <w:r>
              <w:t>1222221</w:t>
            </w:r>
          </w:p>
        </w:tc>
        <w:tc>
          <w:tcPr>
            <w:tcW w:w="1474" w:type="dxa"/>
          </w:tcPr>
          <w:p w:rsidR="00F607F7" w:rsidRDefault="00F607F7">
            <w:pPr>
              <w:pStyle w:val="ConsPlusNormal"/>
            </w:pPr>
            <w:r>
              <w:t>1223690</w:t>
            </w:r>
          </w:p>
        </w:tc>
        <w:tc>
          <w:tcPr>
            <w:tcW w:w="1531" w:type="dxa"/>
          </w:tcPr>
          <w:p w:rsidR="00F607F7" w:rsidRDefault="00F607F7">
            <w:pPr>
              <w:pStyle w:val="ConsPlusNormal"/>
            </w:pPr>
            <w:r>
              <w:t>1225213</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274</w:t>
            </w:r>
          </w:p>
        </w:tc>
        <w:tc>
          <w:tcPr>
            <w:tcW w:w="1644" w:type="dxa"/>
          </w:tcPr>
          <w:p w:rsidR="00F607F7" w:rsidRDefault="00F607F7">
            <w:pPr>
              <w:pStyle w:val="ConsPlusNormal"/>
            </w:pPr>
            <w:r>
              <w:t>8994</w:t>
            </w:r>
          </w:p>
        </w:tc>
        <w:tc>
          <w:tcPr>
            <w:tcW w:w="1587" w:type="dxa"/>
          </w:tcPr>
          <w:p w:rsidR="00F607F7" w:rsidRDefault="00F607F7">
            <w:pPr>
              <w:pStyle w:val="ConsPlusNormal"/>
            </w:pPr>
            <w:r>
              <w:t>7897</w:t>
            </w:r>
          </w:p>
        </w:tc>
        <w:tc>
          <w:tcPr>
            <w:tcW w:w="1531" w:type="dxa"/>
          </w:tcPr>
          <w:p w:rsidR="00F607F7" w:rsidRDefault="00F607F7">
            <w:pPr>
              <w:pStyle w:val="ConsPlusNormal"/>
            </w:pPr>
            <w:r>
              <w:t>227</w:t>
            </w:r>
          </w:p>
        </w:tc>
        <w:tc>
          <w:tcPr>
            <w:tcW w:w="1474" w:type="dxa"/>
          </w:tcPr>
          <w:p w:rsidR="00F607F7" w:rsidRDefault="00F607F7">
            <w:pPr>
              <w:pStyle w:val="ConsPlusNormal"/>
            </w:pPr>
            <w:r>
              <w:t>226</w:t>
            </w:r>
          </w:p>
        </w:tc>
        <w:tc>
          <w:tcPr>
            <w:tcW w:w="1474" w:type="dxa"/>
          </w:tcPr>
          <w:p w:rsidR="00F607F7" w:rsidRDefault="00F607F7">
            <w:pPr>
              <w:pStyle w:val="ConsPlusNormal"/>
            </w:pPr>
            <w:r>
              <w:t>322</w:t>
            </w:r>
          </w:p>
        </w:tc>
        <w:tc>
          <w:tcPr>
            <w:tcW w:w="1531" w:type="dxa"/>
          </w:tcPr>
          <w:p w:rsidR="00F607F7" w:rsidRDefault="00F607F7">
            <w:pPr>
              <w:pStyle w:val="ConsPlusNormal"/>
            </w:pPr>
            <w:r>
              <w:t>322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Пенсионного фонда Российской Федерации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2915,7</w:t>
            </w:r>
          </w:p>
        </w:tc>
        <w:tc>
          <w:tcPr>
            <w:tcW w:w="1587" w:type="dxa"/>
            <w:tcBorders>
              <w:bottom w:val="nil"/>
            </w:tcBorders>
          </w:tcPr>
          <w:p w:rsidR="00F607F7" w:rsidRDefault="00F607F7">
            <w:pPr>
              <w:pStyle w:val="ConsPlusNormal"/>
            </w:pPr>
            <w:r>
              <w:t>2915,7</w:t>
            </w:r>
          </w:p>
        </w:tc>
        <w:tc>
          <w:tcPr>
            <w:tcW w:w="1531"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1.7 в ред. </w:t>
            </w:r>
            <w:hyperlink r:id="rId160" w:history="1">
              <w:r>
                <w:rPr>
                  <w:color w:val="0000FF"/>
                </w:rPr>
                <w:t>постановления</w:t>
              </w:r>
            </w:hyperlink>
            <w:r>
              <w:t xml:space="preserve"> Правительства МО от 22.12.2015 N 1291/49)</w:t>
            </w:r>
          </w:p>
        </w:tc>
      </w:tr>
      <w:tr w:rsidR="00F607F7">
        <w:tc>
          <w:tcPr>
            <w:tcW w:w="964" w:type="dxa"/>
            <w:vMerge w:val="restart"/>
          </w:tcPr>
          <w:p w:rsidR="00F607F7" w:rsidRDefault="00F607F7">
            <w:pPr>
              <w:pStyle w:val="ConsPlusNormal"/>
            </w:pPr>
            <w:r>
              <w:t>1.7.1</w:t>
            </w:r>
          </w:p>
        </w:tc>
        <w:tc>
          <w:tcPr>
            <w:tcW w:w="4309" w:type="dxa"/>
            <w:vMerge w:val="restart"/>
          </w:tcPr>
          <w:p w:rsidR="00F607F7" w:rsidRDefault="00F607F7">
            <w:pPr>
              <w:pStyle w:val="ConsPlusNormal"/>
            </w:pPr>
            <w:r>
              <w:t>Оказание экстренной социальной помощи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198967</w:t>
            </w:r>
          </w:p>
        </w:tc>
        <w:tc>
          <w:tcPr>
            <w:tcW w:w="1644" w:type="dxa"/>
          </w:tcPr>
          <w:p w:rsidR="00F607F7" w:rsidRDefault="00F607F7">
            <w:pPr>
              <w:pStyle w:val="ConsPlusNormal"/>
            </w:pPr>
            <w:r>
              <w:t>900071</w:t>
            </w:r>
          </w:p>
        </w:tc>
        <w:tc>
          <w:tcPr>
            <w:tcW w:w="1587" w:type="dxa"/>
          </w:tcPr>
          <w:p w:rsidR="00F607F7" w:rsidRDefault="00F607F7">
            <w:pPr>
              <w:pStyle w:val="ConsPlusNormal"/>
            </w:pPr>
            <w:r>
              <w:t>223826</w:t>
            </w:r>
          </w:p>
        </w:tc>
        <w:tc>
          <w:tcPr>
            <w:tcW w:w="1531" w:type="dxa"/>
          </w:tcPr>
          <w:p w:rsidR="00F607F7" w:rsidRDefault="00F607F7">
            <w:pPr>
              <w:pStyle w:val="ConsPlusNormal"/>
            </w:pPr>
            <w:r>
              <w:t>197166</w:t>
            </w:r>
          </w:p>
        </w:tc>
        <w:tc>
          <w:tcPr>
            <w:tcW w:w="1474" w:type="dxa"/>
          </w:tcPr>
          <w:p w:rsidR="00F607F7" w:rsidRDefault="00F607F7">
            <w:pPr>
              <w:pStyle w:val="ConsPlusNormal"/>
            </w:pPr>
            <w:r>
              <w:t>159693</w:t>
            </w:r>
          </w:p>
        </w:tc>
        <w:tc>
          <w:tcPr>
            <w:tcW w:w="1474" w:type="dxa"/>
          </w:tcPr>
          <w:p w:rsidR="00F607F7" w:rsidRDefault="00F607F7">
            <w:pPr>
              <w:pStyle w:val="ConsPlusNormal"/>
            </w:pPr>
            <w:r>
              <w:t>159693</w:t>
            </w:r>
          </w:p>
        </w:tc>
        <w:tc>
          <w:tcPr>
            <w:tcW w:w="1531" w:type="dxa"/>
          </w:tcPr>
          <w:p w:rsidR="00F607F7" w:rsidRDefault="00F607F7">
            <w:pPr>
              <w:pStyle w:val="ConsPlusNormal"/>
            </w:pPr>
            <w:r>
              <w:t>159693</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198967</w:t>
            </w:r>
          </w:p>
        </w:tc>
        <w:tc>
          <w:tcPr>
            <w:tcW w:w="1644" w:type="dxa"/>
          </w:tcPr>
          <w:p w:rsidR="00F607F7" w:rsidRDefault="00F607F7">
            <w:pPr>
              <w:pStyle w:val="ConsPlusNormal"/>
            </w:pPr>
            <w:r>
              <w:t>900071</w:t>
            </w:r>
          </w:p>
        </w:tc>
        <w:tc>
          <w:tcPr>
            <w:tcW w:w="1587" w:type="dxa"/>
          </w:tcPr>
          <w:p w:rsidR="00F607F7" w:rsidRDefault="00F607F7">
            <w:pPr>
              <w:pStyle w:val="ConsPlusNormal"/>
            </w:pPr>
            <w:r>
              <w:t>223826</w:t>
            </w:r>
          </w:p>
        </w:tc>
        <w:tc>
          <w:tcPr>
            <w:tcW w:w="1531" w:type="dxa"/>
          </w:tcPr>
          <w:p w:rsidR="00F607F7" w:rsidRDefault="00F607F7">
            <w:pPr>
              <w:pStyle w:val="ConsPlusNormal"/>
            </w:pPr>
            <w:r>
              <w:t>197166</w:t>
            </w:r>
          </w:p>
        </w:tc>
        <w:tc>
          <w:tcPr>
            <w:tcW w:w="1474" w:type="dxa"/>
          </w:tcPr>
          <w:p w:rsidR="00F607F7" w:rsidRDefault="00F607F7">
            <w:pPr>
              <w:pStyle w:val="ConsPlusNormal"/>
            </w:pPr>
            <w:r>
              <w:t>159693</w:t>
            </w:r>
          </w:p>
        </w:tc>
        <w:tc>
          <w:tcPr>
            <w:tcW w:w="1474" w:type="dxa"/>
          </w:tcPr>
          <w:p w:rsidR="00F607F7" w:rsidRDefault="00F607F7">
            <w:pPr>
              <w:pStyle w:val="ConsPlusNormal"/>
            </w:pPr>
            <w:r>
              <w:t>159693</w:t>
            </w:r>
          </w:p>
        </w:tc>
        <w:tc>
          <w:tcPr>
            <w:tcW w:w="1531" w:type="dxa"/>
          </w:tcPr>
          <w:p w:rsidR="00F607F7" w:rsidRDefault="00F607F7">
            <w:pPr>
              <w:pStyle w:val="ConsPlusNormal"/>
            </w:pPr>
            <w:r>
              <w:t>159693</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1.7.2</w:t>
            </w:r>
          </w:p>
        </w:tc>
        <w:tc>
          <w:tcPr>
            <w:tcW w:w="4309" w:type="dxa"/>
            <w:vMerge w:val="restart"/>
          </w:tcPr>
          <w:p w:rsidR="00F607F7" w:rsidRDefault="00F607F7">
            <w:pPr>
              <w:pStyle w:val="ConsPlusNormal"/>
            </w:pPr>
            <w:r>
              <w:t>Выплата ежегодной материальной помощи лицам, награжденным медалью "За оборону Ленинграда", знаком "Жителю блокадного Ленинграда", в связи с празднованием очередной годовщины снятия блокады города Ленинграда</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3214</w:t>
            </w:r>
          </w:p>
        </w:tc>
        <w:tc>
          <w:tcPr>
            <w:tcW w:w="1644" w:type="dxa"/>
          </w:tcPr>
          <w:p w:rsidR="00F607F7" w:rsidRDefault="00F607F7">
            <w:pPr>
              <w:pStyle w:val="ConsPlusNormal"/>
            </w:pPr>
            <w:r>
              <w:t>28209</w:t>
            </w:r>
          </w:p>
        </w:tc>
        <w:tc>
          <w:tcPr>
            <w:tcW w:w="1587" w:type="dxa"/>
          </w:tcPr>
          <w:p w:rsidR="00F607F7" w:rsidRDefault="00F607F7">
            <w:pPr>
              <w:pStyle w:val="ConsPlusNormal"/>
            </w:pPr>
            <w:r>
              <w:t>6003</w:t>
            </w:r>
          </w:p>
        </w:tc>
        <w:tc>
          <w:tcPr>
            <w:tcW w:w="1531" w:type="dxa"/>
          </w:tcPr>
          <w:p w:rsidR="00F607F7" w:rsidRDefault="00F607F7">
            <w:pPr>
              <w:pStyle w:val="ConsPlusNormal"/>
            </w:pPr>
            <w:r>
              <w:t>5583</w:t>
            </w:r>
          </w:p>
        </w:tc>
        <w:tc>
          <w:tcPr>
            <w:tcW w:w="1474" w:type="dxa"/>
          </w:tcPr>
          <w:p w:rsidR="00F607F7" w:rsidRDefault="00F607F7">
            <w:pPr>
              <w:pStyle w:val="ConsPlusNormal"/>
            </w:pPr>
            <w:r>
              <w:t>5541</w:t>
            </w:r>
          </w:p>
        </w:tc>
        <w:tc>
          <w:tcPr>
            <w:tcW w:w="1474" w:type="dxa"/>
          </w:tcPr>
          <w:p w:rsidR="00F607F7" w:rsidRDefault="00F607F7">
            <w:pPr>
              <w:pStyle w:val="ConsPlusNormal"/>
            </w:pPr>
            <w:r>
              <w:t>5541</w:t>
            </w:r>
          </w:p>
        </w:tc>
        <w:tc>
          <w:tcPr>
            <w:tcW w:w="1531" w:type="dxa"/>
          </w:tcPr>
          <w:p w:rsidR="00F607F7" w:rsidRDefault="00F607F7">
            <w:pPr>
              <w:pStyle w:val="ConsPlusNormal"/>
            </w:pPr>
            <w:r>
              <w:t>5541</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3214</w:t>
            </w:r>
          </w:p>
        </w:tc>
        <w:tc>
          <w:tcPr>
            <w:tcW w:w="1644" w:type="dxa"/>
          </w:tcPr>
          <w:p w:rsidR="00F607F7" w:rsidRDefault="00F607F7">
            <w:pPr>
              <w:pStyle w:val="ConsPlusNormal"/>
            </w:pPr>
            <w:r>
              <w:t>28209</w:t>
            </w:r>
          </w:p>
        </w:tc>
        <w:tc>
          <w:tcPr>
            <w:tcW w:w="1587" w:type="dxa"/>
          </w:tcPr>
          <w:p w:rsidR="00F607F7" w:rsidRDefault="00F607F7">
            <w:pPr>
              <w:pStyle w:val="ConsPlusNormal"/>
            </w:pPr>
            <w:r>
              <w:t>6003</w:t>
            </w:r>
          </w:p>
        </w:tc>
        <w:tc>
          <w:tcPr>
            <w:tcW w:w="1531" w:type="dxa"/>
          </w:tcPr>
          <w:p w:rsidR="00F607F7" w:rsidRDefault="00F607F7">
            <w:pPr>
              <w:pStyle w:val="ConsPlusNormal"/>
            </w:pPr>
            <w:r>
              <w:t>5583</w:t>
            </w:r>
          </w:p>
        </w:tc>
        <w:tc>
          <w:tcPr>
            <w:tcW w:w="1474" w:type="dxa"/>
          </w:tcPr>
          <w:p w:rsidR="00F607F7" w:rsidRDefault="00F607F7">
            <w:pPr>
              <w:pStyle w:val="ConsPlusNormal"/>
            </w:pPr>
            <w:r>
              <w:t>5541</w:t>
            </w:r>
          </w:p>
        </w:tc>
        <w:tc>
          <w:tcPr>
            <w:tcW w:w="1474" w:type="dxa"/>
          </w:tcPr>
          <w:p w:rsidR="00F607F7" w:rsidRDefault="00F607F7">
            <w:pPr>
              <w:pStyle w:val="ConsPlusNormal"/>
            </w:pPr>
            <w:r>
              <w:t>5541</w:t>
            </w:r>
          </w:p>
        </w:tc>
        <w:tc>
          <w:tcPr>
            <w:tcW w:w="1531" w:type="dxa"/>
          </w:tcPr>
          <w:p w:rsidR="00F607F7" w:rsidRDefault="00F607F7">
            <w:pPr>
              <w:pStyle w:val="ConsPlusNormal"/>
            </w:pPr>
            <w:r>
              <w:t>5541</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1.7.3</w:t>
            </w:r>
          </w:p>
        </w:tc>
        <w:tc>
          <w:tcPr>
            <w:tcW w:w="4309" w:type="dxa"/>
            <w:vMerge w:val="restart"/>
          </w:tcPr>
          <w:p w:rsidR="00F607F7" w:rsidRDefault="00F607F7">
            <w:pPr>
              <w:pStyle w:val="ConsPlusNormal"/>
            </w:pPr>
            <w:r>
              <w:t>Выплата ежегодной материальной помощи лицам, награжденным медалью "За оборону Москвы", в связи с празднованием очередной годовщины начала контрнаступления советских войск против немецко-фашистских войск в битве под Москвой</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4560</w:t>
            </w:r>
          </w:p>
        </w:tc>
        <w:tc>
          <w:tcPr>
            <w:tcW w:w="1644" w:type="dxa"/>
          </w:tcPr>
          <w:p w:rsidR="00F607F7" w:rsidRDefault="00F607F7">
            <w:pPr>
              <w:pStyle w:val="ConsPlusNormal"/>
            </w:pPr>
            <w:r>
              <w:t>16311</w:t>
            </w:r>
          </w:p>
        </w:tc>
        <w:tc>
          <w:tcPr>
            <w:tcW w:w="1587" w:type="dxa"/>
          </w:tcPr>
          <w:p w:rsidR="00F607F7" w:rsidRDefault="00F607F7">
            <w:pPr>
              <w:pStyle w:val="ConsPlusNormal"/>
            </w:pPr>
            <w:r>
              <w:t>4560</w:t>
            </w:r>
          </w:p>
        </w:tc>
        <w:tc>
          <w:tcPr>
            <w:tcW w:w="1531" w:type="dxa"/>
          </w:tcPr>
          <w:p w:rsidR="00F607F7" w:rsidRDefault="00F607F7">
            <w:pPr>
              <w:pStyle w:val="ConsPlusNormal"/>
            </w:pPr>
            <w:r>
              <w:t>3759</w:t>
            </w:r>
          </w:p>
        </w:tc>
        <w:tc>
          <w:tcPr>
            <w:tcW w:w="1474" w:type="dxa"/>
          </w:tcPr>
          <w:p w:rsidR="00F607F7" w:rsidRDefault="00F607F7">
            <w:pPr>
              <w:pStyle w:val="ConsPlusNormal"/>
            </w:pPr>
            <w:r>
              <w:t>2664</w:t>
            </w:r>
          </w:p>
        </w:tc>
        <w:tc>
          <w:tcPr>
            <w:tcW w:w="1474" w:type="dxa"/>
          </w:tcPr>
          <w:p w:rsidR="00F607F7" w:rsidRDefault="00F607F7">
            <w:pPr>
              <w:pStyle w:val="ConsPlusNormal"/>
            </w:pPr>
            <w:r>
              <w:t>2664</w:t>
            </w:r>
          </w:p>
        </w:tc>
        <w:tc>
          <w:tcPr>
            <w:tcW w:w="1531" w:type="dxa"/>
          </w:tcPr>
          <w:p w:rsidR="00F607F7" w:rsidRDefault="00F607F7">
            <w:pPr>
              <w:pStyle w:val="ConsPlusNormal"/>
            </w:pPr>
            <w:r>
              <w:t>2664</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4560</w:t>
            </w:r>
          </w:p>
        </w:tc>
        <w:tc>
          <w:tcPr>
            <w:tcW w:w="1644" w:type="dxa"/>
          </w:tcPr>
          <w:p w:rsidR="00F607F7" w:rsidRDefault="00F607F7">
            <w:pPr>
              <w:pStyle w:val="ConsPlusNormal"/>
            </w:pPr>
            <w:r>
              <w:t>16311</w:t>
            </w:r>
          </w:p>
        </w:tc>
        <w:tc>
          <w:tcPr>
            <w:tcW w:w="1587" w:type="dxa"/>
          </w:tcPr>
          <w:p w:rsidR="00F607F7" w:rsidRDefault="00F607F7">
            <w:pPr>
              <w:pStyle w:val="ConsPlusNormal"/>
            </w:pPr>
            <w:r>
              <w:t>4560</w:t>
            </w:r>
          </w:p>
        </w:tc>
        <w:tc>
          <w:tcPr>
            <w:tcW w:w="1531" w:type="dxa"/>
          </w:tcPr>
          <w:p w:rsidR="00F607F7" w:rsidRDefault="00F607F7">
            <w:pPr>
              <w:pStyle w:val="ConsPlusNormal"/>
            </w:pPr>
            <w:r>
              <w:t>3759</w:t>
            </w:r>
          </w:p>
        </w:tc>
        <w:tc>
          <w:tcPr>
            <w:tcW w:w="1474" w:type="dxa"/>
          </w:tcPr>
          <w:p w:rsidR="00F607F7" w:rsidRDefault="00F607F7">
            <w:pPr>
              <w:pStyle w:val="ConsPlusNormal"/>
            </w:pPr>
            <w:r>
              <w:t>2664</w:t>
            </w:r>
          </w:p>
        </w:tc>
        <w:tc>
          <w:tcPr>
            <w:tcW w:w="1474" w:type="dxa"/>
          </w:tcPr>
          <w:p w:rsidR="00F607F7" w:rsidRDefault="00F607F7">
            <w:pPr>
              <w:pStyle w:val="ConsPlusNormal"/>
            </w:pPr>
            <w:r>
              <w:t>2664</w:t>
            </w:r>
          </w:p>
        </w:tc>
        <w:tc>
          <w:tcPr>
            <w:tcW w:w="1531" w:type="dxa"/>
          </w:tcPr>
          <w:p w:rsidR="00F607F7" w:rsidRDefault="00F607F7">
            <w:pPr>
              <w:pStyle w:val="ConsPlusNormal"/>
            </w:pPr>
            <w:r>
              <w:t>2664</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1.7.4</w:t>
            </w:r>
          </w:p>
        </w:tc>
        <w:tc>
          <w:tcPr>
            <w:tcW w:w="4309" w:type="dxa"/>
            <w:vMerge w:val="restart"/>
          </w:tcPr>
          <w:p w:rsidR="00F607F7" w:rsidRDefault="00F607F7">
            <w:pPr>
              <w:pStyle w:val="ConsPlusNormal"/>
            </w:pPr>
            <w:r>
              <w:t>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1941-1945 годов</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629001</w:t>
            </w:r>
          </w:p>
        </w:tc>
        <w:tc>
          <w:tcPr>
            <w:tcW w:w="1644" w:type="dxa"/>
          </w:tcPr>
          <w:p w:rsidR="00F607F7" w:rsidRDefault="00F607F7">
            <w:pPr>
              <w:pStyle w:val="ConsPlusNormal"/>
            </w:pPr>
            <w:r>
              <w:t>3625264</w:t>
            </w:r>
          </w:p>
        </w:tc>
        <w:tc>
          <w:tcPr>
            <w:tcW w:w="1587" w:type="dxa"/>
          </w:tcPr>
          <w:p w:rsidR="00F607F7" w:rsidRDefault="00F607F7">
            <w:pPr>
              <w:pStyle w:val="ConsPlusNormal"/>
            </w:pPr>
            <w:r>
              <w:t>544539</w:t>
            </w:r>
          </w:p>
        </w:tc>
        <w:tc>
          <w:tcPr>
            <w:tcW w:w="1531" w:type="dxa"/>
          </w:tcPr>
          <w:p w:rsidR="00F607F7" w:rsidRDefault="00F607F7">
            <w:pPr>
              <w:pStyle w:val="ConsPlusNormal"/>
            </w:pPr>
            <w:r>
              <w:t>747280</w:t>
            </w:r>
          </w:p>
        </w:tc>
        <w:tc>
          <w:tcPr>
            <w:tcW w:w="1474" w:type="dxa"/>
          </w:tcPr>
          <w:p w:rsidR="00F607F7" w:rsidRDefault="00F607F7">
            <w:pPr>
              <w:pStyle w:val="ConsPlusNormal"/>
            </w:pPr>
            <w:r>
              <w:t>777815</w:t>
            </w:r>
          </w:p>
        </w:tc>
        <w:tc>
          <w:tcPr>
            <w:tcW w:w="1474" w:type="dxa"/>
          </w:tcPr>
          <w:p w:rsidR="00F607F7" w:rsidRDefault="00F607F7">
            <w:pPr>
              <w:pStyle w:val="ConsPlusNormal"/>
            </w:pPr>
            <w:r>
              <w:t>777815</w:t>
            </w:r>
          </w:p>
        </w:tc>
        <w:tc>
          <w:tcPr>
            <w:tcW w:w="1531" w:type="dxa"/>
          </w:tcPr>
          <w:p w:rsidR="00F607F7" w:rsidRDefault="00F607F7">
            <w:pPr>
              <w:pStyle w:val="ConsPlusNormal"/>
            </w:pPr>
            <w:r>
              <w:t>777815</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629001</w:t>
            </w:r>
          </w:p>
        </w:tc>
        <w:tc>
          <w:tcPr>
            <w:tcW w:w="1644" w:type="dxa"/>
          </w:tcPr>
          <w:p w:rsidR="00F607F7" w:rsidRDefault="00F607F7">
            <w:pPr>
              <w:pStyle w:val="ConsPlusNormal"/>
            </w:pPr>
            <w:r>
              <w:t>3625264</w:t>
            </w:r>
          </w:p>
        </w:tc>
        <w:tc>
          <w:tcPr>
            <w:tcW w:w="1587" w:type="dxa"/>
          </w:tcPr>
          <w:p w:rsidR="00F607F7" w:rsidRDefault="00F607F7">
            <w:pPr>
              <w:pStyle w:val="ConsPlusNormal"/>
            </w:pPr>
            <w:r>
              <w:t>544539</w:t>
            </w:r>
          </w:p>
        </w:tc>
        <w:tc>
          <w:tcPr>
            <w:tcW w:w="1531" w:type="dxa"/>
          </w:tcPr>
          <w:p w:rsidR="00F607F7" w:rsidRDefault="00F607F7">
            <w:pPr>
              <w:pStyle w:val="ConsPlusNormal"/>
            </w:pPr>
            <w:r>
              <w:t>747280</w:t>
            </w:r>
          </w:p>
        </w:tc>
        <w:tc>
          <w:tcPr>
            <w:tcW w:w="1474" w:type="dxa"/>
          </w:tcPr>
          <w:p w:rsidR="00F607F7" w:rsidRDefault="00F607F7">
            <w:pPr>
              <w:pStyle w:val="ConsPlusNormal"/>
            </w:pPr>
            <w:r>
              <w:t>777815</w:t>
            </w:r>
          </w:p>
        </w:tc>
        <w:tc>
          <w:tcPr>
            <w:tcW w:w="1474" w:type="dxa"/>
          </w:tcPr>
          <w:p w:rsidR="00F607F7" w:rsidRDefault="00F607F7">
            <w:pPr>
              <w:pStyle w:val="ConsPlusNormal"/>
            </w:pPr>
            <w:r>
              <w:t>777815</w:t>
            </w:r>
          </w:p>
        </w:tc>
        <w:tc>
          <w:tcPr>
            <w:tcW w:w="1531" w:type="dxa"/>
          </w:tcPr>
          <w:p w:rsidR="00F607F7" w:rsidRDefault="00F607F7">
            <w:pPr>
              <w:pStyle w:val="ConsPlusNormal"/>
            </w:pPr>
            <w:r>
              <w:t>777815</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1.7.5</w:t>
            </w:r>
          </w:p>
        </w:tc>
        <w:tc>
          <w:tcPr>
            <w:tcW w:w="4309" w:type="dxa"/>
            <w:vMerge w:val="restart"/>
            <w:tcBorders>
              <w:bottom w:val="nil"/>
            </w:tcBorders>
          </w:tcPr>
          <w:p w:rsidR="00F607F7" w:rsidRDefault="00F607F7">
            <w:pPr>
              <w:pStyle w:val="ConsPlusNormal"/>
            </w:pPr>
            <w:r>
              <w:t>Выплата ежегодной материальной помощи в связи с Днем участников ликвидации последствий радиационных аварий и катастроф и памяти жертв этих аварий и катастроф</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30413</w:t>
            </w:r>
          </w:p>
        </w:tc>
        <w:tc>
          <w:tcPr>
            <w:tcW w:w="1644" w:type="dxa"/>
          </w:tcPr>
          <w:p w:rsidR="00F607F7" w:rsidRDefault="00F607F7">
            <w:pPr>
              <w:pStyle w:val="ConsPlusNormal"/>
            </w:pPr>
            <w:r>
              <w:t>151971</w:t>
            </w:r>
          </w:p>
        </w:tc>
        <w:tc>
          <w:tcPr>
            <w:tcW w:w="1587" w:type="dxa"/>
          </w:tcPr>
          <w:p w:rsidR="00F607F7" w:rsidRDefault="00F607F7">
            <w:pPr>
              <w:pStyle w:val="ConsPlusNormal"/>
            </w:pPr>
            <w:r>
              <w:t>30510</w:t>
            </w:r>
          </w:p>
        </w:tc>
        <w:tc>
          <w:tcPr>
            <w:tcW w:w="1531" w:type="dxa"/>
          </w:tcPr>
          <w:p w:rsidR="00F607F7" w:rsidRDefault="00F607F7">
            <w:pPr>
              <w:pStyle w:val="ConsPlusNormal"/>
            </w:pPr>
            <w:r>
              <w:t>30465</w:t>
            </w:r>
          </w:p>
        </w:tc>
        <w:tc>
          <w:tcPr>
            <w:tcW w:w="1474" w:type="dxa"/>
          </w:tcPr>
          <w:p w:rsidR="00F607F7" w:rsidRDefault="00F607F7">
            <w:pPr>
              <w:pStyle w:val="ConsPlusNormal"/>
            </w:pPr>
            <w:r>
              <w:t>30332</w:t>
            </w:r>
          </w:p>
        </w:tc>
        <w:tc>
          <w:tcPr>
            <w:tcW w:w="1474" w:type="dxa"/>
          </w:tcPr>
          <w:p w:rsidR="00F607F7" w:rsidRDefault="00F607F7">
            <w:pPr>
              <w:pStyle w:val="ConsPlusNormal"/>
            </w:pPr>
            <w:r>
              <w:t>30332</w:t>
            </w:r>
          </w:p>
        </w:tc>
        <w:tc>
          <w:tcPr>
            <w:tcW w:w="1531" w:type="dxa"/>
          </w:tcPr>
          <w:p w:rsidR="00F607F7" w:rsidRDefault="00F607F7">
            <w:pPr>
              <w:pStyle w:val="ConsPlusNormal"/>
            </w:pPr>
            <w:r>
              <w:t>30332</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30413</w:t>
            </w:r>
          </w:p>
        </w:tc>
        <w:tc>
          <w:tcPr>
            <w:tcW w:w="1644" w:type="dxa"/>
            <w:tcBorders>
              <w:bottom w:val="nil"/>
            </w:tcBorders>
          </w:tcPr>
          <w:p w:rsidR="00F607F7" w:rsidRDefault="00F607F7">
            <w:pPr>
              <w:pStyle w:val="ConsPlusNormal"/>
            </w:pPr>
            <w:r>
              <w:t>151971</w:t>
            </w:r>
          </w:p>
        </w:tc>
        <w:tc>
          <w:tcPr>
            <w:tcW w:w="1587" w:type="dxa"/>
            <w:tcBorders>
              <w:bottom w:val="nil"/>
            </w:tcBorders>
          </w:tcPr>
          <w:p w:rsidR="00F607F7" w:rsidRDefault="00F607F7">
            <w:pPr>
              <w:pStyle w:val="ConsPlusNormal"/>
            </w:pPr>
            <w:r>
              <w:t>30510</w:t>
            </w:r>
          </w:p>
        </w:tc>
        <w:tc>
          <w:tcPr>
            <w:tcW w:w="1531" w:type="dxa"/>
            <w:tcBorders>
              <w:bottom w:val="nil"/>
            </w:tcBorders>
          </w:tcPr>
          <w:p w:rsidR="00F607F7" w:rsidRDefault="00F607F7">
            <w:pPr>
              <w:pStyle w:val="ConsPlusNormal"/>
            </w:pPr>
            <w:r>
              <w:t>30465</w:t>
            </w:r>
          </w:p>
        </w:tc>
        <w:tc>
          <w:tcPr>
            <w:tcW w:w="1474" w:type="dxa"/>
            <w:tcBorders>
              <w:bottom w:val="nil"/>
            </w:tcBorders>
          </w:tcPr>
          <w:p w:rsidR="00F607F7" w:rsidRDefault="00F607F7">
            <w:pPr>
              <w:pStyle w:val="ConsPlusNormal"/>
            </w:pPr>
            <w:r>
              <w:t>30332</w:t>
            </w:r>
          </w:p>
        </w:tc>
        <w:tc>
          <w:tcPr>
            <w:tcW w:w="1474" w:type="dxa"/>
            <w:tcBorders>
              <w:bottom w:val="nil"/>
            </w:tcBorders>
          </w:tcPr>
          <w:p w:rsidR="00F607F7" w:rsidRDefault="00F607F7">
            <w:pPr>
              <w:pStyle w:val="ConsPlusNormal"/>
            </w:pPr>
            <w:r>
              <w:t>30332</w:t>
            </w:r>
          </w:p>
        </w:tc>
        <w:tc>
          <w:tcPr>
            <w:tcW w:w="1531" w:type="dxa"/>
            <w:tcBorders>
              <w:bottom w:val="nil"/>
            </w:tcBorders>
          </w:tcPr>
          <w:p w:rsidR="00F607F7" w:rsidRDefault="00F607F7">
            <w:pPr>
              <w:pStyle w:val="ConsPlusNormal"/>
            </w:pPr>
            <w:r>
              <w:t>30332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1.7.5 в ред. </w:t>
            </w:r>
            <w:hyperlink r:id="rId161"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1.7.6</w:t>
            </w:r>
          </w:p>
        </w:tc>
        <w:tc>
          <w:tcPr>
            <w:tcW w:w="4309" w:type="dxa"/>
            <w:vMerge w:val="restart"/>
          </w:tcPr>
          <w:p w:rsidR="00F607F7" w:rsidRDefault="00F607F7">
            <w:pPr>
              <w:pStyle w:val="ConsPlusNormal"/>
            </w:pPr>
            <w:r>
              <w:t>Выплата государственной социальной помощи малоимущим семьям, малоимущим одиноко проживающим гражданам, семьям, состоящим из граждан, являющихся пенсионерами, одиноко проживающим гражданам, являющимся пенсионерами, семьям, состоящим из ветеранов Великой Отечественной войны, и одиноко проживающим ветеранам Великой Отечественной войны</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192756</w:t>
            </w:r>
          </w:p>
        </w:tc>
        <w:tc>
          <w:tcPr>
            <w:tcW w:w="1644" w:type="dxa"/>
          </w:tcPr>
          <w:p w:rsidR="00F607F7" w:rsidRDefault="00F607F7">
            <w:pPr>
              <w:pStyle w:val="ConsPlusNormal"/>
            </w:pPr>
            <w:r>
              <w:t>1031149</w:t>
            </w:r>
          </w:p>
        </w:tc>
        <w:tc>
          <w:tcPr>
            <w:tcW w:w="1587" w:type="dxa"/>
          </w:tcPr>
          <w:p w:rsidR="00F607F7" w:rsidRDefault="00F607F7">
            <w:pPr>
              <w:pStyle w:val="ConsPlusNormal"/>
            </w:pPr>
            <w:r>
              <w:t>200181</w:t>
            </w:r>
          </w:p>
        </w:tc>
        <w:tc>
          <w:tcPr>
            <w:tcW w:w="1531" w:type="dxa"/>
          </w:tcPr>
          <w:p w:rsidR="00F607F7" w:rsidRDefault="00F607F7">
            <w:pPr>
              <w:pStyle w:val="ConsPlusNormal"/>
            </w:pPr>
            <w:r>
              <w:t>254227</w:t>
            </w:r>
          </w:p>
        </w:tc>
        <w:tc>
          <w:tcPr>
            <w:tcW w:w="1474" w:type="dxa"/>
          </w:tcPr>
          <w:p w:rsidR="00F607F7" w:rsidRDefault="00F607F7">
            <w:pPr>
              <w:pStyle w:val="ConsPlusNormal"/>
            </w:pPr>
            <w:r>
              <w:t>192247</w:t>
            </w:r>
          </w:p>
        </w:tc>
        <w:tc>
          <w:tcPr>
            <w:tcW w:w="1474" w:type="dxa"/>
          </w:tcPr>
          <w:p w:rsidR="00F607F7" w:rsidRDefault="00F607F7">
            <w:pPr>
              <w:pStyle w:val="ConsPlusNormal"/>
            </w:pPr>
            <w:r>
              <w:t>192247</w:t>
            </w:r>
          </w:p>
        </w:tc>
        <w:tc>
          <w:tcPr>
            <w:tcW w:w="1531" w:type="dxa"/>
          </w:tcPr>
          <w:p w:rsidR="00F607F7" w:rsidRDefault="00F607F7">
            <w:pPr>
              <w:pStyle w:val="ConsPlusNormal"/>
            </w:pPr>
            <w:r>
              <w:t>192247</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предоставление государственной социальной помощи 100 процентам граждан, обратившимся и имеющим право на ее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192756</w:t>
            </w:r>
          </w:p>
        </w:tc>
        <w:tc>
          <w:tcPr>
            <w:tcW w:w="1644" w:type="dxa"/>
          </w:tcPr>
          <w:p w:rsidR="00F607F7" w:rsidRDefault="00F607F7">
            <w:pPr>
              <w:pStyle w:val="ConsPlusNormal"/>
            </w:pPr>
            <w:r>
              <w:t>1031149</w:t>
            </w:r>
          </w:p>
        </w:tc>
        <w:tc>
          <w:tcPr>
            <w:tcW w:w="1587" w:type="dxa"/>
          </w:tcPr>
          <w:p w:rsidR="00F607F7" w:rsidRDefault="00F607F7">
            <w:pPr>
              <w:pStyle w:val="ConsPlusNormal"/>
            </w:pPr>
            <w:r>
              <w:t>200181</w:t>
            </w:r>
          </w:p>
        </w:tc>
        <w:tc>
          <w:tcPr>
            <w:tcW w:w="1531" w:type="dxa"/>
          </w:tcPr>
          <w:p w:rsidR="00F607F7" w:rsidRDefault="00F607F7">
            <w:pPr>
              <w:pStyle w:val="ConsPlusNormal"/>
            </w:pPr>
            <w:r>
              <w:t>254227</w:t>
            </w:r>
          </w:p>
        </w:tc>
        <w:tc>
          <w:tcPr>
            <w:tcW w:w="1474" w:type="dxa"/>
          </w:tcPr>
          <w:p w:rsidR="00F607F7" w:rsidRDefault="00F607F7">
            <w:pPr>
              <w:pStyle w:val="ConsPlusNormal"/>
            </w:pPr>
            <w:r>
              <w:t>192247</w:t>
            </w:r>
          </w:p>
        </w:tc>
        <w:tc>
          <w:tcPr>
            <w:tcW w:w="1474" w:type="dxa"/>
          </w:tcPr>
          <w:p w:rsidR="00F607F7" w:rsidRDefault="00F607F7">
            <w:pPr>
              <w:pStyle w:val="ConsPlusNormal"/>
            </w:pPr>
            <w:r>
              <w:t>192247</w:t>
            </w:r>
          </w:p>
        </w:tc>
        <w:tc>
          <w:tcPr>
            <w:tcW w:w="1531" w:type="dxa"/>
          </w:tcPr>
          <w:p w:rsidR="00F607F7" w:rsidRDefault="00F607F7">
            <w:pPr>
              <w:pStyle w:val="ConsPlusNormal"/>
            </w:pPr>
            <w:r>
              <w:t>192247</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1.7.7</w:t>
            </w:r>
          </w:p>
        </w:tc>
        <w:tc>
          <w:tcPr>
            <w:tcW w:w="4309" w:type="dxa"/>
            <w:vMerge w:val="restart"/>
          </w:tcPr>
          <w:p w:rsidR="00F607F7" w:rsidRDefault="00F607F7">
            <w:pPr>
              <w:pStyle w:val="ConsPlusNormal"/>
            </w:pPr>
            <w:r>
              <w:t>Выплата социального пособия на погребение лицам, взявшим на себя обязанность осуществить погребение умершего</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27779</w:t>
            </w:r>
          </w:p>
        </w:tc>
        <w:tc>
          <w:tcPr>
            <w:tcW w:w="1644" w:type="dxa"/>
          </w:tcPr>
          <w:p w:rsidR="00F607F7" w:rsidRDefault="00F607F7">
            <w:pPr>
              <w:pStyle w:val="ConsPlusNormal"/>
            </w:pPr>
            <w:r>
              <w:t>164134</w:t>
            </w:r>
          </w:p>
        </w:tc>
        <w:tc>
          <w:tcPr>
            <w:tcW w:w="1587" w:type="dxa"/>
          </w:tcPr>
          <w:p w:rsidR="00F607F7" w:rsidRDefault="00F607F7">
            <w:pPr>
              <w:pStyle w:val="ConsPlusNormal"/>
            </w:pPr>
            <w:r>
              <w:t>31123</w:t>
            </w:r>
          </w:p>
        </w:tc>
        <w:tc>
          <w:tcPr>
            <w:tcW w:w="1531" w:type="dxa"/>
          </w:tcPr>
          <w:p w:rsidR="00F607F7" w:rsidRDefault="00F607F7">
            <w:pPr>
              <w:pStyle w:val="ConsPlusNormal"/>
            </w:pPr>
            <w:r>
              <w:t>30205</w:t>
            </w:r>
          </w:p>
        </w:tc>
        <w:tc>
          <w:tcPr>
            <w:tcW w:w="1474" w:type="dxa"/>
          </w:tcPr>
          <w:p w:rsidR="00F607F7" w:rsidRDefault="00F607F7">
            <w:pPr>
              <w:pStyle w:val="ConsPlusNormal"/>
            </w:pPr>
            <w:r>
              <w:t>32934</w:t>
            </w:r>
          </w:p>
        </w:tc>
        <w:tc>
          <w:tcPr>
            <w:tcW w:w="1474" w:type="dxa"/>
          </w:tcPr>
          <w:p w:rsidR="00F607F7" w:rsidRDefault="00F607F7">
            <w:pPr>
              <w:pStyle w:val="ConsPlusNormal"/>
            </w:pPr>
            <w:r>
              <w:t>34251</w:t>
            </w:r>
          </w:p>
        </w:tc>
        <w:tc>
          <w:tcPr>
            <w:tcW w:w="1531" w:type="dxa"/>
          </w:tcPr>
          <w:p w:rsidR="00F607F7" w:rsidRDefault="00F607F7">
            <w:pPr>
              <w:pStyle w:val="ConsPlusNormal"/>
            </w:pPr>
            <w:r>
              <w:t>35621</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Своевременная выплата социального пособия на погребение 100 процентам граждан, обратившимся и имеющим право на ее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27779</w:t>
            </w:r>
          </w:p>
        </w:tc>
        <w:tc>
          <w:tcPr>
            <w:tcW w:w="1644" w:type="dxa"/>
          </w:tcPr>
          <w:p w:rsidR="00F607F7" w:rsidRDefault="00F607F7">
            <w:pPr>
              <w:pStyle w:val="ConsPlusNormal"/>
            </w:pPr>
            <w:r>
              <w:t>164134</w:t>
            </w:r>
          </w:p>
        </w:tc>
        <w:tc>
          <w:tcPr>
            <w:tcW w:w="1587" w:type="dxa"/>
          </w:tcPr>
          <w:p w:rsidR="00F607F7" w:rsidRDefault="00F607F7">
            <w:pPr>
              <w:pStyle w:val="ConsPlusNormal"/>
            </w:pPr>
            <w:r>
              <w:t>31123</w:t>
            </w:r>
          </w:p>
        </w:tc>
        <w:tc>
          <w:tcPr>
            <w:tcW w:w="1531" w:type="dxa"/>
          </w:tcPr>
          <w:p w:rsidR="00F607F7" w:rsidRDefault="00F607F7">
            <w:pPr>
              <w:pStyle w:val="ConsPlusNormal"/>
            </w:pPr>
            <w:r>
              <w:t>30205</w:t>
            </w:r>
          </w:p>
        </w:tc>
        <w:tc>
          <w:tcPr>
            <w:tcW w:w="1474" w:type="dxa"/>
          </w:tcPr>
          <w:p w:rsidR="00F607F7" w:rsidRDefault="00F607F7">
            <w:pPr>
              <w:pStyle w:val="ConsPlusNormal"/>
            </w:pPr>
            <w:r>
              <w:t>32934</w:t>
            </w:r>
          </w:p>
        </w:tc>
        <w:tc>
          <w:tcPr>
            <w:tcW w:w="1474" w:type="dxa"/>
          </w:tcPr>
          <w:p w:rsidR="00F607F7" w:rsidRDefault="00F607F7">
            <w:pPr>
              <w:pStyle w:val="ConsPlusNormal"/>
            </w:pPr>
            <w:r>
              <w:t>34251</w:t>
            </w:r>
          </w:p>
        </w:tc>
        <w:tc>
          <w:tcPr>
            <w:tcW w:w="1531" w:type="dxa"/>
          </w:tcPr>
          <w:p w:rsidR="00F607F7" w:rsidRDefault="00F607F7">
            <w:pPr>
              <w:pStyle w:val="ConsPlusNormal"/>
            </w:pPr>
            <w:r>
              <w:t>35621</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1.7.8</w:t>
            </w:r>
          </w:p>
        </w:tc>
        <w:tc>
          <w:tcPr>
            <w:tcW w:w="4309" w:type="dxa"/>
            <w:vMerge w:val="restart"/>
            <w:tcBorders>
              <w:bottom w:val="nil"/>
            </w:tcBorders>
          </w:tcPr>
          <w:p w:rsidR="00F607F7" w:rsidRDefault="00F607F7">
            <w:pPr>
              <w:pStyle w:val="ConsPlusNormal"/>
            </w:pPr>
            <w:r>
              <w:t>Возмещение стоимости услуг специализированной службе по вопросам похоронного дела согласно гарантированному перечню услуг по погребению умерших</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6735</w:t>
            </w:r>
          </w:p>
        </w:tc>
        <w:tc>
          <w:tcPr>
            <w:tcW w:w="1644" w:type="dxa"/>
          </w:tcPr>
          <w:p w:rsidR="00F607F7" w:rsidRDefault="00F607F7">
            <w:pPr>
              <w:pStyle w:val="ConsPlusNormal"/>
            </w:pPr>
            <w:r>
              <w:t>28476</w:t>
            </w:r>
          </w:p>
        </w:tc>
        <w:tc>
          <w:tcPr>
            <w:tcW w:w="1587" w:type="dxa"/>
          </w:tcPr>
          <w:p w:rsidR="00F607F7" w:rsidRDefault="00F607F7">
            <w:pPr>
              <w:pStyle w:val="ConsPlusNormal"/>
            </w:pPr>
            <w:r>
              <w:t>6159</w:t>
            </w:r>
          </w:p>
        </w:tc>
        <w:tc>
          <w:tcPr>
            <w:tcW w:w="1531" w:type="dxa"/>
          </w:tcPr>
          <w:p w:rsidR="00F607F7" w:rsidRDefault="00F607F7">
            <w:pPr>
              <w:pStyle w:val="ConsPlusNormal"/>
            </w:pPr>
            <w:r>
              <w:t>5721</w:t>
            </w:r>
          </w:p>
        </w:tc>
        <w:tc>
          <w:tcPr>
            <w:tcW w:w="1474" w:type="dxa"/>
          </w:tcPr>
          <w:p w:rsidR="00F607F7" w:rsidRDefault="00F607F7">
            <w:pPr>
              <w:pStyle w:val="ConsPlusNormal"/>
            </w:pPr>
            <w:r>
              <w:t>5532</w:t>
            </w:r>
          </w:p>
        </w:tc>
        <w:tc>
          <w:tcPr>
            <w:tcW w:w="1474" w:type="dxa"/>
          </w:tcPr>
          <w:p w:rsidR="00F607F7" w:rsidRDefault="00F607F7">
            <w:pPr>
              <w:pStyle w:val="ConsPlusNormal"/>
            </w:pPr>
            <w:r>
              <w:t>5532</w:t>
            </w:r>
          </w:p>
        </w:tc>
        <w:tc>
          <w:tcPr>
            <w:tcW w:w="1531" w:type="dxa"/>
          </w:tcPr>
          <w:p w:rsidR="00F607F7" w:rsidRDefault="00F607F7">
            <w:pPr>
              <w:pStyle w:val="ConsPlusNormal"/>
            </w:pPr>
            <w:r>
              <w:t>5532</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возмещение стоимости услуг специализированной службе по вопросам похоронного дела</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6735</w:t>
            </w:r>
          </w:p>
        </w:tc>
        <w:tc>
          <w:tcPr>
            <w:tcW w:w="1644" w:type="dxa"/>
            <w:tcBorders>
              <w:bottom w:val="nil"/>
            </w:tcBorders>
          </w:tcPr>
          <w:p w:rsidR="00F607F7" w:rsidRDefault="00F607F7">
            <w:pPr>
              <w:pStyle w:val="ConsPlusNormal"/>
            </w:pPr>
            <w:r>
              <w:t>28476</w:t>
            </w:r>
          </w:p>
        </w:tc>
        <w:tc>
          <w:tcPr>
            <w:tcW w:w="1587" w:type="dxa"/>
            <w:tcBorders>
              <w:bottom w:val="nil"/>
            </w:tcBorders>
          </w:tcPr>
          <w:p w:rsidR="00F607F7" w:rsidRDefault="00F607F7">
            <w:pPr>
              <w:pStyle w:val="ConsPlusNormal"/>
            </w:pPr>
            <w:r>
              <w:t>6159</w:t>
            </w:r>
          </w:p>
        </w:tc>
        <w:tc>
          <w:tcPr>
            <w:tcW w:w="1531" w:type="dxa"/>
            <w:tcBorders>
              <w:bottom w:val="nil"/>
            </w:tcBorders>
          </w:tcPr>
          <w:p w:rsidR="00F607F7" w:rsidRDefault="00F607F7">
            <w:pPr>
              <w:pStyle w:val="ConsPlusNormal"/>
            </w:pPr>
            <w:r>
              <w:t>5721</w:t>
            </w:r>
          </w:p>
        </w:tc>
        <w:tc>
          <w:tcPr>
            <w:tcW w:w="1474" w:type="dxa"/>
            <w:tcBorders>
              <w:bottom w:val="nil"/>
            </w:tcBorders>
          </w:tcPr>
          <w:p w:rsidR="00F607F7" w:rsidRDefault="00F607F7">
            <w:pPr>
              <w:pStyle w:val="ConsPlusNormal"/>
            </w:pPr>
            <w:r>
              <w:t>5532</w:t>
            </w:r>
          </w:p>
        </w:tc>
        <w:tc>
          <w:tcPr>
            <w:tcW w:w="1474" w:type="dxa"/>
            <w:tcBorders>
              <w:bottom w:val="nil"/>
            </w:tcBorders>
          </w:tcPr>
          <w:p w:rsidR="00F607F7" w:rsidRDefault="00F607F7">
            <w:pPr>
              <w:pStyle w:val="ConsPlusNormal"/>
            </w:pPr>
            <w:r>
              <w:t>5532</w:t>
            </w:r>
          </w:p>
        </w:tc>
        <w:tc>
          <w:tcPr>
            <w:tcW w:w="1531" w:type="dxa"/>
            <w:tcBorders>
              <w:bottom w:val="nil"/>
            </w:tcBorders>
          </w:tcPr>
          <w:p w:rsidR="00F607F7" w:rsidRDefault="00F607F7">
            <w:pPr>
              <w:pStyle w:val="ConsPlusNormal"/>
            </w:pPr>
            <w:r>
              <w:t>5532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1.7.8 в ред. </w:t>
            </w:r>
            <w:hyperlink r:id="rId162" w:history="1">
              <w:r>
                <w:rPr>
                  <w:color w:val="0000FF"/>
                </w:rPr>
                <w:t>постановления</w:t>
              </w:r>
            </w:hyperlink>
            <w:r>
              <w:t xml:space="preserve"> Правительства МО от 22.12.2015 N 1291/49)</w:t>
            </w:r>
          </w:p>
        </w:tc>
      </w:tr>
      <w:tr w:rsidR="00F607F7">
        <w:tc>
          <w:tcPr>
            <w:tcW w:w="964" w:type="dxa"/>
            <w:vMerge w:val="restart"/>
          </w:tcPr>
          <w:p w:rsidR="00F607F7" w:rsidRDefault="00F607F7">
            <w:pPr>
              <w:pStyle w:val="ConsPlusNormal"/>
            </w:pPr>
            <w:r>
              <w:t>1.7.9</w:t>
            </w:r>
          </w:p>
        </w:tc>
        <w:tc>
          <w:tcPr>
            <w:tcW w:w="4309" w:type="dxa"/>
            <w:vMerge w:val="restart"/>
          </w:tcPr>
          <w:p w:rsidR="00F607F7" w:rsidRDefault="00F607F7">
            <w:pPr>
              <w:pStyle w:val="ConsPlusNormal"/>
            </w:pPr>
            <w:r>
              <w:t>Единовременная материальная помощь на погребение</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15139</w:t>
            </w:r>
          </w:p>
        </w:tc>
        <w:tc>
          <w:tcPr>
            <w:tcW w:w="1644" w:type="dxa"/>
          </w:tcPr>
          <w:p w:rsidR="00F607F7" w:rsidRDefault="00F607F7">
            <w:pPr>
              <w:pStyle w:val="ConsPlusNormal"/>
            </w:pPr>
            <w:r>
              <w:t>68325</w:t>
            </w:r>
          </w:p>
        </w:tc>
        <w:tc>
          <w:tcPr>
            <w:tcW w:w="1587" w:type="dxa"/>
          </w:tcPr>
          <w:p w:rsidR="00F607F7" w:rsidRDefault="00F607F7">
            <w:pPr>
              <w:pStyle w:val="ConsPlusNormal"/>
            </w:pPr>
            <w:r>
              <w:t>13669</w:t>
            </w:r>
          </w:p>
        </w:tc>
        <w:tc>
          <w:tcPr>
            <w:tcW w:w="1531" w:type="dxa"/>
          </w:tcPr>
          <w:p w:rsidR="00F607F7" w:rsidRDefault="00F607F7">
            <w:pPr>
              <w:pStyle w:val="ConsPlusNormal"/>
            </w:pPr>
            <w:r>
              <w:t>13103</w:t>
            </w:r>
          </w:p>
        </w:tc>
        <w:tc>
          <w:tcPr>
            <w:tcW w:w="1474" w:type="dxa"/>
          </w:tcPr>
          <w:p w:rsidR="00F607F7" w:rsidRDefault="00F607F7">
            <w:pPr>
              <w:pStyle w:val="ConsPlusNormal"/>
            </w:pPr>
            <w:r>
              <w:t>13713</w:t>
            </w:r>
          </w:p>
        </w:tc>
        <w:tc>
          <w:tcPr>
            <w:tcW w:w="1474" w:type="dxa"/>
          </w:tcPr>
          <w:p w:rsidR="00F607F7" w:rsidRDefault="00F607F7">
            <w:pPr>
              <w:pStyle w:val="ConsPlusNormal"/>
            </w:pPr>
            <w:r>
              <w:t>13851</w:t>
            </w:r>
          </w:p>
        </w:tc>
        <w:tc>
          <w:tcPr>
            <w:tcW w:w="1531" w:type="dxa"/>
          </w:tcPr>
          <w:p w:rsidR="00F607F7" w:rsidRDefault="00F607F7">
            <w:pPr>
              <w:pStyle w:val="ConsPlusNormal"/>
            </w:pPr>
            <w:r>
              <w:t>13989</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предоставление единовременной материальной помощи 100 процентам граждан, обратившимся и имеющим право на ее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15139</w:t>
            </w:r>
          </w:p>
        </w:tc>
        <w:tc>
          <w:tcPr>
            <w:tcW w:w="1644" w:type="dxa"/>
          </w:tcPr>
          <w:p w:rsidR="00F607F7" w:rsidRDefault="00F607F7">
            <w:pPr>
              <w:pStyle w:val="ConsPlusNormal"/>
            </w:pPr>
            <w:r>
              <w:t>68325</w:t>
            </w:r>
          </w:p>
        </w:tc>
        <w:tc>
          <w:tcPr>
            <w:tcW w:w="1587" w:type="dxa"/>
          </w:tcPr>
          <w:p w:rsidR="00F607F7" w:rsidRDefault="00F607F7">
            <w:pPr>
              <w:pStyle w:val="ConsPlusNormal"/>
            </w:pPr>
            <w:r>
              <w:t>13669,0</w:t>
            </w:r>
          </w:p>
        </w:tc>
        <w:tc>
          <w:tcPr>
            <w:tcW w:w="1531" w:type="dxa"/>
          </w:tcPr>
          <w:p w:rsidR="00F607F7" w:rsidRDefault="00F607F7">
            <w:pPr>
              <w:pStyle w:val="ConsPlusNormal"/>
            </w:pPr>
            <w:r>
              <w:t>13103</w:t>
            </w:r>
          </w:p>
        </w:tc>
        <w:tc>
          <w:tcPr>
            <w:tcW w:w="1474" w:type="dxa"/>
          </w:tcPr>
          <w:p w:rsidR="00F607F7" w:rsidRDefault="00F607F7">
            <w:pPr>
              <w:pStyle w:val="ConsPlusNormal"/>
            </w:pPr>
            <w:r>
              <w:t>13713</w:t>
            </w:r>
          </w:p>
        </w:tc>
        <w:tc>
          <w:tcPr>
            <w:tcW w:w="1474" w:type="dxa"/>
          </w:tcPr>
          <w:p w:rsidR="00F607F7" w:rsidRDefault="00F607F7">
            <w:pPr>
              <w:pStyle w:val="ConsPlusNormal"/>
            </w:pPr>
            <w:r>
              <w:t>13851</w:t>
            </w:r>
          </w:p>
        </w:tc>
        <w:tc>
          <w:tcPr>
            <w:tcW w:w="1531" w:type="dxa"/>
          </w:tcPr>
          <w:p w:rsidR="00F607F7" w:rsidRDefault="00F607F7">
            <w:pPr>
              <w:pStyle w:val="ConsPlusNormal"/>
            </w:pPr>
            <w:r>
              <w:t>13989</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1.7.10</w:t>
            </w:r>
          </w:p>
        </w:tc>
        <w:tc>
          <w:tcPr>
            <w:tcW w:w="4309" w:type="dxa"/>
            <w:vMerge w:val="restart"/>
          </w:tcPr>
          <w:p w:rsidR="00F607F7" w:rsidRDefault="00F607F7">
            <w:pPr>
              <w:pStyle w:val="ConsPlusNormal"/>
            </w:pPr>
            <w:r>
              <w:t>Доставка и пересылка денежных средств по выплате социального пособия на погребение</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356</w:t>
            </w:r>
          </w:p>
        </w:tc>
        <w:tc>
          <w:tcPr>
            <w:tcW w:w="1644" w:type="dxa"/>
          </w:tcPr>
          <w:p w:rsidR="00F607F7" w:rsidRDefault="00F607F7">
            <w:pPr>
              <w:pStyle w:val="ConsPlusNormal"/>
            </w:pPr>
            <w:r>
              <w:t>1894</w:t>
            </w:r>
          </w:p>
        </w:tc>
        <w:tc>
          <w:tcPr>
            <w:tcW w:w="1587" w:type="dxa"/>
          </w:tcPr>
          <w:p w:rsidR="00F607F7" w:rsidRDefault="00F607F7">
            <w:pPr>
              <w:pStyle w:val="ConsPlusNormal"/>
            </w:pPr>
            <w:r>
              <w:t>399</w:t>
            </w:r>
          </w:p>
        </w:tc>
        <w:tc>
          <w:tcPr>
            <w:tcW w:w="1531" w:type="dxa"/>
          </w:tcPr>
          <w:p w:rsidR="00F607F7" w:rsidRDefault="00F607F7">
            <w:pPr>
              <w:pStyle w:val="ConsPlusNormal"/>
            </w:pPr>
            <w:r>
              <w:t>393</w:t>
            </w:r>
          </w:p>
        </w:tc>
        <w:tc>
          <w:tcPr>
            <w:tcW w:w="1474" w:type="dxa"/>
          </w:tcPr>
          <w:p w:rsidR="00F607F7" w:rsidRDefault="00F607F7">
            <w:pPr>
              <w:pStyle w:val="ConsPlusNormal"/>
            </w:pPr>
            <w:r>
              <w:t>353</w:t>
            </w:r>
          </w:p>
        </w:tc>
        <w:tc>
          <w:tcPr>
            <w:tcW w:w="1474" w:type="dxa"/>
          </w:tcPr>
          <w:p w:rsidR="00F607F7" w:rsidRDefault="00F607F7">
            <w:pPr>
              <w:pStyle w:val="ConsPlusNormal"/>
            </w:pPr>
            <w:r>
              <w:t>367</w:t>
            </w:r>
          </w:p>
        </w:tc>
        <w:tc>
          <w:tcPr>
            <w:tcW w:w="1531" w:type="dxa"/>
          </w:tcPr>
          <w:p w:rsidR="00F607F7" w:rsidRDefault="00F607F7">
            <w:pPr>
              <w:pStyle w:val="ConsPlusNormal"/>
            </w:pPr>
            <w:r>
              <w:t>382</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Осуществление выплат организациям за доставку и пересылку денежных средств</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356</w:t>
            </w:r>
          </w:p>
        </w:tc>
        <w:tc>
          <w:tcPr>
            <w:tcW w:w="1644" w:type="dxa"/>
          </w:tcPr>
          <w:p w:rsidR="00F607F7" w:rsidRDefault="00F607F7">
            <w:pPr>
              <w:pStyle w:val="ConsPlusNormal"/>
            </w:pPr>
            <w:r>
              <w:t>1894</w:t>
            </w:r>
          </w:p>
        </w:tc>
        <w:tc>
          <w:tcPr>
            <w:tcW w:w="1587" w:type="dxa"/>
          </w:tcPr>
          <w:p w:rsidR="00F607F7" w:rsidRDefault="00F607F7">
            <w:pPr>
              <w:pStyle w:val="ConsPlusNormal"/>
            </w:pPr>
            <w:r>
              <w:t>399</w:t>
            </w:r>
          </w:p>
        </w:tc>
        <w:tc>
          <w:tcPr>
            <w:tcW w:w="1531" w:type="dxa"/>
          </w:tcPr>
          <w:p w:rsidR="00F607F7" w:rsidRDefault="00F607F7">
            <w:pPr>
              <w:pStyle w:val="ConsPlusNormal"/>
            </w:pPr>
            <w:r>
              <w:t>393</w:t>
            </w:r>
          </w:p>
        </w:tc>
        <w:tc>
          <w:tcPr>
            <w:tcW w:w="1474" w:type="dxa"/>
          </w:tcPr>
          <w:p w:rsidR="00F607F7" w:rsidRDefault="00F607F7">
            <w:pPr>
              <w:pStyle w:val="ConsPlusNormal"/>
            </w:pPr>
            <w:r>
              <w:t>353</w:t>
            </w:r>
          </w:p>
        </w:tc>
        <w:tc>
          <w:tcPr>
            <w:tcW w:w="1474" w:type="dxa"/>
          </w:tcPr>
          <w:p w:rsidR="00F607F7" w:rsidRDefault="00F607F7">
            <w:pPr>
              <w:pStyle w:val="ConsPlusNormal"/>
            </w:pPr>
            <w:r>
              <w:t>367</w:t>
            </w:r>
          </w:p>
        </w:tc>
        <w:tc>
          <w:tcPr>
            <w:tcW w:w="1531" w:type="dxa"/>
          </w:tcPr>
          <w:p w:rsidR="00F607F7" w:rsidRDefault="00F607F7">
            <w:pPr>
              <w:pStyle w:val="ConsPlusNormal"/>
            </w:pPr>
            <w:r>
              <w:t>382</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1.7.11</w:t>
            </w:r>
          </w:p>
        </w:tc>
        <w:tc>
          <w:tcPr>
            <w:tcW w:w="4309" w:type="dxa"/>
            <w:vMerge w:val="restart"/>
          </w:tcPr>
          <w:p w:rsidR="00F607F7" w:rsidRDefault="00F607F7">
            <w:pPr>
              <w:pStyle w:val="ConsPlusNormal"/>
            </w:pPr>
            <w:r>
              <w:t>Оказание адресной социальной помощи неработающим пенсионерам, являющимся получателями трудовых пенсий по старости и по инвалидности Московской области, с участием субсидий, выделяемых из бюджета Пенсионного фонда Российской Федерации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5831,7</w:t>
            </w:r>
          </w:p>
        </w:tc>
        <w:tc>
          <w:tcPr>
            <w:tcW w:w="1587" w:type="dxa"/>
          </w:tcPr>
          <w:p w:rsidR="00F607F7" w:rsidRDefault="00F607F7">
            <w:pPr>
              <w:pStyle w:val="ConsPlusNormal"/>
            </w:pPr>
            <w:r>
              <w:t>5831,7</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адресной социальной помощи, государственной социальной помощи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2916</w:t>
            </w:r>
          </w:p>
        </w:tc>
        <w:tc>
          <w:tcPr>
            <w:tcW w:w="1587" w:type="dxa"/>
          </w:tcPr>
          <w:p w:rsidR="00F607F7" w:rsidRDefault="00F607F7">
            <w:pPr>
              <w:pStyle w:val="ConsPlusNormal"/>
            </w:pPr>
            <w:r>
              <w:t>2916</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Пенсионного Фонда Российской Федерации</w:t>
            </w:r>
          </w:p>
        </w:tc>
        <w:tc>
          <w:tcPr>
            <w:tcW w:w="1984" w:type="dxa"/>
          </w:tcPr>
          <w:p w:rsidR="00F607F7" w:rsidRDefault="00F607F7">
            <w:pPr>
              <w:pStyle w:val="ConsPlusNormal"/>
            </w:pPr>
            <w:r>
              <w:t>0</w:t>
            </w:r>
          </w:p>
        </w:tc>
        <w:tc>
          <w:tcPr>
            <w:tcW w:w="1644" w:type="dxa"/>
          </w:tcPr>
          <w:p w:rsidR="00F607F7" w:rsidRDefault="00F607F7">
            <w:pPr>
              <w:pStyle w:val="ConsPlusNormal"/>
            </w:pPr>
            <w:r>
              <w:t>2915,7</w:t>
            </w:r>
          </w:p>
        </w:tc>
        <w:tc>
          <w:tcPr>
            <w:tcW w:w="1587" w:type="dxa"/>
          </w:tcPr>
          <w:p w:rsidR="00F607F7" w:rsidRDefault="00F607F7">
            <w:pPr>
              <w:pStyle w:val="ConsPlusNormal"/>
            </w:pPr>
            <w:r>
              <w:t>2915,7</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1.7.12</w:t>
            </w:r>
          </w:p>
        </w:tc>
        <w:tc>
          <w:tcPr>
            <w:tcW w:w="4309" w:type="dxa"/>
            <w:vMerge w:val="restart"/>
          </w:tcPr>
          <w:p w:rsidR="00F607F7" w:rsidRDefault="00F607F7">
            <w:pPr>
              <w:pStyle w:val="ConsPlusNormal"/>
            </w:pPr>
            <w:r>
              <w:t>Оказание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 в 2014 году</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7623</w:t>
            </w:r>
          </w:p>
        </w:tc>
        <w:tc>
          <w:tcPr>
            <w:tcW w:w="1587" w:type="dxa"/>
          </w:tcPr>
          <w:p w:rsidR="00F607F7" w:rsidRDefault="00F607F7">
            <w:pPr>
              <w:pStyle w:val="ConsPlusNormal"/>
            </w:pPr>
            <w:r>
              <w:t>7623</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644" w:type="dxa"/>
          </w:tcPr>
          <w:p w:rsidR="00F607F7" w:rsidRDefault="00F607F7">
            <w:pPr>
              <w:pStyle w:val="ConsPlusNormal"/>
            </w:pPr>
            <w:r>
              <w:t>7623</w:t>
            </w:r>
          </w:p>
        </w:tc>
        <w:tc>
          <w:tcPr>
            <w:tcW w:w="1587" w:type="dxa"/>
          </w:tcPr>
          <w:p w:rsidR="00F607F7" w:rsidRDefault="00F607F7">
            <w:pPr>
              <w:pStyle w:val="ConsPlusNormal"/>
            </w:pPr>
            <w:r>
              <w:t>7623</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1.7.13</w:t>
            </w:r>
          </w:p>
        </w:tc>
        <w:tc>
          <w:tcPr>
            <w:tcW w:w="4309" w:type="dxa"/>
            <w:vMerge w:val="restart"/>
            <w:tcBorders>
              <w:bottom w:val="nil"/>
            </w:tcBorders>
          </w:tcPr>
          <w:p w:rsidR="00F607F7" w:rsidRDefault="00F607F7">
            <w:pPr>
              <w:pStyle w:val="ConsPlusNormal"/>
            </w:pPr>
            <w:r>
              <w:t>Единовременные государственные пособия и ежемесячные денежные выплаты гражданам при возникновении поствакцинальных осложнений с пересылкой денежных средств</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274</w:t>
            </w:r>
          </w:p>
        </w:tc>
        <w:tc>
          <w:tcPr>
            <w:tcW w:w="1644" w:type="dxa"/>
          </w:tcPr>
          <w:p w:rsidR="00F607F7" w:rsidRDefault="00F607F7">
            <w:pPr>
              <w:pStyle w:val="ConsPlusNormal"/>
            </w:pPr>
            <w:r>
              <w:t>1371</w:t>
            </w:r>
          </w:p>
        </w:tc>
        <w:tc>
          <w:tcPr>
            <w:tcW w:w="1587" w:type="dxa"/>
          </w:tcPr>
          <w:p w:rsidR="00F607F7" w:rsidRDefault="00F607F7">
            <w:pPr>
              <w:pStyle w:val="ConsPlusNormal"/>
            </w:pPr>
            <w:r>
              <w:t>274</w:t>
            </w:r>
          </w:p>
        </w:tc>
        <w:tc>
          <w:tcPr>
            <w:tcW w:w="1531" w:type="dxa"/>
          </w:tcPr>
          <w:p w:rsidR="00F607F7" w:rsidRDefault="00F607F7">
            <w:pPr>
              <w:pStyle w:val="ConsPlusNormal"/>
            </w:pPr>
            <w:r>
              <w:t>227</w:t>
            </w:r>
          </w:p>
        </w:tc>
        <w:tc>
          <w:tcPr>
            <w:tcW w:w="1474" w:type="dxa"/>
          </w:tcPr>
          <w:p w:rsidR="00F607F7" w:rsidRDefault="00F607F7">
            <w:pPr>
              <w:pStyle w:val="ConsPlusNormal"/>
            </w:pPr>
            <w:r>
              <w:t>226</w:t>
            </w:r>
          </w:p>
        </w:tc>
        <w:tc>
          <w:tcPr>
            <w:tcW w:w="1474" w:type="dxa"/>
          </w:tcPr>
          <w:p w:rsidR="00F607F7" w:rsidRDefault="00F607F7">
            <w:pPr>
              <w:pStyle w:val="ConsPlusNormal"/>
            </w:pPr>
            <w:r>
              <w:t>322</w:t>
            </w:r>
          </w:p>
        </w:tc>
        <w:tc>
          <w:tcPr>
            <w:tcW w:w="1531" w:type="dxa"/>
          </w:tcPr>
          <w:p w:rsidR="00F607F7" w:rsidRDefault="00F607F7">
            <w:pPr>
              <w:pStyle w:val="ConsPlusNormal"/>
            </w:pPr>
            <w:r>
              <w:t>322</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274</w:t>
            </w:r>
          </w:p>
        </w:tc>
        <w:tc>
          <w:tcPr>
            <w:tcW w:w="1644" w:type="dxa"/>
            <w:tcBorders>
              <w:bottom w:val="nil"/>
            </w:tcBorders>
          </w:tcPr>
          <w:p w:rsidR="00F607F7" w:rsidRDefault="00F607F7">
            <w:pPr>
              <w:pStyle w:val="ConsPlusNormal"/>
            </w:pPr>
            <w:r>
              <w:t>1371</w:t>
            </w:r>
          </w:p>
        </w:tc>
        <w:tc>
          <w:tcPr>
            <w:tcW w:w="1587" w:type="dxa"/>
            <w:tcBorders>
              <w:bottom w:val="nil"/>
            </w:tcBorders>
          </w:tcPr>
          <w:p w:rsidR="00F607F7" w:rsidRDefault="00F607F7">
            <w:pPr>
              <w:pStyle w:val="ConsPlusNormal"/>
            </w:pPr>
            <w:r>
              <w:t>274</w:t>
            </w:r>
          </w:p>
        </w:tc>
        <w:tc>
          <w:tcPr>
            <w:tcW w:w="1531" w:type="dxa"/>
            <w:tcBorders>
              <w:bottom w:val="nil"/>
            </w:tcBorders>
          </w:tcPr>
          <w:p w:rsidR="00F607F7" w:rsidRDefault="00F607F7">
            <w:pPr>
              <w:pStyle w:val="ConsPlusNormal"/>
            </w:pPr>
            <w:r>
              <w:t>227</w:t>
            </w:r>
          </w:p>
        </w:tc>
        <w:tc>
          <w:tcPr>
            <w:tcW w:w="1474" w:type="dxa"/>
            <w:tcBorders>
              <w:bottom w:val="nil"/>
            </w:tcBorders>
          </w:tcPr>
          <w:p w:rsidR="00F607F7" w:rsidRDefault="00F607F7">
            <w:pPr>
              <w:pStyle w:val="ConsPlusNormal"/>
            </w:pPr>
            <w:r>
              <w:t>226</w:t>
            </w:r>
          </w:p>
        </w:tc>
        <w:tc>
          <w:tcPr>
            <w:tcW w:w="1474" w:type="dxa"/>
            <w:tcBorders>
              <w:bottom w:val="nil"/>
            </w:tcBorders>
          </w:tcPr>
          <w:p w:rsidR="00F607F7" w:rsidRDefault="00F607F7">
            <w:pPr>
              <w:pStyle w:val="ConsPlusNormal"/>
            </w:pPr>
            <w:r>
              <w:t>322</w:t>
            </w:r>
          </w:p>
        </w:tc>
        <w:tc>
          <w:tcPr>
            <w:tcW w:w="1531" w:type="dxa"/>
            <w:tcBorders>
              <w:bottom w:val="nil"/>
            </w:tcBorders>
          </w:tcPr>
          <w:p w:rsidR="00F607F7" w:rsidRDefault="00F607F7">
            <w:pPr>
              <w:pStyle w:val="ConsPlusNormal"/>
            </w:pPr>
            <w:r>
              <w:t>322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1.7.13 в ред. </w:t>
            </w:r>
            <w:hyperlink r:id="rId163" w:history="1">
              <w:r>
                <w:rPr>
                  <w:color w:val="0000FF"/>
                </w:rPr>
                <w:t>постановления</w:t>
              </w:r>
            </w:hyperlink>
            <w:r>
              <w:t xml:space="preserve"> Правительства МО от 22.12.2015 N 1291/49)</w:t>
            </w:r>
          </w:p>
        </w:tc>
      </w:tr>
      <w:tr w:rsidR="00F607F7">
        <w:tc>
          <w:tcPr>
            <w:tcW w:w="964" w:type="dxa"/>
            <w:vMerge w:val="restart"/>
          </w:tcPr>
          <w:p w:rsidR="00F607F7" w:rsidRDefault="00F607F7">
            <w:pPr>
              <w:pStyle w:val="ConsPlusNormal"/>
            </w:pPr>
            <w:r>
              <w:t>1.7.14</w:t>
            </w:r>
          </w:p>
        </w:tc>
        <w:tc>
          <w:tcPr>
            <w:tcW w:w="4309" w:type="dxa"/>
            <w:vMerge w:val="restart"/>
          </w:tcPr>
          <w:p w:rsidR="00F607F7" w:rsidRDefault="00F607F7">
            <w:pPr>
              <w:pStyle w:val="ConsPlusNormal"/>
            </w:pPr>
            <w:r>
              <w:t>Обеспечение периодическими печатными изданиями малоимущих одиноко проживающих граждан</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1403</w:t>
            </w:r>
          </w:p>
        </w:tc>
        <w:tc>
          <w:tcPr>
            <w:tcW w:w="1644" w:type="dxa"/>
          </w:tcPr>
          <w:p w:rsidR="00F607F7" w:rsidRDefault="00F607F7">
            <w:pPr>
              <w:pStyle w:val="ConsPlusNormal"/>
            </w:pPr>
            <w:r>
              <w:t>6855</w:t>
            </w:r>
          </w:p>
        </w:tc>
        <w:tc>
          <w:tcPr>
            <w:tcW w:w="1587" w:type="dxa"/>
          </w:tcPr>
          <w:p w:rsidR="00F607F7" w:rsidRDefault="00F607F7">
            <w:pPr>
              <w:pStyle w:val="ConsPlusNormal"/>
            </w:pPr>
            <w:r>
              <w:t>1267</w:t>
            </w:r>
          </w:p>
        </w:tc>
        <w:tc>
          <w:tcPr>
            <w:tcW w:w="1531" w:type="dxa"/>
          </w:tcPr>
          <w:p w:rsidR="00F607F7" w:rsidRDefault="00F607F7">
            <w:pPr>
              <w:pStyle w:val="ConsPlusNormal"/>
            </w:pPr>
            <w:r>
              <w:t>1397</w:t>
            </w:r>
          </w:p>
        </w:tc>
        <w:tc>
          <w:tcPr>
            <w:tcW w:w="1474" w:type="dxa"/>
          </w:tcPr>
          <w:p w:rsidR="00F607F7" w:rsidRDefault="00F607F7">
            <w:pPr>
              <w:pStyle w:val="ConsPlusNormal"/>
            </w:pPr>
            <w:r>
              <w:t>1397</w:t>
            </w:r>
          </w:p>
        </w:tc>
        <w:tc>
          <w:tcPr>
            <w:tcW w:w="1474" w:type="dxa"/>
          </w:tcPr>
          <w:p w:rsidR="00F607F7" w:rsidRDefault="00F607F7">
            <w:pPr>
              <w:pStyle w:val="ConsPlusNormal"/>
            </w:pPr>
            <w:r>
              <w:t>1397</w:t>
            </w:r>
          </w:p>
        </w:tc>
        <w:tc>
          <w:tcPr>
            <w:tcW w:w="1531" w:type="dxa"/>
          </w:tcPr>
          <w:p w:rsidR="00F607F7" w:rsidRDefault="00F607F7">
            <w:pPr>
              <w:pStyle w:val="ConsPlusNormal"/>
            </w:pPr>
            <w:r>
              <w:t>1397</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1403</w:t>
            </w:r>
          </w:p>
        </w:tc>
        <w:tc>
          <w:tcPr>
            <w:tcW w:w="1644" w:type="dxa"/>
          </w:tcPr>
          <w:p w:rsidR="00F607F7" w:rsidRDefault="00F607F7">
            <w:pPr>
              <w:pStyle w:val="ConsPlusNormal"/>
            </w:pPr>
            <w:r>
              <w:t>6855</w:t>
            </w:r>
          </w:p>
        </w:tc>
        <w:tc>
          <w:tcPr>
            <w:tcW w:w="1587" w:type="dxa"/>
          </w:tcPr>
          <w:p w:rsidR="00F607F7" w:rsidRDefault="00F607F7">
            <w:pPr>
              <w:pStyle w:val="ConsPlusNormal"/>
            </w:pPr>
            <w:r>
              <w:t>1267</w:t>
            </w:r>
          </w:p>
        </w:tc>
        <w:tc>
          <w:tcPr>
            <w:tcW w:w="1531" w:type="dxa"/>
          </w:tcPr>
          <w:p w:rsidR="00F607F7" w:rsidRDefault="00F607F7">
            <w:pPr>
              <w:pStyle w:val="ConsPlusNormal"/>
            </w:pPr>
            <w:r>
              <w:t>1397</w:t>
            </w:r>
          </w:p>
        </w:tc>
        <w:tc>
          <w:tcPr>
            <w:tcW w:w="1474" w:type="dxa"/>
          </w:tcPr>
          <w:p w:rsidR="00F607F7" w:rsidRDefault="00F607F7">
            <w:pPr>
              <w:pStyle w:val="ConsPlusNormal"/>
            </w:pPr>
            <w:r>
              <w:t>1397</w:t>
            </w:r>
          </w:p>
        </w:tc>
        <w:tc>
          <w:tcPr>
            <w:tcW w:w="1474" w:type="dxa"/>
          </w:tcPr>
          <w:p w:rsidR="00F607F7" w:rsidRDefault="00F607F7">
            <w:pPr>
              <w:pStyle w:val="ConsPlusNormal"/>
            </w:pPr>
            <w:r>
              <w:t>1397</w:t>
            </w:r>
          </w:p>
        </w:tc>
        <w:tc>
          <w:tcPr>
            <w:tcW w:w="1531" w:type="dxa"/>
          </w:tcPr>
          <w:p w:rsidR="00F607F7" w:rsidRDefault="00F607F7">
            <w:pPr>
              <w:pStyle w:val="ConsPlusNormal"/>
            </w:pPr>
            <w:r>
              <w:t>1397</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1.7.15</w:t>
            </w:r>
          </w:p>
        </w:tc>
        <w:tc>
          <w:tcPr>
            <w:tcW w:w="4309" w:type="dxa"/>
            <w:vMerge w:val="restart"/>
          </w:tcPr>
          <w:p w:rsidR="00F607F7" w:rsidRDefault="00F607F7">
            <w:pPr>
              <w:pStyle w:val="ConsPlusNormal"/>
            </w:pPr>
            <w:r>
              <w:t>Выплата единовременной материальной помощи в связи с празднованием 70-й годовщины Победы в Великой Отечественной войне лицам, рожденным до 31.12.1931, приравненным по пенсионному обеспечению к труженикам тыла и не имеющим удостоверения ветерана Великой Отечественной войны</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91500</w:t>
            </w:r>
          </w:p>
        </w:tc>
        <w:tc>
          <w:tcPr>
            <w:tcW w:w="1587" w:type="dxa"/>
          </w:tcPr>
          <w:p w:rsidR="00F607F7" w:rsidRDefault="00F607F7">
            <w:pPr>
              <w:pStyle w:val="ConsPlusNormal"/>
            </w:pPr>
            <w:r>
              <w:t>0</w:t>
            </w:r>
          </w:p>
        </w:tc>
        <w:tc>
          <w:tcPr>
            <w:tcW w:w="1531" w:type="dxa"/>
          </w:tcPr>
          <w:p w:rsidR="00F607F7" w:rsidRDefault="00F607F7">
            <w:pPr>
              <w:pStyle w:val="ConsPlusNormal"/>
            </w:pPr>
            <w:r>
              <w:t>91500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предоставление материальной помощи 100 процентам граждан, обратившимся и имеющим право на ее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91500</w:t>
            </w:r>
          </w:p>
        </w:tc>
        <w:tc>
          <w:tcPr>
            <w:tcW w:w="1587" w:type="dxa"/>
          </w:tcPr>
          <w:p w:rsidR="00F607F7" w:rsidRDefault="00F607F7">
            <w:pPr>
              <w:pStyle w:val="ConsPlusNormal"/>
            </w:pPr>
            <w:r>
              <w:t>0</w:t>
            </w:r>
          </w:p>
        </w:tc>
        <w:tc>
          <w:tcPr>
            <w:tcW w:w="1531" w:type="dxa"/>
          </w:tcPr>
          <w:p w:rsidR="00F607F7" w:rsidRDefault="00F607F7">
            <w:pPr>
              <w:pStyle w:val="ConsPlusNormal"/>
            </w:pPr>
            <w:r>
              <w:t>91500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1.7.16</w:t>
            </w:r>
          </w:p>
        </w:tc>
        <w:tc>
          <w:tcPr>
            <w:tcW w:w="4309" w:type="dxa"/>
            <w:vMerge w:val="restart"/>
          </w:tcPr>
          <w:p w:rsidR="00F607F7" w:rsidRDefault="00F607F7">
            <w:pPr>
              <w:pStyle w:val="ConsPlusNormal"/>
            </w:pPr>
            <w:r>
              <w:t>Компенсация в размере 100 процентов стоимости проезда в пределах Российской Федерации железнодорожным транспортом участникам и инвалидам Великой Отечественной войны</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1070</w:t>
            </w:r>
          </w:p>
        </w:tc>
        <w:tc>
          <w:tcPr>
            <w:tcW w:w="1587" w:type="dxa"/>
          </w:tcPr>
          <w:p w:rsidR="00F607F7" w:rsidRDefault="00F607F7">
            <w:pPr>
              <w:pStyle w:val="ConsPlusNormal"/>
            </w:pPr>
            <w:r>
              <w:t>0</w:t>
            </w:r>
          </w:p>
        </w:tc>
        <w:tc>
          <w:tcPr>
            <w:tcW w:w="1531" w:type="dxa"/>
          </w:tcPr>
          <w:p w:rsidR="00F607F7" w:rsidRDefault="00F607F7">
            <w:pPr>
              <w:pStyle w:val="ConsPlusNormal"/>
            </w:pPr>
            <w:r>
              <w:t>1070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предоставление материальной помощи 100 процентам граждан, обратившимся и имеющим право на ее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1070</w:t>
            </w:r>
          </w:p>
        </w:tc>
        <w:tc>
          <w:tcPr>
            <w:tcW w:w="1587" w:type="dxa"/>
          </w:tcPr>
          <w:p w:rsidR="00F607F7" w:rsidRDefault="00F607F7">
            <w:pPr>
              <w:pStyle w:val="ConsPlusNormal"/>
            </w:pPr>
            <w:r>
              <w:t>0</w:t>
            </w:r>
          </w:p>
        </w:tc>
        <w:tc>
          <w:tcPr>
            <w:tcW w:w="1531" w:type="dxa"/>
          </w:tcPr>
          <w:p w:rsidR="00F607F7" w:rsidRDefault="00F607F7">
            <w:pPr>
              <w:pStyle w:val="ConsPlusNormal"/>
            </w:pPr>
            <w:r>
              <w:t>1070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1.8</w:t>
            </w:r>
          </w:p>
        </w:tc>
        <w:tc>
          <w:tcPr>
            <w:tcW w:w="4309" w:type="dxa"/>
            <w:vMerge w:val="restart"/>
          </w:tcPr>
          <w:p w:rsidR="00F607F7" w:rsidRDefault="00F607F7">
            <w:pPr>
              <w:pStyle w:val="ConsPlusNormal"/>
            </w:pPr>
            <w:r>
              <w:t>Основное мероприятие 8.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514976</w:t>
            </w:r>
          </w:p>
        </w:tc>
        <w:tc>
          <w:tcPr>
            <w:tcW w:w="1644" w:type="dxa"/>
          </w:tcPr>
          <w:p w:rsidR="00F607F7" w:rsidRDefault="00F607F7">
            <w:pPr>
              <w:pStyle w:val="ConsPlusNormal"/>
            </w:pPr>
            <w:r>
              <w:t>2567264</w:t>
            </w:r>
          </w:p>
        </w:tc>
        <w:tc>
          <w:tcPr>
            <w:tcW w:w="1587" w:type="dxa"/>
          </w:tcPr>
          <w:p w:rsidR="00F607F7" w:rsidRDefault="00F607F7">
            <w:pPr>
              <w:pStyle w:val="ConsPlusNormal"/>
            </w:pPr>
            <w:r>
              <w:t>580416</w:t>
            </w:r>
          </w:p>
        </w:tc>
        <w:tc>
          <w:tcPr>
            <w:tcW w:w="1531" w:type="dxa"/>
          </w:tcPr>
          <w:p w:rsidR="00F607F7" w:rsidRDefault="00F607F7">
            <w:pPr>
              <w:pStyle w:val="ConsPlusNormal"/>
            </w:pPr>
            <w:r>
              <w:t>502268</w:t>
            </w:r>
          </w:p>
        </w:tc>
        <w:tc>
          <w:tcPr>
            <w:tcW w:w="1474" w:type="dxa"/>
          </w:tcPr>
          <w:p w:rsidR="00F607F7" w:rsidRDefault="00F607F7">
            <w:pPr>
              <w:pStyle w:val="ConsPlusNormal"/>
            </w:pPr>
            <w:r>
              <w:t>494860</w:t>
            </w:r>
          </w:p>
        </w:tc>
        <w:tc>
          <w:tcPr>
            <w:tcW w:w="1474" w:type="dxa"/>
          </w:tcPr>
          <w:p w:rsidR="00F607F7" w:rsidRDefault="00F607F7">
            <w:pPr>
              <w:pStyle w:val="ConsPlusNormal"/>
            </w:pPr>
            <w:r>
              <w:t>494860</w:t>
            </w:r>
          </w:p>
        </w:tc>
        <w:tc>
          <w:tcPr>
            <w:tcW w:w="1531" w:type="dxa"/>
          </w:tcPr>
          <w:p w:rsidR="00F607F7" w:rsidRDefault="00F607F7">
            <w:pPr>
              <w:pStyle w:val="ConsPlusNormal"/>
            </w:pPr>
            <w:r>
              <w:t>494860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514976</w:t>
            </w:r>
          </w:p>
        </w:tc>
        <w:tc>
          <w:tcPr>
            <w:tcW w:w="1644" w:type="dxa"/>
          </w:tcPr>
          <w:p w:rsidR="00F607F7" w:rsidRDefault="00F607F7">
            <w:pPr>
              <w:pStyle w:val="ConsPlusNormal"/>
            </w:pPr>
            <w:r>
              <w:t>2567264</w:t>
            </w:r>
          </w:p>
        </w:tc>
        <w:tc>
          <w:tcPr>
            <w:tcW w:w="1587" w:type="dxa"/>
          </w:tcPr>
          <w:p w:rsidR="00F607F7" w:rsidRDefault="00F607F7">
            <w:pPr>
              <w:pStyle w:val="ConsPlusNormal"/>
            </w:pPr>
            <w:r>
              <w:t>580416</w:t>
            </w:r>
          </w:p>
        </w:tc>
        <w:tc>
          <w:tcPr>
            <w:tcW w:w="1531" w:type="dxa"/>
          </w:tcPr>
          <w:p w:rsidR="00F607F7" w:rsidRDefault="00F607F7">
            <w:pPr>
              <w:pStyle w:val="ConsPlusNormal"/>
            </w:pPr>
            <w:r>
              <w:t>502268</w:t>
            </w:r>
          </w:p>
        </w:tc>
        <w:tc>
          <w:tcPr>
            <w:tcW w:w="1474" w:type="dxa"/>
          </w:tcPr>
          <w:p w:rsidR="00F607F7" w:rsidRDefault="00F607F7">
            <w:pPr>
              <w:pStyle w:val="ConsPlusNormal"/>
            </w:pPr>
            <w:r>
              <w:t>494860</w:t>
            </w:r>
          </w:p>
        </w:tc>
        <w:tc>
          <w:tcPr>
            <w:tcW w:w="1474" w:type="dxa"/>
          </w:tcPr>
          <w:p w:rsidR="00F607F7" w:rsidRDefault="00F607F7">
            <w:pPr>
              <w:pStyle w:val="ConsPlusNormal"/>
            </w:pPr>
            <w:r>
              <w:t>494860</w:t>
            </w:r>
          </w:p>
        </w:tc>
        <w:tc>
          <w:tcPr>
            <w:tcW w:w="1531" w:type="dxa"/>
          </w:tcPr>
          <w:p w:rsidR="00F607F7" w:rsidRDefault="00F607F7">
            <w:pPr>
              <w:pStyle w:val="ConsPlusNormal"/>
            </w:pPr>
            <w:r>
              <w:t>494860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1.8.1</w:t>
            </w:r>
          </w:p>
        </w:tc>
        <w:tc>
          <w:tcPr>
            <w:tcW w:w="4309" w:type="dxa"/>
            <w:vMerge w:val="restart"/>
          </w:tcPr>
          <w:p w:rsidR="00F607F7" w:rsidRDefault="00F607F7">
            <w:pPr>
              <w:pStyle w:val="ConsPlusNormal"/>
            </w:pPr>
            <w:r>
              <w:t>Ежемесячная компенсационная выплата: инвалидам боевых действий - гражданам, принимавшим участие в боевых действиях в Республике Афганистан, а также в Чеченской Республике и Республике Дагестан, имеющим инвалидность вследствие военной травмы, полученной при исполнении обязанностей военной службы (служебных обязанностей) в Республике Афганистан и указанных республиках; военнослужащим, проходившим военную службу по контракту или военную службу по призыву - солдатам и матросам, сержантам и старшинам, прапорщикам и мичманам, имеющим I или II группу инвалидности вследствие военной травмы, а также заболевания, полученного при исполнении обязанностей военной службы или в период прохождения военной службы; членам семей военнослужащих и сотрудников органов внутренних дел, погибших при исполнении обязанностей военной службы в Республике Афганистан или при участии в боевых действиях в мирное время на территории Российской Федерации; членам семей военнослужащих, погибших при исполнении обязанностей военной службы в мирное время; членам семей военнослужащих, погибших на атомном подводном ракетном крейсере "Курск" при исполнении обязанностей военной службы в мирное время; родителям медицинских работников, погибших во время ведения боевых действий на территориях Республики Афганистан, Чеченской Республики и Республики Дагестан; членам семей военнослужащих, умерших при исполнении обязанностей военной службы в мирное время; вдовам (вдовцам) военнослужащих, погибших от террористических актов на территории Республики Таджикистан и в результате авиакатастрофы на территории Вьетнама, не вступившим в повторный брак</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439592</w:t>
            </w:r>
          </w:p>
        </w:tc>
        <w:tc>
          <w:tcPr>
            <w:tcW w:w="1644" w:type="dxa"/>
          </w:tcPr>
          <w:p w:rsidR="00F607F7" w:rsidRDefault="00F607F7">
            <w:pPr>
              <w:pStyle w:val="ConsPlusNormal"/>
            </w:pPr>
            <w:r>
              <w:t>2142524</w:t>
            </w:r>
          </w:p>
        </w:tc>
        <w:tc>
          <w:tcPr>
            <w:tcW w:w="1587" w:type="dxa"/>
          </w:tcPr>
          <w:p w:rsidR="00F607F7" w:rsidRDefault="00F607F7">
            <w:pPr>
              <w:pStyle w:val="ConsPlusNormal"/>
            </w:pPr>
            <w:r>
              <w:t>438358</w:t>
            </w:r>
          </w:p>
        </w:tc>
        <w:tc>
          <w:tcPr>
            <w:tcW w:w="1531" w:type="dxa"/>
          </w:tcPr>
          <w:p w:rsidR="00F607F7" w:rsidRDefault="00F607F7">
            <w:pPr>
              <w:pStyle w:val="ConsPlusNormal"/>
            </w:pPr>
            <w:r>
              <w:t>427120</w:t>
            </w:r>
          </w:p>
        </w:tc>
        <w:tc>
          <w:tcPr>
            <w:tcW w:w="1474" w:type="dxa"/>
          </w:tcPr>
          <w:p w:rsidR="00F607F7" w:rsidRDefault="00F607F7">
            <w:pPr>
              <w:pStyle w:val="ConsPlusNormal"/>
            </w:pPr>
            <w:r>
              <w:t>425682</w:t>
            </w:r>
          </w:p>
        </w:tc>
        <w:tc>
          <w:tcPr>
            <w:tcW w:w="1474" w:type="dxa"/>
          </w:tcPr>
          <w:p w:rsidR="00F607F7" w:rsidRDefault="00F607F7">
            <w:pPr>
              <w:pStyle w:val="ConsPlusNormal"/>
            </w:pPr>
            <w:r>
              <w:t>425682</w:t>
            </w:r>
          </w:p>
        </w:tc>
        <w:tc>
          <w:tcPr>
            <w:tcW w:w="1531" w:type="dxa"/>
          </w:tcPr>
          <w:p w:rsidR="00F607F7" w:rsidRDefault="00F607F7">
            <w:pPr>
              <w:pStyle w:val="ConsPlusNormal"/>
            </w:pPr>
            <w:r>
              <w:t>425682</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Своевременная и в полном объеме ежемесячная компенсационная выплата 100 процентам граждан, обратившимся и имеющим право на ее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439592</w:t>
            </w:r>
          </w:p>
        </w:tc>
        <w:tc>
          <w:tcPr>
            <w:tcW w:w="1644" w:type="dxa"/>
          </w:tcPr>
          <w:p w:rsidR="00F607F7" w:rsidRDefault="00F607F7">
            <w:pPr>
              <w:pStyle w:val="ConsPlusNormal"/>
            </w:pPr>
            <w:r>
              <w:t>2142524</w:t>
            </w:r>
          </w:p>
        </w:tc>
        <w:tc>
          <w:tcPr>
            <w:tcW w:w="1587" w:type="dxa"/>
          </w:tcPr>
          <w:p w:rsidR="00F607F7" w:rsidRDefault="00F607F7">
            <w:pPr>
              <w:pStyle w:val="ConsPlusNormal"/>
            </w:pPr>
            <w:r>
              <w:t>438358</w:t>
            </w:r>
          </w:p>
        </w:tc>
        <w:tc>
          <w:tcPr>
            <w:tcW w:w="1531" w:type="dxa"/>
          </w:tcPr>
          <w:p w:rsidR="00F607F7" w:rsidRDefault="00F607F7">
            <w:pPr>
              <w:pStyle w:val="ConsPlusNormal"/>
            </w:pPr>
            <w:r>
              <w:t>427120</w:t>
            </w:r>
          </w:p>
        </w:tc>
        <w:tc>
          <w:tcPr>
            <w:tcW w:w="1474" w:type="dxa"/>
          </w:tcPr>
          <w:p w:rsidR="00F607F7" w:rsidRDefault="00F607F7">
            <w:pPr>
              <w:pStyle w:val="ConsPlusNormal"/>
            </w:pPr>
            <w:r>
              <w:t>425682</w:t>
            </w:r>
          </w:p>
        </w:tc>
        <w:tc>
          <w:tcPr>
            <w:tcW w:w="1474" w:type="dxa"/>
          </w:tcPr>
          <w:p w:rsidR="00F607F7" w:rsidRDefault="00F607F7">
            <w:pPr>
              <w:pStyle w:val="ConsPlusNormal"/>
            </w:pPr>
            <w:r>
              <w:t>425682</w:t>
            </w:r>
          </w:p>
        </w:tc>
        <w:tc>
          <w:tcPr>
            <w:tcW w:w="1531" w:type="dxa"/>
          </w:tcPr>
          <w:p w:rsidR="00F607F7" w:rsidRDefault="00F607F7">
            <w:pPr>
              <w:pStyle w:val="ConsPlusNormal"/>
            </w:pPr>
            <w:r>
              <w:t>425682</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1.8.2</w:t>
            </w:r>
          </w:p>
        </w:tc>
        <w:tc>
          <w:tcPr>
            <w:tcW w:w="4309" w:type="dxa"/>
            <w:vMerge w:val="restart"/>
          </w:tcPr>
          <w:p w:rsidR="00F607F7" w:rsidRDefault="00F607F7">
            <w:pPr>
              <w:pStyle w:val="ConsPlusNormal"/>
            </w:pPr>
            <w:r>
              <w:t>Ежемесячная компенсационная выплата вдовам (вдовцам) Героев Советского Союза, Героев Российской Федерации, полных кавалеров ордена Славы, Героев Социалистического Труда и полных кавалеров ордена Трудовой Славы, не вступившим в повторный брак, имеющим среднедушевой доход семьи (доход одиноко проживающего гражданина) ниже трехкратной величины прожиточного минимума, установленного в Московской области на душу населения (для соответствующей основной социально-демографической группы населения)</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3444</w:t>
            </w:r>
          </w:p>
        </w:tc>
        <w:tc>
          <w:tcPr>
            <w:tcW w:w="1644" w:type="dxa"/>
          </w:tcPr>
          <w:p w:rsidR="00F607F7" w:rsidRDefault="00F607F7">
            <w:pPr>
              <w:pStyle w:val="ConsPlusNormal"/>
            </w:pPr>
            <w:r>
              <w:t>15540</w:t>
            </w:r>
          </w:p>
        </w:tc>
        <w:tc>
          <w:tcPr>
            <w:tcW w:w="1587" w:type="dxa"/>
          </w:tcPr>
          <w:p w:rsidR="00F607F7" w:rsidRDefault="00F607F7">
            <w:pPr>
              <w:pStyle w:val="ConsPlusNormal"/>
            </w:pPr>
            <w:r>
              <w:t>3108</w:t>
            </w:r>
          </w:p>
        </w:tc>
        <w:tc>
          <w:tcPr>
            <w:tcW w:w="1531" w:type="dxa"/>
          </w:tcPr>
          <w:p w:rsidR="00F607F7" w:rsidRDefault="00F607F7">
            <w:pPr>
              <w:pStyle w:val="ConsPlusNormal"/>
            </w:pPr>
            <w:r>
              <w:t>3108</w:t>
            </w:r>
          </w:p>
        </w:tc>
        <w:tc>
          <w:tcPr>
            <w:tcW w:w="1474" w:type="dxa"/>
          </w:tcPr>
          <w:p w:rsidR="00F607F7" w:rsidRDefault="00F607F7">
            <w:pPr>
              <w:pStyle w:val="ConsPlusNormal"/>
            </w:pPr>
            <w:r>
              <w:t>3108</w:t>
            </w:r>
          </w:p>
        </w:tc>
        <w:tc>
          <w:tcPr>
            <w:tcW w:w="1474" w:type="dxa"/>
          </w:tcPr>
          <w:p w:rsidR="00F607F7" w:rsidRDefault="00F607F7">
            <w:pPr>
              <w:pStyle w:val="ConsPlusNormal"/>
            </w:pPr>
            <w:r>
              <w:t>3108</w:t>
            </w:r>
          </w:p>
        </w:tc>
        <w:tc>
          <w:tcPr>
            <w:tcW w:w="1531" w:type="dxa"/>
          </w:tcPr>
          <w:p w:rsidR="00F607F7" w:rsidRDefault="00F607F7">
            <w:pPr>
              <w:pStyle w:val="ConsPlusNormal"/>
            </w:pPr>
            <w:r>
              <w:t>3108</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Своевременная и в полном объеме ежемесячная компенсационная выплата 100 процентам граждан, обратившимся и имеющим право на ее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3444</w:t>
            </w:r>
          </w:p>
        </w:tc>
        <w:tc>
          <w:tcPr>
            <w:tcW w:w="1644" w:type="dxa"/>
          </w:tcPr>
          <w:p w:rsidR="00F607F7" w:rsidRDefault="00F607F7">
            <w:pPr>
              <w:pStyle w:val="ConsPlusNormal"/>
            </w:pPr>
            <w:r>
              <w:t>15540</w:t>
            </w:r>
          </w:p>
        </w:tc>
        <w:tc>
          <w:tcPr>
            <w:tcW w:w="1587" w:type="dxa"/>
          </w:tcPr>
          <w:p w:rsidR="00F607F7" w:rsidRDefault="00F607F7">
            <w:pPr>
              <w:pStyle w:val="ConsPlusNormal"/>
            </w:pPr>
            <w:r>
              <w:t>3108</w:t>
            </w:r>
          </w:p>
        </w:tc>
        <w:tc>
          <w:tcPr>
            <w:tcW w:w="1531" w:type="dxa"/>
          </w:tcPr>
          <w:p w:rsidR="00F607F7" w:rsidRDefault="00F607F7">
            <w:pPr>
              <w:pStyle w:val="ConsPlusNormal"/>
            </w:pPr>
            <w:r>
              <w:t>3108</w:t>
            </w:r>
          </w:p>
        </w:tc>
        <w:tc>
          <w:tcPr>
            <w:tcW w:w="1474" w:type="dxa"/>
          </w:tcPr>
          <w:p w:rsidR="00F607F7" w:rsidRDefault="00F607F7">
            <w:pPr>
              <w:pStyle w:val="ConsPlusNormal"/>
            </w:pPr>
            <w:r>
              <w:t>3108</w:t>
            </w:r>
          </w:p>
        </w:tc>
        <w:tc>
          <w:tcPr>
            <w:tcW w:w="1474" w:type="dxa"/>
          </w:tcPr>
          <w:p w:rsidR="00F607F7" w:rsidRDefault="00F607F7">
            <w:pPr>
              <w:pStyle w:val="ConsPlusNormal"/>
            </w:pPr>
            <w:r>
              <w:t>3108</w:t>
            </w:r>
          </w:p>
        </w:tc>
        <w:tc>
          <w:tcPr>
            <w:tcW w:w="1531" w:type="dxa"/>
          </w:tcPr>
          <w:p w:rsidR="00F607F7" w:rsidRDefault="00F607F7">
            <w:pPr>
              <w:pStyle w:val="ConsPlusNormal"/>
            </w:pPr>
            <w:r>
              <w:t>3108</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1.8.3</w:t>
            </w:r>
          </w:p>
        </w:tc>
        <w:tc>
          <w:tcPr>
            <w:tcW w:w="4309" w:type="dxa"/>
            <w:vMerge w:val="restart"/>
          </w:tcPr>
          <w:p w:rsidR="00F607F7" w:rsidRDefault="00F607F7">
            <w:pPr>
              <w:pStyle w:val="ConsPlusNormal"/>
            </w:pPr>
            <w:r>
              <w:t>Ежемесячная компенсационная выплата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3060</w:t>
            </w:r>
          </w:p>
        </w:tc>
        <w:tc>
          <w:tcPr>
            <w:tcW w:w="1644" w:type="dxa"/>
          </w:tcPr>
          <w:p w:rsidR="00F607F7" w:rsidRDefault="00F607F7">
            <w:pPr>
              <w:pStyle w:val="ConsPlusNormal"/>
            </w:pPr>
            <w:r>
              <w:t>15300</w:t>
            </w:r>
          </w:p>
        </w:tc>
        <w:tc>
          <w:tcPr>
            <w:tcW w:w="1587" w:type="dxa"/>
          </w:tcPr>
          <w:p w:rsidR="00F607F7" w:rsidRDefault="00F607F7">
            <w:pPr>
              <w:pStyle w:val="ConsPlusNormal"/>
            </w:pPr>
            <w:r>
              <w:t>3060</w:t>
            </w:r>
          </w:p>
        </w:tc>
        <w:tc>
          <w:tcPr>
            <w:tcW w:w="1531" w:type="dxa"/>
          </w:tcPr>
          <w:p w:rsidR="00F607F7" w:rsidRDefault="00F607F7">
            <w:pPr>
              <w:pStyle w:val="ConsPlusNormal"/>
            </w:pPr>
            <w:r>
              <w:t>3060</w:t>
            </w:r>
          </w:p>
        </w:tc>
        <w:tc>
          <w:tcPr>
            <w:tcW w:w="1474" w:type="dxa"/>
          </w:tcPr>
          <w:p w:rsidR="00F607F7" w:rsidRDefault="00F607F7">
            <w:pPr>
              <w:pStyle w:val="ConsPlusNormal"/>
            </w:pPr>
            <w:r>
              <w:t>3060</w:t>
            </w:r>
          </w:p>
        </w:tc>
        <w:tc>
          <w:tcPr>
            <w:tcW w:w="1474" w:type="dxa"/>
          </w:tcPr>
          <w:p w:rsidR="00F607F7" w:rsidRDefault="00F607F7">
            <w:pPr>
              <w:pStyle w:val="ConsPlusNormal"/>
            </w:pPr>
            <w:r>
              <w:t>3060</w:t>
            </w:r>
          </w:p>
        </w:tc>
        <w:tc>
          <w:tcPr>
            <w:tcW w:w="1531" w:type="dxa"/>
          </w:tcPr>
          <w:p w:rsidR="00F607F7" w:rsidRDefault="00F607F7">
            <w:pPr>
              <w:pStyle w:val="ConsPlusNormal"/>
            </w:pPr>
            <w:r>
              <w:t>3060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Своевременная и в полном объеме ежемесячная компенсационная выплата 100 процентам граждан, обратившимся и имеющим право на ее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3060</w:t>
            </w:r>
          </w:p>
        </w:tc>
        <w:tc>
          <w:tcPr>
            <w:tcW w:w="1644" w:type="dxa"/>
          </w:tcPr>
          <w:p w:rsidR="00F607F7" w:rsidRDefault="00F607F7">
            <w:pPr>
              <w:pStyle w:val="ConsPlusNormal"/>
            </w:pPr>
            <w:r>
              <w:t>15300</w:t>
            </w:r>
          </w:p>
        </w:tc>
        <w:tc>
          <w:tcPr>
            <w:tcW w:w="1587" w:type="dxa"/>
          </w:tcPr>
          <w:p w:rsidR="00F607F7" w:rsidRDefault="00F607F7">
            <w:pPr>
              <w:pStyle w:val="ConsPlusNormal"/>
            </w:pPr>
            <w:r>
              <w:t>3060</w:t>
            </w:r>
          </w:p>
        </w:tc>
        <w:tc>
          <w:tcPr>
            <w:tcW w:w="1531" w:type="dxa"/>
          </w:tcPr>
          <w:p w:rsidR="00F607F7" w:rsidRDefault="00F607F7">
            <w:pPr>
              <w:pStyle w:val="ConsPlusNormal"/>
            </w:pPr>
            <w:r>
              <w:t>3060</w:t>
            </w:r>
          </w:p>
        </w:tc>
        <w:tc>
          <w:tcPr>
            <w:tcW w:w="1474" w:type="dxa"/>
          </w:tcPr>
          <w:p w:rsidR="00F607F7" w:rsidRDefault="00F607F7">
            <w:pPr>
              <w:pStyle w:val="ConsPlusNormal"/>
            </w:pPr>
            <w:r>
              <w:t>3060</w:t>
            </w:r>
          </w:p>
        </w:tc>
        <w:tc>
          <w:tcPr>
            <w:tcW w:w="1474" w:type="dxa"/>
          </w:tcPr>
          <w:p w:rsidR="00F607F7" w:rsidRDefault="00F607F7">
            <w:pPr>
              <w:pStyle w:val="ConsPlusNormal"/>
            </w:pPr>
            <w:r>
              <w:t>3060</w:t>
            </w:r>
          </w:p>
        </w:tc>
        <w:tc>
          <w:tcPr>
            <w:tcW w:w="1531" w:type="dxa"/>
          </w:tcPr>
          <w:p w:rsidR="00F607F7" w:rsidRDefault="00F607F7">
            <w:pPr>
              <w:pStyle w:val="ConsPlusNormal"/>
            </w:pPr>
            <w:r>
              <w:t>3060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1.8.4</w:t>
            </w:r>
          </w:p>
        </w:tc>
        <w:tc>
          <w:tcPr>
            <w:tcW w:w="4309" w:type="dxa"/>
            <w:vMerge w:val="restart"/>
          </w:tcPr>
          <w:p w:rsidR="00F607F7" w:rsidRDefault="00F607F7">
            <w:pPr>
              <w:pStyle w:val="ConsPlusNormal"/>
            </w:pPr>
            <w:r>
              <w:t>Ежемесячные пособия членам семей погибших сотрудников органов внутренних дел</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63180</w:t>
            </w:r>
          </w:p>
        </w:tc>
        <w:tc>
          <w:tcPr>
            <w:tcW w:w="1644" w:type="dxa"/>
          </w:tcPr>
          <w:p w:rsidR="00F607F7" w:rsidRDefault="00F607F7">
            <w:pPr>
              <w:pStyle w:val="ConsPlusNormal"/>
            </w:pPr>
            <w:r>
              <w:t>297190</w:t>
            </w:r>
          </w:p>
        </w:tc>
        <w:tc>
          <w:tcPr>
            <w:tcW w:w="1587" w:type="dxa"/>
          </w:tcPr>
          <w:p w:rsidR="00F607F7" w:rsidRDefault="00F607F7">
            <w:pPr>
              <w:pStyle w:val="ConsPlusNormal"/>
            </w:pPr>
            <w:r>
              <w:t>59680</w:t>
            </w:r>
          </w:p>
        </w:tc>
        <w:tc>
          <w:tcPr>
            <w:tcW w:w="1531" w:type="dxa"/>
          </w:tcPr>
          <w:p w:rsidR="00F607F7" w:rsidRDefault="00F607F7">
            <w:pPr>
              <w:pStyle w:val="ConsPlusNormal"/>
            </w:pPr>
            <w:r>
              <w:t>63180</w:t>
            </w:r>
          </w:p>
        </w:tc>
        <w:tc>
          <w:tcPr>
            <w:tcW w:w="1474" w:type="dxa"/>
          </w:tcPr>
          <w:p w:rsidR="00F607F7" w:rsidRDefault="00F607F7">
            <w:pPr>
              <w:pStyle w:val="ConsPlusNormal"/>
            </w:pPr>
            <w:r>
              <w:t>58110</w:t>
            </w:r>
          </w:p>
        </w:tc>
        <w:tc>
          <w:tcPr>
            <w:tcW w:w="1474" w:type="dxa"/>
          </w:tcPr>
          <w:p w:rsidR="00F607F7" w:rsidRDefault="00F607F7">
            <w:pPr>
              <w:pStyle w:val="ConsPlusNormal"/>
            </w:pPr>
            <w:r>
              <w:t>58110</w:t>
            </w:r>
          </w:p>
        </w:tc>
        <w:tc>
          <w:tcPr>
            <w:tcW w:w="1531" w:type="dxa"/>
          </w:tcPr>
          <w:p w:rsidR="00F607F7" w:rsidRDefault="00F607F7">
            <w:pPr>
              <w:pStyle w:val="ConsPlusNormal"/>
            </w:pPr>
            <w:r>
              <w:t>58110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предоставление ежемесячного пособия 100 процентам граждан, обратившимся и имеющим право на его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63180</w:t>
            </w:r>
          </w:p>
        </w:tc>
        <w:tc>
          <w:tcPr>
            <w:tcW w:w="1644" w:type="dxa"/>
          </w:tcPr>
          <w:p w:rsidR="00F607F7" w:rsidRDefault="00F607F7">
            <w:pPr>
              <w:pStyle w:val="ConsPlusNormal"/>
            </w:pPr>
            <w:r>
              <w:t>297190</w:t>
            </w:r>
          </w:p>
        </w:tc>
        <w:tc>
          <w:tcPr>
            <w:tcW w:w="1587" w:type="dxa"/>
          </w:tcPr>
          <w:p w:rsidR="00F607F7" w:rsidRDefault="00F607F7">
            <w:pPr>
              <w:pStyle w:val="ConsPlusNormal"/>
            </w:pPr>
            <w:r>
              <w:t>59680</w:t>
            </w:r>
          </w:p>
        </w:tc>
        <w:tc>
          <w:tcPr>
            <w:tcW w:w="1531" w:type="dxa"/>
          </w:tcPr>
          <w:p w:rsidR="00F607F7" w:rsidRDefault="00F607F7">
            <w:pPr>
              <w:pStyle w:val="ConsPlusNormal"/>
            </w:pPr>
            <w:r>
              <w:t>63180</w:t>
            </w:r>
          </w:p>
        </w:tc>
        <w:tc>
          <w:tcPr>
            <w:tcW w:w="1474" w:type="dxa"/>
          </w:tcPr>
          <w:p w:rsidR="00F607F7" w:rsidRDefault="00F607F7">
            <w:pPr>
              <w:pStyle w:val="ConsPlusNormal"/>
            </w:pPr>
            <w:r>
              <w:t>58110</w:t>
            </w:r>
          </w:p>
        </w:tc>
        <w:tc>
          <w:tcPr>
            <w:tcW w:w="1474" w:type="dxa"/>
          </w:tcPr>
          <w:p w:rsidR="00F607F7" w:rsidRDefault="00F607F7">
            <w:pPr>
              <w:pStyle w:val="ConsPlusNormal"/>
            </w:pPr>
            <w:r>
              <w:t>58110</w:t>
            </w:r>
          </w:p>
        </w:tc>
        <w:tc>
          <w:tcPr>
            <w:tcW w:w="1531" w:type="dxa"/>
          </w:tcPr>
          <w:p w:rsidR="00F607F7" w:rsidRDefault="00F607F7">
            <w:pPr>
              <w:pStyle w:val="ConsPlusNormal"/>
            </w:pPr>
            <w:r>
              <w:t>58110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1.8.5</w:t>
            </w:r>
          </w:p>
        </w:tc>
        <w:tc>
          <w:tcPr>
            <w:tcW w:w="4309" w:type="dxa"/>
            <w:vMerge w:val="restart"/>
          </w:tcPr>
          <w:p w:rsidR="00F607F7" w:rsidRDefault="00F607F7">
            <w:pPr>
              <w:pStyle w:val="ConsPlusNormal"/>
            </w:pPr>
            <w:r>
              <w:t>Единовременное пособие членам семей погибших сотрудников органов внутренних дел</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2700</w:t>
            </w:r>
          </w:p>
        </w:tc>
        <w:tc>
          <w:tcPr>
            <w:tcW w:w="1644" w:type="dxa"/>
          </w:tcPr>
          <w:p w:rsidR="00F607F7" w:rsidRDefault="00F607F7">
            <w:pPr>
              <w:pStyle w:val="ConsPlusNormal"/>
            </w:pPr>
            <w:r>
              <w:t>10800</w:t>
            </w:r>
          </w:p>
        </w:tc>
        <w:tc>
          <w:tcPr>
            <w:tcW w:w="1587" w:type="dxa"/>
          </w:tcPr>
          <w:p w:rsidR="00F607F7" w:rsidRDefault="00F607F7">
            <w:pPr>
              <w:pStyle w:val="ConsPlusNormal"/>
            </w:pPr>
            <w:r>
              <w:t>2700</w:t>
            </w:r>
          </w:p>
        </w:tc>
        <w:tc>
          <w:tcPr>
            <w:tcW w:w="1531" w:type="dxa"/>
          </w:tcPr>
          <w:p w:rsidR="00F607F7" w:rsidRDefault="00F607F7">
            <w:pPr>
              <w:pStyle w:val="ConsPlusNormal"/>
            </w:pPr>
            <w:r>
              <w:t>2700</w:t>
            </w:r>
          </w:p>
        </w:tc>
        <w:tc>
          <w:tcPr>
            <w:tcW w:w="1474" w:type="dxa"/>
          </w:tcPr>
          <w:p w:rsidR="00F607F7" w:rsidRDefault="00F607F7">
            <w:pPr>
              <w:pStyle w:val="ConsPlusNormal"/>
            </w:pPr>
            <w:r>
              <w:t>1800</w:t>
            </w:r>
          </w:p>
        </w:tc>
        <w:tc>
          <w:tcPr>
            <w:tcW w:w="1474" w:type="dxa"/>
          </w:tcPr>
          <w:p w:rsidR="00F607F7" w:rsidRDefault="00F607F7">
            <w:pPr>
              <w:pStyle w:val="ConsPlusNormal"/>
            </w:pPr>
            <w:r>
              <w:t>1800</w:t>
            </w:r>
          </w:p>
        </w:tc>
        <w:tc>
          <w:tcPr>
            <w:tcW w:w="1531" w:type="dxa"/>
          </w:tcPr>
          <w:p w:rsidR="00F607F7" w:rsidRDefault="00F607F7">
            <w:pPr>
              <w:pStyle w:val="ConsPlusNormal"/>
            </w:pPr>
            <w:r>
              <w:t>1800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предоставление единовременного пособия 100 процентам граждан, обратившимся и имеющим право на его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2700</w:t>
            </w:r>
          </w:p>
        </w:tc>
        <w:tc>
          <w:tcPr>
            <w:tcW w:w="1644" w:type="dxa"/>
          </w:tcPr>
          <w:p w:rsidR="00F607F7" w:rsidRDefault="00F607F7">
            <w:pPr>
              <w:pStyle w:val="ConsPlusNormal"/>
            </w:pPr>
            <w:r>
              <w:t>10800</w:t>
            </w:r>
          </w:p>
        </w:tc>
        <w:tc>
          <w:tcPr>
            <w:tcW w:w="1587" w:type="dxa"/>
          </w:tcPr>
          <w:p w:rsidR="00F607F7" w:rsidRDefault="00F607F7">
            <w:pPr>
              <w:pStyle w:val="ConsPlusNormal"/>
            </w:pPr>
            <w:r>
              <w:t>2700</w:t>
            </w:r>
          </w:p>
        </w:tc>
        <w:tc>
          <w:tcPr>
            <w:tcW w:w="1531" w:type="dxa"/>
          </w:tcPr>
          <w:p w:rsidR="00F607F7" w:rsidRDefault="00F607F7">
            <w:pPr>
              <w:pStyle w:val="ConsPlusNormal"/>
            </w:pPr>
            <w:r>
              <w:t>2700</w:t>
            </w:r>
          </w:p>
        </w:tc>
        <w:tc>
          <w:tcPr>
            <w:tcW w:w="1474" w:type="dxa"/>
          </w:tcPr>
          <w:p w:rsidR="00F607F7" w:rsidRDefault="00F607F7">
            <w:pPr>
              <w:pStyle w:val="ConsPlusNormal"/>
            </w:pPr>
            <w:r>
              <w:t>1800</w:t>
            </w:r>
          </w:p>
        </w:tc>
        <w:tc>
          <w:tcPr>
            <w:tcW w:w="1474" w:type="dxa"/>
          </w:tcPr>
          <w:p w:rsidR="00F607F7" w:rsidRDefault="00F607F7">
            <w:pPr>
              <w:pStyle w:val="ConsPlusNormal"/>
            </w:pPr>
            <w:r>
              <w:t>1800</w:t>
            </w:r>
          </w:p>
        </w:tc>
        <w:tc>
          <w:tcPr>
            <w:tcW w:w="1531" w:type="dxa"/>
          </w:tcPr>
          <w:p w:rsidR="00F607F7" w:rsidRDefault="00F607F7">
            <w:pPr>
              <w:pStyle w:val="ConsPlusNormal"/>
            </w:pPr>
            <w:r>
              <w:t>1800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1.8.6</w:t>
            </w:r>
          </w:p>
        </w:tc>
        <w:tc>
          <w:tcPr>
            <w:tcW w:w="4309" w:type="dxa"/>
            <w:vMerge w:val="restart"/>
          </w:tcPr>
          <w:p w:rsidR="00F607F7" w:rsidRDefault="00F607F7">
            <w:pPr>
              <w:pStyle w:val="ConsPlusNormal"/>
            </w:pPr>
            <w:r>
              <w:t>Ежегодная денежная выплата инвалидам боевых действий</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3000</w:t>
            </w:r>
          </w:p>
        </w:tc>
        <w:tc>
          <w:tcPr>
            <w:tcW w:w="1644" w:type="dxa"/>
          </w:tcPr>
          <w:p w:rsidR="00F607F7" w:rsidRDefault="00F607F7">
            <w:pPr>
              <w:pStyle w:val="ConsPlusNormal"/>
            </w:pPr>
            <w:r>
              <w:t>15600</w:t>
            </w:r>
          </w:p>
        </w:tc>
        <w:tc>
          <w:tcPr>
            <w:tcW w:w="1587" w:type="dxa"/>
          </w:tcPr>
          <w:p w:rsidR="00F607F7" w:rsidRDefault="00F607F7">
            <w:pPr>
              <w:pStyle w:val="ConsPlusNormal"/>
            </w:pPr>
            <w:r>
              <w:t>3200</w:t>
            </w:r>
          </w:p>
        </w:tc>
        <w:tc>
          <w:tcPr>
            <w:tcW w:w="1531" w:type="dxa"/>
          </w:tcPr>
          <w:p w:rsidR="00F607F7" w:rsidRDefault="00F607F7">
            <w:pPr>
              <w:pStyle w:val="ConsPlusNormal"/>
            </w:pPr>
            <w:r>
              <w:t>3100</w:t>
            </w:r>
          </w:p>
        </w:tc>
        <w:tc>
          <w:tcPr>
            <w:tcW w:w="1474" w:type="dxa"/>
          </w:tcPr>
          <w:p w:rsidR="00F607F7" w:rsidRDefault="00F607F7">
            <w:pPr>
              <w:pStyle w:val="ConsPlusNormal"/>
            </w:pPr>
            <w:r>
              <w:t>3100</w:t>
            </w:r>
          </w:p>
        </w:tc>
        <w:tc>
          <w:tcPr>
            <w:tcW w:w="1474" w:type="dxa"/>
          </w:tcPr>
          <w:p w:rsidR="00F607F7" w:rsidRDefault="00F607F7">
            <w:pPr>
              <w:pStyle w:val="ConsPlusNormal"/>
            </w:pPr>
            <w:r>
              <w:t>3100</w:t>
            </w:r>
          </w:p>
        </w:tc>
        <w:tc>
          <w:tcPr>
            <w:tcW w:w="1531" w:type="dxa"/>
          </w:tcPr>
          <w:p w:rsidR="00F607F7" w:rsidRDefault="00F607F7">
            <w:pPr>
              <w:pStyle w:val="ConsPlusNormal"/>
            </w:pPr>
            <w:r>
              <w:t>3100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3000</w:t>
            </w:r>
          </w:p>
        </w:tc>
        <w:tc>
          <w:tcPr>
            <w:tcW w:w="1644" w:type="dxa"/>
          </w:tcPr>
          <w:p w:rsidR="00F607F7" w:rsidRDefault="00F607F7">
            <w:pPr>
              <w:pStyle w:val="ConsPlusNormal"/>
            </w:pPr>
            <w:r>
              <w:t>15600</w:t>
            </w:r>
          </w:p>
        </w:tc>
        <w:tc>
          <w:tcPr>
            <w:tcW w:w="1587" w:type="dxa"/>
          </w:tcPr>
          <w:p w:rsidR="00F607F7" w:rsidRDefault="00F607F7">
            <w:pPr>
              <w:pStyle w:val="ConsPlusNormal"/>
            </w:pPr>
            <w:r>
              <w:t>3200</w:t>
            </w:r>
          </w:p>
        </w:tc>
        <w:tc>
          <w:tcPr>
            <w:tcW w:w="1531" w:type="dxa"/>
          </w:tcPr>
          <w:p w:rsidR="00F607F7" w:rsidRDefault="00F607F7">
            <w:pPr>
              <w:pStyle w:val="ConsPlusNormal"/>
            </w:pPr>
            <w:r>
              <w:t>3100</w:t>
            </w:r>
          </w:p>
        </w:tc>
        <w:tc>
          <w:tcPr>
            <w:tcW w:w="1474" w:type="dxa"/>
          </w:tcPr>
          <w:p w:rsidR="00F607F7" w:rsidRDefault="00F607F7">
            <w:pPr>
              <w:pStyle w:val="ConsPlusNormal"/>
            </w:pPr>
            <w:r>
              <w:t>3100</w:t>
            </w:r>
          </w:p>
        </w:tc>
        <w:tc>
          <w:tcPr>
            <w:tcW w:w="1474" w:type="dxa"/>
          </w:tcPr>
          <w:p w:rsidR="00F607F7" w:rsidRDefault="00F607F7">
            <w:pPr>
              <w:pStyle w:val="ConsPlusNormal"/>
            </w:pPr>
            <w:r>
              <w:t>3100</w:t>
            </w:r>
          </w:p>
        </w:tc>
        <w:tc>
          <w:tcPr>
            <w:tcW w:w="1531" w:type="dxa"/>
          </w:tcPr>
          <w:p w:rsidR="00F607F7" w:rsidRDefault="00F607F7">
            <w:pPr>
              <w:pStyle w:val="ConsPlusNormal"/>
            </w:pPr>
            <w:r>
              <w:t>3100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1.8.7</w:t>
            </w:r>
          </w:p>
        </w:tc>
        <w:tc>
          <w:tcPr>
            <w:tcW w:w="4309" w:type="dxa"/>
            <w:vMerge w:val="restart"/>
          </w:tcPr>
          <w:p w:rsidR="00F607F7" w:rsidRDefault="00F607F7">
            <w:pPr>
              <w:pStyle w:val="ConsPlusNormal"/>
            </w:pPr>
            <w:r>
              <w:t>Единовременная денежная выплата в связи с 25-й годовщиной вывода ограниченного контингента советских войск из Афганистана</w:t>
            </w:r>
          </w:p>
        </w:tc>
        <w:tc>
          <w:tcPr>
            <w:tcW w:w="1606"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70310</w:t>
            </w:r>
          </w:p>
        </w:tc>
        <w:tc>
          <w:tcPr>
            <w:tcW w:w="1587" w:type="dxa"/>
          </w:tcPr>
          <w:p w:rsidR="00F607F7" w:rsidRDefault="00F607F7">
            <w:pPr>
              <w:pStyle w:val="ConsPlusNormal"/>
            </w:pPr>
            <w:r>
              <w:t>70310</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70310</w:t>
            </w:r>
          </w:p>
        </w:tc>
        <w:tc>
          <w:tcPr>
            <w:tcW w:w="1587" w:type="dxa"/>
          </w:tcPr>
          <w:p w:rsidR="00F607F7" w:rsidRDefault="00F607F7">
            <w:pPr>
              <w:pStyle w:val="ConsPlusNormal"/>
            </w:pPr>
            <w:r>
              <w:t>70310</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1.9</w:t>
            </w:r>
          </w:p>
        </w:tc>
        <w:tc>
          <w:tcPr>
            <w:tcW w:w="4309" w:type="dxa"/>
            <w:vMerge w:val="restart"/>
            <w:tcBorders>
              <w:bottom w:val="nil"/>
            </w:tcBorders>
          </w:tcPr>
          <w:p w:rsidR="00F607F7" w:rsidRDefault="00F607F7">
            <w:pPr>
              <w:pStyle w:val="ConsPlusNormal"/>
            </w:pPr>
            <w:r>
              <w:t>Основное мероприятие 9. Социальная поддержка отдельных категорий граждан и почетных граждан Московской области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167928</w:t>
            </w:r>
          </w:p>
        </w:tc>
        <w:tc>
          <w:tcPr>
            <w:tcW w:w="1644" w:type="dxa"/>
          </w:tcPr>
          <w:p w:rsidR="00F607F7" w:rsidRDefault="00F607F7">
            <w:pPr>
              <w:pStyle w:val="ConsPlusNormal"/>
            </w:pPr>
            <w:r>
              <w:t>3712168</w:t>
            </w:r>
          </w:p>
        </w:tc>
        <w:tc>
          <w:tcPr>
            <w:tcW w:w="1587" w:type="dxa"/>
          </w:tcPr>
          <w:p w:rsidR="00F607F7" w:rsidRDefault="00F607F7">
            <w:pPr>
              <w:pStyle w:val="ConsPlusNormal"/>
            </w:pPr>
            <w:r>
              <w:t>172203</w:t>
            </w:r>
          </w:p>
        </w:tc>
        <w:tc>
          <w:tcPr>
            <w:tcW w:w="1531" w:type="dxa"/>
          </w:tcPr>
          <w:p w:rsidR="00F607F7" w:rsidRDefault="00F607F7">
            <w:pPr>
              <w:pStyle w:val="ConsPlusNormal"/>
            </w:pPr>
            <w:r>
              <w:t>409391</w:t>
            </w:r>
          </w:p>
        </w:tc>
        <w:tc>
          <w:tcPr>
            <w:tcW w:w="1474" w:type="dxa"/>
          </w:tcPr>
          <w:p w:rsidR="00F607F7" w:rsidRDefault="00F607F7">
            <w:pPr>
              <w:pStyle w:val="ConsPlusNormal"/>
            </w:pPr>
            <w:r>
              <w:t>1110505</w:t>
            </w:r>
          </w:p>
        </w:tc>
        <w:tc>
          <w:tcPr>
            <w:tcW w:w="1474" w:type="dxa"/>
          </w:tcPr>
          <w:p w:rsidR="00F607F7" w:rsidRDefault="00F607F7">
            <w:pPr>
              <w:pStyle w:val="ConsPlusNormal"/>
            </w:pPr>
            <w:r>
              <w:t>1008408</w:t>
            </w:r>
          </w:p>
        </w:tc>
        <w:tc>
          <w:tcPr>
            <w:tcW w:w="1531" w:type="dxa"/>
          </w:tcPr>
          <w:p w:rsidR="00F607F7" w:rsidRDefault="00F607F7">
            <w:pPr>
              <w:pStyle w:val="ConsPlusNormal"/>
            </w:pPr>
            <w:r>
              <w:t>1011661</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167928</w:t>
            </w:r>
          </w:p>
        </w:tc>
        <w:tc>
          <w:tcPr>
            <w:tcW w:w="1644" w:type="dxa"/>
          </w:tcPr>
          <w:p w:rsidR="00F607F7" w:rsidRDefault="00F607F7">
            <w:pPr>
              <w:pStyle w:val="ConsPlusNormal"/>
            </w:pPr>
            <w:r>
              <w:t>3054027</w:t>
            </w:r>
          </w:p>
        </w:tc>
        <w:tc>
          <w:tcPr>
            <w:tcW w:w="1587" w:type="dxa"/>
          </w:tcPr>
          <w:p w:rsidR="00F607F7" w:rsidRDefault="00F607F7">
            <w:pPr>
              <w:pStyle w:val="ConsPlusNormal"/>
            </w:pPr>
            <w:r>
              <w:t>172203</w:t>
            </w:r>
          </w:p>
        </w:tc>
        <w:tc>
          <w:tcPr>
            <w:tcW w:w="1531" w:type="dxa"/>
          </w:tcPr>
          <w:p w:rsidR="00F607F7" w:rsidRDefault="00F607F7">
            <w:pPr>
              <w:pStyle w:val="ConsPlusNormal"/>
            </w:pPr>
            <w:r>
              <w:t>178542</w:t>
            </w:r>
          </w:p>
        </w:tc>
        <w:tc>
          <w:tcPr>
            <w:tcW w:w="1474" w:type="dxa"/>
          </w:tcPr>
          <w:p w:rsidR="00F607F7" w:rsidRDefault="00F607F7">
            <w:pPr>
              <w:pStyle w:val="ConsPlusNormal"/>
            </w:pPr>
            <w:r>
              <w:t>897763</w:t>
            </w:r>
          </w:p>
        </w:tc>
        <w:tc>
          <w:tcPr>
            <w:tcW w:w="1474" w:type="dxa"/>
          </w:tcPr>
          <w:p w:rsidR="00F607F7" w:rsidRDefault="00F607F7">
            <w:pPr>
              <w:pStyle w:val="ConsPlusNormal"/>
            </w:pPr>
            <w:r>
              <w:t>901133</w:t>
            </w:r>
          </w:p>
        </w:tc>
        <w:tc>
          <w:tcPr>
            <w:tcW w:w="1531" w:type="dxa"/>
          </w:tcPr>
          <w:p w:rsidR="00F607F7" w:rsidRDefault="00F607F7">
            <w:pPr>
              <w:pStyle w:val="ConsPlusNormal"/>
            </w:pPr>
            <w:r>
              <w:t>904386</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658141</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230849</w:t>
            </w:r>
          </w:p>
        </w:tc>
        <w:tc>
          <w:tcPr>
            <w:tcW w:w="1474" w:type="dxa"/>
            <w:tcBorders>
              <w:bottom w:val="nil"/>
            </w:tcBorders>
          </w:tcPr>
          <w:p w:rsidR="00F607F7" w:rsidRDefault="00F607F7">
            <w:pPr>
              <w:pStyle w:val="ConsPlusNormal"/>
            </w:pPr>
            <w:r>
              <w:t>212742</w:t>
            </w:r>
          </w:p>
        </w:tc>
        <w:tc>
          <w:tcPr>
            <w:tcW w:w="1474" w:type="dxa"/>
            <w:tcBorders>
              <w:bottom w:val="nil"/>
            </w:tcBorders>
          </w:tcPr>
          <w:p w:rsidR="00F607F7" w:rsidRDefault="00F607F7">
            <w:pPr>
              <w:pStyle w:val="ConsPlusNormal"/>
            </w:pPr>
            <w:r>
              <w:t>107275</w:t>
            </w:r>
          </w:p>
        </w:tc>
        <w:tc>
          <w:tcPr>
            <w:tcW w:w="1531" w:type="dxa"/>
            <w:tcBorders>
              <w:bottom w:val="nil"/>
            </w:tcBorders>
          </w:tcPr>
          <w:p w:rsidR="00F607F7" w:rsidRDefault="00F607F7">
            <w:pPr>
              <w:pStyle w:val="ConsPlusNormal"/>
            </w:pPr>
            <w:r>
              <w:t>107275</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1.9 в ред. </w:t>
            </w:r>
            <w:hyperlink r:id="rId164"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1.9.1</w:t>
            </w:r>
          </w:p>
        </w:tc>
        <w:tc>
          <w:tcPr>
            <w:tcW w:w="4309" w:type="dxa"/>
            <w:vMerge w:val="restart"/>
          </w:tcPr>
          <w:p w:rsidR="00F607F7" w:rsidRDefault="00F607F7">
            <w:pPr>
              <w:pStyle w:val="ConsPlusNormal"/>
            </w:pPr>
            <w:r>
              <w:t>Компенсация абонентской платы за телефон</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175</w:t>
            </w:r>
          </w:p>
        </w:tc>
        <w:tc>
          <w:tcPr>
            <w:tcW w:w="1644" w:type="dxa"/>
          </w:tcPr>
          <w:p w:rsidR="00F607F7" w:rsidRDefault="00F607F7">
            <w:pPr>
              <w:pStyle w:val="ConsPlusNormal"/>
            </w:pPr>
            <w:r>
              <w:t>68</w:t>
            </w:r>
          </w:p>
        </w:tc>
        <w:tc>
          <w:tcPr>
            <w:tcW w:w="1587" w:type="dxa"/>
          </w:tcPr>
          <w:p w:rsidR="00F607F7" w:rsidRDefault="00F607F7">
            <w:pPr>
              <w:pStyle w:val="ConsPlusNormal"/>
            </w:pPr>
            <w:r>
              <w:t>42</w:t>
            </w:r>
          </w:p>
        </w:tc>
        <w:tc>
          <w:tcPr>
            <w:tcW w:w="1531" w:type="dxa"/>
          </w:tcPr>
          <w:p w:rsidR="00F607F7" w:rsidRDefault="00F607F7">
            <w:pPr>
              <w:pStyle w:val="ConsPlusNormal"/>
            </w:pPr>
            <w:r>
              <w:t>5</w:t>
            </w:r>
          </w:p>
        </w:tc>
        <w:tc>
          <w:tcPr>
            <w:tcW w:w="1474" w:type="dxa"/>
          </w:tcPr>
          <w:p w:rsidR="00F607F7" w:rsidRDefault="00F607F7">
            <w:pPr>
              <w:pStyle w:val="ConsPlusNormal"/>
            </w:pPr>
            <w:r>
              <w:t>7</w:t>
            </w:r>
          </w:p>
        </w:tc>
        <w:tc>
          <w:tcPr>
            <w:tcW w:w="1474" w:type="dxa"/>
          </w:tcPr>
          <w:p w:rsidR="00F607F7" w:rsidRDefault="00F607F7">
            <w:pPr>
              <w:pStyle w:val="ConsPlusNormal"/>
            </w:pPr>
            <w:r>
              <w:t>7</w:t>
            </w:r>
          </w:p>
        </w:tc>
        <w:tc>
          <w:tcPr>
            <w:tcW w:w="1531" w:type="dxa"/>
          </w:tcPr>
          <w:p w:rsidR="00F607F7" w:rsidRDefault="00F607F7">
            <w:pPr>
              <w:pStyle w:val="ConsPlusNormal"/>
            </w:pPr>
            <w:r>
              <w:t>7</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175</w:t>
            </w:r>
          </w:p>
        </w:tc>
        <w:tc>
          <w:tcPr>
            <w:tcW w:w="1644" w:type="dxa"/>
          </w:tcPr>
          <w:p w:rsidR="00F607F7" w:rsidRDefault="00F607F7">
            <w:pPr>
              <w:pStyle w:val="ConsPlusNormal"/>
            </w:pPr>
            <w:r>
              <w:t>68</w:t>
            </w:r>
          </w:p>
        </w:tc>
        <w:tc>
          <w:tcPr>
            <w:tcW w:w="1587" w:type="dxa"/>
          </w:tcPr>
          <w:p w:rsidR="00F607F7" w:rsidRDefault="00F607F7">
            <w:pPr>
              <w:pStyle w:val="ConsPlusNormal"/>
            </w:pPr>
            <w:r>
              <w:t>42</w:t>
            </w:r>
          </w:p>
        </w:tc>
        <w:tc>
          <w:tcPr>
            <w:tcW w:w="1531" w:type="dxa"/>
          </w:tcPr>
          <w:p w:rsidR="00F607F7" w:rsidRDefault="00F607F7">
            <w:pPr>
              <w:pStyle w:val="ConsPlusNormal"/>
            </w:pPr>
            <w:r>
              <w:t>5</w:t>
            </w:r>
          </w:p>
        </w:tc>
        <w:tc>
          <w:tcPr>
            <w:tcW w:w="1474" w:type="dxa"/>
          </w:tcPr>
          <w:p w:rsidR="00F607F7" w:rsidRDefault="00F607F7">
            <w:pPr>
              <w:pStyle w:val="ConsPlusNormal"/>
            </w:pPr>
            <w:r>
              <w:t>7</w:t>
            </w:r>
          </w:p>
        </w:tc>
        <w:tc>
          <w:tcPr>
            <w:tcW w:w="1474" w:type="dxa"/>
          </w:tcPr>
          <w:p w:rsidR="00F607F7" w:rsidRDefault="00F607F7">
            <w:pPr>
              <w:pStyle w:val="ConsPlusNormal"/>
            </w:pPr>
            <w:r>
              <w:t>7</w:t>
            </w:r>
          </w:p>
        </w:tc>
        <w:tc>
          <w:tcPr>
            <w:tcW w:w="1531" w:type="dxa"/>
          </w:tcPr>
          <w:p w:rsidR="00F607F7" w:rsidRDefault="00F607F7">
            <w:pPr>
              <w:pStyle w:val="ConsPlusNormal"/>
            </w:pPr>
            <w:r>
              <w:t>7</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1.9.2</w:t>
            </w:r>
          </w:p>
        </w:tc>
        <w:tc>
          <w:tcPr>
            <w:tcW w:w="4309" w:type="dxa"/>
            <w:vMerge w:val="restart"/>
          </w:tcPr>
          <w:p w:rsidR="00F607F7" w:rsidRDefault="00F607F7">
            <w:pPr>
              <w:pStyle w:val="ConsPlusNormal"/>
            </w:pPr>
            <w:r>
              <w:t>Компенсация стоимости проезда один раз в год к месту отдыха и обратно в пределах территории Российской Федерации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223</w:t>
            </w:r>
          </w:p>
        </w:tc>
        <w:tc>
          <w:tcPr>
            <w:tcW w:w="1644" w:type="dxa"/>
          </w:tcPr>
          <w:p w:rsidR="00F607F7" w:rsidRDefault="00F607F7">
            <w:pPr>
              <w:pStyle w:val="ConsPlusNormal"/>
            </w:pPr>
            <w:r>
              <w:t>945</w:t>
            </w:r>
          </w:p>
        </w:tc>
        <w:tc>
          <w:tcPr>
            <w:tcW w:w="1587" w:type="dxa"/>
          </w:tcPr>
          <w:p w:rsidR="00F607F7" w:rsidRDefault="00F607F7">
            <w:pPr>
              <w:pStyle w:val="ConsPlusNormal"/>
            </w:pPr>
            <w:r>
              <w:t>77</w:t>
            </w:r>
          </w:p>
        </w:tc>
        <w:tc>
          <w:tcPr>
            <w:tcW w:w="1531" w:type="dxa"/>
          </w:tcPr>
          <w:p w:rsidR="00F607F7" w:rsidRDefault="00F607F7">
            <w:pPr>
              <w:pStyle w:val="ConsPlusNormal"/>
            </w:pPr>
            <w:r>
              <w:t>220</w:t>
            </w:r>
          </w:p>
        </w:tc>
        <w:tc>
          <w:tcPr>
            <w:tcW w:w="1474" w:type="dxa"/>
          </w:tcPr>
          <w:p w:rsidR="00F607F7" w:rsidRDefault="00F607F7">
            <w:pPr>
              <w:pStyle w:val="ConsPlusNormal"/>
            </w:pPr>
            <w:r>
              <w:t>216</w:t>
            </w:r>
          </w:p>
        </w:tc>
        <w:tc>
          <w:tcPr>
            <w:tcW w:w="1474" w:type="dxa"/>
          </w:tcPr>
          <w:p w:rsidR="00F607F7" w:rsidRDefault="00F607F7">
            <w:pPr>
              <w:pStyle w:val="ConsPlusNormal"/>
            </w:pPr>
            <w:r>
              <w:t>216</w:t>
            </w:r>
          </w:p>
        </w:tc>
        <w:tc>
          <w:tcPr>
            <w:tcW w:w="1531" w:type="dxa"/>
          </w:tcPr>
          <w:p w:rsidR="00F607F7" w:rsidRDefault="00F607F7">
            <w:pPr>
              <w:pStyle w:val="ConsPlusNormal"/>
            </w:pPr>
            <w:r>
              <w:t>216</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223</w:t>
            </w:r>
          </w:p>
        </w:tc>
        <w:tc>
          <w:tcPr>
            <w:tcW w:w="1644" w:type="dxa"/>
          </w:tcPr>
          <w:p w:rsidR="00F607F7" w:rsidRDefault="00F607F7">
            <w:pPr>
              <w:pStyle w:val="ConsPlusNormal"/>
            </w:pPr>
            <w:r>
              <w:t>945</w:t>
            </w:r>
          </w:p>
        </w:tc>
        <w:tc>
          <w:tcPr>
            <w:tcW w:w="1587" w:type="dxa"/>
          </w:tcPr>
          <w:p w:rsidR="00F607F7" w:rsidRDefault="00F607F7">
            <w:pPr>
              <w:pStyle w:val="ConsPlusNormal"/>
            </w:pPr>
            <w:r>
              <w:t>77</w:t>
            </w:r>
          </w:p>
        </w:tc>
        <w:tc>
          <w:tcPr>
            <w:tcW w:w="1531" w:type="dxa"/>
          </w:tcPr>
          <w:p w:rsidR="00F607F7" w:rsidRDefault="00F607F7">
            <w:pPr>
              <w:pStyle w:val="ConsPlusNormal"/>
            </w:pPr>
            <w:r>
              <w:t>220</w:t>
            </w:r>
          </w:p>
        </w:tc>
        <w:tc>
          <w:tcPr>
            <w:tcW w:w="1474" w:type="dxa"/>
          </w:tcPr>
          <w:p w:rsidR="00F607F7" w:rsidRDefault="00F607F7">
            <w:pPr>
              <w:pStyle w:val="ConsPlusNormal"/>
            </w:pPr>
            <w:r>
              <w:t>216</w:t>
            </w:r>
          </w:p>
        </w:tc>
        <w:tc>
          <w:tcPr>
            <w:tcW w:w="1474" w:type="dxa"/>
          </w:tcPr>
          <w:p w:rsidR="00F607F7" w:rsidRDefault="00F607F7">
            <w:pPr>
              <w:pStyle w:val="ConsPlusNormal"/>
            </w:pPr>
            <w:r>
              <w:t>216</w:t>
            </w:r>
          </w:p>
        </w:tc>
        <w:tc>
          <w:tcPr>
            <w:tcW w:w="1531" w:type="dxa"/>
          </w:tcPr>
          <w:p w:rsidR="00F607F7" w:rsidRDefault="00F607F7">
            <w:pPr>
              <w:pStyle w:val="ConsPlusNormal"/>
            </w:pPr>
            <w:r>
              <w:t>216</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1.9.3</w:t>
            </w:r>
          </w:p>
        </w:tc>
        <w:tc>
          <w:tcPr>
            <w:tcW w:w="4309" w:type="dxa"/>
            <w:vMerge w:val="restart"/>
          </w:tcPr>
          <w:p w:rsidR="00F607F7" w:rsidRDefault="00F607F7">
            <w:pPr>
              <w:pStyle w:val="ConsPlusNormal"/>
            </w:pPr>
            <w:r>
              <w:t>Обеспечение бесплатными санаторно-курортными путевками при наличии медицинских показаний</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542</w:t>
            </w:r>
          </w:p>
        </w:tc>
        <w:tc>
          <w:tcPr>
            <w:tcW w:w="1644" w:type="dxa"/>
          </w:tcPr>
          <w:p w:rsidR="00F607F7" w:rsidRDefault="00F607F7">
            <w:pPr>
              <w:pStyle w:val="ConsPlusNormal"/>
            </w:pPr>
            <w:r>
              <w:t>1968</w:t>
            </w:r>
          </w:p>
        </w:tc>
        <w:tc>
          <w:tcPr>
            <w:tcW w:w="1587" w:type="dxa"/>
          </w:tcPr>
          <w:p w:rsidR="00F607F7" w:rsidRDefault="00F607F7">
            <w:pPr>
              <w:pStyle w:val="ConsPlusNormal"/>
            </w:pPr>
            <w:r>
              <w:t>46</w:t>
            </w:r>
          </w:p>
        </w:tc>
        <w:tc>
          <w:tcPr>
            <w:tcW w:w="1531" w:type="dxa"/>
          </w:tcPr>
          <w:p w:rsidR="00F607F7" w:rsidRDefault="00F607F7">
            <w:pPr>
              <w:pStyle w:val="ConsPlusNormal"/>
            </w:pPr>
            <w:r>
              <w:t>503</w:t>
            </w:r>
          </w:p>
        </w:tc>
        <w:tc>
          <w:tcPr>
            <w:tcW w:w="1474" w:type="dxa"/>
          </w:tcPr>
          <w:p w:rsidR="00F607F7" w:rsidRDefault="00F607F7">
            <w:pPr>
              <w:pStyle w:val="ConsPlusNormal"/>
            </w:pPr>
            <w:r>
              <w:t>473</w:t>
            </w:r>
          </w:p>
        </w:tc>
        <w:tc>
          <w:tcPr>
            <w:tcW w:w="1474" w:type="dxa"/>
          </w:tcPr>
          <w:p w:rsidR="00F607F7" w:rsidRDefault="00F607F7">
            <w:pPr>
              <w:pStyle w:val="ConsPlusNormal"/>
            </w:pPr>
            <w:r>
              <w:t>473</w:t>
            </w:r>
          </w:p>
        </w:tc>
        <w:tc>
          <w:tcPr>
            <w:tcW w:w="1531" w:type="dxa"/>
          </w:tcPr>
          <w:p w:rsidR="00F607F7" w:rsidRDefault="00F607F7">
            <w:pPr>
              <w:pStyle w:val="ConsPlusNormal"/>
            </w:pPr>
            <w:r>
              <w:t>473</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542</w:t>
            </w:r>
          </w:p>
        </w:tc>
        <w:tc>
          <w:tcPr>
            <w:tcW w:w="1644" w:type="dxa"/>
          </w:tcPr>
          <w:p w:rsidR="00F607F7" w:rsidRDefault="00F607F7">
            <w:pPr>
              <w:pStyle w:val="ConsPlusNormal"/>
            </w:pPr>
            <w:r>
              <w:t>1968</w:t>
            </w:r>
          </w:p>
        </w:tc>
        <w:tc>
          <w:tcPr>
            <w:tcW w:w="1587" w:type="dxa"/>
          </w:tcPr>
          <w:p w:rsidR="00F607F7" w:rsidRDefault="00F607F7">
            <w:pPr>
              <w:pStyle w:val="ConsPlusNormal"/>
            </w:pPr>
            <w:r>
              <w:t>46</w:t>
            </w:r>
          </w:p>
        </w:tc>
        <w:tc>
          <w:tcPr>
            <w:tcW w:w="1531" w:type="dxa"/>
          </w:tcPr>
          <w:p w:rsidR="00F607F7" w:rsidRDefault="00F607F7">
            <w:pPr>
              <w:pStyle w:val="ConsPlusNormal"/>
            </w:pPr>
            <w:r>
              <w:t>503</w:t>
            </w:r>
          </w:p>
        </w:tc>
        <w:tc>
          <w:tcPr>
            <w:tcW w:w="1474" w:type="dxa"/>
          </w:tcPr>
          <w:p w:rsidR="00F607F7" w:rsidRDefault="00F607F7">
            <w:pPr>
              <w:pStyle w:val="ConsPlusNormal"/>
            </w:pPr>
            <w:r>
              <w:t>473</w:t>
            </w:r>
          </w:p>
        </w:tc>
        <w:tc>
          <w:tcPr>
            <w:tcW w:w="1474" w:type="dxa"/>
          </w:tcPr>
          <w:p w:rsidR="00F607F7" w:rsidRDefault="00F607F7">
            <w:pPr>
              <w:pStyle w:val="ConsPlusNormal"/>
            </w:pPr>
            <w:r>
              <w:t>473</w:t>
            </w:r>
          </w:p>
        </w:tc>
        <w:tc>
          <w:tcPr>
            <w:tcW w:w="1531" w:type="dxa"/>
          </w:tcPr>
          <w:p w:rsidR="00F607F7" w:rsidRDefault="00F607F7">
            <w:pPr>
              <w:pStyle w:val="ConsPlusNormal"/>
            </w:pPr>
            <w:r>
              <w:t>473</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1.9.4</w:t>
            </w:r>
          </w:p>
        </w:tc>
        <w:tc>
          <w:tcPr>
            <w:tcW w:w="4309" w:type="dxa"/>
            <w:vMerge w:val="restart"/>
          </w:tcPr>
          <w:p w:rsidR="00F607F7" w:rsidRDefault="00F607F7">
            <w:pPr>
              <w:pStyle w:val="ConsPlusNormal"/>
            </w:pPr>
            <w:r>
              <w:t>Денежные выплаты Почетным гражданам Московской области, приуроченные к дням воинской славы России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660</w:t>
            </w:r>
          </w:p>
        </w:tc>
        <w:tc>
          <w:tcPr>
            <w:tcW w:w="1644" w:type="dxa"/>
          </w:tcPr>
          <w:p w:rsidR="00F607F7" w:rsidRDefault="00F607F7">
            <w:pPr>
              <w:pStyle w:val="ConsPlusNormal"/>
            </w:pPr>
            <w:r>
              <w:t>2660</w:t>
            </w:r>
          </w:p>
        </w:tc>
        <w:tc>
          <w:tcPr>
            <w:tcW w:w="1587" w:type="dxa"/>
          </w:tcPr>
          <w:p w:rsidR="00F607F7" w:rsidRDefault="00F607F7">
            <w:pPr>
              <w:pStyle w:val="ConsPlusNormal"/>
            </w:pPr>
            <w:r>
              <w:t>500</w:t>
            </w:r>
          </w:p>
        </w:tc>
        <w:tc>
          <w:tcPr>
            <w:tcW w:w="1531" w:type="dxa"/>
          </w:tcPr>
          <w:p w:rsidR="00F607F7" w:rsidRDefault="00F607F7">
            <w:pPr>
              <w:pStyle w:val="ConsPlusNormal"/>
            </w:pPr>
            <w:r>
              <w:t>540</w:t>
            </w:r>
          </w:p>
        </w:tc>
        <w:tc>
          <w:tcPr>
            <w:tcW w:w="1474" w:type="dxa"/>
          </w:tcPr>
          <w:p w:rsidR="00F607F7" w:rsidRDefault="00F607F7">
            <w:pPr>
              <w:pStyle w:val="ConsPlusNormal"/>
            </w:pPr>
            <w:r>
              <w:t>540</w:t>
            </w:r>
          </w:p>
        </w:tc>
        <w:tc>
          <w:tcPr>
            <w:tcW w:w="1474" w:type="dxa"/>
          </w:tcPr>
          <w:p w:rsidR="00F607F7" w:rsidRDefault="00F607F7">
            <w:pPr>
              <w:pStyle w:val="ConsPlusNormal"/>
            </w:pPr>
            <w:r>
              <w:t>540</w:t>
            </w:r>
          </w:p>
        </w:tc>
        <w:tc>
          <w:tcPr>
            <w:tcW w:w="1531" w:type="dxa"/>
          </w:tcPr>
          <w:p w:rsidR="00F607F7" w:rsidRDefault="00F607F7">
            <w:pPr>
              <w:pStyle w:val="ConsPlusNormal"/>
            </w:pPr>
            <w:r>
              <w:t>540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660</w:t>
            </w:r>
          </w:p>
        </w:tc>
        <w:tc>
          <w:tcPr>
            <w:tcW w:w="1644" w:type="dxa"/>
          </w:tcPr>
          <w:p w:rsidR="00F607F7" w:rsidRDefault="00F607F7">
            <w:pPr>
              <w:pStyle w:val="ConsPlusNormal"/>
            </w:pPr>
            <w:r>
              <w:t>2660</w:t>
            </w:r>
          </w:p>
        </w:tc>
        <w:tc>
          <w:tcPr>
            <w:tcW w:w="1587" w:type="dxa"/>
          </w:tcPr>
          <w:p w:rsidR="00F607F7" w:rsidRDefault="00F607F7">
            <w:pPr>
              <w:pStyle w:val="ConsPlusNormal"/>
            </w:pPr>
            <w:r>
              <w:t>500</w:t>
            </w:r>
          </w:p>
        </w:tc>
        <w:tc>
          <w:tcPr>
            <w:tcW w:w="1531" w:type="dxa"/>
          </w:tcPr>
          <w:p w:rsidR="00F607F7" w:rsidRDefault="00F607F7">
            <w:pPr>
              <w:pStyle w:val="ConsPlusNormal"/>
            </w:pPr>
            <w:r>
              <w:t>540</w:t>
            </w:r>
          </w:p>
        </w:tc>
        <w:tc>
          <w:tcPr>
            <w:tcW w:w="1474" w:type="dxa"/>
          </w:tcPr>
          <w:p w:rsidR="00F607F7" w:rsidRDefault="00F607F7">
            <w:pPr>
              <w:pStyle w:val="ConsPlusNormal"/>
            </w:pPr>
            <w:r>
              <w:t>540</w:t>
            </w:r>
          </w:p>
        </w:tc>
        <w:tc>
          <w:tcPr>
            <w:tcW w:w="1474" w:type="dxa"/>
          </w:tcPr>
          <w:p w:rsidR="00F607F7" w:rsidRDefault="00F607F7">
            <w:pPr>
              <w:pStyle w:val="ConsPlusNormal"/>
            </w:pPr>
            <w:r>
              <w:t>540</w:t>
            </w:r>
          </w:p>
        </w:tc>
        <w:tc>
          <w:tcPr>
            <w:tcW w:w="1531" w:type="dxa"/>
          </w:tcPr>
          <w:p w:rsidR="00F607F7" w:rsidRDefault="00F607F7">
            <w:pPr>
              <w:pStyle w:val="ConsPlusNormal"/>
            </w:pPr>
            <w:r>
              <w:t>540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1.9.5</w:t>
            </w:r>
          </w:p>
        </w:tc>
        <w:tc>
          <w:tcPr>
            <w:tcW w:w="4309" w:type="dxa"/>
            <w:vMerge w:val="restart"/>
          </w:tcPr>
          <w:p w:rsidR="00F607F7" w:rsidRDefault="00F607F7">
            <w:pPr>
              <w:pStyle w:val="ConsPlusNormal"/>
            </w:pPr>
            <w:r>
              <w:t>Оказание услуг по изготовлению и ремонту зубных протезов (за исключением протезов из драгоценных металлов, металлокерамики, других дорогостоящих материалов и искусственных имплантатов) в лечебно-профилактических учреждениях по месту жительства в соответствии с перечнем, утвержденным центральным исполнительным органом государственной власти Московской области, уполномоченным в сфере здравоохранения, Почетным гражданам Московской области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136</w:t>
            </w:r>
          </w:p>
        </w:tc>
        <w:tc>
          <w:tcPr>
            <w:tcW w:w="1644" w:type="dxa"/>
          </w:tcPr>
          <w:p w:rsidR="00F607F7" w:rsidRDefault="00F607F7">
            <w:pPr>
              <w:pStyle w:val="ConsPlusNormal"/>
            </w:pPr>
            <w:r>
              <w:t>644</w:t>
            </w:r>
          </w:p>
        </w:tc>
        <w:tc>
          <w:tcPr>
            <w:tcW w:w="1587" w:type="dxa"/>
          </w:tcPr>
          <w:p w:rsidR="00F607F7" w:rsidRDefault="00F607F7">
            <w:pPr>
              <w:pStyle w:val="ConsPlusNormal"/>
            </w:pPr>
            <w:r>
              <w:t>86</w:t>
            </w:r>
          </w:p>
        </w:tc>
        <w:tc>
          <w:tcPr>
            <w:tcW w:w="1531" w:type="dxa"/>
          </w:tcPr>
          <w:p w:rsidR="00F607F7" w:rsidRDefault="00F607F7">
            <w:pPr>
              <w:pStyle w:val="ConsPlusNormal"/>
            </w:pPr>
            <w:r>
              <w:t>0</w:t>
            </w:r>
          </w:p>
        </w:tc>
        <w:tc>
          <w:tcPr>
            <w:tcW w:w="1474" w:type="dxa"/>
          </w:tcPr>
          <w:p w:rsidR="00F607F7" w:rsidRDefault="00F607F7">
            <w:pPr>
              <w:pStyle w:val="ConsPlusNormal"/>
            </w:pPr>
            <w:r>
              <w:t>186</w:t>
            </w:r>
          </w:p>
        </w:tc>
        <w:tc>
          <w:tcPr>
            <w:tcW w:w="1474" w:type="dxa"/>
          </w:tcPr>
          <w:p w:rsidR="00F607F7" w:rsidRDefault="00F607F7">
            <w:pPr>
              <w:pStyle w:val="ConsPlusNormal"/>
            </w:pPr>
            <w:r>
              <w:t>186</w:t>
            </w:r>
          </w:p>
        </w:tc>
        <w:tc>
          <w:tcPr>
            <w:tcW w:w="1531" w:type="dxa"/>
          </w:tcPr>
          <w:p w:rsidR="00F607F7" w:rsidRDefault="00F607F7">
            <w:pPr>
              <w:pStyle w:val="ConsPlusNormal"/>
            </w:pPr>
            <w:r>
              <w:t>186</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vMerge w:val="restart"/>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136</w:t>
            </w:r>
          </w:p>
        </w:tc>
        <w:tc>
          <w:tcPr>
            <w:tcW w:w="1644" w:type="dxa"/>
          </w:tcPr>
          <w:p w:rsidR="00F607F7" w:rsidRDefault="00F607F7">
            <w:pPr>
              <w:pStyle w:val="ConsPlusNormal"/>
            </w:pPr>
            <w:r>
              <w:t>86</w:t>
            </w:r>
          </w:p>
        </w:tc>
        <w:tc>
          <w:tcPr>
            <w:tcW w:w="1587" w:type="dxa"/>
          </w:tcPr>
          <w:p w:rsidR="00F607F7" w:rsidRDefault="00F607F7">
            <w:pPr>
              <w:pStyle w:val="ConsPlusNormal"/>
            </w:pPr>
            <w:r>
              <w:t>86</w:t>
            </w:r>
          </w:p>
        </w:tc>
        <w:tc>
          <w:tcPr>
            <w:tcW w:w="1531" w:type="dxa"/>
          </w:tcPr>
          <w:p w:rsidR="00F607F7" w:rsidRDefault="00F607F7">
            <w:pPr>
              <w:pStyle w:val="ConsPlusNormal"/>
            </w:pPr>
            <w:r>
              <w:t>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vMerge/>
          </w:tcPr>
          <w:p w:rsidR="00F607F7" w:rsidRDefault="00F607F7"/>
        </w:tc>
        <w:tc>
          <w:tcPr>
            <w:tcW w:w="1984" w:type="dxa"/>
          </w:tcPr>
          <w:p w:rsidR="00F607F7" w:rsidRDefault="00F607F7">
            <w:pPr>
              <w:pStyle w:val="ConsPlusNormal"/>
            </w:pPr>
          </w:p>
        </w:tc>
        <w:tc>
          <w:tcPr>
            <w:tcW w:w="1644" w:type="dxa"/>
          </w:tcPr>
          <w:p w:rsidR="00F607F7" w:rsidRDefault="00F607F7">
            <w:pPr>
              <w:pStyle w:val="ConsPlusNormal"/>
            </w:pPr>
            <w:r>
              <w:t>558</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186</w:t>
            </w:r>
          </w:p>
        </w:tc>
        <w:tc>
          <w:tcPr>
            <w:tcW w:w="1474" w:type="dxa"/>
          </w:tcPr>
          <w:p w:rsidR="00F607F7" w:rsidRDefault="00F607F7">
            <w:pPr>
              <w:pStyle w:val="ConsPlusNormal"/>
            </w:pPr>
            <w:r>
              <w:t>186</w:t>
            </w:r>
          </w:p>
        </w:tc>
        <w:tc>
          <w:tcPr>
            <w:tcW w:w="1531" w:type="dxa"/>
          </w:tcPr>
          <w:p w:rsidR="00F607F7" w:rsidRDefault="00F607F7">
            <w:pPr>
              <w:pStyle w:val="ConsPlusNormal"/>
            </w:pPr>
            <w:r>
              <w:t>186</w:t>
            </w:r>
          </w:p>
        </w:tc>
        <w:tc>
          <w:tcPr>
            <w:tcW w:w="2098" w:type="dxa"/>
          </w:tcPr>
          <w:p w:rsidR="00F607F7" w:rsidRDefault="00F607F7">
            <w:pPr>
              <w:pStyle w:val="ConsPlusNormal"/>
            </w:pPr>
            <w:r>
              <w:t>Министерство здравоохранения Московской области</w:t>
            </w:r>
          </w:p>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1.9.6</w:t>
            </w:r>
          </w:p>
        </w:tc>
        <w:tc>
          <w:tcPr>
            <w:tcW w:w="4309" w:type="dxa"/>
            <w:vMerge w:val="restart"/>
            <w:tcBorders>
              <w:bottom w:val="nil"/>
            </w:tcBorders>
          </w:tcPr>
          <w:p w:rsidR="00F607F7" w:rsidRDefault="00F607F7">
            <w:pPr>
              <w:pStyle w:val="ConsPlusNormal"/>
            </w:pPr>
            <w:r>
              <w:t>Оплата услуг по доставке и пересылке денежных средств отдельным категориям граждан</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82555</w:t>
            </w:r>
          </w:p>
        </w:tc>
        <w:tc>
          <w:tcPr>
            <w:tcW w:w="1644" w:type="dxa"/>
          </w:tcPr>
          <w:p w:rsidR="00F607F7" w:rsidRDefault="00F607F7">
            <w:pPr>
              <w:pStyle w:val="ConsPlusNormal"/>
            </w:pPr>
            <w:r>
              <w:t>481458</w:t>
            </w:r>
          </w:p>
        </w:tc>
        <w:tc>
          <w:tcPr>
            <w:tcW w:w="1587" w:type="dxa"/>
          </w:tcPr>
          <w:p w:rsidR="00F607F7" w:rsidRDefault="00F607F7">
            <w:pPr>
              <w:pStyle w:val="ConsPlusNormal"/>
            </w:pPr>
            <w:r>
              <w:t>78915</w:t>
            </w:r>
          </w:p>
        </w:tc>
        <w:tc>
          <w:tcPr>
            <w:tcW w:w="1531" w:type="dxa"/>
          </w:tcPr>
          <w:p w:rsidR="00F607F7" w:rsidRDefault="00F607F7">
            <w:pPr>
              <w:pStyle w:val="ConsPlusNormal"/>
            </w:pPr>
            <w:r>
              <w:t>74374</w:t>
            </w:r>
          </w:p>
        </w:tc>
        <w:tc>
          <w:tcPr>
            <w:tcW w:w="1474" w:type="dxa"/>
          </w:tcPr>
          <w:p w:rsidR="00F607F7" w:rsidRDefault="00F607F7">
            <w:pPr>
              <w:pStyle w:val="ConsPlusNormal"/>
            </w:pPr>
            <w:r>
              <w:t>107091</w:t>
            </w:r>
          </w:p>
        </w:tc>
        <w:tc>
          <w:tcPr>
            <w:tcW w:w="1474" w:type="dxa"/>
          </w:tcPr>
          <w:p w:rsidR="00F607F7" w:rsidRDefault="00F607F7">
            <w:pPr>
              <w:pStyle w:val="ConsPlusNormal"/>
            </w:pPr>
            <w:r>
              <w:t>109432</w:t>
            </w:r>
          </w:p>
        </w:tc>
        <w:tc>
          <w:tcPr>
            <w:tcW w:w="1531" w:type="dxa"/>
          </w:tcPr>
          <w:p w:rsidR="00F607F7" w:rsidRDefault="00F607F7">
            <w:pPr>
              <w:pStyle w:val="ConsPlusNormal"/>
            </w:pPr>
            <w:r>
              <w:t>111646</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Осуществление выплат организациям за доставку и пересылку денежных средств</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82555</w:t>
            </w:r>
          </w:p>
        </w:tc>
        <w:tc>
          <w:tcPr>
            <w:tcW w:w="1644" w:type="dxa"/>
            <w:tcBorders>
              <w:bottom w:val="nil"/>
            </w:tcBorders>
          </w:tcPr>
          <w:p w:rsidR="00F607F7" w:rsidRDefault="00F607F7">
            <w:pPr>
              <w:pStyle w:val="ConsPlusNormal"/>
            </w:pPr>
            <w:r>
              <w:t>481458</w:t>
            </w:r>
          </w:p>
        </w:tc>
        <w:tc>
          <w:tcPr>
            <w:tcW w:w="1587" w:type="dxa"/>
            <w:tcBorders>
              <w:bottom w:val="nil"/>
            </w:tcBorders>
          </w:tcPr>
          <w:p w:rsidR="00F607F7" w:rsidRDefault="00F607F7">
            <w:pPr>
              <w:pStyle w:val="ConsPlusNormal"/>
            </w:pPr>
            <w:r>
              <w:t>78915</w:t>
            </w:r>
          </w:p>
        </w:tc>
        <w:tc>
          <w:tcPr>
            <w:tcW w:w="1531" w:type="dxa"/>
            <w:tcBorders>
              <w:bottom w:val="nil"/>
            </w:tcBorders>
          </w:tcPr>
          <w:p w:rsidR="00F607F7" w:rsidRDefault="00F607F7">
            <w:pPr>
              <w:pStyle w:val="ConsPlusNormal"/>
            </w:pPr>
            <w:r>
              <w:t>74374</w:t>
            </w:r>
          </w:p>
        </w:tc>
        <w:tc>
          <w:tcPr>
            <w:tcW w:w="1474" w:type="dxa"/>
            <w:tcBorders>
              <w:bottom w:val="nil"/>
            </w:tcBorders>
          </w:tcPr>
          <w:p w:rsidR="00F607F7" w:rsidRDefault="00F607F7">
            <w:pPr>
              <w:pStyle w:val="ConsPlusNormal"/>
            </w:pPr>
            <w:r>
              <w:t>107091</w:t>
            </w:r>
          </w:p>
        </w:tc>
        <w:tc>
          <w:tcPr>
            <w:tcW w:w="1474" w:type="dxa"/>
            <w:tcBorders>
              <w:bottom w:val="nil"/>
            </w:tcBorders>
          </w:tcPr>
          <w:p w:rsidR="00F607F7" w:rsidRDefault="00F607F7">
            <w:pPr>
              <w:pStyle w:val="ConsPlusNormal"/>
            </w:pPr>
            <w:r>
              <w:t>109432</w:t>
            </w:r>
          </w:p>
        </w:tc>
        <w:tc>
          <w:tcPr>
            <w:tcW w:w="1531" w:type="dxa"/>
            <w:tcBorders>
              <w:bottom w:val="nil"/>
            </w:tcBorders>
          </w:tcPr>
          <w:p w:rsidR="00F607F7" w:rsidRDefault="00F607F7">
            <w:pPr>
              <w:pStyle w:val="ConsPlusNormal"/>
            </w:pPr>
            <w:r>
              <w:t>111646</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1.9.6 в ред. </w:t>
            </w:r>
            <w:hyperlink r:id="rId165"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1.9.7</w:t>
            </w:r>
          </w:p>
        </w:tc>
        <w:tc>
          <w:tcPr>
            <w:tcW w:w="4309" w:type="dxa"/>
            <w:vMerge w:val="restart"/>
            <w:tcBorders>
              <w:bottom w:val="nil"/>
            </w:tcBorders>
          </w:tcPr>
          <w:p w:rsidR="00F607F7" w:rsidRDefault="00F607F7">
            <w:pPr>
              <w:pStyle w:val="ConsPlusNormal"/>
            </w:pPr>
            <w:r>
              <w:t>Осуществление переданных полномочий Российской Федерации по предоставлению мер социальной поддержки отдельным категориям граждан, подвергшихся воздействию радиации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658141</w:t>
            </w:r>
          </w:p>
        </w:tc>
        <w:tc>
          <w:tcPr>
            <w:tcW w:w="1587" w:type="dxa"/>
          </w:tcPr>
          <w:p w:rsidR="00F607F7" w:rsidRDefault="00F607F7">
            <w:pPr>
              <w:pStyle w:val="ConsPlusNormal"/>
            </w:pPr>
            <w:r>
              <w:t>0</w:t>
            </w:r>
          </w:p>
        </w:tc>
        <w:tc>
          <w:tcPr>
            <w:tcW w:w="1531" w:type="dxa"/>
          </w:tcPr>
          <w:p w:rsidR="00F607F7" w:rsidRDefault="00F607F7">
            <w:pPr>
              <w:pStyle w:val="ConsPlusNormal"/>
            </w:pPr>
            <w:r>
              <w:t>230849</w:t>
            </w:r>
          </w:p>
        </w:tc>
        <w:tc>
          <w:tcPr>
            <w:tcW w:w="1474" w:type="dxa"/>
          </w:tcPr>
          <w:p w:rsidR="00F607F7" w:rsidRDefault="00F607F7">
            <w:pPr>
              <w:pStyle w:val="ConsPlusNormal"/>
            </w:pPr>
            <w:r>
              <w:t>212742</w:t>
            </w:r>
          </w:p>
        </w:tc>
        <w:tc>
          <w:tcPr>
            <w:tcW w:w="1474" w:type="dxa"/>
          </w:tcPr>
          <w:p w:rsidR="00F607F7" w:rsidRDefault="00F607F7">
            <w:pPr>
              <w:pStyle w:val="ConsPlusNormal"/>
            </w:pPr>
            <w:r>
              <w:t>107275</w:t>
            </w:r>
          </w:p>
        </w:tc>
        <w:tc>
          <w:tcPr>
            <w:tcW w:w="1531" w:type="dxa"/>
          </w:tcPr>
          <w:p w:rsidR="00F607F7" w:rsidRDefault="00F607F7">
            <w:pPr>
              <w:pStyle w:val="ConsPlusNormal"/>
            </w:pPr>
            <w:r>
              <w:t>107275</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658141</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230849</w:t>
            </w:r>
          </w:p>
        </w:tc>
        <w:tc>
          <w:tcPr>
            <w:tcW w:w="1474" w:type="dxa"/>
            <w:tcBorders>
              <w:bottom w:val="nil"/>
            </w:tcBorders>
          </w:tcPr>
          <w:p w:rsidR="00F607F7" w:rsidRDefault="00F607F7">
            <w:pPr>
              <w:pStyle w:val="ConsPlusNormal"/>
            </w:pPr>
            <w:r>
              <w:t>212742</w:t>
            </w:r>
          </w:p>
        </w:tc>
        <w:tc>
          <w:tcPr>
            <w:tcW w:w="1474" w:type="dxa"/>
            <w:tcBorders>
              <w:bottom w:val="nil"/>
            </w:tcBorders>
          </w:tcPr>
          <w:p w:rsidR="00F607F7" w:rsidRDefault="00F607F7">
            <w:pPr>
              <w:pStyle w:val="ConsPlusNormal"/>
            </w:pPr>
            <w:r>
              <w:t>107275</w:t>
            </w:r>
          </w:p>
        </w:tc>
        <w:tc>
          <w:tcPr>
            <w:tcW w:w="1531" w:type="dxa"/>
            <w:tcBorders>
              <w:bottom w:val="nil"/>
            </w:tcBorders>
          </w:tcPr>
          <w:p w:rsidR="00F607F7" w:rsidRDefault="00F607F7">
            <w:pPr>
              <w:pStyle w:val="ConsPlusNormal"/>
            </w:pPr>
            <w:r>
              <w:t>107275</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1.9.7 в ред. </w:t>
            </w:r>
            <w:hyperlink r:id="rId166" w:history="1">
              <w:r>
                <w:rPr>
                  <w:color w:val="0000FF"/>
                </w:rPr>
                <w:t>постановления</w:t>
              </w:r>
            </w:hyperlink>
            <w:r>
              <w:t xml:space="preserve"> Правительства МО от 01.12.2015 N 1138/46)</w:t>
            </w:r>
          </w:p>
        </w:tc>
      </w:tr>
      <w:tr w:rsidR="00F607F7">
        <w:tc>
          <w:tcPr>
            <w:tcW w:w="964" w:type="dxa"/>
            <w:vMerge w:val="restart"/>
          </w:tcPr>
          <w:p w:rsidR="00F607F7" w:rsidRDefault="00F607F7">
            <w:pPr>
              <w:pStyle w:val="ConsPlusNormal"/>
            </w:pPr>
            <w:r>
              <w:t>1.9.8</w:t>
            </w:r>
          </w:p>
        </w:tc>
        <w:tc>
          <w:tcPr>
            <w:tcW w:w="4309" w:type="dxa"/>
            <w:vMerge w:val="restart"/>
          </w:tcPr>
          <w:p w:rsidR="00F607F7" w:rsidRDefault="00F607F7">
            <w:pPr>
              <w:pStyle w:val="ConsPlusNormal"/>
            </w:pPr>
            <w:r>
              <w:t>Ежемесячная денежная выплата лицам, не отмеченным государственными или ведомственными наградами, имеющим трудовой стаж 50 и более лет, не имеющим мер социальной поддержки, установленных законодательством Российской Федерации и законодательством Московской области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82632</w:t>
            </w:r>
          </w:p>
        </w:tc>
        <w:tc>
          <w:tcPr>
            <w:tcW w:w="1644" w:type="dxa"/>
          </w:tcPr>
          <w:p w:rsidR="00F607F7" w:rsidRDefault="00F607F7">
            <w:pPr>
              <w:pStyle w:val="ConsPlusNormal"/>
            </w:pPr>
            <w:r>
              <w:t>505176</w:t>
            </w:r>
          </w:p>
        </w:tc>
        <w:tc>
          <w:tcPr>
            <w:tcW w:w="1587" w:type="dxa"/>
          </w:tcPr>
          <w:p w:rsidR="00F607F7" w:rsidRDefault="00F607F7">
            <w:pPr>
              <w:pStyle w:val="ConsPlusNormal"/>
            </w:pPr>
            <w:r>
              <w:t>91462</w:t>
            </w:r>
          </w:p>
        </w:tc>
        <w:tc>
          <w:tcPr>
            <w:tcW w:w="1531" w:type="dxa"/>
          </w:tcPr>
          <w:p w:rsidR="00F607F7" w:rsidRDefault="00F607F7">
            <w:pPr>
              <w:pStyle w:val="ConsPlusNormal"/>
            </w:pPr>
            <w:r>
              <w:t>101884</w:t>
            </w:r>
          </w:p>
        </w:tc>
        <w:tc>
          <w:tcPr>
            <w:tcW w:w="1474" w:type="dxa"/>
          </w:tcPr>
          <w:p w:rsidR="00F607F7" w:rsidRDefault="00F607F7">
            <w:pPr>
              <w:pStyle w:val="ConsPlusNormal"/>
            </w:pPr>
            <w:r>
              <w:t>102911</w:t>
            </w:r>
          </w:p>
        </w:tc>
        <w:tc>
          <w:tcPr>
            <w:tcW w:w="1474" w:type="dxa"/>
          </w:tcPr>
          <w:p w:rsidR="00F607F7" w:rsidRDefault="00F607F7">
            <w:pPr>
              <w:pStyle w:val="ConsPlusNormal"/>
            </w:pPr>
            <w:r>
              <w:t>103940</w:t>
            </w:r>
          </w:p>
        </w:tc>
        <w:tc>
          <w:tcPr>
            <w:tcW w:w="1531" w:type="dxa"/>
          </w:tcPr>
          <w:p w:rsidR="00F607F7" w:rsidRDefault="00F607F7">
            <w:pPr>
              <w:pStyle w:val="ConsPlusNormal"/>
            </w:pPr>
            <w:r>
              <w:t>104979</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82632</w:t>
            </w:r>
          </w:p>
        </w:tc>
        <w:tc>
          <w:tcPr>
            <w:tcW w:w="1644" w:type="dxa"/>
          </w:tcPr>
          <w:p w:rsidR="00F607F7" w:rsidRDefault="00F607F7">
            <w:pPr>
              <w:pStyle w:val="ConsPlusNormal"/>
            </w:pPr>
            <w:r>
              <w:t>505176</w:t>
            </w:r>
          </w:p>
        </w:tc>
        <w:tc>
          <w:tcPr>
            <w:tcW w:w="1587" w:type="dxa"/>
          </w:tcPr>
          <w:p w:rsidR="00F607F7" w:rsidRDefault="00F607F7">
            <w:pPr>
              <w:pStyle w:val="ConsPlusNormal"/>
            </w:pPr>
            <w:r>
              <w:t>91462</w:t>
            </w:r>
          </w:p>
        </w:tc>
        <w:tc>
          <w:tcPr>
            <w:tcW w:w="1531" w:type="dxa"/>
          </w:tcPr>
          <w:p w:rsidR="00F607F7" w:rsidRDefault="00F607F7">
            <w:pPr>
              <w:pStyle w:val="ConsPlusNormal"/>
            </w:pPr>
            <w:r>
              <w:t>101884</w:t>
            </w:r>
          </w:p>
        </w:tc>
        <w:tc>
          <w:tcPr>
            <w:tcW w:w="1474" w:type="dxa"/>
          </w:tcPr>
          <w:p w:rsidR="00F607F7" w:rsidRDefault="00F607F7">
            <w:pPr>
              <w:pStyle w:val="ConsPlusNormal"/>
            </w:pPr>
            <w:r>
              <w:t>102911</w:t>
            </w:r>
          </w:p>
        </w:tc>
        <w:tc>
          <w:tcPr>
            <w:tcW w:w="1474" w:type="dxa"/>
          </w:tcPr>
          <w:p w:rsidR="00F607F7" w:rsidRDefault="00F607F7">
            <w:pPr>
              <w:pStyle w:val="ConsPlusNormal"/>
            </w:pPr>
            <w:r>
              <w:t>103940</w:t>
            </w:r>
          </w:p>
        </w:tc>
        <w:tc>
          <w:tcPr>
            <w:tcW w:w="1531" w:type="dxa"/>
          </w:tcPr>
          <w:p w:rsidR="00F607F7" w:rsidRDefault="00F607F7">
            <w:pPr>
              <w:pStyle w:val="ConsPlusNormal"/>
            </w:pPr>
            <w:r>
              <w:t>104979</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1.9.9</w:t>
            </w:r>
          </w:p>
        </w:tc>
        <w:tc>
          <w:tcPr>
            <w:tcW w:w="4309" w:type="dxa"/>
            <w:vMerge w:val="restart"/>
            <w:tcBorders>
              <w:bottom w:val="nil"/>
            </w:tcBorders>
          </w:tcPr>
          <w:p w:rsidR="00F607F7" w:rsidRDefault="00F607F7">
            <w:pPr>
              <w:pStyle w:val="ConsPlusNormal"/>
            </w:pPr>
            <w:r>
              <w:t>Единовременная денежная выплата в связи со 100-летним юбилеем</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1005</w:t>
            </w:r>
          </w:p>
        </w:tc>
        <w:tc>
          <w:tcPr>
            <w:tcW w:w="1644" w:type="dxa"/>
          </w:tcPr>
          <w:p w:rsidR="00F607F7" w:rsidRDefault="00F607F7">
            <w:pPr>
              <w:pStyle w:val="ConsPlusNormal"/>
            </w:pPr>
            <w:r>
              <w:t>4791</w:t>
            </w:r>
          </w:p>
        </w:tc>
        <w:tc>
          <w:tcPr>
            <w:tcW w:w="1587" w:type="dxa"/>
          </w:tcPr>
          <w:p w:rsidR="00F607F7" w:rsidRDefault="00F607F7">
            <w:pPr>
              <w:pStyle w:val="ConsPlusNormal"/>
            </w:pPr>
            <w:r>
              <w:t>1075</w:t>
            </w:r>
          </w:p>
        </w:tc>
        <w:tc>
          <w:tcPr>
            <w:tcW w:w="1531" w:type="dxa"/>
          </w:tcPr>
          <w:p w:rsidR="00F607F7" w:rsidRDefault="00F607F7">
            <w:pPr>
              <w:pStyle w:val="ConsPlusNormal"/>
            </w:pPr>
            <w:r>
              <w:t>1016</w:t>
            </w:r>
          </w:p>
        </w:tc>
        <w:tc>
          <w:tcPr>
            <w:tcW w:w="1474" w:type="dxa"/>
          </w:tcPr>
          <w:p w:rsidR="00F607F7" w:rsidRDefault="00F607F7">
            <w:pPr>
              <w:pStyle w:val="ConsPlusNormal"/>
            </w:pPr>
            <w:r>
              <w:t>900</w:t>
            </w:r>
          </w:p>
        </w:tc>
        <w:tc>
          <w:tcPr>
            <w:tcW w:w="1474" w:type="dxa"/>
          </w:tcPr>
          <w:p w:rsidR="00F607F7" w:rsidRDefault="00F607F7">
            <w:pPr>
              <w:pStyle w:val="ConsPlusNormal"/>
            </w:pPr>
            <w:r>
              <w:t>900</w:t>
            </w:r>
          </w:p>
        </w:tc>
        <w:tc>
          <w:tcPr>
            <w:tcW w:w="1531" w:type="dxa"/>
          </w:tcPr>
          <w:p w:rsidR="00F607F7" w:rsidRDefault="00F607F7">
            <w:pPr>
              <w:pStyle w:val="ConsPlusNormal"/>
            </w:pPr>
            <w:r>
              <w:t>900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1005</w:t>
            </w:r>
          </w:p>
        </w:tc>
        <w:tc>
          <w:tcPr>
            <w:tcW w:w="1644" w:type="dxa"/>
            <w:tcBorders>
              <w:bottom w:val="nil"/>
            </w:tcBorders>
          </w:tcPr>
          <w:p w:rsidR="00F607F7" w:rsidRDefault="00F607F7">
            <w:pPr>
              <w:pStyle w:val="ConsPlusNormal"/>
            </w:pPr>
            <w:r>
              <w:t>4791</w:t>
            </w:r>
          </w:p>
        </w:tc>
        <w:tc>
          <w:tcPr>
            <w:tcW w:w="1587" w:type="dxa"/>
            <w:tcBorders>
              <w:bottom w:val="nil"/>
            </w:tcBorders>
          </w:tcPr>
          <w:p w:rsidR="00F607F7" w:rsidRDefault="00F607F7">
            <w:pPr>
              <w:pStyle w:val="ConsPlusNormal"/>
            </w:pPr>
            <w:r>
              <w:t>1075</w:t>
            </w:r>
          </w:p>
        </w:tc>
        <w:tc>
          <w:tcPr>
            <w:tcW w:w="1531" w:type="dxa"/>
            <w:tcBorders>
              <w:bottom w:val="nil"/>
            </w:tcBorders>
          </w:tcPr>
          <w:p w:rsidR="00F607F7" w:rsidRDefault="00F607F7">
            <w:pPr>
              <w:pStyle w:val="ConsPlusNormal"/>
            </w:pPr>
            <w:r>
              <w:t>1016</w:t>
            </w:r>
          </w:p>
        </w:tc>
        <w:tc>
          <w:tcPr>
            <w:tcW w:w="1474" w:type="dxa"/>
            <w:tcBorders>
              <w:bottom w:val="nil"/>
            </w:tcBorders>
          </w:tcPr>
          <w:p w:rsidR="00F607F7" w:rsidRDefault="00F607F7">
            <w:pPr>
              <w:pStyle w:val="ConsPlusNormal"/>
            </w:pPr>
            <w:r>
              <w:t>900</w:t>
            </w:r>
          </w:p>
        </w:tc>
        <w:tc>
          <w:tcPr>
            <w:tcW w:w="1474" w:type="dxa"/>
            <w:tcBorders>
              <w:bottom w:val="nil"/>
            </w:tcBorders>
          </w:tcPr>
          <w:p w:rsidR="00F607F7" w:rsidRDefault="00F607F7">
            <w:pPr>
              <w:pStyle w:val="ConsPlusNormal"/>
            </w:pPr>
            <w:r>
              <w:t>900</w:t>
            </w:r>
          </w:p>
        </w:tc>
        <w:tc>
          <w:tcPr>
            <w:tcW w:w="1531" w:type="dxa"/>
            <w:tcBorders>
              <w:bottom w:val="nil"/>
            </w:tcBorders>
          </w:tcPr>
          <w:p w:rsidR="00F607F7" w:rsidRDefault="00F607F7">
            <w:pPr>
              <w:pStyle w:val="ConsPlusNormal"/>
            </w:pPr>
            <w:r>
              <w:t>900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1.9.9 в ред. </w:t>
            </w:r>
            <w:hyperlink r:id="rId167"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1.9.10</w:t>
            </w:r>
          </w:p>
        </w:tc>
        <w:tc>
          <w:tcPr>
            <w:tcW w:w="4309" w:type="dxa"/>
            <w:vMerge w:val="restart"/>
            <w:tcBorders>
              <w:bottom w:val="nil"/>
            </w:tcBorders>
          </w:tcPr>
          <w:p w:rsidR="00F607F7" w:rsidRDefault="00F607F7">
            <w:pPr>
              <w:pStyle w:val="ConsPlusNormal"/>
            </w:pPr>
            <w: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
        </w:tc>
        <w:tc>
          <w:tcPr>
            <w:tcW w:w="1606" w:type="dxa"/>
            <w:vMerge w:val="restart"/>
            <w:tcBorders>
              <w:bottom w:val="nil"/>
            </w:tcBorders>
          </w:tcPr>
          <w:p w:rsidR="00F607F7" w:rsidRDefault="00F607F7">
            <w:pPr>
              <w:pStyle w:val="ConsPlusNormal"/>
            </w:pPr>
            <w:r>
              <w:t>2016-2018</w:t>
            </w:r>
          </w:p>
        </w:tc>
        <w:tc>
          <w:tcPr>
            <w:tcW w:w="1984" w:type="dxa"/>
          </w:tcPr>
          <w:p w:rsidR="00F607F7" w:rsidRDefault="00F607F7">
            <w:pPr>
              <w:pStyle w:val="ConsPlusNormal"/>
            </w:pPr>
            <w:r>
              <w:t>Итого</w:t>
            </w:r>
          </w:p>
        </w:tc>
        <w:tc>
          <w:tcPr>
            <w:tcW w:w="1984" w:type="dxa"/>
          </w:tcPr>
          <w:p w:rsidR="00F607F7" w:rsidRDefault="00F607F7">
            <w:pPr>
              <w:pStyle w:val="ConsPlusNormal"/>
            </w:pPr>
          </w:p>
        </w:tc>
        <w:tc>
          <w:tcPr>
            <w:tcW w:w="1644" w:type="dxa"/>
          </w:tcPr>
          <w:p w:rsidR="00F607F7" w:rsidRDefault="00F607F7">
            <w:pPr>
              <w:pStyle w:val="ConsPlusNormal"/>
            </w:pPr>
            <w:r>
              <w:t>2055717</w:t>
            </w:r>
          </w:p>
        </w:tc>
        <w:tc>
          <w:tcPr>
            <w:tcW w:w="1587" w:type="dxa"/>
          </w:tcPr>
          <w:p w:rsidR="00F607F7" w:rsidRDefault="00F607F7">
            <w:pPr>
              <w:pStyle w:val="ConsPlusNormal"/>
            </w:pPr>
          </w:p>
        </w:tc>
        <w:tc>
          <w:tcPr>
            <w:tcW w:w="1531" w:type="dxa"/>
          </w:tcPr>
          <w:p w:rsidR="00F607F7" w:rsidRDefault="00F607F7">
            <w:pPr>
              <w:pStyle w:val="ConsPlusNormal"/>
            </w:pPr>
          </w:p>
        </w:tc>
        <w:tc>
          <w:tcPr>
            <w:tcW w:w="1474" w:type="dxa"/>
          </w:tcPr>
          <w:p w:rsidR="00F607F7" w:rsidRDefault="00F607F7">
            <w:pPr>
              <w:pStyle w:val="ConsPlusNormal"/>
            </w:pPr>
            <w:r>
              <w:t>685239</w:t>
            </w:r>
          </w:p>
        </w:tc>
        <w:tc>
          <w:tcPr>
            <w:tcW w:w="1474" w:type="dxa"/>
          </w:tcPr>
          <w:p w:rsidR="00F607F7" w:rsidRDefault="00F607F7">
            <w:pPr>
              <w:pStyle w:val="ConsPlusNormal"/>
            </w:pPr>
            <w:r>
              <w:t>685239</w:t>
            </w:r>
          </w:p>
        </w:tc>
        <w:tc>
          <w:tcPr>
            <w:tcW w:w="1531" w:type="dxa"/>
          </w:tcPr>
          <w:p w:rsidR="00F607F7" w:rsidRDefault="00F607F7">
            <w:pPr>
              <w:pStyle w:val="ConsPlusNormal"/>
            </w:pPr>
            <w:r>
              <w:t>685239</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Московской области,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p>
        </w:tc>
        <w:tc>
          <w:tcPr>
            <w:tcW w:w="1644" w:type="dxa"/>
            <w:tcBorders>
              <w:bottom w:val="nil"/>
            </w:tcBorders>
          </w:tcPr>
          <w:p w:rsidR="00F607F7" w:rsidRDefault="00F607F7">
            <w:pPr>
              <w:pStyle w:val="ConsPlusNormal"/>
            </w:pPr>
            <w:r>
              <w:t>2055717</w:t>
            </w:r>
          </w:p>
        </w:tc>
        <w:tc>
          <w:tcPr>
            <w:tcW w:w="1587" w:type="dxa"/>
            <w:tcBorders>
              <w:bottom w:val="nil"/>
            </w:tcBorders>
          </w:tcPr>
          <w:p w:rsidR="00F607F7" w:rsidRDefault="00F607F7">
            <w:pPr>
              <w:pStyle w:val="ConsPlusNormal"/>
            </w:pPr>
          </w:p>
        </w:tc>
        <w:tc>
          <w:tcPr>
            <w:tcW w:w="1531" w:type="dxa"/>
            <w:tcBorders>
              <w:bottom w:val="nil"/>
            </w:tcBorders>
          </w:tcPr>
          <w:p w:rsidR="00F607F7" w:rsidRDefault="00F607F7">
            <w:pPr>
              <w:pStyle w:val="ConsPlusNormal"/>
            </w:pPr>
          </w:p>
        </w:tc>
        <w:tc>
          <w:tcPr>
            <w:tcW w:w="1474" w:type="dxa"/>
            <w:tcBorders>
              <w:bottom w:val="nil"/>
            </w:tcBorders>
          </w:tcPr>
          <w:p w:rsidR="00F607F7" w:rsidRDefault="00F607F7">
            <w:pPr>
              <w:pStyle w:val="ConsPlusNormal"/>
            </w:pPr>
            <w:r>
              <w:t>685239</w:t>
            </w:r>
          </w:p>
        </w:tc>
        <w:tc>
          <w:tcPr>
            <w:tcW w:w="1474" w:type="dxa"/>
            <w:tcBorders>
              <w:bottom w:val="nil"/>
            </w:tcBorders>
          </w:tcPr>
          <w:p w:rsidR="00F607F7" w:rsidRDefault="00F607F7">
            <w:pPr>
              <w:pStyle w:val="ConsPlusNormal"/>
            </w:pPr>
            <w:r>
              <w:t>685239</w:t>
            </w:r>
          </w:p>
        </w:tc>
        <w:tc>
          <w:tcPr>
            <w:tcW w:w="1531" w:type="dxa"/>
            <w:tcBorders>
              <w:bottom w:val="nil"/>
            </w:tcBorders>
          </w:tcPr>
          <w:p w:rsidR="00F607F7" w:rsidRDefault="00F607F7">
            <w:pPr>
              <w:pStyle w:val="ConsPlusNormal"/>
            </w:pPr>
            <w:r>
              <w:t>685239</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1.9.10 введена </w:t>
            </w:r>
            <w:hyperlink r:id="rId168" w:history="1">
              <w:r>
                <w:rPr>
                  <w:color w:val="0000FF"/>
                </w:rPr>
                <w:t>Постановлением</w:t>
              </w:r>
            </w:hyperlink>
            <w:r>
              <w:t xml:space="preserve"> Московской области от 01.12.2015 N 1138/46)</w:t>
            </w:r>
          </w:p>
        </w:tc>
      </w:tr>
      <w:tr w:rsidR="00F607F7">
        <w:tc>
          <w:tcPr>
            <w:tcW w:w="964" w:type="dxa"/>
            <w:vMerge w:val="restart"/>
            <w:tcBorders>
              <w:bottom w:val="nil"/>
            </w:tcBorders>
          </w:tcPr>
          <w:p w:rsidR="00F607F7" w:rsidRDefault="00F607F7">
            <w:pPr>
              <w:pStyle w:val="ConsPlusNormal"/>
            </w:pPr>
            <w:r>
              <w:t>1.9.11</w:t>
            </w:r>
          </w:p>
        </w:tc>
        <w:tc>
          <w:tcPr>
            <w:tcW w:w="4309" w:type="dxa"/>
            <w:vMerge w:val="restart"/>
            <w:tcBorders>
              <w:bottom w:val="nil"/>
            </w:tcBorders>
          </w:tcPr>
          <w:p w:rsidR="00F607F7" w:rsidRDefault="00F607F7">
            <w:pPr>
              <w:pStyle w:val="ConsPlusNormal"/>
            </w:pPr>
            <w:r>
              <w:t>Компенсация отдельным категориям граждан, имеющим место жительства в Московской области, для стоимости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1606" w:type="dxa"/>
            <w:vMerge w:val="restart"/>
            <w:tcBorders>
              <w:bottom w:val="nil"/>
            </w:tcBorders>
          </w:tcPr>
          <w:p w:rsidR="00F607F7" w:rsidRDefault="00F607F7">
            <w:pPr>
              <w:pStyle w:val="ConsPlusNormal"/>
            </w:pPr>
            <w:r>
              <w:t>2016-2018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600</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200</w:t>
            </w:r>
          </w:p>
        </w:tc>
        <w:tc>
          <w:tcPr>
            <w:tcW w:w="1474" w:type="dxa"/>
          </w:tcPr>
          <w:p w:rsidR="00F607F7" w:rsidRDefault="00F607F7">
            <w:pPr>
              <w:pStyle w:val="ConsPlusNormal"/>
            </w:pPr>
            <w:r>
              <w:t>200</w:t>
            </w:r>
          </w:p>
        </w:tc>
        <w:tc>
          <w:tcPr>
            <w:tcW w:w="1531" w:type="dxa"/>
          </w:tcPr>
          <w:p w:rsidR="00F607F7" w:rsidRDefault="00F607F7">
            <w:pPr>
              <w:pStyle w:val="ConsPlusNormal"/>
            </w:pPr>
            <w:r>
              <w:t>200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Московской области,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600</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200</w:t>
            </w:r>
          </w:p>
        </w:tc>
        <w:tc>
          <w:tcPr>
            <w:tcW w:w="1474" w:type="dxa"/>
            <w:tcBorders>
              <w:bottom w:val="nil"/>
            </w:tcBorders>
          </w:tcPr>
          <w:p w:rsidR="00F607F7" w:rsidRDefault="00F607F7">
            <w:pPr>
              <w:pStyle w:val="ConsPlusNormal"/>
            </w:pPr>
            <w:r>
              <w:t>200</w:t>
            </w:r>
          </w:p>
        </w:tc>
        <w:tc>
          <w:tcPr>
            <w:tcW w:w="1531" w:type="dxa"/>
            <w:tcBorders>
              <w:bottom w:val="nil"/>
            </w:tcBorders>
          </w:tcPr>
          <w:p w:rsidR="00F607F7" w:rsidRDefault="00F607F7">
            <w:pPr>
              <w:pStyle w:val="ConsPlusNormal"/>
            </w:pPr>
            <w:r>
              <w:t>200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1.9.11 введена </w:t>
            </w:r>
            <w:hyperlink r:id="rId169" w:history="1">
              <w:r>
                <w:rPr>
                  <w:color w:val="0000FF"/>
                </w:rPr>
                <w:t>постановлением</w:t>
              </w:r>
            </w:hyperlink>
            <w:r>
              <w:t xml:space="preserve"> Правительства МО от 18.02.2016 N 109/6)</w:t>
            </w:r>
          </w:p>
        </w:tc>
      </w:tr>
      <w:tr w:rsidR="00F607F7">
        <w:tc>
          <w:tcPr>
            <w:tcW w:w="964" w:type="dxa"/>
            <w:vMerge w:val="restart"/>
          </w:tcPr>
          <w:p w:rsidR="00F607F7" w:rsidRDefault="00F607F7">
            <w:pPr>
              <w:pStyle w:val="ConsPlusNormal"/>
            </w:pPr>
            <w:r>
              <w:t>1.10</w:t>
            </w:r>
          </w:p>
        </w:tc>
        <w:tc>
          <w:tcPr>
            <w:tcW w:w="4309" w:type="dxa"/>
            <w:vMerge w:val="restart"/>
          </w:tcPr>
          <w:p w:rsidR="00F607F7" w:rsidRDefault="00F607F7">
            <w:pPr>
              <w:pStyle w:val="ConsPlusNormal"/>
            </w:pPr>
            <w:r>
              <w:t>Основное мероприятие 10. Проведение социально значимых мероприятий</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38360</w:t>
            </w:r>
          </w:p>
        </w:tc>
        <w:tc>
          <w:tcPr>
            <w:tcW w:w="1644" w:type="dxa"/>
          </w:tcPr>
          <w:p w:rsidR="00F607F7" w:rsidRDefault="00F607F7">
            <w:pPr>
              <w:pStyle w:val="ConsPlusNormal"/>
            </w:pPr>
            <w:r>
              <w:t>221160</w:t>
            </w:r>
          </w:p>
        </w:tc>
        <w:tc>
          <w:tcPr>
            <w:tcW w:w="1587" w:type="dxa"/>
          </w:tcPr>
          <w:p w:rsidR="00F607F7" w:rsidRDefault="00F607F7">
            <w:pPr>
              <w:pStyle w:val="ConsPlusNormal"/>
            </w:pPr>
            <w:r>
              <w:t>38792</w:t>
            </w:r>
          </w:p>
        </w:tc>
        <w:tc>
          <w:tcPr>
            <w:tcW w:w="1531" w:type="dxa"/>
          </w:tcPr>
          <w:p w:rsidR="00F607F7" w:rsidRDefault="00F607F7">
            <w:pPr>
              <w:pStyle w:val="ConsPlusNormal"/>
            </w:pPr>
            <w:r>
              <w:t>56542</w:t>
            </w:r>
          </w:p>
        </w:tc>
        <w:tc>
          <w:tcPr>
            <w:tcW w:w="1474" w:type="dxa"/>
          </w:tcPr>
          <w:p w:rsidR="00F607F7" w:rsidRDefault="00F607F7">
            <w:pPr>
              <w:pStyle w:val="ConsPlusNormal"/>
            </w:pPr>
            <w:r>
              <w:t>41942</w:t>
            </w:r>
          </w:p>
        </w:tc>
        <w:tc>
          <w:tcPr>
            <w:tcW w:w="1474" w:type="dxa"/>
          </w:tcPr>
          <w:p w:rsidR="00F607F7" w:rsidRDefault="00F607F7">
            <w:pPr>
              <w:pStyle w:val="ConsPlusNormal"/>
            </w:pPr>
            <w:r>
              <w:t>41942</w:t>
            </w:r>
          </w:p>
        </w:tc>
        <w:tc>
          <w:tcPr>
            <w:tcW w:w="1531" w:type="dxa"/>
          </w:tcPr>
          <w:p w:rsidR="00F607F7" w:rsidRDefault="00F607F7">
            <w:pPr>
              <w:pStyle w:val="ConsPlusNormal"/>
            </w:pPr>
            <w:r>
              <w:t>41942</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38360</w:t>
            </w:r>
          </w:p>
        </w:tc>
        <w:tc>
          <w:tcPr>
            <w:tcW w:w="1644" w:type="dxa"/>
          </w:tcPr>
          <w:p w:rsidR="00F607F7" w:rsidRDefault="00F607F7">
            <w:pPr>
              <w:pStyle w:val="ConsPlusNormal"/>
            </w:pPr>
            <w:r>
              <w:t>221160</w:t>
            </w:r>
          </w:p>
        </w:tc>
        <w:tc>
          <w:tcPr>
            <w:tcW w:w="1587" w:type="dxa"/>
          </w:tcPr>
          <w:p w:rsidR="00F607F7" w:rsidRDefault="00F607F7">
            <w:pPr>
              <w:pStyle w:val="ConsPlusNormal"/>
            </w:pPr>
            <w:r>
              <w:t>38792</w:t>
            </w:r>
          </w:p>
        </w:tc>
        <w:tc>
          <w:tcPr>
            <w:tcW w:w="1531" w:type="dxa"/>
          </w:tcPr>
          <w:p w:rsidR="00F607F7" w:rsidRDefault="00F607F7">
            <w:pPr>
              <w:pStyle w:val="ConsPlusNormal"/>
            </w:pPr>
            <w:r>
              <w:t>56542</w:t>
            </w:r>
          </w:p>
        </w:tc>
        <w:tc>
          <w:tcPr>
            <w:tcW w:w="1474" w:type="dxa"/>
          </w:tcPr>
          <w:p w:rsidR="00F607F7" w:rsidRDefault="00F607F7">
            <w:pPr>
              <w:pStyle w:val="ConsPlusNormal"/>
            </w:pPr>
            <w:r>
              <w:t>41942</w:t>
            </w:r>
          </w:p>
        </w:tc>
        <w:tc>
          <w:tcPr>
            <w:tcW w:w="1474" w:type="dxa"/>
          </w:tcPr>
          <w:p w:rsidR="00F607F7" w:rsidRDefault="00F607F7">
            <w:pPr>
              <w:pStyle w:val="ConsPlusNormal"/>
            </w:pPr>
            <w:r>
              <w:t>41942</w:t>
            </w:r>
          </w:p>
        </w:tc>
        <w:tc>
          <w:tcPr>
            <w:tcW w:w="1531" w:type="dxa"/>
          </w:tcPr>
          <w:p w:rsidR="00F607F7" w:rsidRDefault="00F607F7">
            <w:pPr>
              <w:pStyle w:val="ConsPlusNormal"/>
            </w:pPr>
            <w:r>
              <w:t>41942</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1.10.1</w:t>
            </w:r>
          </w:p>
        </w:tc>
        <w:tc>
          <w:tcPr>
            <w:tcW w:w="4309" w:type="dxa"/>
            <w:vMerge w:val="restart"/>
          </w:tcPr>
          <w:p w:rsidR="00F607F7" w:rsidRDefault="00F607F7">
            <w:pPr>
              <w:pStyle w:val="ConsPlusNormal"/>
            </w:pPr>
            <w: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38360</w:t>
            </w:r>
          </w:p>
        </w:tc>
        <w:tc>
          <w:tcPr>
            <w:tcW w:w="1644" w:type="dxa"/>
          </w:tcPr>
          <w:p w:rsidR="00F607F7" w:rsidRDefault="00F607F7">
            <w:pPr>
              <w:pStyle w:val="ConsPlusNormal"/>
            </w:pPr>
            <w:r>
              <w:t>221160</w:t>
            </w:r>
          </w:p>
        </w:tc>
        <w:tc>
          <w:tcPr>
            <w:tcW w:w="1587" w:type="dxa"/>
          </w:tcPr>
          <w:p w:rsidR="00F607F7" w:rsidRDefault="00F607F7">
            <w:pPr>
              <w:pStyle w:val="ConsPlusNormal"/>
            </w:pPr>
            <w:r>
              <w:t>38792</w:t>
            </w:r>
          </w:p>
        </w:tc>
        <w:tc>
          <w:tcPr>
            <w:tcW w:w="1531" w:type="dxa"/>
          </w:tcPr>
          <w:p w:rsidR="00F607F7" w:rsidRDefault="00F607F7">
            <w:pPr>
              <w:pStyle w:val="ConsPlusNormal"/>
            </w:pPr>
            <w:r>
              <w:t>56542</w:t>
            </w:r>
          </w:p>
        </w:tc>
        <w:tc>
          <w:tcPr>
            <w:tcW w:w="1474" w:type="dxa"/>
          </w:tcPr>
          <w:p w:rsidR="00F607F7" w:rsidRDefault="00F607F7">
            <w:pPr>
              <w:pStyle w:val="ConsPlusNormal"/>
            </w:pPr>
            <w:r>
              <w:t>41942</w:t>
            </w:r>
          </w:p>
        </w:tc>
        <w:tc>
          <w:tcPr>
            <w:tcW w:w="1474" w:type="dxa"/>
          </w:tcPr>
          <w:p w:rsidR="00F607F7" w:rsidRDefault="00F607F7">
            <w:pPr>
              <w:pStyle w:val="ConsPlusNormal"/>
            </w:pPr>
            <w:r>
              <w:t>41942</w:t>
            </w:r>
          </w:p>
        </w:tc>
        <w:tc>
          <w:tcPr>
            <w:tcW w:w="1531" w:type="dxa"/>
          </w:tcPr>
          <w:p w:rsidR="00F607F7" w:rsidRDefault="00F607F7">
            <w:pPr>
              <w:pStyle w:val="ConsPlusNormal"/>
            </w:pPr>
            <w:r>
              <w:t>41942</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и Московской области, 100 процентам граждан, обратившимся и имеющим право на их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38360</w:t>
            </w:r>
          </w:p>
        </w:tc>
        <w:tc>
          <w:tcPr>
            <w:tcW w:w="1644" w:type="dxa"/>
          </w:tcPr>
          <w:p w:rsidR="00F607F7" w:rsidRDefault="00F607F7">
            <w:pPr>
              <w:pStyle w:val="ConsPlusNormal"/>
            </w:pPr>
            <w:r>
              <w:t>221160</w:t>
            </w:r>
          </w:p>
        </w:tc>
        <w:tc>
          <w:tcPr>
            <w:tcW w:w="1587" w:type="dxa"/>
          </w:tcPr>
          <w:p w:rsidR="00F607F7" w:rsidRDefault="00F607F7">
            <w:pPr>
              <w:pStyle w:val="ConsPlusNormal"/>
            </w:pPr>
            <w:r>
              <w:t>38792</w:t>
            </w:r>
          </w:p>
        </w:tc>
        <w:tc>
          <w:tcPr>
            <w:tcW w:w="1531" w:type="dxa"/>
          </w:tcPr>
          <w:p w:rsidR="00F607F7" w:rsidRDefault="00F607F7">
            <w:pPr>
              <w:pStyle w:val="ConsPlusNormal"/>
            </w:pPr>
            <w:r>
              <w:t>56542</w:t>
            </w:r>
          </w:p>
        </w:tc>
        <w:tc>
          <w:tcPr>
            <w:tcW w:w="1474" w:type="dxa"/>
          </w:tcPr>
          <w:p w:rsidR="00F607F7" w:rsidRDefault="00F607F7">
            <w:pPr>
              <w:pStyle w:val="ConsPlusNormal"/>
            </w:pPr>
            <w:r>
              <w:t>41942</w:t>
            </w:r>
          </w:p>
        </w:tc>
        <w:tc>
          <w:tcPr>
            <w:tcW w:w="1474" w:type="dxa"/>
          </w:tcPr>
          <w:p w:rsidR="00F607F7" w:rsidRDefault="00F607F7">
            <w:pPr>
              <w:pStyle w:val="ConsPlusNormal"/>
            </w:pPr>
            <w:r>
              <w:t>41942</w:t>
            </w:r>
          </w:p>
        </w:tc>
        <w:tc>
          <w:tcPr>
            <w:tcW w:w="1531" w:type="dxa"/>
          </w:tcPr>
          <w:p w:rsidR="00F607F7" w:rsidRDefault="00F607F7">
            <w:pPr>
              <w:pStyle w:val="ConsPlusNormal"/>
            </w:pPr>
            <w:r>
              <w:t>41942</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2</w:t>
            </w:r>
          </w:p>
        </w:tc>
        <w:tc>
          <w:tcPr>
            <w:tcW w:w="4309" w:type="dxa"/>
            <w:vMerge w:val="restart"/>
            <w:tcBorders>
              <w:bottom w:val="nil"/>
            </w:tcBorders>
          </w:tcPr>
          <w:p w:rsidR="00F607F7" w:rsidRDefault="00F607F7">
            <w:pPr>
              <w:pStyle w:val="ConsPlusNormal"/>
            </w:pPr>
            <w:r>
              <w:t>Задача 2. Сокращение очередности в стационарные учреждения социального обслуживания, подведомственные Министерству социального развития Московской области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9092703</w:t>
            </w:r>
          </w:p>
        </w:tc>
        <w:tc>
          <w:tcPr>
            <w:tcW w:w="1644" w:type="dxa"/>
          </w:tcPr>
          <w:p w:rsidR="00F607F7" w:rsidRDefault="00F607F7">
            <w:pPr>
              <w:pStyle w:val="ConsPlusNormal"/>
            </w:pPr>
            <w:r>
              <w:t>57361182,9</w:t>
            </w:r>
          </w:p>
        </w:tc>
        <w:tc>
          <w:tcPr>
            <w:tcW w:w="1587" w:type="dxa"/>
          </w:tcPr>
          <w:p w:rsidR="00F607F7" w:rsidRDefault="00F607F7">
            <w:pPr>
              <w:pStyle w:val="ConsPlusNormal"/>
            </w:pPr>
            <w:r>
              <w:t>10978460,9</w:t>
            </w:r>
          </w:p>
        </w:tc>
        <w:tc>
          <w:tcPr>
            <w:tcW w:w="1531" w:type="dxa"/>
          </w:tcPr>
          <w:p w:rsidR="00F607F7" w:rsidRDefault="00F607F7">
            <w:pPr>
              <w:pStyle w:val="ConsPlusNormal"/>
            </w:pPr>
            <w:r>
              <w:t>11467357,4</w:t>
            </w:r>
          </w:p>
        </w:tc>
        <w:tc>
          <w:tcPr>
            <w:tcW w:w="1474" w:type="dxa"/>
          </w:tcPr>
          <w:p w:rsidR="00F607F7" w:rsidRDefault="00F607F7">
            <w:pPr>
              <w:pStyle w:val="ConsPlusNormal"/>
            </w:pPr>
            <w:r>
              <w:t>11631999,6</w:t>
            </w:r>
          </w:p>
        </w:tc>
        <w:tc>
          <w:tcPr>
            <w:tcW w:w="1474" w:type="dxa"/>
          </w:tcPr>
          <w:p w:rsidR="00F607F7" w:rsidRDefault="00F607F7">
            <w:pPr>
              <w:pStyle w:val="ConsPlusNormal"/>
            </w:pPr>
            <w:r>
              <w:t>11622644</w:t>
            </w:r>
          </w:p>
        </w:tc>
        <w:tc>
          <w:tcPr>
            <w:tcW w:w="1531" w:type="dxa"/>
          </w:tcPr>
          <w:p w:rsidR="00F607F7" w:rsidRDefault="00F607F7">
            <w:pPr>
              <w:pStyle w:val="ConsPlusNormal"/>
            </w:pPr>
            <w:r>
              <w:t>11660721</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9087148</w:t>
            </w:r>
          </w:p>
        </w:tc>
        <w:tc>
          <w:tcPr>
            <w:tcW w:w="1644" w:type="dxa"/>
          </w:tcPr>
          <w:p w:rsidR="00F607F7" w:rsidRDefault="00F607F7">
            <w:pPr>
              <w:pStyle w:val="ConsPlusNormal"/>
            </w:pPr>
            <w:r>
              <w:t>53561487</w:t>
            </w:r>
          </w:p>
        </w:tc>
        <w:tc>
          <w:tcPr>
            <w:tcW w:w="1587" w:type="dxa"/>
          </w:tcPr>
          <w:p w:rsidR="00F607F7" w:rsidRDefault="00F607F7">
            <w:pPr>
              <w:pStyle w:val="ConsPlusNormal"/>
            </w:pPr>
            <w:r>
              <w:t>10231213</w:t>
            </w:r>
          </w:p>
        </w:tc>
        <w:tc>
          <w:tcPr>
            <w:tcW w:w="1531" w:type="dxa"/>
          </w:tcPr>
          <w:p w:rsidR="00F607F7" w:rsidRDefault="00F607F7">
            <w:pPr>
              <w:pStyle w:val="ConsPlusNormal"/>
            </w:pPr>
            <w:r>
              <w:t>10708756,4</w:t>
            </w:r>
          </w:p>
        </w:tc>
        <w:tc>
          <w:tcPr>
            <w:tcW w:w="1474" w:type="dxa"/>
          </w:tcPr>
          <w:p w:rsidR="00F607F7" w:rsidRDefault="00F607F7">
            <w:pPr>
              <w:pStyle w:val="ConsPlusNormal"/>
            </w:pPr>
            <w:r>
              <w:t>10867410,6</w:t>
            </w:r>
          </w:p>
        </w:tc>
        <w:tc>
          <w:tcPr>
            <w:tcW w:w="1474" w:type="dxa"/>
          </w:tcPr>
          <w:p w:rsidR="00F607F7" w:rsidRDefault="00F607F7">
            <w:pPr>
              <w:pStyle w:val="ConsPlusNormal"/>
            </w:pPr>
            <w:r>
              <w:t>10858015</w:t>
            </w:r>
          </w:p>
        </w:tc>
        <w:tc>
          <w:tcPr>
            <w:tcW w:w="1531" w:type="dxa"/>
          </w:tcPr>
          <w:p w:rsidR="00F607F7" w:rsidRDefault="00F607F7">
            <w:pPr>
              <w:pStyle w:val="ConsPlusNormal"/>
            </w:pPr>
            <w:r>
              <w:t>10896092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Пенсионного фонда Российской Федерации</w:t>
            </w:r>
          </w:p>
        </w:tc>
        <w:tc>
          <w:tcPr>
            <w:tcW w:w="1984" w:type="dxa"/>
          </w:tcPr>
          <w:p w:rsidR="00F607F7" w:rsidRDefault="00F607F7">
            <w:pPr>
              <w:pStyle w:val="ConsPlusNormal"/>
            </w:pPr>
            <w:r>
              <w:t>0</w:t>
            </w:r>
          </w:p>
        </w:tc>
        <w:tc>
          <w:tcPr>
            <w:tcW w:w="1644" w:type="dxa"/>
          </w:tcPr>
          <w:p w:rsidR="00F607F7" w:rsidRDefault="00F607F7">
            <w:pPr>
              <w:pStyle w:val="ConsPlusNormal"/>
            </w:pPr>
            <w:r>
              <w:t>29721,9</w:t>
            </w:r>
          </w:p>
        </w:tc>
        <w:tc>
          <w:tcPr>
            <w:tcW w:w="1587" w:type="dxa"/>
          </w:tcPr>
          <w:p w:rsidR="00F607F7" w:rsidRDefault="00F607F7">
            <w:pPr>
              <w:pStyle w:val="ConsPlusNormal"/>
            </w:pPr>
            <w:r>
              <w:t>18854,9</w:t>
            </w:r>
          </w:p>
        </w:tc>
        <w:tc>
          <w:tcPr>
            <w:tcW w:w="1531" w:type="dxa"/>
          </w:tcPr>
          <w:p w:rsidR="00F607F7" w:rsidRDefault="00F607F7">
            <w:pPr>
              <w:pStyle w:val="ConsPlusNormal"/>
            </w:pPr>
            <w:r>
              <w:t>10867</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Внебюджетные средства</w:t>
            </w:r>
          </w:p>
        </w:tc>
        <w:tc>
          <w:tcPr>
            <w:tcW w:w="1984" w:type="dxa"/>
          </w:tcPr>
          <w:p w:rsidR="00F607F7" w:rsidRDefault="00F607F7">
            <w:pPr>
              <w:pStyle w:val="ConsPlusNormal"/>
            </w:pPr>
            <w:r>
              <w:t>5555</w:t>
            </w:r>
          </w:p>
        </w:tc>
        <w:tc>
          <w:tcPr>
            <w:tcW w:w="1644" w:type="dxa"/>
          </w:tcPr>
          <w:p w:rsidR="00F607F7" w:rsidRDefault="00F607F7">
            <w:pPr>
              <w:pStyle w:val="ConsPlusNormal"/>
            </w:pPr>
            <w:r>
              <w:t>39765</w:t>
            </w:r>
          </w:p>
        </w:tc>
        <w:tc>
          <w:tcPr>
            <w:tcW w:w="1587" w:type="dxa"/>
          </w:tcPr>
          <w:p w:rsidR="00F607F7" w:rsidRDefault="00F607F7">
            <w:pPr>
              <w:pStyle w:val="ConsPlusNormal"/>
            </w:pPr>
            <w:r>
              <w:t>0</w:t>
            </w:r>
          </w:p>
        </w:tc>
        <w:tc>
          <w:tcPr>
            <w:tcW w:w="1531" w:type="dxa"/>
          </w:tcPr>
          <w:p w:rsidR="00F607F7" w:rsidRDefault="00F607F7">
            <w:pPr>
              <w:pStyle w:val="ConsPlusNormal"/>
            </w:pPr>
            <w:r>
              <w:t>7705</w:t>
            </w:r>
          </w:p>
        </w:tc>
        <w:tc>
          <w:tcPr>
            <w:tcW w:w="1474" w:type="dxa"/>
          </w:tcPr>
          <w:p w:rsidR="00F607F7" w:rsidRDefault="00F607F7">
            <w:pPr>
              <w:pStyle w:val="ConsPlusNormal"/>
            </w:pPr>
            <w:r>
              <w:t>10660</w:t>
            </w:r>
          </w:p>
        </w:tc>
        <w:tc>
          <w:tcPr>
            <w:tcW w:w="1474" w:type="dxa"/>
          </w:tcPr>
          <w:p w:rsidR="00F607F7" w:rsidRDefault="00F607F7">
            <w:pPr>
              <w:pStyle w:val="ConsPlusNormal"/>
            </w:pPr>
            <w:r>
              <w:t>10700</w:t>
            </w:r>
          </w:p>
        </w:tc>
        <w:tc>
          <w:tcPr>
            <w:tcW w:w="1531" w:type="dxa"/>
          </w:tcPr>
          <w:p w:rsidR="00F607F7" w:rsidRDefault="00F607F7">
            <w:pPr>
              <w:pStyle w:val="ConsPlusNormal"/>
            </w:pPr>
            <w:r>
              <w:t>10700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от приносящей доход деятельности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3730209</w:t>
            </w:r>
          </w:p>
        </w:tc>
        <w:tc>
          <w:tcPr>
            <w:tcW w:w="1587" w:type="dxa"/>
            <w:tcBorders>
              <w:bottom w:val="nil"/>
            </w:tcBorders>
          </w:tcPr>
          <w:p w:rsidR="00F607F7" w:rsidRDefault="00F607F7">
            <w:pPr>
              <w:pStyle w:val="ConsPlusNormal"/>
            </w:pPr>
            <w:r>
              <w:t>728393</w:t>
            </w:r>
          </w:p>
        </w:tc>
        <w:tc>
          <w:tcPr>
            <w:tcW w:w="1531" w:type="dxa"/>
            <w:tcBorders>
              <w:bottom w:val="nil"/>
            </w:tcBorders>
          </w:tcPr>
          <w:p w:rsidR="00F607F7" w:rsidRDefault="00F607F7">
            <w:pPr>
              <w:pStyle w:val="ConsPlusNormal"/>
            </w:pPr>
            <w:r>
              <w:t>740029</w:t>
            </w:r>
          </w:p>
        </w:tc>
        <w:tc>
          <w:tcPr>
            <w:tcW w:w="1474" w:type="dxa"/>
            <w:tcBorders>
              <w:bottom w:val="nil"/>
            </w:tcBorders>
          </w:tcPr>
          <w:p w:rsidR="00F607F7" w:rsidRDefault="00F607F7">
            <w:pPr>
              <w:pStyle w:val="ConsPlusNormal"/>
            </w:pPr>
            <w:r>
              <w:t>753929</w:t>
            </w:r>
          </w:p>
        </w:tc>
        <w:tc>
          <w:tcPr>
            <w:tcW w:w="1474" w:type="dxa"/>
            <w:tcBorders>
              <w:bottom w:val="nil"/>
            </w:tcBorders>
          </w:tcPr>
          <w:p w:rsidR="00F607F7" w:rsidRDefault="00F607F7">
            <w:pPr>
              <w:pStyle w:val="ConsPlusNormal"/>
            </w:pPr>
            <w:r>
              <w:t>753929</w:t>
            </w:r>
          </w:p>
        </w:tc>
        <w:tc>
          <w:tcPr>
            <w:tcW w:w="1531" w:type="dxa"/>
            <w:tcBorders>
              <w:bottom w:val="nil"/>
            </w:tcBorders>
          </w:tcPr>
          <w:p w:rsidR="00F607F7" w:rsidRDefault="00F607F7">
            <w:pPr>
              <w:pStyle w:val="ConsPlusNormal"/>
            </w:pPr>
            <w:r>
              <w:t>753929</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 в ред. </w:t>
            </w:r>
            <w:hyperlink r:id="rId170"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2.1</w:t>
            </w:r>
          </w:p>
        </w:tc>
        <w:tc>
          <w:tcPr>
            <w:tcW w:w="4309" w:type="dxa"/>
            <w:vMerge w:val="restart"/>
            <w:tcBorders>
              <w:bottom w:val="nil"/>
            </w:tcBorders>
          </w:tcPr>
          <w:p w:rsidR="00F607F7" w:rsidRDefault="00F607F7">
            <w:pPr>
              <w:pStyle w:val="ConsPlusNormal"/>
            </w:pPr>
            <w:r>
              <w:t>Основное мероприятие 11. Обеспечение деятельности государственных учреждений социального обслуживания Московской области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8900163</w:t>
            </w:r>
          </w:p>
        </w:tc>
        <w:tc>
          <w:tcPr>
            <w:tcW w:w="1644" w:type="dxa"/>
          </w:tcPr>
          <w:p w:rsidR="00F607F7" w:rsidRDefault="00F607F7">
            <w:pPr>
              <w:pStyle w:val="ConsPlusNormal"/>
            </w:pPr>
            <w:r>
              <w:t>55010488,6</w:t>
            </w:r>
          </w:p>
        </w:tc>
        <w:tc>
          <w:tcPr>
            <w:tcW w:w="1587" w:type="dxa"/>
          </w:tcPr>
          <w:p w:rsidR="00F607F7" w:rsidRDefault="00F607F7">
            <w:pPr>
              <w:pStyle w:val="ConsPlusNormal"/>
            </w:pPr>
            <w:r>
              <w:t>10650981,2</w:t>
            </w:r>
          </w:p>
        </w:tc>
        <w:tc>
          <w:tcPr>
            <w:tcW w:w="1531" w:type="dxa"/>
          </w:tcPr>
          <w:p w:rsidR="00F607F7" w:rsidRDefault="00F607F7">
            <w:pPr>
              <w:pStyle w:val="ConsPlusNormal"/>
            </w:pPr>
            <w:r>
              <w:t>11133728,4</w:t>
            </w:r>
          </w:p>
        </w:tc>
        <w:tc>
          <w:tcPr>
            <w:tcW w:w="1474" w:type="dxa"/>
          </w:tcPr>
          <w:p w:rsidR="00F607F7" w:rsidRDefault="00F607F7">
            <w:pPr>
              <w:pStyle w:val="ConsPlusNormal"/>
            </w:pPr>
            <w:r>
              <w:t>10976036</w:t>
            </w:r>
          </w:p>
        </w:tc>
        <w:tc>
          <w:tcPr>
            <w:tcW w:w="1474" w:type="dxa"/>
          </w:tcPr>
          <w:p w:rsidR="00F607F7" w:rsidRDefault="00F607F7">
            <w:pPr>
              <w:pStyle w:val="ConsPlusNormal"/>
            </w:pPr>
            <w:r>
              <w:t>11105833</w:t>
            </w:r>
          </w:p>
        </w:tc>
        <w:tc>
          <w:tcPr>
            <w:tcW w:w="1531" w:type="dxa"/>
          </w:tcPr>
          <w:p w:rsidR="00F607F7" w:rsidRDefault="00F607F7">
            <w:pPr>
              <w:pStyle w:val="ConsPlusNormal"/>
            </w:pPr>
            <w:r>
              <w:t>11143910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8894608</w:t>
            </w:r>
          </w:p>
        </w:tc>
        <w:tc>
          <w:tcPr>
            <w:tcW w:w="1644" w:type="dxa"/>
          </w:tcPr>
          <w:p w:rsidR="00F607F7" w:rsidRDefault="00F607F7">
            <w:pPr>
              <w:pStyle w:val="ConsPlusNormal"/>
            </w:pPr>
            <w:r>
              <w:t>51210792,7</w:t>
            </w:r>
          </w:p>
        </w:tc>
        <w:tc>
          <w:tcPr>
            <w:tcW w:w="1587" w:type="dxa"/>
          </w:tcPr>
          <w:p w:rsidR="00F607F7" w:rsidRDefault="00F607F7">
            <w:pPr>
              <w:pStyle w:val="ConsPlusNormal"/>
            </w:pPr>
            <w:r>
              <w:t>9903733,3</w:t>
            </w:r>
          </w:p>
        </w:tc>
        <w:tc>
          <w:tcPr>
            <w:tcW w:w="1531" w:type="dxa"/>
          </w:tcPr>
          <w:p w:rsidR="00F607F7" w:rsidRDefault="00F607F7">
            <w:pPr>
              <w:pStyle w:val="ConsPlusNormal"/>
            </w:pPr>
            <w:r>
              <w:t>10375127,4</w:t>
            </w:r>
          </w:p>
        </w:tc>
        <w:tc>
          <w:tcPr>
            <w:tcW w:w="1474" w:type="dxa"/>
          </w:tcPr>
          <w:p w:rsidR="00F607F7" w:rsidRDefault="00F607F7">
            <w:pPr>
              <w:pStyle w:val="ConsPlusNormal"/>
            </w:pPr>
            <w:r>
              <w:t>10211447</w:t>
            </w:r>
          </w:p>
        </w:tc>
        <w:tc>
          <w:tcPr>
            <w:tcW w:w="1474" w:type="dxa"/>
          </w:tcPr>
          <w:p w:rsidR="00F607F7" w:rsidRDefault="00F607F7">
            <w:pPr>
              <w:pStyle w:val="ConsPlusNormal"/>
            </w:pPr>
            <w:r>
              <w:t>10341204</w:t>
            </w:r>
          </w:p>
        </w:tc>
        <w:tc>
          <w:tcPr>
            <w:tcW w:w="1531" w:type="dxa"/>
          </w:tcPr>
          <w:p w:rsidR="00F607F7" w:rsidRDefault="00F607F7">
            <w:pPr>
              <w:pStyle w:val="ConsPlusNormal"/>
            </w:pPr>
            <w:r>
              <w:t>10379281</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Средства бюджета Пенсионного фонда Российской Федерации</w:t>
            </w:r>
          </w:p>
        </w:tc>
        <w:tc>
          <w:tcPr>
            <w:tcW w:w="1984" w:type="dxa"/>
          </w:tcPr>
          <w:p w:rsidR="00F607F7" w:rsidRDefault="00F607F7">
            <w:pPr>
              <w:pStyle w:val="ConsPlusNormal"/>
            </w:pPr>
            <w:r>
              <w:t>0</w:t>
            </w:r>
          </w:p>
        </w:tc>
        <w:tc>
          <w:tcPr>
            <w:tcW w:w="1644" w:type="dxa"/>
          </w:tcPr>
          <w:p w:rsidR="00F607F7" w:rsidRDefault="00F607F7">
            <w:pPr>
              <w:pStyle w:val="ConsPlusNormal"/>
            </w:pPr>
            <w:r>
              <w:t>29721,9</w:t>
            </w:r>
          </w:p>
        </w:tc>
        <w:tc>
          <w:tcPr>
            <w:tcW w:w="1587" w:type="dxa"/>
          </w:tcPr>
          <w:p w:rsidR="00F607F7" w:rsidRDefault="00F607F7">
            <w:pPr>
              <w:pStyle w:val="ConsPlusNormal"/>
            </w:pPr>
            <w:r>
              <w:t>18854,9</w:t>
            </w:r>
          </w:p>
        </w:tc>
        <w:tc>
          <w:tcPr>
            <w:tcW w:w="1531" w:type="dxa"/>
          </w:tcPr>
          <w:p w:rsidR="00F607F7" w:rsidRDefault="00F607F7">
            <w:pPr>
              <w:pStyle w:val="ConsPlusNormal"/>
            </w:pPr>
            <w:r>
              <w:t>10867</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Внебюджетные средства</w:t>
            </w:r>
          </w:p>
        </w:tc>
        <w:tc>
          <w:tcPr>
            <w:tcW w:w="1984" w:type="dxa"/>
          </w:tcPr>
          <w:p w:rsidR="00F607F7" w:rsidRDefault="00F607F7">
            <w:pPr>
              <w:pStyle w:val="ConsPlusNormal"/>
            </w:pPr>
            <w:r>
              <w:t>5555</w:t>
            </w:r>
          </w:p>
        </w:tc>
        <w:tc>
          <w:tcPr>
            <w:tcW w:w="1644" w:type="dxa"/>
          </w:tcPr>
          <w:p w:rsidR="00F607F7" w:rsidRDefault="00F607F7">
            <w:pPr>
              <w:pStyle w:val="ConsPlusNormal"/>
            </w:pPr>
            <w:r>
              <w:t>39765</w:t>
            </w:r>
          </w:p>
        </w:tc>
        <w:tc>
          <w:tcPr>
            <w:tcW w:w="1587" w:type="dxa"/>
          </w:tcPr>
          <w:p w:rsidR="00F607F7" w:rsidRDefault="00F607F7">
            <w:pPr>
              <w:pStyle w:val="ConsPlusNormal"/>
            </w:pPr>
            <w:r>
              <w:t>0</w:t>
            </w:r>
          </w:p>
        </w:tc>
        <w:tc>
          <w:tcPr>
            <w:tcW w:w="1531" w:type="dxa"/>
          </w:tcPr>
          <w:p w:rsidR="00F607F7" w:rsidRDefault="00F607F7">
            <w:pPr>
              <w:pStyle w:val="ConsPlusNormal"/>
            </w:pPr>
            <w:r>
              <w:t>7705</w:t>
            </w:r>
          </w:p>
        </w:tc>
        <w:tc>
          <w:tcPr>
            <w:tcW w:w="1474" w:type="dxa"/>
          </w:tcPr>
          <w:p w:rsidR="00F607F7" w:rsidRDefault="00F607F7">
            <w:pPr>
              <w:pStyle w:val="ConsPlusNormal"/>
            </w:pPr>
            <w:r>
              <w:t>10660</w:t>
            </w:r>
          </w:p>
        </w:tc>
        <w:tc>
          <w:tcPr>
            <w:tcW w:w="1474" w:type="dxa"/>
          </w:tcPr>
          <w:p w:rsidR="00F607F7" w:rsidRDefault="00F607F7">
            <w:pPr>
              <w:pStyle w:val="ConsPlusNormal"/>
            </w:pPr>
            <w:r>
              <w:t>10700</w:t>
            </w:r>
          </w:p>
        </w:tc>
        <w:tc>
          <w:tcPr>
            <w:tcW w:w="1531" w:type="dxa"/>
          </w:tcPr>
          <w:p w:rsidR="00F607F7" w:rsidRDefault="00F607F7">
            <w:pPr>
              <w:pStyle w:val="ConsPlusNormal"/>
            </w:pPr>
            <w:r>
              <w:t>10700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от приносящей доход деятельности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3730209</w:t>
            </w:r>
          </w:p>
        </w:tc>
        <w:tc>
          <w:tcPr>
            <w:tcW w:w="1587" w:type="dxa"/>
            <w:tcBorders>
              <w:bottom w:val="nil"/>
            </w:tcBorders>
          </w:tcPr>
          <w:p w:rsidR="00F607F7" w:rsidRDefault="00F607F7">
            <w:pPr>
              <w:pStyle w:val="ConsPlusNormal"/>
            </w:pPr>
            <w:r>
              <w:t>728393</w:t>
            </w:r>
          </w:p>
        </w:tc>
        <w:tc>
          <w:tcPr>
            <w:tcW w:w="1531" w:type="dxa"/>
            <w:tcBorders>
              <w:bottom w:val="nil"/>
            </w:tcBorders>
          </w:tcPr>
          <w:p w:rsidR="00F607F7" w:rsidRDefault="00F607F7">
            <w:pPr>
              <w:pStyle w:val="ConsPlusNormal"/>
            </w:pPr>
            <w:r>
              <w:t>740029</w:t>
            </w:r>
          </w:p>
        </w:tc>
        <w:tc>
          <w:tcPr>
            <w:tcW w:w="1474" w:type="dxa"/>
            <w:tcBorders>
              <w:bottom w:val="nil"/>
            </w:tcBorders>
          </w:tcPr>
          <w:p w:rsidR="00F607F7" w:rsidRDefault="00F607F7">
            <w:pPr>
              <w:pStyle w:val="ConsPlusNormal"/>
            </w:pPr>
            <w:r>
              <w:t>753929</w:t>
            </w:r>
          </w:p>
        </w:tc>
        <w:tc>
          <w:tcPr>
            <w:tcW w:w="1474" w:type="dxa"/>
            <w:tcBorders>
              <w:bottom w:val="nil"/>
            </w:tcBorders>
          </w:tcPr>
          <w:p w:rsidR="00F607F7" w:rsidRDefault="00F607F7">
            <w:pPr>
              <w:pStyle w:val="ConsPlusNormal"/>
            </w:pPr>
            <w:r>
              <w:t>753929</w:t>
            </w:r>
          </w:p>
        </w:tc>
        <w:tc>
          <w:tcPr>
            <w:tcW w:w="1531" w:type="dxa"/>
            <w:tcBorders>
              <w:bottom w:val="nil"/>
            </w:tcBorders>
          </w:tcPr>
          <w:p w:rsidR="00F607F7" w:rsidRDefault="00F607F7">
            <w:pPr>
              <w:pStyle w:val="ConsPlusNormal"/>
            </w:pPr>
            <w:r>
              <w:t>753929</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 в ред. </w:t>
            </w:r>
            <w:hyperlink r:id="rId171"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2.1.1</w:t>
            </w:r>
          </w:p>
        </w:tc>
        <w:tc>
          <w:tcPr>
            <w:tcW w:w="4309" w:type="dxa"/>
            <w:vMerge w:val="restart"/>
          </w:tcPr>
          <w:p w:rsidR="00F607F7" w:rsidRDefault="00F607F7">
            <w:pPr>
              <w:pStyle w:val="ConsPlusNormal"/>
            </w:pPr>
            <w:r>
              <w:t>Расходы на обязательное страхование гражданской ответственности владельцев транспортных средств</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1710</w:t>
            </w:r>
          </w:p>
        </w:tc>
        <w:tc>
          <w:tcPr>
            <w:tcW w:w="1644" w:type="dxa"/>
          </w:tcPr>
          <w:p w:rsidR="00F607F7" w:rsidRDefault="00F607F7">
            <w:pPr>
              <w:pStyle w:val="ConsPlusNormal"/>
            </w:pPr>
            <w:r>
              <w:t>24687</w:t>
            </w:r>
          </w:p>
        </w:tc>
        <w:tc>
          <w:tcPr>
            <w:tcW w:w="1587" w:type="dxa"/>
          </w:tcPr>
          <w:p w:rsidR="00F607F7" w:rsidRDefault="00F607F7">
            <w:pPr>
              <w:pStyle w:val="ConsPlusNormal"/>
            </w:pPr>
            <w:r>
              <w:t>4662</w:t>
            </w:r>
          </w:p>
        </w:tc>
        <w:tc>
          <w:tcPr>
            <w:tcW w:w="1531" w:type="dxa"/>
          </w:tcPr>
          <w:p w:rsidR="00F607F7" w:rsidRDefault="00F607F7">
            <w:pPr>
              <w:pStyle w:val="ConsPlusNormal"/>
            </w:pPr>
            <w:r>
              <w:t>4662</w:t>
            </w:r>
          </w:p>
        </w:tc>
        <w:tc>
          <w:tcPr>
            <w:tcW w:w="1474" w:type="dxa"/>
          </w:tcPr>
          <w:p w:rsidR="00F607F7" w:rsidRDefault="00F607F7">
            <w:pPr>
              <w:pStyle w:val="ConsPlusNormal"/>
            </w:pPr>
            <w:r>
              <w:t>5121</w:t>
            </w:r>
          </w:p>
        </w:tc>
        <w:tc>
          <w:tcPr>
            <w:tcW w:w="1474" w:type="dxa"/>
          </w:tcPr>
          <w:p w:rsidR="00F607F7" w:rsidRDefault="00F607F7">
            <w:pPr>
              <w:pStyle w:val="ConsPlusNormal"/>
            </w:pPr>
            <w:r>
              <w:t>5121</w:t>
            </w:r>
          </w:p>
        </w:tc>
        <w:tc>
          <w:tcPr>
            <w:tcW w:w="1531" w:type="dxa"/>
          </w:tcPr>
          <w:p w:rsidR="00F607F7" w:rsidRDefault="00F607F7">
            <w:pPr>
              <w:pStyle w:val="ConsPlusNormal"/>
            </w:pPr>
            <w:r>
              <w:t>5121</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Обеспечение 100-процентного страхования государственных учреждений социального обслуживания гражданской ответственности владельцев транспортных средств</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1710</w:t>
            </w:r>
          </w:p>
        </w:tc>
        <w:tc>
          <w:tcPr>
            <w:tcW w:w="1644" w:type="dxa"/>
          </w:tcPr>
          <w:p w:rsidR="00F607F7" w:rsidRDefault="00F607F7">
            <w:pPr>
              <w:pStyle w:val="ConsPlusNormal"/>
            </w:pPr>
            <w:r>
              <w:t>24687</w:t>
            </w:r>
          </w:p>
        </w:tc>
        <w:tc>
          <w:tcPr>
            <w:tcW w:w="1587" w:type="dxa"/>
          </w:tcPr>
          <w:p w:rsidR="00F607F7" w:rsidRDefault="00F607F7">
            <w:pPr>
              <w:pStyle w:val="ConsPlusNormal"/>
            </w:pPr>
            <w:r>
              <w:t>4662</w:t>
            </w:r>
          </w:p>
        </w:tc>
        <w:tc>
          <w:tcPr>
            <w:tcW w:w="1531" w:type="dxa"/>
          </w:tcPr>
          <w:p w:rsidR="00F607F7" w:rsidRDefault="00F607F7">
            <w:pPr>
              <w:pStyle w:val="ConsPlusNormal"/>
            </w:pPr>
            <w:r>
              <w:t>4662</w:t>
            </w:r>
          </w:p>
        </w:tc>
        <w:tc>
          <w:tcPr>
            <w:tcW w:w="1474" w:type="dxa"/>
          </w:tcPr>
          <w:p w:rsidR="00F607F7" w:rsidRDefault="00F607F7">
            <w:pPr>
              <w:pStyle w:val="ConsPlusNormal"/>
            </w:pPr>
            <w:r>
              <w:t>5121,0</w:t>
            </w:r>
          </w:p>
        </w:tc>
        <w:tc>
          <w:tcPr>
            <w:tcW w:w="1474" w:type="dxa"/>
          </w:tcPr>
          <w:p w:rsidR="00F607F7" w:rsidRDefault="00F607F7">
            <w:pPr>
              <w:pStyle w:val="ConsPlusNormal"/>
            </w:pPr>
            <w:r>
              <w:t>5121,0</w:t>
            </w:r>
          </w:p>
        </w:tc>
        <w:tc>
          <w:tcPr>
            <w:tcW w:w="1531" w:type="dxa"/>
          </w:tcPr>
          <w:p w:rsidR="00F607F7" w:rsidRDefault="00F607F7">
            <w:pPr>
              <w:pStyle w:val="ConsPlusNormal"/>
            </w:pPr>
            <w:r>
              <w:t>5121,0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2.1.2</w:t>
            </w:r>
          </w:p>
        </w:tc>
        <w:tc>
          <w:tcPr>
            <w:tcW w:w="4309" w:type="dxa"/>
            <w:vMerge w:val="restart"/>
          </w:tcPr>
          <w:p w:rsidR="00F607F7" w:rsidRDefault="00F607F7">
            <w:pPr>
              <w:pStyle w:val="ConsPlusNormal"/>
            </w:pPr>
            <w:r>
              <w:t>Расходы на страхование имущества, находящегося в государственной собственности Московской области и закрепленного на праве оперативного управления за государственными учреждениями социального обслуживания</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3178</w:t>
            </w:r>
          </w:p>
        </w:tc>
        <w:tc>
          <w:tcPr>
            <w:tcW w:w="1644" w:type="dxa"/>
          </w:tcPr>
          <w:p w:rsidR="00F607F7" w:rsidRDefault="00F607F7">
            <w:pPr>
              <w:pStyle w:val="ConsPlusNormal"/>
            </w:pPr>
            <w:r>
              <w:t>22177</w:t>
            </w:r>
          </w:p>
        </w:tc>
        <w:tc>
          <w:tcPr>
            <w:tcW w:w="1587" w:type="dxa"/>
          </w:tcPr>
          <w:p w:rsidR="00F607F7" w:rsidRDefault="00F607F7">
            <w:pPr>
              <w:pStyle w:val="ConsPlusNormal"/>
            </w:pPr>
            <w:r>
              <w:t>1888</w:t>
            </w:r>
          </w:p>
        </w:tc>
        <w:tc>
          <w:tcPr>
            <w:tcW w:w="1531" w:type="dxa"/>
          </w:tcPr>
          <w:p w:rsidR="00F607F7" w:rsidRDefault="00F607F7">
            <w:pPr>
              <w:pStyle w:val="ConsPlusNormal"/>
            </w:pPr>
            <w:r>
              <w:t>5793</w:t>
            </w:r>
          </w:p>
        </w:tc>
        <w:tc>
          <w:tcPr>
            <w:tcW w:w="1474" w:type="dxa"/>
          </w:tcPr>
          <w:p w:rsidR="00F607F7" w:rsidRDefault="00F607F7">
            <w:pPr>
              <w:pStyle w:val="ConsPlusNormal"/>
            </w:pPr>
            <w:r>
              <w:t>4832</w:t>
            </w:r>
          </w:p>
        </w:tc>
        <w:tc>
          <w:tcPr>
            <w:tcW w:w="1474" w:type="dxa"/>
          </w:tcPr>
          <w:p w:rsidR="00F607F7" w:rsidRDefault="00F607F7">
            <w:pPr>
              <w:pStyle w:val="ConsPlusNormal"/>
            </w:pPr>
            <w:r>
              <w:t>4832</w:t>
            </w:r>
          </w:p>
        </w:tc>
        <w:tc>
          <w:tcPr>
            <w:tcW w:w="1531" w:type="dxa"/>
          </w:tcPr>
          <w:p w:rsidR="00F607F7" w:rsidRDefault="00F607F7">
            <w:pPr>
              <w:pStyle w:val="ConsPlusNormal"/>
            </w:pPr>
            <w:r>
              <w:t>4832</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Обеспечение 100-процентного страхования зданий и сооружений государственных казенных учреждений социального обслуживания, в которых постоянно проживают граждане, находятся сотрудники учреждений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3178</w:t>
            </w:r>
          </w:p>
        </w:tc>
        <w:tc>
          <w:tcPr>
            <w:tcW w:w="1644" w:type="dxa"/>
          </w:tcPr>
          <w:p w:rsidR="00F607F7" w:rsidRDefault="00F607F7">
            <w:pPr>
              <w:pStyle w:val="ConsPlusNormal"/>
            </w:pPr>
            <w:r>
              <w:t>22177</w:t>
            </w:r>
          </w:p>
        </w:tc>
        <w:tc>
          <w:tcPr>
            <w:tcW w:w="1587" w:type="dxa"/>
          </w:tcPr>
          <w:p w:rsidR="00F607F7" w:rsidRDefault="00F607F7">
            <w:pPr>
              <w:pStyle w:val="ConsPlusNormal"/>
            </w:pPr>
            <w:r>
              <w:t>1888</w:t>
            </w:r>
          </w:p>
        </w:tc>
        <w:tc>
          <w:tcPr>
            <w:tcW w:w="1531" w:type="dxa"/>
          </w:tcPr>
          <w:p w:rsidR="00F607F7" w:rsidRDefault="00F607F7">
            <w:pPr>
              <w:pStyle w:val="ConsPlusNormal"/>
            </w:pPr>
            <w:r>
              <w:t>5793</w:t>
            </w:r>
          </w:p>
        </w:tc>
        <w:tc>
          <w:tcPr>
            <w:tcW w:w="1474" w:type="dxa"/>
          </w:tcPr>
          <w:p w:rsidR="00F607F7" w:rsidRDefault="00F607F7">
            <w:pPr>
              <w:pStyle w:val="ConsPlusNormal"/>
            </w:pPr>
            <w:r>
              <w:t>4832</w:t>
            </w:r>
          </w:p>
        </w:tc>
        <w:tc>
          <w:tcPr>
            <w:tcW w:w="1474" w:type="dxa"/>
          </w:tcPr>
          <w:p w:rsidR="00F607F7" w:rsidRDefault="00F607F7">
            <w:pPr>
              <w:pStyle w:val="ConsPlusNormal"/>
            </w:pPr>
            <w:r>
              <w:t>4832</w:t>
            </w:r>
          </w:p>
        </w:tc>
        <w:tc>
          <w:tcPr>
            <w:tcW w:w="1531" w:type="dxa"/>
          </w:tcPr>
          <w:p w:rsidR="00F607F7" w:rsidRDefault="00F607F7">
            <w:pPr>
              <w:pStyle w:val="ConsPlusNormal"/>
            </w:pPr>
            <w:r>
              <w:t>4832</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2.1.3</w:t>
            </w:r>
          </w:p>
        </w:tc>
        <w:tc>
          <w:tcPr>
            <w:tcW w:w="4309" w:type="dxa"/>
            <w:vMerge w:val="restart"/>
          </w:tcPr>
          <w:p w:rsidR="00F607F7" w:rsidRDefault="00F607F7">
            <w:pPr>
              <w:pStyle w:val="ConsPlusNormal"/>
            </w:pPr>
            <w:r>
              <w:t>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1683</w:t>
            </w:r>
          </w:p>
        </w:tc>
        <w:tc>
          <w:tcPr>
            <w:tcW w:w="1587" w:type="dxa"/>
          </w:tcPr>
          <w:p w:rsidR="00F607F7" w:rsidRDefault="00F607F7">
            <w:pPr>
              <w:pStyle w:val="ConsPlusNormal"/>
            </w:pPr>
            <w:r>
              <w:t>459</w:t>
            </w:r>
          </w:p>
        </w:tc>
        <w:tc>
          <w:tcPr>
            <w:tcW w:w="1531" w:type="dxa"/>
          </w:tcPr>
          <w:p w:rsidR="00F607F7" w:rsidRDefault="00F607F7">
            <w:pPr>
              <w:pStyle w:val="ConsPlusNormal"/>
            </w:pPr>
            <w:r>
              <w:t>459</w:t>
            </w:r>
          </w:p>
        </w:tc>
        <w:tc>
          <w:tcPr>
            <w:tcW w:w="1474" w:type="dxa"/>
          </w:tcPr>
          <w:p w:rsidR="00F607F7" w:rsidRDefault="00F607F7">
            <w:pPr>
              <w:pStyle w:val="ConsPlusNormal"/>
            </w:pPr>
            <w:r>
              <w:t>255</w:t>
            </w:r>
          </w:p>
        </w:tc>
        <w:tc>
          <w:tcPr>
            <w:tcW w:w="1474" w:type="dxa"/>
          </w:tcPr>
          <w:p w:rsidR="00F607F7" w:rsidRDefault="00F607F7">
            <w:pPr>
              <w:pStyle w:val="ConsPlusNormal"/>
            </w:pPr>
            <w:r>
              <w:t>255</w:t>
            </w:r>
          </w:p>
        </w:tc>
        <w:tc>
          <w:tcPr>
            <w:tcW w:w="1531" w:type="dxa"/>
          </w:tcPr>
          <w:p w:rsidR="00F607F7" w:rsidRDefault="00F607F7">
            <w:pPr>
              <w:pStyle w:val="ConsPlusNormal"/>
            </w:pPr>
            <w:r>
              <w:t>255</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Обеспечение 100-процентного страхования государственных казенных учреждений гражданской ответственности владельца опасного объекта за причинение вреда в результате аварии на опасном объекте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1683</w:t>
            </w:r>
          </w:p>
        </w:tc>
        <w:tc>
          <w:tcPr>
            <w:tcW w:w="1587" w:type="dxa"/>
          </w:tcPr>
          <w:p w:rsidR="00F607F7" w:rsidRDefault="00F607F7">
            <w:pPr>
              <w:pStyle w:val="ConsPlusNormal"/>
            </w:pPr>
            <w:r>
              <w:t>459</w:t>
            </w:r>
          </w:p>
        </w:tc>
        <w:tc>
          <w:tcPr>
            <w:tcW w:w="1531" w:type="dxa"/>
          </w:tcPr>
          <w:p w:rsidR="00F607F7" w:rsidRDefault="00F607F7">
            <w:pPr>
              <w:pStyle w:val="ConsPlusNormal"/>
            </w:pPr>
            <w:r>
              <w:t>459</w:t>
            </w:r>
          </w:p>
        </w:tc>
        <w:tc>
          <w:tcPr>
            <w:tcW w:w="1474" w:type="dxa"/>
          </w:tcPr>
          <w:p w:rsidR="00F607F7" w:rsidRDefault="00F607F7">
            <w:pPr>
              <w:pStyle w:val="ConsPlusNormal"/>
            </w:pPr>
            <w:r>
              <w:t>255</w:t>
            </w:r>
          </w:p>
        </w:tc>
        <w:tc>
          <w:tcPr>
            <w:tcW w:w="1474" w:type="dxa"/>
          </w:tcPr>
          <w:p w:rsidR="00F607F7" w:rsidRDefault="00F607F7">
            <w:pPr>
              <w:pStyle w:val="ConsPlusNormal"/>
            </w:pPr>
            <w:r>
              <w:t>255</w:t>
            </w:r>
          </w:p>
        </w:tc>
        <w:tc>
          <w:tcPr>
            <w:tcW w:w="1531" w:type="dxa"/>
          </w:tcPr>
          <w:p w:rsidR="00F607F7" w:rsidRDefault="00F607F7">
            <w:pPr>
              <w:pStyle w:val="ConsPlusNormal"/>
            </w:pPr>
            <w:r>
              <w:t>255</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2.1.4</w:t>
            </w:r>
          </w:p>
        </w:tc>
        <w:tc>
          <w:tcPr>
            <w:tcW w:w="4309" w:type="dxa"/>
            <w:vMerge w:val="restart"/>
          </w:tcPr>
          <w:p w:rsidR="00F607F7" w:rsidRDefault="00F607F7">
            <w:pPr>
              <w:pStyle w:val="ConsPlusNormal"/>
            </w:pPr>
            <w:r>
              <w:t>Оказание услуг по определению полной восстановительной стоимости недвижимого имущества, находящегося в государственной собственности Московской области и закрепленного на праве оперативного управления за государственными учреждениями социального обслуживания</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400</w:t>
            </w:r>
          </w:p>
        </w:tc>
        <w:tc>
          <w:tcPr>
            <w:tcW w:w="1587" w:type="dxa"/>
          </w:tcPr>
          <w:p w:rsidR="00F607F7" w:rsidRDefault="00F607F7">
            <w:pPr>
              <w:pStyle w:val="ConsPlusNormal"/>
            </w:pPr>
            <w:r>
              <w:t>100</w:t>
            </w:r>
          </w:p>
        </w:tc>
        <w:tc>
          <w:tcPr>
            <w:tcW w:w="1531" w:type="dxa"/>
          </w:tcPr>
          <w:p w:rsidR="00F607F7" w:rsidRDefault="00F607F7">
            <w:pPr>
              <w:pStyle w:val="ConsPlusNormal"/>
            </w:pPr>
            <w:r>
              <w:t>0</w:t>
            </w:r>
          </w:p>
        </w:tc>
        <w:tc>
          <w:tcPr>
            <w:tcW w:w="1474" w:type="dxa"/>
          </w:tcPr>
          <w:p w:rsidR="00F607F7" w:rsidRDefault="00F607F7">
            <w:pPr>
              <w:pStyle w:val="ConsPlusNormal"/>
            </w:pPr>
            <w:r>
              <w:t>100</w:t>
            </w:r>
          </w:p>
        </w:tc>
        <w:tc>
          <w:tcPr>
            <w:tcW w:w="1474" w:type="dxa"/>
          </w:tcPr>
          <w:p w:rsidR="00F607F7" w:rsidRDefault="00F607F7">
            <w:pPr>
              <w:pStyle w:val="ConsPlusNormal"/>
            </w:pPr>
            <w:r>
              <w:t>100</w:t>
            </w:r>
          </w:p>
        </w:tc>
        <w:tc>
          <w:tcPr>
            <w:tcW w:w="1531" w:type="dxa"/>
          </w:tcPr>
          <w:p w:rsidR="00F607F7" w:rsidRDefault="00F607F7">
            <w:pPr>
              <w:pStyle w:val="ConsPlusNormal"/>
            </w:pPr>
            <w:r>
              <w:t>100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Определение полной восстановительной стоимости недвижимого имущества, находящегося в государственной собственности Московской области и закрепленного на праве оперативного управления за государственными учреждениями социального обслуживания, для дальнейшего его страхования</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400</w:t>
            </w:r>
          </w:p>
        </w:tc>
        <w:tc>
          <w:tcPr>
            <w:tcW w:w="1587" w:type="dxa"/>
          </w:tcPr>
          <w:p w:rsidR="00F607F7" w:rsidRDefault="00F607F7">
            <w:pPr>
              <w:pStyle w:val="ConsPlusNormal"/>
            </w:pPr>
            <w:r>
              <w:t>100</w:t>
            </w:r>
          </w:p>
        </w:tc>
        <w:tc>
          <w:tcPr>
            <w:tcW w:w="1531" w:type="dxa"/>
          </w:tcPr>
          <w:p w:rsidR="00F607F7" w:rsidRDefault="00F607F7">
            <w:pPr>
              <w:pStyle w:val="ConsPlusNormal"/>
            </w:pPr>
            <w:r>
              <w:t>0</w:t>
            </w:r>
          </w:p>
        </w:tc>
        <w:tc>
          <w:tcPr>
            <w:tcW w:w="1474" w:type="dxa"/>
          </w:tcPr>
          <w:p w:rsidR="00F607F7" w:rsidRDefault="00F607F7">
            <w:pPr>
              <w:pStyle w:val="ConsPlusNormal"/>
            </w:pPr>
            <w:r>
              <w:t>100</w:t>
            </w:r>
          </w:p>
        </w:tc>
        <w:tc>
          <w:tcPr>
            <w:tcW w:w="1474" w:type="dxa"/>
          </w:tcPr>
          <w:p w:rsidR="00F607F7" w:rsidRDefault="00F607F7">
            <w:pPr>
              <w:pStyle w:val="ConsPlusNormal"/>
            </w:pPr>
            <w:r>
              <w:t>100</w:t>
            </w:r>
          </w:p>
        </w:tc>
        <w:tc>
          <w:tcPr>
            <w:tcW w:w="1531" w:type="dxa"/>
          </w:tcPr>
          <w:p w:rsidR="00F607F7" w:rsidRDefault="00F607F7">
            <w:pPr>
              <w:pStyle w:val="ConsPlusNormal"/>
            </w:pPr>
            <w:r>
              <w:t>100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2.1.5</w:t>
            </w:r>
          </w:p>
        </w:tc>
        <w:tc>
          <w:tcPr>
            <w:tcW w:w="4309" w:type="dxa"/>
            <w:vMerge w:val="restart"/>
            <w:tcBorders>
              <w:bottom w:val="nil"/>
            </w:tcBorders>
          </w:tcPr>
          <w:p w:rsidR="00F607F7" w:rsidRDefault="00F607F7">
            <w:pPr>
              <w:pStyle w:val="ConsPlusNormal"/>
            </w:pPr>
            <w:r>
              <w:t>Выполнение функций государственными казенными учреждениями социального обслуживания, подведомственными Министерству социального развития Московской области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2212583</w:t>
            </w:r>
          </w:p>
        </w:tc>
        <w:tc>
          <w:tcPr>
            <w:tcW w:w="1644" w:type="dxa"/>
          </w:tcPr>
          <w:p w:rsidR="00F607F7" w:rsidRDefault="00F607F7">
            <w:pPr>
              <w:pStyle w:val="ConsPlusNormal"/>
            </w:pPr>
            <w:r>
              <w:t>13652733,7</w:t>
            </w:r>
          </w:p>
        </w:tc>
        <w:tc>
          <w:tcPr>
            <w:tcW w:w="1587" w:type="dxa"/>
          </w:tcPr>
          <w:p w:rsidR="00F607F7" w:rsidRDefault="00F607F7">
            <w:pPr>
              <w:pStyle w:val="ConsPlusNormal"/>
            </w:pPr>
            <w:r>
              <w:t>2572579,3</w:t>
            </w:r>
          </w:p>
        </w:tc>
        <w:tc>
          <w:tcPr>
            <w:tcW w:w="1531" w:type="dxa"/>
          </w:tcPr>
          <w:p w:rsidR="00F607F7" w:rsidRDefault="00F607F7">
            <w:pPr>
              <w:pStyle w:val="ConsPlusNormal"/>
            </w:pPr>
            <w:r>
              <w:t>2718374,4</w:t>
            </w:r>
          </w:p>
        </w:tc>
        <w:tc>
          <w:tcPr>
            <w:tcW w:w="1474" w:type="dxa"/>
          </w:tcPr>
          <w:p w:rsidR="00F607F7" w:rsidRDefault="00F607F7">
            <w:pPr>
              <w:pStyle w:val="ConsPlusNormal"/>
            </w:pPr>
            <w:r>
              <w:t>2768591</w:t>
            </w:r>
          </w:p>
        </w:tc>
        <w:tc>
          <w:tcPr>
            <w:tcW w:w="1474" w:type="dxa"/>
          </w:tcPr>
          <w:p w:rsidR="00F607F7" w:rsidRDefault="00F607F7">
            <w:pPr>
              <w:pStyle w:val="ConsPlusNormal"/>
            </w:pPr>
            <w:r>
              <w:t>2787427</w:t>
            </w:r>
          </w:p>
        </w:tc>
        <w:tc>
          <w:tcPr>
            <w:tcW w:w="1531" w:type="dxa"/>
          </w:tcPr>
          <w:p w:rsidR="00F607F7" w:rsidRDefault="00F607F7">
            <w:pPr>
              <w:pStyle w:val="ConsPlusNormal"/>
            </w:pPr>
            <w:r>
              <w:t>2805762</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Финансирование государственных казенных учреждений социального обслуживания Московской области в соответствии с утвержденной сметой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2212583</w:t>
            </w:r>
          </w:p>
        </w:tc>
        <w:tc>
          <w:tcPr>
            <w:tcW w:w="1644" w:type="dxa"/>
            <w:tcBorders>
              <w:bottom w:val="nil"/>
            </w:tcBorders>
          </w:tcPr>
          <w:p w:rsidR="00F607F7" w:rsidRDefault="00F607F7">
            <w:pPr>
              <w:pStyle w:val="ConsPlusNormal"/>
            </w:pPr>
            <w:r>
              <w:t>13652733,7</w:t>
            </w:r>
          </w:p>
        </w:tc>
        <w:tc>
          <w:tcPr>
            <w:tcW w:w="1587" w:type="dxa"/>
            <w:tcBorders>
              <w:bottom w:val="nil"/>
            </w:tcBorders>
          </w:tcPr>
          <w:p w:rsidR="00F607F7" w:rsidRDefault="00F607F7">
            <w:pPr>
              <w:pStyle w:val="ConsPlusNormal"/>
            </w:pPr>
            <w:r>
              <w:t>2572579</w:t>
            </w:r>
          </w:p>
        </w:tc>
        <w:tc>
          <w:tcPr>
            <w:tcW w:w="1531" w:type="dxa"/>
            <w:tcBorders>
              <w:bottom w:val="nil"/>
            </w:tcBorders>
          </w:tcPr>
          <w:p w:rsidR="00F607F7" w:rsidRDefault="00F607F7">
            <w:pPr>
              <w:pStyle w:val="ConsPlusNormal"/>
            </w:pPr>
            <w:r>
              <w:t>2718374,4</w:t>
            </w:r>
          </w:p>
        </w:tc>
        <w:tc>
          <w:tcPr>
            <w:tcW w:w="1474" w:type="dxa"/>
            <w:tcBorders>
              <w:bottom w:val="nil"/>
            </w:tcBorders>
          </w:tcPr>
          <w:p w:rsidR="00F607F7" w:rsidRDefault="00F607F7">
            <w:pPr>
              <w:pStyle w:val="ConsPlusNormal"/>
            </w:pPr>
            <w:r>
              <w:t>2768591</w:t>
            </w:r>
          </w:p>
        </w:tc>
        <w:tc>
          <w:tcPr>
            <w:tcW w:w="1474" w:type="dxa"/>
            <w:tcBorders>
              <w:bottom w:val="nil"/>
            </w:tcBorders>
          </w:tcPr>
          <w:p w:rsidR="00F607F7" w:rsidRDefault="00F607F7">
            <w:pPr>
              <w:pStyle w:val="ConsPlusNormal"/>
            </w:pPr>
            <w:r>
              <w:t>2787427</w:t>
            </w:r>
          </w:p>
        </w:tc>
        <w:tc>
          <w:tcPr>
            <w:tcW w:w="1531" w:type="dxa"/>
            <w:tcBorders>
              <w:bottom w:val="nil"/>
            </w:tcBorders>
          </w:tcPr>
          <w:p w:rsidR="00F607F7" w:rsidRDefault="00F607F7">
            <w:pPr>
              <w:pStyle w:val="ConsPlusNormal"/>
            </w:pPr>
            <w:r>
              <w:t>2805762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2.1.5 в ред. </w:t>
            </w:r>
            <w:hyperlink r:id="rId172"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2.1.5.1</w:t>
            </w:r>
          </w:p>
        </w:tc>
        <w:tc>
          <w:tcPr>
            <w:tcW w:w="4309" w:type="dxa"/>
            <w:vMerge w:val="restart"/>
          </w:tcPr>
          <w:p w:rsidR="00F607F7" w:rsidRDefault="00F607F7">
            <w:pPr>
              <w:pStyle w:val="ConsPlusNormal"/>
            </w:pPr>
            <w:r>
              <w:t>Приобретение оборудования, мебели, инвентаря для государственного бюджетного учреждения социального обслуживания Московской области "Центр социально-медицинской реабилитации инвалидов и ветеранов боевых действий "Ясенки"</w:t>
            </w:r>
          </w:p>
        </w:tc>
        <w:tc>
          <w:tcPr>
            <w:tcW w:w="1606" w:type="dxa"/>
            <w:vMerge w:val="restart"/>
          </w:tcPr>
          <w:p w:rsidR="00F607F7" w:rsidRDefault="00F607F7">
            <w:pPr>
              <w:pStyle w:val="ConsPlusNormal"/>
            </w:pPr>
            <w:r>
              <w:t>2015-2018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6973,4</w:t>
            </w:r>
          </w:p>
        </w:tc>
        <w:tc>
          <w:tcPr>
            <w:tcW w:w="1587" w:type="dxa"/>
          </w:tcPr>
          <w:p w:rsidR="00F607F7" w:rsidRDefault="00F607F7">
            <w:pPr>
              <w:pStyle w:val="ConsPlusNormal"/>
            </w:pPr>
            <w:r>
              <w:t>0</w:t>
            </w:r>
          </w:p>
        </w:tc>
        <w:tc>
          <w:tcPr>
            <w:tcW w:w="1531" w:type="dxa"/>
          </w:tcPr>
          <w:p w:rsidR="00F607F7" w:rsidRDefault="00F607F7">
            <w:pPr>
              <w:pStyle w:val="ConsPlusNormal"/>
            </w:pPr>
            <w:r>
              <w:t>6973,4</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Приобретение оборудования, мебели, инвентаря в соответствии с государственными контрактами</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6973,4</w:t>
            </w:r>
          </w:p>
        </w:tc>
        <w:tc>
          <w:tcPr>
            <w:tcW w:w="1587" w:type="dxa"/>
          </w:tcPr>
          <w:p w:rsidR="00F607F7" w:rsidRDefault="00F607F7">
            <w:pPr>
              <w:pStyle w:val="ConsPlusNormal"/>
            </w:pPr>
            <w:r>
              <w:t>0</w:t>
            </w:r>
          </w:p>
        </w:tc>
        <w:tc>
          <w:tcPr>
            <w:tcW w:w="1531" w:type="dxa"/>
          </w:tcPr>
          <w:p w:rsidR="00F607F7" w:rsidRDefault="00F607F7">
            <w:pPr>
              <w:pStyle w:val="ConsPlusNormal"/>
            </w:pPr>
            <w:r>
              <w:t>6973,4</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2.1.5.2</w:t>
            </w:r>
          </w:p>
        </w:tc>
        <w:tc>
          <w:tcPr>
            <w:tcW w:w="4309" w:type="dxa"/>
            <w:vMerge w:val="restart"/>
            <w:tcBorders>
              <w:bottom w:val="nil"/>
            </w:tcBorders>
          </w:tcPr>
          <w:p w:rsidR="00F607F7" w:rsidRDefault="00F607F7">
            <w:pPr>
              <w:pStyle w:val="ConsPlusNormal"/>
            </w:pPr>
            <w:r>
              <w:t>Открытие реабилитационных центров (отделений) по оказанию реабилитационных услуг детям-инвалидам на базе государственных казенных учреждений в Щелковском муниципальном районе, в городских округах: Бронницы, Орехово-Зуево, Серебряные Пруды, Лобня</w:t>
            </w:r>
          </w:p>
        </w:tc>
        <w:tc>
          <w:tcPr>
            <w:tcW w:w="1606" w:type="dxa"/>
            <w:vMerge w:val="restart"/>
            <w:tcBorders>
              <w:bottom w:val="nil"/>
            </w:tcBorders>
          </w:tcPr>
          <w:p w:rsidR="00F607F7" w:rsidRDefault="00F607F7">
            <w:pPr>
              <w:pStyle w:val="ConsPlusNormal"/>
            </w:pPr>
            <w:r>
              <w:t>2016-2018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97518</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32506</w:t>
            </w:r>
          </w:p>
        </w:tc>
        <w:tc>
          <w:tcPr>
            <w:tcW w:w="1474" w:type="dxa"/>
          </w:tcPr>
          <w:p w:rsidR="00F607F7" w:rsidRDefault="00F607F7">
            <w:pPr>
              <w:pStyle w:val="ConsPlusNormal"/>
            </w:pPr>
            <w:r>
              <w:t>32506</w:t>
            </w:r>
          </w:p>
        </w:tc>
        <w:tc>
          <w:tcPr>
            <w:tcW w:w="1531" w:type="dxa"/>
          </w:tcPr>
          <w:p w:rsidR="00F607F7" w:rsidRDefault="00F607F7">
            <w:pPr>
              <w:pStyle w:val="ConsPlusNormal"/>
            </w:pPr>
            <w:r>
              <w:t>32506</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Открытие 5 реабилитационных центров (отделений)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97518</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32506</w:t>
            </w:r>
          </w:p>
        </w:tc>
        <w:tc>
          <w:tcPr>
            <w:tcW w:w="1474" w:type="dxa"/>
            <w:tcBorders>
              <w:bottom w:val="nil"/>
            </w:tcBorders>
          </w:tcPr>
          <w:p w:rsidR="00F607F7" w:rsidRDefault="00F607F7">
            <w:pPr>
              <w:pStyle w:val="ConsPlusNormal"/>
            </w:pPr>
            <w:r>
              <w:t>32506</w:t>
            </w:r>
          </w:p>
        </w:tc>
        <w:tc>
          <w:tcPr>
            <w:tcW w:w="1531" w:type="dxa"/>
            <w:tcBorders>
              <w:bottom w:val="nil"/>
            </w:tcBorders>
          </w:tcPr>
          <w:p w:rsidR="00F607F7" w:rsidRDefault="00F607F7">
            <w:pPr>
              <w:pStyle w:val="ConsPlusNormal"/>
            </w:pPr>
            <w:r>
              <w:t>32506</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2.1.5.2 введена </w:t>
            </w:r>
            <w:hyperlink r:id="rId173" w:history="1">
              <w:r>
                <w:rPr>
                  <w:color w:val="0000FF"/>
                </w:rPr>
                <w:t>постановлением</w:t>
              </w:r>
            </w:hyperlink>
            <w:r>
              <w:t xml:space="preserve"> Московской области от 18.02.2016 N 109/6)</w:t>
            </w:r>
          </w:p>
        </w:tc>
      </w:tr>
      <w:tr w:rsidR="00F607F7">
        <w:tc>
          <w:tcPr>
            <w:tcW w:w="964" w:type="dxa"/>
            <w:vMerge w:val="restart"/>
            <w:tcBorders>
              <w:bottom w:val="nil"/>
            </w:tcBorders>
          </w:tcPr>
          <w:p w:rsidR="00F607F7" w:rsidRDefault="00F607F7">
            <w:pPr>
              <w:pStyle w:val="ConsPlusNormal"/>
            </w:pPr>
            <w:r>
              <w:t>2.1.6</w:t>
            </w:r>
          </w:p>
        </w:tc>
        <w:tc>
          <w:tcPr>
            <w:tcW w:w="4309" w:type="dxa"/>
            <w:vMerge w:val="restart"/>
            <w:tcBorders>
              <w:bottom w:val="nil"/>
            </w:tcBorders>
          </w:tcPr>
          <w:p w:rsidR="00F607F7" w:rsidRDefault="00F607F7">
            <w:pPr>
              <w:pStyle w:val="ConsPlusNormal"/>
            </w:pPr>
            <w:r>
              <w:t>Денежная компенсация социальным работникам, занятым в государственных учреждениях социального обслуживания населения Московской области, за самостоятельно приобретенные специальную одежду, обувь, инвентарь и эксплуатацию ими личного автотранспорта</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33917</w:t>
            </w:r>
          </w:p>
        </w:tc>
        <w:tc>
          <w:tcPr>
            <w:tcW w:w="1644" w:type="dxa"/>
          </w:tcPr>
          <w:p w:rsidR="00F607F7" w:rsidRDefault="00F607F7">
            <w:pPr>
              <w:pStyle w:val="ConsPlusNormal"/>
            </w:pPr>
            <w:r>
              <w:t>191264</w:t>
            </w:r>
          </w:p>
        </w:tc>
        <w:tc>
          <w:tcPr>
            <w:tcW w:w="1587" w:type="dxa"/>
          </w:tcPr>
          <w:p w:rsidR="00F607F7" w:rsidRDefault="00F607F7">
            <w:pPr>
              <w:pStyle w:val="ConsPlusNormal"/>
            </w:pPr>
            <w:r>
              <w:t>35896</w:t>
            </w:r>
          </w:p>
        </w:tc>
        <w:tc>
          <w:tcPr>
            <w:tcW w:w="1531" w:type="dxa"/>
          </w:tcPr>
          <w:p w:rsidR="00F607F7" w:rsidRDefault="00F607F7">
            <w:pPr>
              <w:pStyle w:val="ConsPlusNormal"/>
            </w:pPr>
            <w:r>
              <w:t>62956</w:t>
            </w:r>
          </w:p>
        </w:tc>
        <w:tc>
          <w:tcPr>
            <w:tcW w:w="1474" w:type="dxa"/>
          </w:tcPr>
          <w:p w:rsidR="00F607F7" w:rsidRDefault="00F607F7">
            <w:pPr>
              <w:pStyle w:val="ConsPlusNormal"/>
            </w:pPr>
            <w:r>
              <w:t>11090</w:t>
            </w:r>
          </w:p>
        </w:tc>
        <w:tc>
          <w:tcPr>
            <w:tcW w:w="1474" w:type="dxa"/>
          </w:tcPr>
          <w:p w:rsidR="00F607F7" w:rsidRDefault="00F607F7">
            <w:pPr>
              <w:pStyle w:val="ConsPlusNormal"/>
            </w:pPr>
            <w:r>
              <w:t>39573</w:t>
            </w:r>
          </w:p>
        </w:tc>
        <w:tc>
          <w:tcPr>
            <w:tcW w:w="1531" w:type="dxa"/>
          </w:tcPr>
          <w:p w:rsidR="00F607F7" w:rsidRDefault="00F607F7">
            <w:pPr>
              <w:pStyle w:val="ConsPlusNormal"/>
            </w:pPr>
            <w:r>
              <w:t>41749</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Осуществление своевременной выплаты денежной компенсации</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33917</w:t>
            </w:r>
          </w:p>
        </w:tc>
        <w:tc>
          <w:tcPr>
            <w:tcW w:w="1644" w:type="dxa"/>
            <w:tcBorders>
              <w:bottom w:val="nil"/>
            </w:tcBorders>
          </w:tcPr>
          <w:p w:rsidR="00F607F7" w:rsidRDefault="00F607F7">
            <w:pPr>
              <w:pStyle w:val="ConsPlusNormal"/>
            </w:pPr>
            <w:r>
              <w:t>191264</w:t>
            </w:r>
          </w:p>
        </w:tc>
        <w:tc>
          <w:tcPr>
            <w:tcW w:w="1587" w:type="dxa"/>
            <w:tcBorders>
              <w:bottom w:val="nil"/>
            </w:tcBorders>
          </w:tcPr>
          <w:p w:rsidR="00F607F7" w:rsidRDefault="00F607F7">
            <w:pPr>
              <w:pStyle w:val="ConsPlusNormal"/>
            </w:pPr>
            <w:r>
              <w:t>35896</w:t>
            </w:r>
          </w:p>
        </w:tc>
        <w:tc>
          <w:tcPr>
            <w:tcW w:w="1531" w:type="dxa"/>
            <w:tcBorders>
              <w:bottom w:val="nil"/>
            </w:tcBorders>
          </w:tcPr>
          <w:p w:rsidR="00F607F7" w:rsidRDefault="00F607F7">
            <w:pPr>
              <w:pStyle w:val="ConsPlusNormal"/>
            </w:pPr>
            <w:r>
              <w:t>62956</w:t>
            </w:r>
          </w:p>
        </w:tc>
        <w:tc>
          <w:tcPr>
            <w:tcW w:w="1474" w:type="dxa"/>
            <w:tcBorders>
              <w:bottom w:val="nil"/>
            </w:tcBorders>
          </w:tcPr>
          <w:p w:rsidR="00F607F7" w:rsidRDefault="00F607F7">
            <w:pPr>
              <w:pStyle w:val="ConsPlusNormal"/>
            </w:pPr>
            <w:r>
              <w:t>11090</w:t>
            </w:r>
          </w:p>
        </w:tc>
        <w:tc>
          <w:tcPr>
            <w:tcW w:w="1474" w:type="dxa"/>
            <w:tcBorders>
              <w:bottom w:val="nil"/>
            </w:tcBorders>
          </w:tcPr>
          <w:p w:rsidR="00F607F7" w:rsidRDefault="00F607F7">
            <w:pPr>
              <w:pStyle w:val="ConsPlusNormal"/>
            </w:pPr>
            <w:r>
              <w:t>39573</w:t>
            </w:r>
          </w:p>
        </w:tc>
        <w:tc>
          <w:tcPr>
            <w:tcW w:w="1531" w:type="dxa"/>
            <w:tcBorders>
              <w:bottom w:val="nil"/>
            </w:tcBorders>
          </w:tcPr>
          <w:p w:rsidR="00F607F7" w:rsidRDefault="00F607F7">
            <w:pPr>
              <w:pStyle w:val="ConsPlusNormal"/>
            </w:pPr>
            <w:r>
              <w:t>41749</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2.1.6 в ред. </w:t>
            </w:r>
            <w:hyperlink r:id="rId174" w:history="1">
              <w:r>
                <w:rPr>
                  <w:color w:val="0000FF"/>
                </w:rPr>
                <w:t>постановления</w:t>
              </w:r>
            </w:hyperlink>
            <w:r>
              <w:t xml:space="preserve"> Правительства МО от 01.12.2015 N 1138/46)</w:t>
            </w:r>
          </w:p>
        </w:tc>
      </w:tr>
      <w:tr w:rsidR="00F607F7">
        <w:tc>
          <w:tcPr>
            <w:tcW w:w="964" w:type="dxa"/>
            <w:vMerge w:val="restart"/>
            <w:tcBorders>
              <w:bottom w:val="nil"/>
            </w:tcBorders>
          </w:tcPr>
          <w:p w:rsidR="00F607F7" w:rsidRDefault="00F607F7">
            <w:pPr>
              <w:pStyle w:val="ConsPlusNormal"/>
            </w:pPr>
            <w:r>
              <w:t>2.1.7</w:t>
            </w:r>
          </w:p>
        </w:tc>
        <w:tc>
          <w:tcPr>
            <w:tcW w:w="4309" w:type="dxa"/>
            <w:vMerge w:val="restart"/>
            <w:tcBorders>
              <w:bottom w:val="nil"/>
            </w:tcBorders>
          </w:tcPr>
          <w:p w:rsidR="00F607F7" w:rsidRDefault="00F607F7">
            <w:pPr>
              <w:pStyle w:val="ConsPlusNormal"/>
            </w:pPr>
            <w:r>
              <w:t>Ежемесячная выплата на личные расходы детям-сиротам,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2385</w:t>
            </w:r>
          </w:p>
        </w:tc>
        <w:tc>
          <w:tcPr>
            <w:tcW w:w="1644" w:type="dxa"/>
          </w:tcPr>
          <w:p w:rsidR="00F607F7" w:rsidRDefault="00F607F7">
            <w:pPr>
              <w:pStyle w:val="ConsPlusNormal"/>
            </w:pPr>
            <w:r>
              <w:t>13146</w:t>
            </w:r>
          </w:p>
        </w:tc>
        <w:tc>
          <w:tcPr>
            <w:tcW w:w="1587" w:type="dxa"/>
          </w:tcPr>
          <w:p w:rsidR="00F607F7" w:rsidRDefault="00F607F7">
            <w:pPr>
              <w:pStyle w:val="ConsPlusNormal"/>
            </w:pPr>
            <w:r>
              <w:t>2879</w:t>
            </w:r>
          </w:p>
        </w:tc>
        <w:tc>
          <w:tcPr>
            <w:tcW w:w="1531" w:type="dxa"/>
          </w:tcPr>
          <w:p w:rsidR="00F607F7" w:rsidRDefault="00F607F7">
            <w:pPr>
              <w:pStyle w:val="ConsPlusNormal"/>
            </w:pPr>
            <w:r>
              <w:t>2612</w:t>
            </w:r>
          </w:p>
        </w:tc>
        <w:tc>
          <w:tcPr>
            <w:tcW w:w="1474" w:type="dxa"/>
          </w:tcPr>
          <w:p w:rsidR="00F607F7" w:rsidRDefault="00F607F7">
            <w:pPr>
              <w:pStyle w:val="ConsPlusNormal"/>
            </w:pPr>
            <w:r>
              <w:t>2927</w:t>
            </w:r>
          </w:p>
        </w:tc>
        <w:tc>
          <w:tcPr>
            <w:tcW w:w="1474" w:type="dxa"/>
          </w:tcPr>
          <w:p w:rsidR="00F607F7" w:rsidRDefault="00F607F7">
            <w:pPr>
              <w:pStyle w:val="ConsPlusNormal"/>
            </w:pPr>
            <w:r>
              <w:t>2362</w:t>
            </w:r>
          </w:p>
        </w:tc>
        <w:tc>
          <w:tcPr>
            <w:tcW w:w="1531" w:type="dxa"/>
          </w:tcPr>
          <w:p w:rsidR="00F607F7" w:rsidRDefault="00F607F7">
            <w:pPr>
              <w:pStyle w:val="ConsPlusNormal"/>
            </w:pPr>
            <w:r>
              <w:t>2362</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Осуществление своевременной ежемесячной денежной выплаты</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2385</w:t>
            </w:r>
          </w:p>
        </w:tc>
        <w:tc>
          <w:tcPr>
            <w:tcW w:w="1644" w:type="dxa"/>
            <w:tcBorders>
              <w:bottom w:val="nil"/>
            </w:tcBorders>
          </w:tcPr>
          <w:p w:rsidR="00F607F7" w:rsidRDefault="00F607F7">
            <w:pPr>
              <w:pStyle w:val="ConsPlusNormal"/>
            </w:pPr>
            <w:r>
              <w:t>13146</w:t>
            </w:r>
          </w:p>
        </w:tc>
        <w:tc>
          <w:tcPr>
            <w:tcW w:w="1587" w:type="dxa"/>
            <w:tcBorders>
              <w:bottom w:val="nil"/>
            </w:tcBorders>
          </w:tcPr>
          <w:p w:rsidR="00F607F7" w:rsidRDefault="00F607F7">
            <w:pPr>
              <w:pStyle w:val="ConsPlusNormal"/>
            </w:pPr>
            <w:r>
              <w:t>2879</w:t>
            </w:r>
          </w:p>
        </w:tc>
        <w:tc>
          <w:tcPr>
            <w:tcW w:w="1531" w:type="dxa"/>
            <w:tcBorders>
              <w:bottom w:val="nil"/>
            </w:tcBorders>
          </w:tcPr>
          <w:p w:rsidR="00F607F7" w:rsidRDefault="00F607F7">
            <w:pPr>
              <w:pStyle w:val="ConsPlusNormal"/>
            </w:pPr>
            <w:r>
              <w:t>2612</w:t>
            </w:r>
          </w:p>
        </w:tc>
        <w:tc>
          <w:tcPr>
            <w:tcW w:w="1474" w:type="dxa"/>
            <w:tcBorders>
              <w:bottom w:val="nil"/>
            </w:tcBorders>
          </w:tcPr>
          <w:p w:rsidR="00F607F7" w:rsidRDefault="00F607F7">
            <w:pPr>
              <w:pStyle w:val="ConsPlusNormal"/>
            </w:pPr>
            <w:r>
              <w:t>2927</w:t>
            </w:r>
          </w:p>
        </w:tc>
        <w:tc>
          <w:tcPr>
            <w:tcW w:w="1474" w:type="dxa"/>
            <w:tcBorders>
              <w:bottom w:val="nil"/>
            </w:tcBorders>
          </w:tcPr>
          <w:p w:rsidR="00F607F7" w:rsidRDefault="00F607F7">
            <w:pPr>
              <w:pStyle w:val="ConsPlusNormal"/>
            </w:pPr>
            <w:r>
              <w:t>2362</w:t>
            </w:r>
          </w:p>
        </w:tc>
        <w:tc>
          <w:tcPr>
            <w:tcW w:w="1531" w:type="dxa"/>
            <w:tcBorders>
              <w:bottom w:val="nil"/>
            </w:tcBorders>
          </w:tcPr>
          <w:p w:rsidR="00F607F7" w:rsidRDefault="00F607F7">
            <w:pPr>
              <w:pStyle w:val="ConsPlusNormal"/>
            </w:pPr>
            <w:r>
              <w:t>2362</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2.1.7 в ред. </w:t>
            </w:r>
            <w:hyperlink r:id="rId175"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2.1.8</w:t>
            </w:r>
          </w:p>
        </w:tc>
        <w:tc>
          <w:tcPr>
            <w:tcW w:w="4309" w:type="dxa"/>
            <w:vMerge w:val="restart"/>
            <w:tcBorders>
              <w:bottom w:val="nil"/>
            </w:tcBorders>
          </w:tcPr>
          <w:p w:rsidR="00F607F7" w:rsidRDefault="00F607F7">
            <w:pPr>
              <w:pStyle w:val="ConsPlusNormal"/>
            </w:pPr>
            <w:r>
              <w:t>Единовременное денежное пособие детям-сиротам - выпускникам государственных учреждений социального обслуживания</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810</w:t>
            </w:r>
          </w:p>
        </w:tc>
        <w:tc>
          <w:tcPr>
            <w:tcW w:w="1644" w:type="dxa"/>
          </w:tcPr>
          <w:p w:rsidR="00F607F7" w:rsidRDefault="00F607F7">
            <w:pPr>
              <w:pStyle w:val="ConsPlusNormal"/>
            </w:pPr>
            <w:r>
              <w:t>402</w:t>
            </w:r>
          </w:p>
        </w:tc>
        <w:tc>
          <w:tcPr>
            <w:tcW w:w="1587" w:type="dxa"/>
          </w:tcPr>
          <w:p w:rsidR="00F607F7" w:rsidRDefault="00F607F7">
            <w:pPr>
              <w:pStyle w:val="ConsPlusNormal"/>
            </w:pPr>
            <w:r>
              <w:t>62</w:t>
            </w:r>
          </w:p>
        </w:tc>
        <w:tc>
          <w:tcPr>
            <w:tcW w:w="1531" w:type="dxa"/>
          </w:tcPr>
          <w:p w:rsidR="00F607F7" w:rsidRDefault="00F607F7">
            <w:pPr>
              <w:pStyle w:val="ConsPlusNormal"/>
            </w:pPr>
            <w:r>
              <w:t>104</w:t>
            </w:r>
          </w:p>
        </w:tc>
        <w:tc>
          <w:tcPr>
            <w:tcW w:w="1474" w:type="dxa"/>
          </w:tcPr>
          <w:p w:rsidR="00F607F7" w:rsidRDefault="00F607F7">
            <w:pPr>
              <w:pStyle w:val="ConsPlusNormal"/>
            </w:pPr>
            <w:r>
              <w:t>80</w:t>
            </w:r>
          </w:p>
        </w:tc>
        <w:tc>
          <w:tcPr>
            <w:tcW w:w="1474" w:type="dxa"/>
          </w:tcPr>
          <w:p w:rsidR="00F607F7" w:rsidRDefault="00F607F7">
            <w:pPr>
              <w:pStyle w:val="ConsPlusNormal"/>
            </w:pPr>
            <w:r>
              <w:t>80</w:t>
            </w:r>
          </w:p>
        </w:tc>
        <w:tc>
          <w:tcPr>
            <w:tcW w:w="1531" w:type="dxa"/>
          </w:tcPr>
          <w:p w:rsidR="00F607F7" w:rsidRDefault="00F607F7">
            <w:pPr>
              <w:pStyle w:val="ConsPlusNormal"/>
            </w:pPr>
            <w:r>
              <w:t>80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Осуществление своевременной выплаты единовременного денежного пособия</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810</w:t>
            </w:r>
          </w:p>
        </w:tc>
        <w:tc>
          <w:tcPr>
            <w:tcW w:w="1644" w:type="dxa"/>
            <w:tcBorders>
              <w:bottom w:val="nil"/>
            </w:tcBorders>
          </w:tcPr>
          <w:p w:rsidR="00F607F7" w:rsidRDefault="00F607F7">
            <w:pPr>
              <w:pStyle w:val="ConsPlusNormal"/>
            </w:pPr>
            <w:r>
              <w:t>402</w:t>
            </w:r>
          </w:p>
        </w:tc>
        <w:tc>
          <w:tcPr>
            <w:tcW w:w="1587" w:type="dxa"/>
            <w:tcBorders>
              <w:bottom w:val="nil"/>
            </w:tcBorders>
          </w:tcPr>
          <w:p w:rsidR="00F607F7" w:rsidRDefault="00F607F7">
            <w:pPr>
              <w:pStyle w:val="ConsPlusNormal"/>
            </w:pPr>
            <w:r>
              <w:t>62</w:t>
            </w:r>
          </w:p>
        </w:tc>
        <w:tc>
          <w:tcPr>
            <w:tcW w:w="1531" w:type="dxa"/>
            <w:tcBorders>
              <w:bottom w:val="nil"/>
            </w:tcBorders>
          </w:tcPr>
          <w:p w:rsidR="00F607F7" w:rsidRDefault="00F607F7">
            <w:pPr>
              <w:pStyle w:val="ConsPlusNormal"/>
            </w:pPr>
            <w:r>
              <w:t>104</w:t>
            </w:r>
          </w:p>
        </w:tc>
        <w:tc>
          <w:tcPr>
            <w:tcW w:w="1474" w:type="dxa"/>
            <w:tcBorders>
              <w:bottom w:val="nil"/>
            </w:tcBorders>
          </w:tcPr>
          <w:p w:rsidR="00F607F7" w:rsidRDefault="00F607F7">
            <w:pPr>
              <w:pStyle w:val="ConsPlusNormal"/>
            </w:pPr>
            <w:r>
              <w:t>80</w:t>
            </w:r>
          </w:p>
        </w:tc>
        <w:tc>
          <w:tcPr>
            <w:tcW w:w="1474" w:type="dxa"/>
            <w:tcBorders>
              <w:bottom w:val="nil"/>
            </w:tcBorders>
          </w:tcPr>
          <w:p w:rsidR="00F607F7" w:rsidRDefault="00F607F7">
            <w:pPr>
              <w:pStyle w:val="ConsPlusNormal"/>
            </w:pPr>
            <w:r>
              <w:t>80</w:t>
            </w:r>
          </w:p>
        </w:tc>
        <w:tc>
          <w:tcPr>
            <w:tcW w:w="1531" w:type="dxa"/>
            <w:tcBorders>
              <w:bottom w:val="nil"/>
            </w:tcBorders>
          </w:tcPr>
          <w:p w:rsidR="00F607F7" w:rsidRDefault="00F607F7">
            <w:pPr>
              <w:pStyle w:val="ConsPlusNormal"/>
            </w:pPr>
            <w:r>
              <w:t>80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2.1.8 в ред. </w:t>
            </w:r>
            <w:hyperlink r:id="rId176"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2.1.9</w:t>
            </w:r>
          </w:p>
        </w:tc>
        <w:tc>
          <w:tcPr>
            <w:tcW w:w="4309" w:type="dxa"/>
            <w:vMerge w:val="restart"/>
          </w:tcPr>
          <w:p w:rsidR="00F607F7" w:rsidRDefault="00F607F7">
            <w:pPr>
              <w:pStyle w:val="ConsPlusNormal"/>
            </w:pPr>
            <w:r>
              <w:t>Единовременное денежное пособие детям-сиротам - выпускникам государственных учреждений социального обслуживания на обеспечение одеждой, обувью, мягким инвентарем и оборудованием</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180</w:t>
            </w:r>
          </w:p>
        </w:tc>
        <w:tc>
          <w:tcPr>
            <w:tcW w:w="1644" w:type="dxa"/>
          </w:tcPr>
          <w:p w:rsidR="00F607F7" w:rsidRDefault="00F607F7">
            <w:pPr>
              <w:pStyle w:val="ConsPlusNormal"/>
            </w:pPr>
            <w:r>
              <w:t>2269</w:t>
            </w:r>
          </w:p>
        </w:tc>
        <w:tc>
          <w:tcPr>
            <w:tcW w:w="1587" w:type="dxa"/>
          </w:tcPr>
          <w:p w:rsidR="00F607F7" w:rsidRDefault="00F607F7">
            <w:pPr>
              <w:pStyle w:val="ConsPlusNormal"/>
            </w:pPr>
            <w:r>
              <w:t>321</w:t>
            </w:r>
          </w:p>
        </w:tc>
        <w:tc>
          <w:tcPr>
            <w:tcW w:w="1531" w:type="dxa"/>
          </w:tcPr>
          <w:p w:rsidR="00F607F7" w:rsidRDefault="00F607F7">
            <w:pPr>
              <w:pStyle w:val="ConsPlusNormal"/>
            </w:pPr>
            <w:r>
              <w:t>649</w:t>
            </w:r>
          </w:p>
        </w:tc>
        <w:tc>
          <w:tcPr>
            <w:tcW w:w="1474" w:type="dxa"/>
          </w:tcPr>
          <w:p w:rsidR="00F607F7" w:rsidRDefault="00F607F7">
            <w:pPr>
              <w:pStyle w:val="ConsPlusNormal"/>
            </w:pPr>
            <w:r>
              <w:t>433</w:t>
            </w:r>
          </w:p>
        </w:tc>
        <w:tc>
          <w:tcPr>
            <w:tcW w:w="1474" w:type="dxa"/>
          </w:tcPr>
          <w:p w:rsidR="00F607F7" w:rsidRDefault="00F607F7">
            <w:pPr>
              <w:pStyle w:val="ConsPlusNormal"/>
            </w:pPr>
            <w:r>
              <w:t>433</w:t>
            </w:r>
          </w:p>
        </w:tc>
        <w:tc>
          <w:tcPr>
            <w:tcW w:w="1531" w:type="dxa"/>
          </w:tcPr>
          <w:p w:rsidR="00F607F7" w:rsidRDefault="00F607F7">
            <w:pPr>
              <w:pStyle w:val="ConsPlusNormal"/>
            </w:pPr>
            <w:r>
              <w:t>433</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Осуществление своевременной выплаты единовременного денежного пособия</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180</w:t>
            </w:r>
          </w:p>
        </w:tc>
        <w:tc>
          <w:tcPr>
            <w:tcW w:w="1644" w:type="dxa"/>
          </w:tcPr>
          <w:p w:rsidR="00F607F7" w:rsidRDefault="00F607F7">
            <w:pPr>
              <w:pStyle w:val="ConsPlusNormal"/>
            </w:pPr>
            <w:r>
              <w:t>2269</w:t>
            </w:r>
          </w:p>
        </w:tc>
        <w:tc>
          <w:tcPr>
            <w:tcW w:w="1587" w:type="dxa"/>
          </w:tcPr>
          <w:p w:rsidR="00F607F7" w:rsidRDefault="00F607F7">
            <w:pPr>
              <w:pStyle w:val="ConsPlusNormal"/>
            </w:pPr>
            <w:r>
              <w:t>321</w:t>
            </w:r>
          </w:p>
        </w:tc>
        <w:tc>
          <w:tcPr>
            <w:tcW w:w="1531" w:type="dxa"/>
          </w:tcPr>
          <w:p w:rsidR="00F607F7" w:rsidRDefault="00F607F7">
            <w:pPr>
              <w:pStyle w:val="ConsPlusNormal"/>
            </w:pPr>
            <w:r>
              <w:t>649</w:t>
            </w:r>
          </w:p>
        </w:tc>
        <w:tc>
          <w:tcPr>
            <w:tcW w:w="1474" w:type="dxa"/>
          </w:tcPr>
          <w:p w:rsidR="00F607F7" w:rsidRDefault="00F607F7">
            <w:pPr>
              <w:pStyle w:val="ConsPlusNormal"/>
            </w:pPr>
            <w:r>
              <w:t>433</w:t>
            </w:r>
          </w:p>
        </w:tc>
        <w:tc>
          <w:tcPr>
            <w:tcW w:w="1474" w:type="dxa"/>
          </w:tcPr>
          <w:p w:rsidR="00F607F7" w:rsidRDefault="00F607F7">
            <w:pPr>
              <w:pStyle w:val="ConsPlusNormal"/>
            </w:pPr>
            <w:r>
              <w:t>433</w:t>
            </w:r>
          </w:p>
        </w:tc>
        <w:tc>
          <w:tcPr>
            <w:tcW w:w="1531" w:type="dxa"/>
          </w:tcPr>
          <w:p w:rsidR="00F607F7" w:rsidRDefault="00F607F7">
            <w:pPr>
              <w:pStyle w:val="ConsPlusNormal"/>
            </w:pPr>
            <w:r>
              <w:t>433</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2.1.10</w:t>
            </w:r>
          </w:p>
        </w:tc>
        <w:tc>
          <w:tcPr>
            <w:tcW w:w="4309" w:type="dxa"/>
            <w:vMerge w:val="restart"/>
          </w:tcPr>
          <w:p w:rsidR="00F607F7" w:rsidRDefault="00F607F7">
            <w:pPr>
              <w:pStyle w:val="ConsPlusNormal"/>
            </w:pPr>
            <w:r>
              <w:t>Ежемесячная компенсационная выплата пособия по уходу за ребенком до достижения им трехлетнего возраста работникам государственных учреждений социального обслуживания, подведомственных Министерству социального развития Московской области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192</w:t>
            </w:r>
          </w:p>
        </w:tc>
        <w:tc>
          <w:tcPr>
            <w:tcW w:w="1644" w:type="dxa"/>
          </w:tcPr>
          <w:p w:rsidR="00F607F7" w:rsidRDefault="00F607F7">
            <w:pPr>
              <w:pStyle w:val="ConsPlusNormal"/>
            </w:pPr>
            <w:r>
              <w:t>1903</w:t>
            </w:r>
          </w:p>
        </w:tc>
        <w:tc>
          <w:tcPr>
            <w:tcW w:w="1587" w:type="dxa"/>
          </w:tcPr>
          <w:p w:rsidR="00F607F7" w:rsidRDefault="00F607F7">
            <w:pPr>
              <w:pStyle w:val="ConsPlusNormal"/>
            </w:pPr>
            <w:r>
              <w:t>378</w:t>
            </w:r>
          </w:p>
        </w:tc>
        <w:tc>
          <w:tcPr>
            <w:tcW w:w="1531" w:type="dxa"/>
          </w:tcPr>
          <w:p w:rsidR="00F607F7" w:rsidRDefault="00F607F7">
            <w:pPr>
              <w:pStyle w:val="ConsPlusNormal"/>
            </w:pPr>
            <w:r>
              <w:t>367</w:t>
            </w:r>
          </w:p>
        </w:tc>
        <w:tc>
          <w:tcPr>
            <w:tcW w:w="1474" w:type="dxa"/>
          </w:tcPr>
          <w:p w:rsidR="00F607F7" w:rsidRDefault="00F607F7">
            <w:pPr>
              <w:pStyle w:val="ConsPlusNormal"/>
            </w:pPr>
            <w:r>
              <w:t>386</w:t>
            </w:r>
          </w:p>
        </w:tc>
        <w:tc>
          <w:tcPr>
            <w:tcW w:w="1474" w:type="dxa"/>
          </w:tcPr>
          <w:p w:rsidR="00F607F7" w:rsidRDefault="00F607F7">
            <w:pPr>
              <w:pStyle w:val="ConsPlusNormal"/>
            </w:pPr>
            <w:r>
              <w:t>386</w:t>
            </w:r>
          </w:p>
        </w:tc>
        <w:tc>
          <w:tcPr>
            <w:tcW w:w="1531" w:type="dxa"/>
          </w:tcPr>
          <w:p w:rsidR="00F607F7" w:rsidRDefault="00F607F7">
            <w:pPr>
              <w:pStyle w:val="ConsPlusNormal"/>
            </w:pPr>
            <w:r>
              <w:t>386</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Своевременная и в полном объеме ежемесячная компенсационная выплата 100 процентам граждан, обратившимся и имеющим право на ее получение</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192</w:t>
            </w:r>
          </w:p>
        </w:tc>
        <w:tc>
          <w:tcPr>
            <w:tcW w:w="1644" w:type="dxa"/>
          </w:tcPr>
          <w:p w:rsidR="00F607F7" w:rsidRDefault="00F607F7">
            <w:pPr>
              <w:pStyle w:val="ConsPlusNormal"/>
            </w:pPr>
            <w:r>
              <w:t>1903</w:t>
            </w:r>
          </w:p>
        </w:tc>
        <w:tc>
          <w:tcPr>
            <w:tcW w:w="1587" w:type="dxa"/>
          </w:tcPr>
          <w:p w:rsidR="00F607F7" w:rsidRDefault="00F607F7">
            <w:pPr>
              <w:pStyle w:val="ConsPlusNormal"/>
            </w:pPr>
            <w:r>
              <w:t>378</w:t>
            </w:r>
          </w:p>
        </w:tc>
        <w:tc>
          <w:tcPr>
            <w:tcW w:w="1531" w:type="dxa"/>
          </w:tcPr>
          <w:p w:rsidR="00F607F7" w:rsidRDefault="00F607F7">
            <w:pPr>
              <w:pStyle w:val="ConsPlusNormal"/>
            </w:pPr>
            <w:r>
              <w:t>367</w:t>
            </w:r>
          </w:p>
        </w:tc>
        <w:tc>
          <w:tcPr>
            <w:tcW w:w="1474" w:type="dxa"/>
          </w:tcPr>
          <w:p w:rsidR="00F607F7" w:rsidRDefault="00F607F7">
            <w:pPr>
              <w:pStyle w:val="ConsPlusNormal"/>
            </w:pPr>
            <w:r>
              <w:t>386</w:t>
            </w:r>
          </w:p>
        </w:tc>
        <w:tc>
          <w:tcPr>
            <w:tcW w:w="1474" w:type="dxa"/>
          </w:tcPr>
          <w:p w:rsidR="00F607F7" w:rsidRDefault="00F607F7">
            <w:pPr>
              <w:pStyle w:val="ConsPlusNormal"/>
            </w:pPr>
            <w:r>
              <w:t>386</w:t>
            </w:r>
          </w:p>
        </w:tc>
        <w:tc>
          <w:tcPr>
            <w:tcW w:w="1531" w:type="dxa"/>
          </w:tcPr>
          <w:p w:rsidR="00F607F7" w:rsidRDefault="00F607F7">
            <w:pPr>
              <w:pStyle w:val="ConsPlusNormal"/>
            </w:pPr>
            <w:r>
              <w:t>386</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2.1.11</w:t>
            </w:r>
          </w:p>
        </w:tc>
        <w:tc>
          <w:tcPr>
            <w:tcW w:w="4309" w:type="dxa"/>
            <w:vMerge w:val="restart"/>
            <w:tcBorders>
              <w:bottom w:val="nil"/>
            </w:tcBorders>
          </w:tcPr>
          <w:p w:rsidR="00F607F7" w:rsidRDefault="00F607F7">
            <w:pPr>
              <w:pStyle w:val="ConsPlusNormal"/>
            </w:pPr>
            <w:r>
              <w:t>Субсидии бюджетным учреждениям на финансовое обеспечение выполнения государственного задания на оказание государственных услуг (выполнение работ)</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5495802</w:t>
            </w:r>
          </w:p>
        </w:tc>
        <w:tc>
          <w:tcPr>
            <w:tcW w:w="1644" w:type="dxa"/>
          </w:tcPr>
          <w:p w:rsidR="00F607F7" w:rsidRDefault="00F607F7">
            <w:pPr>
              <w:pStyle w:val="ConsPlusNormal"/>
            </w:pPr>
            <w:r>
              <w:t>30754532,8</w:t>
            </w:r>
          </w:p>
        </w:tc>
        <w:tc>
          <w:tcPr>
            <w:tcW w:w="1587" w:type="dxa"/>
          </w:tcPr>
          <w:p w:rsidR="00F607F7" w:rsidRDefault="00F607F7">
            <w:pPr>
              <w:pStyle w:val="ConsPlusNormal"/>
            </w:pPr>
            <w:r>
              <w:t>6244602</w:t>
            </w:r>
          </w:p>
        </w:tc>
        <w:tc>
          <w:tcPr>
            <w:tcW w:w="1531" w:type="dxa"/>
          </w:tcPr>
          <w:p w:rsidR="00F607F7" w:rsidRDefault="00F607F7">
            <w:pPr>
              <w:pStyle w:val="ConsPlusNormal"/>
            </w:pPr>
            <w:r>
              <w:t>6060886,8</w:t>
            </w:r>
          </w:p>
        </w:tc>
        <w:tc>
          <w:tcPr>
            <w:tcW w:w="1474" w:type="dxa"/>
          </w:tcPr>
          <w:p w:rsidR="00F607F7" w:rsidRDefault="00F607F7">
            <w:pPr>
              <w:pStyle w:val="ConsPlusNormal"/>
            </w:pPr>
            <w:r>
              <w:t>6054383</w:t>
            </w:r>
          </w:p>
        </w:tc>
        <w:tc>
          <w:tcPr>
            <w:tcW w:w="1474" w:type="dxa"/>
          </w:tcPr>
          <w:p w:rsidR="00F607F7" w:rsidRDefault="00F607F7">
            <w:pPr>
              <w:pStyle w:val="ConsPlusNormal"/>
            </w:pPr>
            <w:r>
              <w:t>6189002</w:t>
            </w:r>
          </w:p>
        </w:tc>
        <w:tc>
          <w:tcPr>
            <w:tcW w:w="1531" w:type="dxa"/>
          </w:tcPr>
          <w:p w:rsidR="00F607F7" w:rsidRDefault="00F607F7">
            <w:pPr>
              <w:pStyle w:val="ConsPlusNormal"/>
            </w:pPr>
            <w:r>
              <w:t>6205659</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Предоставление субсидий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5495802</w:t>
            </w:r>
          </w:p>
        </w:tc>
        <w:tc>
          <w:tcPr>
            <w:tcW w:w="1644" w:type="dxa"/>
            <w:tcBorders>
              <w:bottom w:val="nil"/>
            </w:tcBorders>
          </w:tcPr>
          <w:p w:rsidR="00F607F7" w:rsidRDefault="00F607F7">
            <w:pPr>
              <w:pStyle w:val="ConsPlusNormal"/>
            </w:pPr>
            <w:r>
              <w:t>30754532,8</w:t>
            </w:r>
          </w:p>
        </w:tc>
        <w:tc>
          <w:tcPr>
            <w:tcW w:w="1587" w:type="dxa"/>
            <w:tcBorders>
              <w:bottom w:val="nil"/>
            </w:tcBorders>
          </w:tcPr>
          <w:p w:rsidR="00F607F7" w:rsidRDefault="00F607F7">
            <w:pPr>
              <w:pStyle w:val="ConsPlusNormal"/>
            </w:pPr>
            <w:r>
              <w:t>6244602</w:t>
            </w:r>
          </w:p>
        </w:tc>
        <w:tc>
          <w:tcPr>
            <w:tcW w:w="1531" w:type="dxa"/>
            <w:tcBorders>
              <w:bottom w:val="nil"/>
            </w:tcBorders>
          </w:tcPr>
          <w:p w:rsidR="00F607F7" w:rsidRDefault="00F607F7">
            <w:pPr>
              <w:pStyle w:val="ConsPlusNormal"/>
            </w:pPr>
            <w:r>
              <w:t>6060886,8</w:t>
            </w:r>
          </w:p>
        </w:tc>
        <w:tc>
          <w:tcPr>
            <w:tcW w:w="1474" w:type="dxa"/>
            <w:tcBorders>
              <w:bottom w:val="nil"/>
            </w:tcBorders>
          </w:tcPr>
          <w:p w:rsidR="00F607F7" w:rsidRDefault="00F607F7">
            <w:pPr>
              <w:pStyle w:val="ConsPlusNormal"/>
            </w:pPr>
            <w:r>
              <w:t>6054383</w:t>
            </w:r>
          </w:p>
        </w:tc>
        <w:tc>
          <w:tcPr>
            <w:tcW w:w="1474" w:type="dxa"/>
            <w:tcBorders>
              <w:bottom w:val="nil"/>
            </w:tcBorders>
          </w:tcPr>
          <w:p w:rsidR="00F607F7" w:rsidRDefault="00F607F7">
            <w:pPr>
              <w:pStyle w:val="ConsPlusNormal"/>
            </w:pPr>
            <w:r>
              <w:t>6189002</w:t>
            </w:r>
          </w:p>
        </w:tc>
        <w:tc>
          <w:tcPr>
            <w:tcW w:w="1531" w:type="dxa"/>
            <w:tcBorders>
              <w:bottom w:val="nil"/>
            </w:tcBorders>
          </w:tcPr>
          <w:p w:rsidR="00F607F7" w:rsidRDefault="00F607F7">
            <w:pPr>
              <w:pStyle w:val="ConsPlusNormal"/>
            </w:pPr>
            <w:r>
              <w:t>6205659</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2.1.11 в ред. </w:t>
            </w:r>
            <w:hyperlink r:id="rId177"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2.1.11.1</w:t>
            </w:r>
          </w:p>
        </w:tc>
        <w:tc>
          <w:tcPr>
            <w:tcW w:w="4309" w:type="dxa"/>
            <w:vMerge w:val="restart"/>
            <w:tcBorders>
              <w:bottom w:val="nil"/>
            </w:tcBorders>
          </w:tcPr>
          <w:p w:rsidR="00F607F7" w:rsidRDefault="00F607F7">
            <w:pPr>
              <w:pStyle w:val="ConsPlusNormal"/>
            </w:pPr>
            <w:r>
              <w:t>Открытие реабилитационных центров (отделений) по оказанию реабилитационных услуг детям-инвалидам на базе государственных бюджетных учреждений в Ленинском, Люберецком, Лотошинском муниципальных районах и городских округах Краснознаменск и Звенигород</w:t>
            </w:r>
          </w:p>
        </w:tc>
        <w:tc>
          <w:tcPr>
            <w:tcW w:w="1606" w:type="dxa"/>
            <w:vMerge w:val="restart"/>
            <w:tcBorders>
              <w:bottom w:val="nil"/>
            </w:tcBorders>
          </w:tcPr>
          <w:p w:rsidR="00F607F7" w:rsidRDefault="00F607F7">
            <w:pPr>
              <w:pStyle w:val="ConsPlusNormal"/>
            </w:pPr>
            <w:r>
              <w:t>2016-2018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20028</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6676</w:t>
            </w:r>
          </w:p>
        </w:tc>
        <w:tc>
          <w:tcPr>
            <w:tcW w:w="1474" w:type="dxa"/>
          </w:tcPr>
          <w:p w:rsidR="00F607F7" w:rsidRDefault="00F607F7">
            <w:pPr>
              <w:pStyle w:val="ConsPlusNormal"/>
            </w:pPr>
            <w:r>
              <w:t>6676</w:t>
            </w:r>
          </w:p>
        </w:tc>
        <w:tc>
          <w:tcPr>
            <w:tcW w:w="1531" w:type="dxa"/>
          </w:tcPr>
          <w:p w:rsidR="00F607F7" w:rsidRDefault="00F607F7">
            <w:pPr>
              <w:pStyle w:val="ConsPlusNormal"/>
            </w:pPr>
            <w:r>
              <w:t>6676</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Открытие 5 реабилитационных центров (отделений)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20028</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6676</w:t>
            </w:r>
          </w:p>
        </w:tc>
        <w:tc>
          <w:tcPr>
            <w:tcW w:w="1474" w:type="dxa"/>
            <w:tcBorders>
              <w:bottom w:val="nil"/>
            </w:tcBorders>
          </w:tcPr>
          <w:p w:rsidR="00F607F7" w:rsidRDefault="00F607F7">
            <w:pPr>
              <w:pStyle w:val="ConsPlusNormal"/>
            </w:pPr>
            <w:r>
              <w:t>6676</w:t>
            </w:r>
          </w:p>
        </w:tc>
        <w:tc>
          <w:tcPr>
            <w:tcW w:w="1531" w:type="dxa"/>
            <w:tcBorders>
              <w:bottom w:val="nil"/>
            </w:tcBorders>
          </w:tcPr>
          <w:p w:rsidR="00F607F7" w:rsidRDefault="00F607F7">
            <w:pPr>
              <w:pStyle w:val="ConsPlusNormal"/>
            </w:pPr>
            <w:r>
              <w:t>6676</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2.1.11.1 введена </w:t>
            </w:r>
            <w:hyperlink r:id="rId178" w:history="1">
              <w:r>
                <w:rPr>
                  <w:color w:val="0000FF"/>
                </w:rPr>
                <w:t>постановлением</w:t>
              </w:r>
            </w:hyperlink>
            <w:r>
              <w:t xml:space="preserve"> Московской области от 18.02.2016 N 109/6)</w:t>
            </w:r>
          </w:p>
        </w:tc>
      </w:tr>
      <w:tr w:rsidR="00F607F7">
        <w:tc>
          <w:tcPr>
            <w:tcW w:w="964" w:type="dxa"/>
            <w:vMerge w:val="restart"/>
            <w:tcBorders>
              <w:bottom w:val="nil"/>
            </w:tcBorders>
          </w:tcPr>
          <w:p w:rsidR="00F607F7" w:rsidRDefault="00F607F7">
            <w:pPr>
              <w:pStyle w:val="ConsPlusNormal"/>
            </w:pPr>
            <w:r>
              <w:t>2.1.12</w:t>
            </w:r>
          </w:p>
        </w:tc>
        <w:tc>
          <w:tcPr>
            <w:tcW w:w="4309" w:type="dxa"/>
            <w:vMerge w:val="restart"/>
            <w:tcBorders>
              <w:bottom w:val="nil"/>
            </w:tcBorders>
          </w:tcPr>
          <w:p w:rsidR="00F607F7" w:rsidRDefault="00F607F7">
            <w:pPr>
              <w:pStyle w:val="ConsPlusNormal"/>
            </w:pPr>
            <w:r>
              <w:t>Субсидии бюджетным учреждениям на иные цели</w:t>
            </w:r>
          </w:p>
        </w:tc>
        <w:tc>
          <w:tcPr>
            <w:tcW w:w="1606" w:type="dxa"/>
            <w:vMerge w:val="restart"/>
            <w:tcBorders>
              <w:bottom w:val="nil"/>
            </w:tcBorders>
          </w:tcPr>
          <w:p w:rsidR="00F607F7" w:rsidRDefault="00F607F7">
            <w:pPr>
              <w:pStyle w:val="ConsPlusNormal"/>
            </w:pPr>
            <w:r>
              <w:t>2014-2016</w:t>
            </w:r>
          </w:p>
        </w:tc>
        <w:tc>
          <w:tcPr>
            <w:tcW w:w="1984" w:type="dxa"/>
          </w:tcPr>
          <w:p w:rsidR="00F607F7" w:rsidRDefault="00F607F7">
            <w:pPr>
              <w:pStyle w:val="ConsPlusNormal"/>
            </w:pPr>
            <w:r>
              <w:t>Итого</w:t>
            </w:r>
          </w:p>
        </w:tc>
        <w:tc>
          <w:tcPr>
            <w:tcW w:w="1984" w:type="dxa"/>
          </w:tcPr>
          <w:p w:rsidR="00F607F7" w:rsidRDefault="00F607F7">
            <w:pPr>
              <w:pStyle w:val="ConsPlusNormal"/>
            </w:pPr>
            <w:r>
              <w:t>388038</w:t>
            </w:r>
          </w:p>
        </w:tc>
        <w:tc>
          <w:tcPr>
            <w:tcW w:w="1644" w:type="dxa"/>
          </w:tcPr>
          <w:p w:rsidR="00F607F7" w:rsidRDefault="00F607F7">
            <w:pPr>
              <w:pStyle w:val="ConsPlusNormal"/>
            </w:pPr>
            <w:r>
              <w:t>47469</w:t>
            </w:r>
          </w:p>
        </w:tc>
        <w:tc>
          <w:tcPr>
            <w:tcW w:w="1587" w:type="dxa"/>
          </w:tcPr>
          <w:p w:rsidR="00F607F7" w:rsidRDefault="00F607F7">
            <w:pPr>
              <w:pStyle w:val="ConsPlusNormal"/>
            </w:pPr>
            <w:r>
              <w:t>36803</w:t>
            </w:r>
          </w:p>
        </w:tc>
        <w:tc>
          <w:tcPr>
            <w:tcW w:w="1531" w:type="dxa"/>
          </w:tcPr>
          <w:p w:rsidR="00F607F7" w:rsidRDefault="00F607F7">
            <w:pPr>
              <w:pStyle w:val="ConsPlusNormal"/>
            </w:pPr>
            <w:r>
              <w:t>10272</w:t>
            </w:r>
          </w:p>
        </w:tc>
        <w:tc>
          <w:tcPr>
            <w:tcW w:w="1474" w:type="dxa"/>
          </w:tcPr>
          <w:p w:rsidR="00F607F7" w:rsidRDefault="00F607F7">
            <w:pPr>
              <w:pStyle w:val="ConsPlusNormal"/>
            </w:pPr>
            <w:r>
              <w:t>394</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Предоставление субсидий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388038</w:t>
            </w:r>
          </w:p>
        </w:tc>
        <w:tc>
          <w:tcPr>
            <w:tcW w:w="1644" w:type="dxa"/>
            <w:tcBorders>
              <w:bottom w:val="nil"/>
            </w:tcBorders>
          </w:tcPr>
          <w:p w:rsidR="00F607F7" w:rsidRDefault="00F607F7">
            <w:pPr>
              <w:pStyle w:val="ConsPlusNormal"/>
            </w:pPr>
            <w:r>
              <w:t>47469</w:t>
            </w:r>
          </w:p>
        </w:tc>
        <w:tc>
          <w:tcPr>
            <w:tcW w:w="1587" w:type="dxa"/>
            <w:tcBorders>
              <w:bottom w:val="nil"/>
            </w:tcBorders>
          </w:tcPr>
          <w:p w:rsidR="00F607F7" w:rsidRDefault="00F607F7">
            <w:pPr>
              <w:pStyle w:val="ConsPlusNormal"/>
            </w:pPr>
            <w:r>
              <w:t>36803</w:t>
            </w:r>
          </w:p>
        </w:tc>
        <w:tc>
          <w:tcPr>
            <w:tcW w:w="1531" w:type="dxa"/>
            <w:tcBorders>
              <w:bottom w:val="nil"/>
            </w:tcBorders>
          </w:tcPr>
          <w:p w:rsidR="00F607F7" w:rsidRDefault="00F607F7">
            <w:pPr>
              <w:pStyle w:val="ConsPlusNormal"/>
            </w:pPr>
            <w:r>
              <w:t>10272</w:t>
            </w:r>
          </w:p>
        </w:tc>
        <w:tc>
          <w:tcPr>
            <w:tcW w:w="1474" w:type="dxa"/>
            <w:tcBorders>
              <w:bottom w:val="nil"/>
            </w:tcBorders>
          </w:tcPr>
          <w:p w:rsidR="00F607F7" w:rsidRDefault="00F607F7">
            <w:pPr>
              <w:pStyle w:val="ConsPlusNormal"/>
            </w:pPr>
            <w:r>
              <w:t>394</w:t>
            </w:r>
          </w:p>
        </w:tc>
        <w:tc>
          <w:tcPr>
            <w:tcW w:w="1474"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2.1.12 в ред. </w:t>
            </w:r>
            <w:hyperlink r:id="rId179"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2.1.13</w:t>
            </w:r>
          </w:p>
        </w:tc>
        <w:tc>
          <w:tcPr>
            <w:tcW w:w="4309" w:type="dxa"/>
            <w:vMerge w:val="restart"/>
            <w:tcBorders>
              <w:bottom w:val="nil"/>
            </w:tcBorders>
          </w:tcPr>
          <w:p w:rsidR="00F607F7" w:rsidRDefault="00F607F7">
            <w:pPr>
              <w:pStyle w:val="ConsPlusNormal"/>
            </w:pPr>
            <w:r>
              <w:t>Субсидии бюджетным учреждениям на иные цели. Осуществление антитеррористических, охранных и противопожарных мероприятий</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561181</w:t>
            </w:r>
          </w:p>
        </w:tc>
        <w:tc>
          <w:tcPr>
            <w:tcW w:w="1587" w:type="dxa"/>
          </w:tcPr>
          <w:p w:rsidR="00F607F7" w:rsidRDefault="00F607F7">
            <w:pPr>
              <w:pStyle w:val="ConsPlusNormal"/>
            </w:pPr>
            <w:r>
              <w:t>0</w:t>
            </w:r>
          </w:p>
        </w:tc>
        <w:tc>
          <w:tcPr>
            <w:tcW w:w="1531" w:type="dxa"/>
          </w:tcPr>
          <w:p w:rsidR="00F607F7" w:rsidRDefault="00F607F7">
            <w:pPr>
              <w:pStyle w:val="ConsPlusNormal"/>
            </w:pPr>
            <w:r>
              <w:t>195862</w:t>
            </w:r>
          </w:p>
        </w:tc>
        <w:tc>
          <w:tcPr>
            <w:tcW w:w="1474" w:type="dxa"/>
          </w:tcPr>
          <w:p w:rsidR="00F607F7" w:rsidRDefault="00F607F7">
            <w:pPr>
              <w:pStyle w:val="ConsPlusNormal"/>
            </w:pPr>
            <w:r>
              <w:t>99273</w:t>
            </w:r>
          </w:p>
        </w:tc>
        <w:tc>
          <w:tcPr>
            <w:tcW w:w="1474" w:type="dxa"/>
          </w:tcPr>
          <w:p w:rsidR="00F607F7" w:rsidRDefault="00F607F7">
            <w:pPr>
              <w:pStyle w:val="ConsPlusNormal"/>
            </w:pPr>
            <w:r>
              <w:t>133023</w:t>
            </w:r>
          </w:p>
        </w:tc>
        <w:tc>
          <w:tcPr>
            <w:tcW w:w="1531" w:type="dxa"/>
          </w:tcPr>
          <w:p w:rsidR="00F607F7" w:rsidRDefault="00F607F7">
            <w:pPr>
              <w:pStyle w:val="ConsPlusNormal"/>
            </w:pPr>
            <w:r>
              <w:t>133023</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Предоставление субсидий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561181</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195862</w:t>
            </w:r>
          </w:p>
        </w:tc>
        <w:tc>
          <w:tcPr>
            <w:tcW w:w="1474" w:type="dxa"/>
            <w:tcBorders>
              <w:bottom w:val="nil"/>
            </w:tcBorders>
          </w:tcPr>
          <w:p w:rsidR="00F607F7" w:rsidRDefault="00F607F7">
            <w:pPr>
              <w:pStyle w:val="ConsPlusNormal"/>
            </w:pPr>
            <w:r>
              <w:t>99273</w:t>
            </w:r>
          </w:p>
        </w:tc>
        <w:tc>
          <w:tcPr>
            <w:tcW w:w="1474" w:type="dxa"/>
            <w:tcBorders>
              <w:bottom w:val="nil"/>
            </w:tcBorders>
          </w:tcPr>
          <w:p w:rsidR="00F607F7" w:rsidRDefault="00F607F7">
            <w:pPr>
              <w:pStyle w:val="ConsPlusNormal"/>
            </w:pPr>
            <w:r>
              <w:t>133023</w:t>
            </w:r>
          </w:p>
        </w:tc>
        <w:tc>
          <w:tcPr>
            <w:tcW w:w="1531" w:type="dxa"/>
            <w:tcBorders>
              <w:bottom w:val="nil"/>
            </w:tcBorders>
          </w:tcPr>
          <w:p w:rsidR="00F607F7" w:rsidRDefault="00F607F7">
            <w:pPr>
              <w:pStyle w:val="ConsPlusNormal"/>
            </w:pPr>
            <w:r>
              <w:t>133023</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2.1.13 в ред. </w:t>
            </w:r>
            <w:hyperlink r:id="rId180"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2.1.14</w:t>
            </w:r>
          </w:p>
        </w:tc>
        <w:tc>
          <w:tcPr>
            <w:tcW w:w="4309" w:type="dxa"/>
            <w:vMerge w:val="restart"/>
          </w:tcPr>
          <w:p w:rsidR="00F607F7" w:rsidRDefault="00F607F7">
            <w:pPr>
              <w:pStyle w:val="ConsPlusNormal"/>
            </w:pPr>
            <w:r>
              <w:t>Субсидии автономным учреждениям социального обслуживания, подведомственным Министерству социального развития Московской области, на финансовое обеспечение выполнения государственного задания на оказание государственных услуг (выполнение работ)</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704320</w:t>
            </w:r>
          </w:p>
        </w:tc>
        <w:tc>
          <w:tcPr>
            <w:tcW w:w="1644" w:type="dxa"/>
          </w:tcPr>
          <w:p w:rsidR="00F607F7" w:rsidRDefault="00F607F7">
            <w:pPr>
              <w:pStyle w:val="ConsPlusNormal"/>
            </w:pPr>
            <w:r>
              <w:t>5707573,0</w:t>
            </w:r>
          </w:p>
        </w:tc>
        <w:tc>
          <w:tcPr>
            <w:tcW w:w="1587" w:type="dxa"/>
          </w:tcPr>
          <w:p w:rsidR="00F607F7" w:rsidRDefault="00F607F7">
            <w:pPr>
              <w:pStyle w:val="ConsPlusNormal"/>
            </w:pPr>
            <w:r>
              <w:t>973146</w:t>
            </w:r>
          </w:p>
        </w:tc>
        <w:tc>
          <w:tcPr>
            <w:tcW w:w="1531" w:type="dxa"/>
          </w:tcPr>
          <w:p w:rsidR="00F607F7" w:rsidRDefault="00F607F7">
            <w:pPr>
              <w:pStyle w:val="ConsPlusNormal"/>
            </w:pPr>
            <w:r>
              <w:t>1217993</w:t>
            </w:r>
          </w:p>
        </w:tc>
        <w:tc>
          <w:tcPr>
            <w:tcW w:w="1474" w:type="dxa"/>
          </w:tcPr>
          <w:p w:rsidR="00F607F7" w:rsidRDefault="00F607F7">
            <w:pPr>
              <w:pStyle w:val="ConsPlusNormal"/>
            </w:pPr>
            <w:r>
              <w:t>1232983</w:t>
            </w:r>
          </w:p>
        </w:tc>
        <w:tc>
          <w:tcPr>
            <w:tcW w:w="1474" w:type="dxa"/>
          </w:tcPr>
          <w:p w:rsidR="00F607F7" w:rsidRDefault="00F607F7">
            <w:pPr>
              <w:pStyle w:val="ConsPlusNormal"/>
            </w:pPr>
            <w:r>
              <w:t>1141271</w:t>
            </w:r>
          </w:p>
        </w:tc>
        <w:tc>
          <w:tcPr>
            <w:tcW w:w="1531" w:type="dxa"/>
          </w:tcPr>
          <w:p w:rsidR="00F607F7" w:rsidRDefault="00F607F7">
            <w:pPr>
              <w:pStyle w:val="ConsPlusNormal"/>
            </w:pPr>
            <w:r>
              <w:t>1142180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704320</w:t>
            </w:r>
          </w:p>
        </w:tc>
        <w:tc>
          <w:tcPr>
            <w:tcW w:w="1644" w:type="dxa"/>
          </w:tcPr>
          <w:p w:rsidR="00F607F7" w:rsidRDefault="00F607F7">
            <w:pPr>
              <w:pStyle w:val="ConsPlusNormal"/>
            </w:pPr>
            <w:r>
              <w:t>5707573,0</w:t>
            </w:r>
          </w:p>
        </w:tc>
        <w:tc>
          <w:tcPr>
            <w:tcW w:w="1587" w:type="dxa"/>
          </w:tcPr>
          <w:p w:rsidR="00F607F7" w:rsidRDefault="00F607F7">
            <w:pPr>
              <w:pStyle w:val="ConsPlusNormal"/>
            </w:pPr>
            <w:r>
              <w:t>973146</w:t>
            </w:r>
          </w:p>
        </w:tc>
        <w:tc>
          <w:tcPr>
            <w:tcW w:w="1531" w:type="dxa"/>
          </w:tcPr>
          <w:p w:rsidR="00F607F7" w:rsidRDefault="00F607F7">
            <w:pPr>
              <w:pStyle w:val="ConsPlusNormal"/>
            </w:pPr>
            <w:r>
              <w:t>1217993</w:t>
            </w:r>
          </w:p>
        </w:tc>
        <w:tc>
          <w:tcPr>
            <w:tcW w:w="1474" w:type="dxa"/>
          </w:tcPr>
          <w:p w:rsidR="00F607F7" w:rsidRDefault="00F607F7">
            <w:pPr>
              <w:pStyle w:val="ConsPlusNormal"/>
            </w:pPr>
            <w:r>
              <w:t>1232983</w:t>
            </w:r>
          </w:p>
        </w:tc>
        <w:tc>
          <w:tcPr>
            <w:tcW w:w="1474" w:type="dxa"/>
          </w:tcPr>
          <w:p w:rsidR="00F607F7" w:rsidRDefault="00F607F7">
            <w:pPr>
              <w:pStyle w:val="ConsPlusNormal"/>
            </w:pPr>
            <w:r>
              <w:t>1141271</w:t>
            </w:r>
          </w:p>
        </w:tc>
        <w:tc>
          <w:tcPr>
            <w:tcW w:w="1531" w:type="dxa"/>
          </w:tcPr>
          <w:p w:rsidR="00F607F7" w:rsidRDefault="00F607F7">
            <w:pPr>
              <w:pStyle w:val="ConsPlusNormal"/>
            </w:pPr>
            <w:r>
              <w:t>1142180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2.1.15</w:t>
            </w:r>
          </w:p>
        </w:tc>
        <w:tc>
          <w:tcPr>
            <w:tcW w:w="4309" w:type="dxa"/>
            <w:vMerge w:val="restart"/>
            <w:tcBorders>
              <w:bottom w:val="nil"/>
            </w:tcBorders>
          </w:tcPr>
          <w:p w:rsidR="00F607F7" w:rsidRDefault="00F607F7">
            <w:pPr>
              <w:pStyle w:val="ConsPlusNormal"/>
            </w:pPr>
            <w:r>
              <w:t>Субсидии автономным учреждениям социального обслуживания, подведомственным Министерству социального развития Московской области, на иные цели</w:t>
            </w:r>
          </w:p>
        </w:tc>
        <w:tc>
          <w:tcPr>
            <w:tcW w:w="1606" w:type="dxa"/>
            <w:vMerge w:val="restart"/>
            <w:tcBorders>
              <w:bottom w:val="nil"/>
            </w:tcBorders>
          </w:tcPr>
          <w:p w:rsidR="00F607F7" w:rsidRDefault="00F607F7">
            <w:pPr>
              <w:pStyle w:val="ConsPlusNormal"/>
            </w:pPr>
            <w:r>
              <w:t>2014-2016</w:t>
            </w:r>
          </w:p>
        </w:tc>
        <w:tc>
          <w:tcPr>
            <w:tcW w:w="1984" w:type="dxa"/>
          </w:tcPr>
          <w:p w:rsidR="00F607F7" w:rsidRDefault="00F607F7">
            <w:pPr>
              <w:pStyle w:val="ConsPlusNormal"/>
            </w:pPr>
            <w:r>
              <w:t>Итого</w:t>
            </w:r>
          </w:p>
        </w:tc>
        <w:tc>
          <w:tcPr>
            <w:tcW w:w="1984" w:type="dxa"/>
          </w:tcPr>
          <w:p w:rsidR="00F607F7" w:rsidRDefault="00F607F7">
            <w:pPr>
              <w:pStyle w:val="ConsPlusNormal"/>
            </w:pPr>
            <w:r>
              <w:t>51493</w:t>
            </w:r>
          </w:p>
        </w:tc>
        <w:tc>
          <w:tcPr>
            <w:tcW w:w="1644" w:type="dxa"/>
          </w:tcPr>
          <w:p w:rsidR="00F607F7" w:rsidRDefault="00F607F7">
            <w:pPr>
              <w:pStyle w:val="ConsPlusNormal"/>
            </w:pPr>
            <w:r>
              <w:t>34696,2</w:t>
            </w:r>
          </w:p>
        </w:tc>
        <w:tc>
          <w:tcPr>
            <w:tcW w:w="1587" w:type="dxa"/>
          </w:tcPr>
          <w:p w:rsidR="00F607F7" w:rsidRDefault="00F607F7">
            <w:pPr>
              <w:pStyle w:val="ConsPlusNormal"/>
            </w:pPr>
            <w:r>
              <w:t>11103</w:t>
            </w:r>
          </w:p>
        </w:tc>
        <w:tc>
          <w:tcPr>
            <w:tcW w:w="1531" w:type="dxa"/>
          </w:tcPr>
          <w:p w:rsidR="00F607F7" w:rsidRDefault="00F607F7">
            <w:pPr>
              <w:pStyle w:val="ConsPlusNormal"/>
            </w:pPr>
            <w:r>
              <w:t>17018,2</w:t>
            </w:r>
          </w:p>
        </w:tc>
        <w:tc>
          <w:tcPr>
            <w:tcW w:w="1474" w:type="dxa"/>
          </w:tcPr>
          <w:p w:rsidR="00F607F7" w:rsidRDefault="00F607F7">
            <w:pPr>
              <w:pStyle w:val="ConsPlusNormal"/>
            </w:pPr>
            <w:r>
              <w:t>6575</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Предоставление субсидий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51493</w:t>
            </w:r>
          </w:p>
        </w:tc>
        <w:tc>
          <w:tcPr>
            <w:tcW w:w="1644" w:type="dxa"/>
            <w:tcBorders>
              <w:bottom w:val="nil"/>
            </w:tcBorders>
          </w:tcPr>
          <w:p w:rsidR="00F607F7" w:rsidRDefault="00F607F7">
            <w:pPr>
              <w:pStyle w:val="ConsPlusNormal"/>
            </w:pPr>
            <w:r>
              <w:t>34696,2</w:t>
            </w:r>
          </w:p>
        </w:tc>
        <w:tc>
          <w:tcPr>
            <w:tcW w:w="1587" w:type="dxa"/>
            <w:tcBorders>
              <w:bottom w:val="nil"/>
            </w:tcBorders>
          </w:tcPr>
          <w:p w:rsidR="00F607F7" w:rsidRDefault="00F607F7">
            <w:pPr>
              <w:pStyle w:val="ConsPlusNormal"/>
            </w:pPr>
            <w:r>
              <w:t>11103</w:t>
            </w:r>
          </w:p>
        </w:tc>
        <w:tc>
          <w:tcPr>
            <w:tcW w:w="1531" w:type="dxa"/>
            <w:tcBorders>
              <w:bottom w:val="nil"/>
            </w:tcBorders>
          </w:tcPr>
          <w:p w:rsidR="00F607F7" w:rsidRDefault="00F607F7">
            <w:pPr>
              <w:pStyle w:val="ConsPlusNormal"/>
            </w:pPr>
            <w:r>
              <w:t>17018,2</w:t>
            </w:r>
          </w:p>
        </w:tc>
        <w:tc>
          <w:tcPr>
            <w:tcW w:w="1474" w:type="dxa"/>
            <w:tcBorders>
              <w:bottom w:val="nil"/>
            </w:tcBorders>
          </w:tcPr>
          <w:p w:rsidR="00F607F7" w:rsidRDefault="00F607F7">
            <w:pPr>
              <w:pStyle w:val="ConsPlusNormal"/>
            </w:pPr>
            <w:r>
              <w:t>6575</w:t>
            </w:r>
          </w:p>
        </w:tc>
        <w:tc>
          <w:tcPr>
            <w:tcW w:w="1474"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2.1.15 в ред. </w:t>
            </w:r>
            <w:hyperlink r:id="rId181"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2.1.16</w:t>
            </w:r>
          </w:p>
        </w:tc>
        <w:tc>
          <w:tcPr>
            <w:tcW w:w="4309" w:type="dxa"/>
            <w:vMerge w:val="restart"/>
            <w:tcBorders>
              <w:bottom w:val="nil"/>
            </w:tcBorders>
          </w:tcPr>
          <w:p w:rsidR="00F607F7" w:rsidRDefault="00F607F7">
            <w:pPr>
              <w:pStyle w:val="ConsPlusNormal"/>
            </w:pPr>
            <w:r>
              <w:t>Субсидии автономным учреждениям на иные цели. Осуществление антитеррористических, охранных и противопожарных мероприятий</w:t>
            </w:r>
          </w:p>
        </w:tc>
        <w:tc>
          <w:tcPr>
            <w:tcW w:w="1606" w:type="dxa"/>
            <w:vMerge w:val="restart"/>
            <w:tcBorders>
              <w:bottom w:val="nil"/>
            </w:tcBorders>
          </w:tcPr>
          <w:p w:rsidR="00F607F7" w:rsidRDefault="00F607F7">
            <w:pPr>
              <w:pStyle w:val="ConsPlusNormal"/>
            </w:pPr>
            <w:r>
              <w:t>2015-2018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160554</w:t>
            </w:r>
          </w:p>
        </w:tc>
        <w:tc>
          <w:tcPr>
            <w:tcW w:w="1587" w:type="dxa"/>
          </w:tcPr>
          <w:p w:rsidR="00F607F7" w:rsidRDefault="00F607F7">
            <w:pPr>
              <w:pStyle w:val="ConsPlusNormal"/>
            </w:pPr>
            <w:r>
              <w:t>0</w:t>
            </w:r>
          </w:p>
        </w:tc>
        <w:tc>
          <w:tcPr>
            <w:tcW w:w="1531" w:type="dxa"/>
          </w:tcPr>
          <w:p w:rsidR="00F607F7" w:rsidRDefault="00F607F7">
            <w:pPr>
              <w:pStyle w:val="ConsPlusNormal"/>
            </w:pPr>
            <w:r>
              <w:t>61852</w:t>
            </w:r>
          </w:p>
        </w:tc>
        <w:tc>
          <w:tcPr>
            <w:tcW w:w="1474" w:type="dxa"/>
          </w:tcPr>
          <w:p w:rsidR="00F607F7" w:rsidRDefault="00F607F7">
            <w:pPr>
              <w:pStyle w:val="ConsPlusNormal"/>
            </w:pPr>
            <w:r>
              <w:t>24024</w:t>
            </w:r>
          </w:p>
        </w:tc>
        <w:tc>
          <w:tcPr>
            <w:tcW w:w="1474" w:type="dxa"/>
          </w:tcPr>
          <w:p w:rsidR="00F607F7" w:rsidRDefault="00F607F7">
            <w:pPr>
              <w:pStyle w:val="ConsPlusNormal"/>
            </w:pPr>
            <w:r>
              <w:t>37339</w:t>
            </w:r>
          </w:p>
        </w:tc>
        <w:tc>
          <w:tcPr>
            <w:tcW w:w="1531" w:type="dxa"/>
          </w:tcPr>
          <w:p w:rsidR="00F607F7" w:rsidRDefault="00F607F7">
            <w:pPr>
              <w:pStyle w:val="ConsPlusNormal"/>
            </w:pPr>
            <w:r>
              <w:t>37339</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Предоставление субсидий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160554</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61852</w:t>
            </w:r>
          </w:p>
        </w:tc>
        <w:tc>
          <w:tcPr>
            <w:tcW w:w="1474" w:type="dxa"/>
            <w:tcBorders>
              <w:bottom w:val="nil"/>
            </w:tcBorders>
          </w:tcPr>
          <w:p w:rsidR="00F607F7" w:rsidRDefault="00F607F7">
            <w:pPr>
              <w:pStyle w:val="ConsPlusNormal"/>
            </w:pPr>
            <w:r>
              <w:t>24024</w:t>
            </w:r>
          </w:p>
        </w:tc>
        <w:tc>
          <w:tcPr>
            <w:tcW w:w="1474" w:type="dxa"/>
            <w:tcBorders>
              <w:bottom w:val="nil"/>
            </w:tcBorders>
          </w:tcPr>
          <w:p w:rsidR="00F607F7" w:rsidRDefault="00F607F7">
            <w:pPr>
              <w:pStyle w:val="ConsPlusNormal"/>
            </w:pPr>
            <w:r>
              <w:t>37339</w:t>
            </w:r>
          </w:p>
        </w:tc>
        <w:tc>
          <w:tcPr>
            <w:tcW w:w="1531" w:type="dxa"/>
            <w:tcBorders>
              <w:bottom w:val="nil"/>
            </w:tcBorders>
          </w:tcPr>
          <w:p w:rsidR="00F607F7" w:rsidRDefault="00F607F7">
            <w:pPr>
              <w:pStyle w:val="ConsPlusNormal"/>
            </w:pPr>
            <w:r>
              <w:t>37339</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2.1.16 в ред. </w:t>
            </w:r>
            <w:hyperlink r:id="rId182"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2.1.17</w:t>
            </w:r>
          </w:p>
        </w:tc>
        <w:tc>
          <w:tcPr>
            <w:tcW w:w="4309" w:type="dxa"/>
            <w:vMerge w:val="restart"/>
            <w:tcBorders>
              <w:bottom w:val="nil"/>
            </w:tcBorders>
          </w:tcPr>
          <w:p w:rsidR="00F607F7" w:rsidRDefault="00F607F7">
            <w:pPr>
              <w:pStyle w:val="ConsPlusNormal"/>
            </w:pPr>
            <w:r>
              <w:t>Обеспечение деятельности учреждений за счет приносящей доходы деятельности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5555</w:t>
            </w:r>
          </w:p>
        </w:tc>
        <w:tc>
          <w:tcPr>
            <w:tcW w:w="1644" w:type="dxa"/>
          </w:tcPr>
          <w:p w:rsidR="00F607F7" w:rsidRDefault="00F607F7">
            <w:pPr>
              <w:pStyle w:val="ConsPlusNormal"/>
            </w:pPr>
            <w:r>
              <w:t>3769974</w:t>
            </w:r>
          </w:p>
        </w:tc>
        <w:tc>
          <w:tcPr>
            <w:tcW w:w="1587" w:type="dxa"/>
          </w:tcPr>
          <w:p w:rsidR="00F607F7" w:rsidRDefault="00F607F7">
            <w:pPr>
              <w:pStyle w:val="ConsPlusNormal"/>
            </w:pPr>
            <w:r>
              <w:t>728393</w:t>
            </w:r>
          </w:p>
        </w:tc>
        <w:tc>
          <w:tcPr>
            <w:tcW w:w="1531" w:type="dxa"/>
          </w:tcPr>
          <w:p w:rsidR="00F607F7" w:rsidRDefault="00F607F7">
            <w:pPr>
              <w:pStyle w:val="ConsPlusNormal"/>
            </w:pPr>
            <w:r>
              <w:t>747734</w:t>
            </w:r>
          </w:p>
        </w:tc>
        <w:tc>
          <w:tcPr>
            <w:tcW w:w="1474" w:type="dxa"/>
          </w:tcPr>
          <w:p w:rsidR="00F607F7" w:rsidRDefault="00F607F7">
            <w:pPr>
              <w:pStyle w:val="ConsPlusNormal"/>
            </w:pPr>
            <w:r>
              <w:t>764589</w:t>
            </w:r>
          </w:p>
        </w:tc>
        <w:tc>
          <w:tcPr>
            <w:tcW w:w="1474" w:type="dxa"/>
          </w:tcPr>
          <w:p w:rsidR="00F607F7" w:rsidRDefault="00F607F7">
            <w:pPr>
              <w:pStyle w:val="ConsPlusNormal"/>
            </w:pPr>
            <w:r>
              <w:t>764629</w:t>
            </w:r>
          </w:p>
        </w:tc>
        <w:tc>
          <w:tcPr>
            <w:tcW w:w="1531" w:type="dxa"/>
          </w:tcPr>
          <w:p w:rsidR="00F607F7" w:rsidRDefault="00F607F7">
            <w:pPr>
              <w:pStyle w:val="ConsPlusNormal"/>
            </w:pPr>
            <w:r>
              <w:t>764629</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Pr>
          <w:p w:rsidR="00F607F7" w:rsidRDefault="00F607F7">
            <w:pPr>
              <w:pStyle w:val="ConsPlusNormal"/>
            </w:pPr>
            <w:r>
              <w:t>Внебюджетные средства</w:t>
            </w:r>
          </w:p>
        </w:tc>
        <w:tc>
          <w:tcPr>
            <w:tcW w:w="1984" w:type="dxa"/>
          </w:tcPr>
          <w:p w:rsidR="00F607F7" w:rsidRDefault="00F607F7">
            <w:pPr>
              <w:pStyle w:val="ConsPlusNormal"/>
            </w:pPr>
            <w:r>
              <w:t>5555</w:t>
            </w:r>
          </w:p>
        </w:tc>
        <w:tc>
          <w:tcPr>
            <w:tcW w:w="1644" w:type="dxa"/>
          </w:tcPr>
          <w:p w:rsidR="00F607F7" w:rsidRDefault="00F607F7">
            <w:pPr>
              <w:pStyle w:val="ConsPlusNormal"/>
            </w:pPr>
            <w:r>
              <w:t>39765</w:t>
            </w:r>
          </w:p>
        </w:tc>
        <w:tc>
          <w:tcPr>
            <w:tcW w:w="1587" w:type="dxa"/>
          </w:tcPr>
          <w:p w:rsidR="00F607F7" w:rsidRDefault="00F607F7">
            <w:pPr>
              <w:pStyle w:val="ConsPlusNormal"/>
            </w:pPr>
            <w:r>
              <w:t>0</w:t>
            </w:r>
          </w:p>
        </w:tc>
        <w:tc>
          <w:tcPr>
            <w:tcW w:w="1531" w:type="dxa"/>
          </w:tcPr>
          <w:p w:rsidR="00F607F7" w:rsidRDefault="00F607F7">
            <w:pPr>
              <w:pStyle w:val="ConsPlusNormal"/>
            </w:pPr>
            <w:r>
              <w:t>7705</w:t>
            </w:r>
          </w:p>
        </w:tc>
        <w:tc>
          <w:tcPr>
            <w:tcW w:w="1474" w:type="dxa"/>
          </w:tcPr>
          <w:p w:rsidR="00F607F7" w:rsidRDefault="00F607F7">
            <w:pPr>
              <w:pStyle w:val="ConsPlusNormal"/>
            </w:pPr>
            <w:r>
              <w:t>10660</w:t>
            </w:r>
          </w:p>
        </w:tc>
        <w:tc>
          <w:tcPr>
            <w:tcW w:w="1474" w:type="dxa"/>
          </w:tcPr>
          <w:p w:rsidR="00F607F7" w:rsidRDefault="00F607F7">
            <w:pPr>
              <w:pStyle w:val="ConsPlusNormal"/>
            </w:pPr>
            <w:r>
              <w:t>10700</w:t>
            </w:r>
          </w:p>
        </w:tc>
        <w:tc>
          <w:tcPr>
            <w:tcW w:w="1531" w:type="dxa"/>
          </w:tcPr>
          <w:p w:rsidR="00F607F7" w:rsidRDefault="00F607F7">
            <w:pPr>
              <w:pStyle w:val="ConsPlusNormal"/>
            </w:pPr>
            <w:r>
              <w:t>10700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от приносящей доход деятельности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3730209</w:t>
            </w:r>
          </w:p>
        </w:tc>
        <w:tc>
          <w:tcPr>
            <w:tcW w:w="1587" w:type="dxa"/>
            <w:tcBorders>
              <w:bottom w:val="nil"/>
            </w:tcBorders>
          </w:tcPr>
          <w:p w:rsidR="00F607F7" w:rsidRDefault="00F607F7">
            <w:pPr>
              <w:pStyle w:val="ConsPlusNormal"/>
            </w:pPr>
            <w:r>
              <w:t>728393</w:t>
            </w:r>
          </w:p>
        </w:tc>
        <w:tc>
          <w:tcPr>
            <w:tcW w:w="1531" w:type="dxa"/>
            <w:tcBorders>
              <w:bottom w:val="nil"/>
            </w:tcBorders>
          </w:tcPr>
          <w:p w:rsidR="00F607F7" w:rsidRDefault="00F607F7">
            <w:pPr>
              <w:pStyle w:val="ConsPlusNormal"/>
            </w:pPr>
            <w:r>
              <w:t>740029</w:t>
            </w:r>
          </w:p>
        </w:tc>
        <w:tc>
          <w:tcPr>
            <w:tcW w:w="1474" w:type="dxa"/>
            <w:tcBorders>
              <w:bottom w:val="nil"/>
            </w:tcBorders>
          </w:tcPr>
          <w:p w:rsidR="00F607F7" w:rsidRDefault="00F607F7">
            <w:pPr>
              <w:pStyle w:val="ConsPlusNormal"/>
            </w:pPr>
            <w:r>
              <w:t>753929</w:t>
            </w:r>
          </w:p>
        </w:tc>
        <w:tc>
          <w:tcPr>
            <w:tcW w:w="1474" w:type="dxa"/>
            <w:tcBorders>
              <w:bottom w:val="nil"/>
            </w:tcBorders>
          </w:tcPr>
          <w:p w:rsidR="00F607F7" w:rsidRDefault="00F607F7">
            <w:pPr>
              <w:pStyle w:val="ConsPlusNormal"/>
            </w:pPr>
            <w:r>
              <w:t>753929</w:t>
            </w:r>
          </w:p>
        </w:tc>
        <w:tc>
          <w:tcPr>
            <w:tcW w:w="1531" w:type="dxa"/>
            <w:tcBorders>
              <w:bottom w:val="nil"/>
            </w:tcBorders>
          </w:tcPr>
          <w:p w:rsidR="00F607F7" w:rsidRDefault="00F607F7">
            <w:pPr>
              <w:pStyle w:val="ConsPlusNormal"/>
            </w:pPr>
            <w:r>
              <w:t>753929</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2.1.17 в ред. </w:t>
            </w:r>
            <w:hyperlink r:id="rId183"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2.1.17.1</w:t>
            </w:r>
          </w:p>
        </w:tc>
        <w:tc>
          <w:tcPr>
            <w:tcW w:w="4309" w:type="dxa"/>
            <w:vMerge w:val="restart"/>
            <w:tcBorders>
              <w:bottom w:val="nil"/>
            </w:tcBorders>
          </w:tcPr>
          <w:p w:rsidR="00F607F7" w:rsidRDefault="00F607F7">
            <w:pPr>
              <w:pStyle w:val="ConsPlusNormal"/>
            </w:pPr>
            <w:r>
              <w:t>Благотворительные взносы и пожертвования от юридических и физических лиц</w:t>
            </w:r>
          </w:p>
        </w:tc>
        <w:tc>
          <w:tcPr>
            <w:tcW w:w="1606" w:type="dxa"/>
            <w:vMerge w:val="restart"/>
            <w:tcBorders>
              <w:bottom w:val="nil"/>
            </w:tcBorders>
          </w:tcPr>
          <w:p w:rsidR="00F607F7" w:rsidRDefault="00F607F7">
            <w:pPr>
              <w:pStyle w:val="ConsPlusNormal"/>
            </w:pPr>
            <w:r>
              <w:t>2015-2018</w:t>
            </w:r>
          </w:p>
        </w:tc>
        <w:tc>
          <w:tcPr>
            <w:tcW w:w="1984" w:type="dxa"/>
          </w:tcPr>
          <w:p w:rsidR="00F607F7" w:rsidRDefault="00F607F7">
            <w:pPr>
              <w:pStyle w:val="ConsPlusNormal"/>
            </w:pPr>
            <w:r>
              <w:t>Итого</w:t>
            </w:r>
          </w:p>
        </w:tc>
        <w:tc>
          <w:tcPr>
            <w:tcW w:w="1984" w:type="dxa"/>
          </w:tcPr>
          <w:p w:rsidR="00F607F7" w:rsidRDefault="00F607F7">
            <w:pPr>
              <w:pStyle w:val="ConsPlusNormal"/>
            </w:pPr>
            <w:r>
              <w:t>5555</w:t>
            </w:r>
          </w:p>
        </w:tc>
        <w:tc>
          <w:tcPr>
            <w:tcW w:w="1644" w:type="dxa"/>
          </w:tcPr>
          <w:p w:rsidR="00F607F7" w:rsidRDefault="00F607F7">
            <w:pPr>
              <w:pStyle w:val="ConsPlusNormal"/>
            </w:pPr>
            <w:r>
              <w:t>39765</w:t>
            </w:r>
          </w:p>
        </w:tc>
        <w:tc>
          <w:tcPr>
            <w:tcW w:w="1587" w:type="dxa"/>
          </w:tcPr>
          <w:p w:rsidR="00F607F7" w:rsidRDefault="00F607F7">
            <w:pPr>
              <w:pStyle w:val="ConsPlusNormal"/>
            </w:pPr>
            <w:r>
              <w:t>0</w:t>
            </w:r>
          </w:p>
        </w:tc>
        <w:tc>
          <w:tcPr>
            <w:tcW w:w="1531" w:type="dxa"/>
          </w:tcPr>
          <w:p w:rsidR="00F607F7" w:rsidRDefault="00F607F7">
            <w:pPr>
              <w:pStyle w:val="ConsPlusNormal"/>
            </w:pPr>
            <w:r>
              <w:t>7705</w:t>
            </w:r>
          </w:p>
        </w:tc>
        <w:tc>
          <w:tcPr>
            <w:tcW w:w="1474" w:type="dxa"/>
          </w:tcPr>
          <w:p w:rsidR="00F607F7" w:rsidRDefault="00F607F7">
            <w:pPr>
              <w:pStyle w:val="ConsPlusNormal"/>
            </w:pPr>
            <w:r>
              <w:t>10660</w:t>
            </w:r>
          </w:p>
        </w:tc>
        <w:tc>
          <w:tcPr>
            <w:tcW w:w="1474" w:type="dxa"/>
          </w:tcPr>
          <w:p w:rsidR="00F607F7" w:rsidRDefault="00F607F7">
            <w:pPr>
              <w:pStyle w:val="ConsPlusNormal"/>
            </w:pPr>
            <w:r>
              <w:t>10700</w:t>
            </w:r>
          </w:p>
        </w:tc>
        <w:tc>
          <w:tcPr>
            <w:tcW w:w="1531" w:type="dxa"/>
          </w:tcPr>
          <w:p w:rsidR="00F607F7" w:rsidRDefault="00F607F7">
            <w:pPr>
              <w:pStyle w:val="ConsPlusNormal"/>
            </w:pPr>
            <w:r>
              <w:t>10700</w:t>
            </w:r>
          </w:p>
        </w:tc>
        <w:tc>
          <w:tcPr>
            <w:tcW w:w="2098" w:type="dxa"/>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Внебюджетные средства</w:t>
            </w:r>
          </w:p>
        </w:tc>
        <w:tc>
          <w:tcPr>
            <w:tcW w:w="1984" w:type="dxa"/>
            <w:tcBorders>
              <w:bottom w:val="nil"/>
            </w:tcBorders>
          </w:tcPr>
          <w:p w:rsidR="00F607F7" w:rsidRDefault="00F607F7">
            <w:pPr>
              <w:pStyle w:val="ConsPlusNormal"/>
            </w:pPr>
            <w:r>
              <w:t>5555</w:t>
            </w:r>
          </w:p>
        </w:tc>
        <w:tc>
          <w:tcPr>
            <w:tcW w:w="1644" w:type="dxa"/>
            <w:tcBorders>
              <w:bottom w:val="nil"/>
            </w:tcBorders>
          </w:tcPr>
          <w:p w:rsidR="00F607F7" w:rsidRDefault="00F607F7">
            <w:pPr>
              <w:pStyle w:val="ConsPlusNormal"/>
            </w:pPr>
            <w:r>
              <w:t>39765</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7705</w:t>
            </w:r>
          </w:p>
        </w:tc>
        <w:tc>
          <w:tcPr>
            <w:tcW w:w="1474" w:type="dxa"/>
            <w:tcBorders>
              <w:bottom w:val="nil"/>
            </w:tcBorders>
          </w:tcPr>
          <w:p w:rsidR="00F607F7" w:rsidRDefault="00F607F7">
            <w:pPr>
              <w:pStyle w:val="ConsPlusNormal"/>
            </w:pPr>
            <w:r>
              <w:t>10660</w:t>
            </w:r>
          </w:p>
        </w:tc>
        <w:tc>
          <w:tcPr>
            <w:tcW w:w="1474" w:type="dxa"/>
            <w:tcBorders>
              <w:bottom w:val="nil"/>
            </w:tcBorders>
          </w:tcPr>
          <w:p w:rsidR="00F607F7" w:rsidRDefault="00F607F7">
            <w:pPr>
              <w:pStyle w:val="ConsPlusNormal"/>
            </w:pPr>
            <w:r>
              <w:t>10700</w:t>
            </w:r>
          </w:p>
        </w:tc>
        <w:tc>
          <w:tcPr>
            <w:tcW w:w="1531" w:type="dxa"/>
            <w:tcBorders>
              <w:bottom w:val="nil"/>
            </w:tcBorders>
          </w:tcPr>
          <w:p w:rsidR="00F607F7" w:rsidRDefault="00F607F7">
            <w:pPr>
              <w:pStyle w:val="ConsPlusNormal"/>
            </w:pPr>
            <w:r>
              <w:t>10700</w:t>
            </w:r>
          </w:p>
        </w:tc>
        <w:tc>
          <w:tcPr>
            <w:tcW w:w="2098" w:type="dxa"/>
            <w:tcBorders>
              <w:bottom w:val="nil"/>
            </w:tcBorders>
          </w:tcPr>
          <w:p w:rsidR="00F607F7" w:rsidRDefault="00F607F7">
            <w:pPr>
              <w:pStyle w:val="ConsPlusNormal"/>
            </w:pPr>
            <w:r>
              <w:t>Внебюджетные средства</w:t>
            </w:r>
          </w:p>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2.1.17.1 в ред. </w:t>
            </w:r>
            <w:hyperlink r:id="rId184"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2.1.17.2</w:t>
            </w:r>
          </w:p>
        </w:tc>
        <w:tc>
          <w:tcPr>
            <w:tcW w:w="4309" w:type="dxa"/>
            <w:vMerge w:val="restart"/>
          </w:tcPr>
          <w:p w:rsidR="00F607F7" w:rsidRDefault="00F607F7">
            <w:pPr>
              <w:pStyle w:val="ConsPlusNormal"/>
            </w:pPr>
            <w:r>
              <w:t>Расходы от предпринимательской и иной приносящей доход деятельности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3730209</w:t>
            </w:r>
          </w:p>
        </w:tc>
        <w:tc>
          <w:tcPr>
            <w:tcW w:w="1587" w:type="dxa"/>
          </w:tcPr>
          <w:p w:rsidR="00F607F7" w:rsidRDefault="00F607F7">
            <w:pPr>
              <w:pStyle w:val="ConsPlusNormal"/>
            </w:pPr>
            <w:r>
              <w:t>728393</w:t>
            </w:r>
          </w:p>
        </w:tc>
        <w:tc>
          <w:tcPr>
            <w:tcW w:w="1531" w:type="dxa"/>
          </w:tcPr>
          <w:p w:rsidR="00F607F7" w:rsidRDefault="00F607F7">
            <w:pPr>
              <w:pStyle w:val="ConsPlusNormal"/>
            </w:pPr>
            <w:r>
              <w:t>740029</w:t>
            </w:r>
          </w:p>
        </w:tc>
        <w:tc>
          <w:tcPr>
            <w:tcW w:w="1474" w:type="dxa"/>
          </w:tcPr>
          <w:p w:rsidR="00F607F7" w:rsidRDefault="00F607F7">
            <w:pPr>
              <w:pStyle w:val="ConsPlusNormal"/>
            </w:pPr>
            <w:r>
              <w:t>753929</w:t>
            </w:r>
          </w:p>
        </w:tc>
        <w:tc>
          <w:tcPr>
            <w:tcW w:w="1474" w:type="dxa"/>
          </w:tcPr>
          <w:p w:rsidR="00F607F7" w:rsidRDefault="00F607F7">
            <w:pPr>
              <w:pStyle w:val="ConsPlusNormal"/>
            </w:pPr>
            <w:r>
              <w:t>753929</w:t>
            </w:r>
          </w:p>
        </w:tc>
        <w:tc>
          <w:tcPr>
            <w:tcW w:w="1531" w:type="dxa"/>
          </w:tcPr>
          <w:p w:rsidR="00F607F7" w:rsidRDefault="00F607F7">
            <w:pPr>
              <w:pStyle w:val="ConsPlusNormal"/>
            </w:pPr>
            <w:r>
              <w:t>753929</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от приносящей доход деятельности</w:t>
            </w:r>
          </w:p>
        </w:tc>
        <w:tc>
          <w:tcPr>
            <w:tcW w:w="1984" w:type="dxa"/>
          </w:tcPr>
          <w:p w:rsidR="00F607F7" w:rsidRDefault="00F607F7">
            <w:pPr>
              <w:pStyle w:val="ConsPlusNormal"/>
            </w:pPr>
            <w:r>
              <w:t>0</w:t>
            </w:r>
          </w:p>
        </w:tc>
        <w:tc>
          <w:tcPr>
            <w:tcW w:w="1644" w:type="dxa"/>
          </w:tcPr>
          <w:p w:rsidR="00F607F7" w:rsidRDefault="00F607F7">
            <w:pPr>
              <w:pStyle w:val="ConsPlusNormal"/>
            </w:pPr>
            <w:r>
              <w:t>3730209</w:t>
            </w:r>
          </w:p>
        </w:tc>
        <w:tc>
          <w:tcPr>
            <w:tcW w:w="1587" w:type="dxa"/>
          </w:tcPr>
          <w:p w:rsidR="00F607F7" w:rsidRDefault="00F607F7">
            <w:pPr>
              <w:pStyle w:val="ConsPlusNormal"/>
            </w:pPr>
            <w:r>
              <w:t>728393</w:t>
            </w:r>
          </w:p>
        </w:tc>
        <w:tc>
          <w:tcPr>
            <w:tcW w:w="1531" w:type="dxa"/>
          </w:tcPr>
          <w:p w:rsidR="00F607F7" w:rsidRDefault="00F607F7">
            <w:pPr>
              <w:pStyle w:val="ConsPlusNormal"/>
            </w:pPr>
            <w:r>
              <w:t>740029</w:t>
            </w:r>
          </w:p>
        </w:tc>
        <w:tc>
          <w:tcPr>
            <w:tcW w:w="1474" w:type="dxa"/>
          </w:tcPr>
          <w:p w:rsidR="00F607F7" w:rsidRDefault="00F607F7">
            <w:pPr>
              <w:pStyle w:val="ConsPlusNormal"/>
            </w:pPr>
            <w:r>
              <w:t>753929</w:t>
            </w:r>
          </w:p>
        </w:tc>
        <w:tc>
          <w:tcPr>
            <w:tcW w:w="1474" w:type="dxa"/>
          </w:tcPr>
          <w:p w:rsidR="00F607F7" w:rsidRDefault="00F607F7">
            <w:pPr>
              <w:pStyle w:val="ConsPlusNormal"/>
            </w:pPr>
            <w:r>
              <w:t>753929</w:t>
            </w:r>
          </w:p>
        </w:tc>
        <w:tc>
          <w:tcPr>
            <w:tcW w:w="1531" w:type="dxa"/>
          </w:tcPr>
          <w:p w:rsidR="00F607F7" w:rsidRDefault="00F607F7">
            <w:pPr>
              <w:pStyle w:val="ConsPlusNormal"/>
            </w:pPr>
            <w:r>
              <w:t>753929</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2.1.18</w:t>
            </w:r>
          </w:p>
        </w:tc>
        <w:tc>
          <w:tcPr>
            <w:tcW w:w="4309" w:type="dxa"/>
            <w:vMerge w:val="restart"/>
          </w:tcPr>
          <w:p w:rsidR="00F607F7" w:rsidRDefault="00F607F7">
            <w:pPr>
              <w:pStyle w:val="ConsPlusNormal"/>
            </w:pPr>
            <w:r>
              <w:t>Укрепление материально-технической базы учреждений социального обслуживания Московской области с участием субсидий, выделяемых из бюджета Пенсионного фонда Российской Федерации (</w:t>
            </w:r>
            <w:hyperlink w:anchor="P4817" w:history="1">
              <w:r>
                <w:rPr>
                  <w:color w:val="0000FF"/>
                </w:rPr>
                <w:t>приложение N 1</w:t>
              </w:r>
            </w:hyperlink>
            <w:r>
              <w:t xml:space="preserve"> подпрограмме 1 "Социальная поддержка граждан")</w:t>
            </w:r>
          </w:p>
        </w:tc>
        <w:tc>
          <w:tcPr>
            <w:tcW w:w="1606" w:type="dxa"/>
            <w:vMerge w:val="restart"/>
          </w:tcPr>
          <w:p w:rsidR="00F607F7" w:rsidRDefault="00F607F7">
            <w:pPr>
              <w:pStyle w:val="ConsPlusNormal"/>
            </w:pPr>
            <w:r>
              <w:t>2014-2015</w:t>
            </w:r>
          </w:p>
        </w:tc>
        <w:tc>
          <w:tcPr>
            <w:tcW w:w="1984" w:type="dxa"/>
          </w:tcPr>
          <w:p w:rsidR="00F607F7" w:rsidRDefault="00F607F7">
            <w:pPr>
              <w:pStyle w:val="ConsPlusNormal"/>
            </w:pPr>
            <w:r>
              <w:t>Итого</w:t>
            </w:r>
          </w:p>
        </w:tc>
        <w:tc>
          <w:tcPr>
            <w:tcW w:w="1984" w:type="dxa"/>
          </w:tcPr>
          <w:p w:rsidR="00F607F7" w:rsidRDefault="00F607F7">
            <w:pPr>
              <w:pStyle w:val="ConsPlusNormal"/>
            </w:pPr>
          </w:p>
        </w:tc>
        <w:tc>
          <w:tcPr>
            <w:tcW w:w="1644" w:type="dxa"/>
          </w:tcPr>
          <w:p w:rsidR="00F607F7" w:rsidRDefault="00F607F7">
            <w:pPr>
              <w:pStyle w:val="ConsPlusNormal"/>
            </w:pPr>
            <w:r>
              <w:t>59443,9</w:t>
            </w:r>
          </w:p>
        </w:tc>
        <w:tc>
          <w:tcPr>
            <w:tcW w:w="1587" w:type="dxa"/>
          </w:tcPr>
          <w:p w:rsidR="00F607F7" w:rsidRDefault="00F607F7">
            <w:pPr>
              <w:pStyle w:val="ConsPlusNormal"/>
            </w:pPr>
            <w:r>
              <w:t>37709,9</w:t>
            </w:r>
          </w:p>
        </w:tc>
        <w:tc>
          <w:tcPr>
            <w:tcW w:w="1531" w:type="dxa"/>
          </w:tcPr>
          <w:p w:rsidR="00F607F7" w:rsidRDefault="00F607F7">
            <w:pPr>
              <w:pStyle w:val="ConsPlusNormal"/>
            </w:pPr>
            <w:r>
              <w:t>21734</w:t>
            </w: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Укрепление материально-технической базы учреждений социального обслуживания Московской области</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p>
        </w:tc>
        <w:tc>
          <w:tcPr>
            <w:tcW w:w="1644" w:type="dxa"/>
          </w:tcPr>
          <w:p w:rsidR="00F607F7" w:rsidRDefault="00F607F7">
            <w:pPr>
              <w:pStyle w:val="ConsPlusNormal"/>
            </w:pPr>
            <w:r>
              <w:t>29722</w:t>
            </w:r>
          </w:p>
        </w:tc>
        <w:tc>
          <w:tcPr>
            <w:tcW w:w="1587" w:type="dxa"/>
          </w:tcPr>
          <w:p w:rsidR="00F607F7" w:rsidRDefault="00F607F7">
            <w:pPr>
              <w:pStyle w:val="ConsPlusNormal"/>
            </w:pPr>
            <w:r>
              <w:t>18855</w:t>
            </w:r>
          </w:p>
        </w:tc>
        <w:tc>
          <w:tcPr>
            <w:tcW w:w="1531" w:type="dxa"/>
          </w:tcPr>
          <w:p w:rsidR="00F607F7" w:rsidRDefault="00F607F7">
            <w:pPr>
              <w:pStyle w:val="ConsPlusNormal"/>
            </w:pPr>
            <w:r>
              <w:t>10867</w:t>
            </w: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ПФ Российской Федерации</w:t>
            </w:r>
          </w:p>
        </w:tc>
        <w:tc>
          <w:tcPr>
            <w:tcW w:w="1984" w:type="dxa"/>
          </w:tcPr>
          <w:p w:rsidR="00F607F7" w:rsidRDefault="00F607F7">
            <w:pPr>
              <w:pStyle w:val="ConsPlusNormal"/>
            </w:pPr>
          </w:p>
        </w:tc>
        <w:tc>
          <w:tcPr>
            <w:tcW w:w="1644" w:type="dxa"/>
          </w:tcPr>
          <w:p w:rsidR="00F607F7" w:rsidRDefault="00F607F7">
            <w:pPr>
              <w:pStyle w:val="ConsPlusNormal"/>
            </w:pPr>
            <w:r>
              <w:t>29721,9</w:t>
            </w:r>
          </w:p>
        </w:tc>
        <w:tc>
          <w:tcPr>
            <w:tcW w:w="1587" w:type="dxa"/>
          </w:tcPr>
          <w:p w:rsidR="00F607F7" w:rsidRDefault="00F607F7">
            <w:pPr>
              <w:pStyle w:val="ConsPlusNormal"/>
            </w:pPr>
            <w:r>
              <w:t>18854,9</w:t>
            </w:r>
          </w:p>
        </w:tc>
        <w:tc>
          <w:tcPr>
            <w:tcW w:w="1531" w:type="dxa"/>
          </w:tcPr>
          <w:p w:rsidR="00F607F7" w:rsidRDefault="00F607F7">
            <w:pPr>
              <w:pStyle w:val="ConsPlusNormal"/>
            </w:pPr>
            <w:r>
              <w:t>10867</w:t>
            </w: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2.1.19</w:t>
            </w:r>
          </w:p>
        </w:tc>
        <w:tc>
          <w:tcPr>
            <w:tcW w:w="4309" w:type="dxa"/>
            <w:vMerge w:val="restart"/>
          </w:tcPr>
          <w:p w:rsidR="00F607F7" w:rsidRDefault="00F607F7">
            <w:pPr>
              <w:pStyle w:val="ConsPlusNormal"/>
            </w:pPr>
            <w:r>
              <w:t>Субсидии бюджетным учреждениям социального обслуживания, подведомственным Министерству социального развития Московской области, на иные цели для обеспечения инвалидов и участников Великой Отечественной войны с частичной или полной утратой способности к самообслуживанию "тревожными браслетами"</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4400</w:t>
            </w:r>
          </w:p>
        </w:tc>
        <w:tc>
          <w:tcPr>
            <w:tcW w:w="1587" w:type="dxa"/>
          </w:tcPr>
          <w:p w:rsidR="00F607F7" w:rsidRDefault="00F607F7">
            <w:pPr>
              <w:pStyle w:val="ConsPlusNormal"/>
            </w:pPr>
            <w:r>
              <w:t>0</w:t>
            </w:r>
          </w:p>
        </w:tc>
        <w:tc>
          <w:tcPr>
            <w:tcW w:w="1531" w:type="dxa"/>
          </w:tcPr>
          <w:p w:rsidR="00F607F7" w:rsidRDefault="00F607F7">
            <w:pPr>
              <w:pStyle w:val="ConsPlusNormal"/>
            </w:pPr>
            <w:r>
              <w:t>4400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4400</w:t>
            </w:r>
          </w:p>
        </w:tc>
        <w:tc>
          <w:tcPr>
            <w:tcW w:w="1587" w:type="dxa"/>
          </w:tcPr>
          <w:p w:rsidR="00F607F7" w:rsidRDefault="00F607F7">
            <w:pPr>
              <w:pStyle w:val="ConsPlusNormal"/>
            </w:pPr>
            <w:r>
              <w:t>0</w:t>
            </w:r>
          </w:p>
        </w:tc>
        <w:tc>
          <w:tcPr>
            <w:tcW w:w="1531" w:type="dxa"/>
          </w:tcPr>
          <w:p w:rsidR="00F607F7" w:rsidRDefault="00F607F7">
            <w:pPr>
              <w:pStyle w:val="ConsPlusNormal"/>
            </w:pPr>
            <w:r>
              <w:t>4400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2.2</w:t>
            </w:r>
          </w:p>
        </w:tc>
        <w:tc>
          <w:tcPr>
            <w:tcW w:w="4309" w:type="dxa"/>
            <w:vMerge w:val="restart"/>
            <w:tcBorders>
              <w:bottom w:val="nil"/>
            </w:tcBorders>
          </w:tcPr>
          <w:p w:rsidR="00F607F7" w:rsidRDefault="00F607F7">
            <w:pPr>
              <w:pStyle w:val="ConsPlusNormal"/>
            </w:pPr>
            <w:r>
              <w:t>Основное мероприятие 12. Развитие негосударственного сектора социального обслуживания</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789483</w:t>
            </w:r>
          </w:p>
        </w:tc>
        <w:tc>
          <w:tcPr>
            <w:tcW w:w="1587" w:type="dxa"/>
          </w:tcPr>
          <w:p w:rsidR="00F607F7" w:rsidRDefault="00F607F7">
            <w:pPr>
              <w:pStyle w:val="ConsPlusNormal"/>
            </w:pPr>
            <w:r>
              <w:t>12222</w:t>
            </w:r>
          </w:p>
        </w:tc>
        <w:tc>
          <w:tcPr>
            <w:tcW w:w="1531" w:type="dxa"/>
          </w:tcPr>
          <w:p w:rsidR="00F607F7" w:rsidRDefault="00F607F7">
            <w:pPr>
              <w:pStyle w:val="ConsPlusNormal"/>
            </w:pPr>
            <w:r>
              <w:t>88045</w:t>
            </w:r>
          </w:p>
        </w:tc>
        <w:tc>
          <w:tcPr>
            <w:tcW w:w="1474" w:type="dxa"/>
          </w:tcPr>
          <w:p w:rsidR="00F607F7" w:rsidRDefault="00F607F7">
            <w:pPr>
              <w:pStyle w:val="ConsPlusNormal"/>
            </w:pPr>
            <w:r>
              <w:t>227908</w:t>
            </w:r>
          </w:p>
        </w:tc>
        <w:tc>
          <w:tcPr>
            <w:tcW w:w="1474" w:type="dxa"/>
          </w:tcPr>
          <w:p w:rsidR="00F607F7" w:rsidRDefault="00F607F7">
            <w:pPr>
              <w:pStyle w:val="ConsPlusNormal"/>
            </w:pPr>
            <w:r>
              <w:t>230654</w:t>
            </w:r>
          </w:p>
        </w:tc>
        <w:tc>
          <w:tcPr>
            <w:tcW w:w="1531" w:type="dxa"/>
          </w:tcPr>
          <w:p w:rsidR="00F607F7" w:rsidRDefault="00F607F7">
            <w:pPr>
              <w:pStyle w:val="ConsPlusNormal"/>
            </w:pPr>
            <w:r>
              <w:t>230654</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789483</w:t>
            </w:r>
          </w:p>
        </w:tc>
        <w:tc>
          <w:tcPr>
            <w:tcW w:w="1587" w:type="dxa"/>
            <w:tcBorders>
              <w:bottom w:val="nil"/>
            </w:tcBorders>
          </w:tcPr>
          <w:p w:rsidR="00F607F7" w:rsidRDefault="00F607F7">
            <w:pPr>
              <w:pStyle w:val="ConsPlusNormal"/>
            </w:pPr>
            <w:r>
              <w:t>12222</w:t>
            </w:r>
          </w:p>
        </w:tc>
        <w:tc>
          <w:tcPr>
            <w:tcW w:w="1531" w:type="dxa"/>
            <w:tcBorders>
              <w:bottom w:val="nil"/>
            </w:tcBorders>
          </w:tcPr>
          <w:p w:rsidR="00F607F7" w:rsidRDefault="00F607F7">
            <w:pPr>
              <w:pStyle w:val="ConsPlusNormal"/>
            </w:pPr>
            <w:r>
              <w:t>88045</w:t>
            </w:r>
          </w:p>
        </w:tc>
        <w:tc>
          <w:tcPr>
            <w:tcW w:w="1474" w:type="dxa"/>
            <w:tcBorders>
              <w:bottom w:val="nil"/>
            </w:tcBorders>
          </w:tcPr>
          <w:p w:rsidR="00F607F7" w:rsidRDefault="00F607F7">
            <w:pPr>
              <w:pStyle w:val="ConsPlusNormal"/>
            </w:pPr>
            <w:r>
              <w:t>227908</w:t>
            </w:r>
          </w:p>
        </w:tc>
        <w:tc>
          <w:tcPr>
            <w:tcW w:w="1474" w:type="dxa"/>
            <w:tcBorders>
              <w:bottom w:val="nil"/>
            </w:tcBorders>
          </w:tcPr>
          <w:p w:rsidR="00F607F7" w:rsidRDefault="00F607F7">
            <w:pPr>
              <w:pStyle w:val="ConsPlusNormal"/>
            </w:pPr>
            <w:r>
              <w:t>230654</w:t>
            </w:r>
          </w:p>
        </w:tc>
        <w:tc>
          <w:tcPr>
            <w:tcW w:w="1531" w:type="dxa"/>
            <w:tcBorders>
              <w:bottom w:val="nil"/>
            </w:tcBorders>
          </w:tcPr>
          <w:p w:rsidR="00F607F7" w:rsidRDefault="00F607F7">
            <w:pPr>
              <w:pStyle w:val="ConsPlusNormal"/>
            </w:pPr>
            <w:r>
              <w:t>230654</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2.2 в ред. </w:t>
            </w:r>
            <w:hyperlink r:id="rId185"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2.2.1</w:t>
            </w:r>
          </w:p>
        </w:tc>
        <w:tc>
          <w:tcPr>
            <w:tcW w:w="4309" w:type="dxa"/>
            <w:vMerge w:val="restart"/>
            <w:tcBorders>
              <w:bottom w:val="nil"/>
            </w:tcBorders>
          </w:tcPr>
          <w:p w:rsidR="00F607F7" w:rsidRDefault="00F607F7">
            <w:pPr>
              <w:pStyle w:val="ConsPlusNormal"/>
            </w:pPr>
            <w:r>
              <w:t>Закупка услуг у юридических лиц по стационарному обслуживанию граждан, страдающих психическими заболеваниями</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359222</w:t>
            </w:r>
          </w:p>
        </w:tc>
        <w:tc>
          <w:tcPr>
            <w:tcW w:w="1587" w:type="dxa"/>
          </w:tcPr>
          <w:p w:rsidR="00F607F7" w:rsidRDefault="00F607F7">
            <w:pPr>
              <w:pStyle w:val="ConsPlusNormal"/>
            </w:pPr>
            <w:r>
              <w:t>12222</w:t>
            </w:r>
          </w:p>
        </w:tc>
        <w:tc>
          <w:tcPr>
            <w:tcW w:w="1531" w:type="dxa"/>
          </w:tcPr>
          <w:p w:rsidR="00F607F7" w:rsidRDefault="00F607F7">
            <w:pPr>
              <w:pStyle w:val="ConsPlusNormal"/>
            </w:pPr>
            <w:r>
              <w:t>47000</w:t>
            </w:r>
          </w:p>
        </w:tc>
        <w:tc>
          <w:tcPr>
            <w:tcW w:w="1474" w:type="dxa"/>
          </w:tcPr>
          <w:p w:rsidR="00F607F7" w:rsidRDefault="00F607F7">
            <w:pPr>
              <w:pStyle w:val="ConsPlusNormal"/>
            </w:pPr>
            <w:r>
              <w:t>100000</w:t>
            </w:r>
          </w:p>
        </w:tc>
        <w:tc>
          <w:tcPr>
            <w:tcW w:w="1474" w:type="dxa"/>
          </w:tcPr>
          <w:p w:rsidR="00F607F7" w:rsidRDefault="00F607F7">
            <w:pPr>
              <w:pStyle w:val="ConsPlusNormal"/>
            </w:pPr>
            <w:r>
              <w:t>100000</w:t>
            </w:r>
          </w:p>
        </w:tc>
        <w:tc>
          <w:tcPr>
            <w:tcW w:w="1531" w:type="dxa"/>
          </w:tcPr>
          <w:p w:rsidR="00F607F7" w:rsidRDefault="00F607F7">
            <w:pPr>
              <w:pStyle w:val="ConsPlusNormal"/>
            </w:pPr>
            <w:r>
              <w:t>100000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Предоставление гражданам, страдающим психическими заболеваниями, стационарного социального обслуживания в негосударственной системе социальных служб</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359222</w:t>
            </w:r>
          </w:p>
        </w:tc>
        <w:tc>
          <w:tcPr>
            <w:tcW w:w="1587" w:type="dxa"/>
            <w:tcBorders>
              <w:bottom w:val="nil"/>
            </w:tcBorders>
          </w:tcPr>
          <w:p w:rsidR="00F607F7" w:rsidRDefault="00F607F7">
            <w:pPr>
              <w:pStyle w:val="ConsPlusNormal"/>
            </w:pPr>
            <w:r>
              <w:t>12222</w:t>
            </w:r>
          </w:p>
        </w:tc>
        <w:tc>
          <w:tcPr>
            <w:tcW w:w="1531" w:type="dxa"/>
            <w:tcBorders>
              <w:bottom w:val="nil"/>
            </w:tcBorders>
          </w:tcPr>
          <w:p w:rsidR="00F607F7" w:rsidRDefault="00F607F7">
            <w:pPr>
              <w:pStyle w:val="ConsPlusNormal"/>
            </w:pPr>
            <w:r>
              <w:t>47000</w:t>
            </w:r>
          </w:p>
        </w:tc>
        <w:tc>
          <w:tcPr>
            <w:tcW w:w="1474" w:type="dxa"/>
            <w:tcBorders>
              <w:bottom w:val="nil"/>
            </w:tcBorders>
          </w:tcPr>
          <w:p w:rsidR="00F607F7" w:rsidRDefault="00F607F7">
            <w:pPr>
              <w:pStyle w:val="ConsPlusNormal"/>
            </w:pPr>
            <w:r>
              <w:t>100000</w:t>
            </w:r>
          </w:p>
        </w:tc>
        <w:tc>
          <w:tcPr>
            <w:tcW w:w="1474" w:type="dxa"/>
            <w:tcBorders>
              <w:bottom w:val="nil"/>
            </w:tcBorders>
          </w:tcPr>
          <w:p w:rsidR="00F607F7" w:rsidRDefault="00F607F7">
            <w:pPr>
              <w:pStyle w:val="ConsPlusNormal"/>
            </w:pPr>
            <w:r>
              <w:t>100000</w:t>
            </w:r>
          </w:p>
        </w:tc>
        <w:tc>
          <w:tcPr>
            <w:tcW w:w="1531" w:type="dxa"/>
            <w:tcBorders>
              <w:bottom w:val="nil"/>
            </w:tcBorders>
          </w:tcPr>
          <w:p w:rsidR="00F607F7" w:rsidRDefault="00F607F7">
            <w:pPr>
              <w:pStyle w:val="ConsPlusNormal"/>
            </w:pPr>
            <w:r>
              <w:t>100000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2.2.1 в ред. </w:t>
            </w:r>
            <w:hyperlink r:id="rId186"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2.2.2</w:t>
            </w:r>
          </w:p>
        </w:tc>
        <w:tc>
          <w:tcPr>
            <w:tcW w:w="4309" w:type="dxa"/>
            <w:vMerge w:val="restart"/>
          </w:tcPr>
          <w:p w:rsidR="00F607F7" w:rsidRDefault="00F607F7">
            <w:pPr>
              <w:pStyle w:val="ConsPlusNormal"/>
            </w:pPr>
            <w:r>
              <w:t>Субсидии юридическим лицам (за исключением субсидий государственным (муниципальным) учреждениям, индивидуальным предпринимателям, осуществляющим свою деятельность на территории Московской области, на оказание социальных услуг гражданам, нуждающимся в социальном обслуживании на дому</w:t>
            </w:r>
          </w:p>
        </w:tc>
        <w:tc>
          <w:tcPr>
            <w:tcW w:w="1606" w:type="dxa"/>
            <w:vMerge w:val="restart"/>
          </w:tcPr>
          <w:p w:rsidR="00F607F7" w:rsidRDefault="00F607F7">
            <w:pPr>
              <w:pStyle w:val="ConsPlusNormal"/>
            </w:pPr>
            <w:r>
              <w:t>2015-2018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410507</w:t>
            </w:r>
          </w:p>
        </w:tc>
        <w:tc>
          <w:tcPr>
            <w:tcW w:w="1587" w:type="dxa"/>
          </w:tcPr>
          <w:p w:rsidR="00F607F7" w:rsidRDefault="00F607F7">
            <w:pPr>
              <w:pStyle w:val="ConsPlusNormal"/>
            </w:pPr>
            <w:r>
              <w:t>0</w:t>
            </w:r>
          </w:p>
        </w:tc>
        <w:tc>
          <w:tcPr>
            <w:tcW w:w="1531" w:type="dxa"/>
          </w:tcPr>
          <w:p w:rsidR="00F607F7" w:rsidRDefault="00F607F7">
            <w:pPr>
              <w:pStyle w:val="ConsPlusNormal"/>
            </w:pPr>
            <w:r>
              <w:t>41045</w:t>
            </w:r>
          </w:p>
        </w:tc>
        <w:tc>
          <w:tcPr>
            <w:tcW w:w="1474" w:type="dxa"/>
          </w:tcPr>
          <w:p w:rsidR="00F607F7" w:rsidRDefault="00F607F7">
            <w:pPr>
              <w:pStyle w:val="ConsPlusNormal"/>
            </w:pPr>
            <w:r>
              <w:t>123154</w:t>
            </w:r>
          </w:p>
        </w:tc>
        <w:tc>
          <w:tcPr>
            <w:tcW w:w="1474" w:type="dxa"/>
          </w:tcPr>
          <w:p w:rsidR="00F607F7" w:rsidRDefault="00F607F7">
            <w:pPr>
              <w:pStyle w:val="ConsPlusNormal"/>
            </w:pPr>
            <w:r>
              <w:t>123154</w:t>
            </w:r>
          </w:p>
        </w:tc>
        <w:tc>
          <w:tcPr>
            <w:tcW w:w="1531" w:type="dxa"/>
          </w:tcPr>
          <w:p w:rsidR="00F607F7" w:rsidRDefault="00F607F7">
            <w:pPr>
              <w:pStyle w:val="ConsPlusNormal"/>
            </w:pPr>
            <w:r>
              <w:t>123154</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644" w:type="dxa"/>
          </w:tcPr>
          <w:p w:rsidR="00F607F7" w:rsidRDefault="00F607F7">
            <w:pPr>
              <w:pStyle w:val="ConsPlusNormal"/>
            </w:pPr>
            <w:r>
              <w:t>410507</w:t>
            </w:r>
          </w:p>
        </w:tc>
        <w:tc>
          <w:tcPr>
            <w:tcW w:w="1587" w:type="dxa"/>
          </w:tcPr>
          <w:p w:rsidR="00F607F7" w:rsidRDefault="00F607F7">
            <w:pPr>
              <w:pStyle w:val="ConsPlusNormal"/>
            </w:pPr>
            <w:r>
              <w:t>0</w:t>
            </w:r>
          </w:p>
        </w:tc>
        <w:tc>
          <w:tcPr>
            <w:tcW w:w="1531" w:type="dxa"/>
          </w:tcPr>
          <w:p w:rsidR="00F607F7" w:rsidRDefault="00F607F7">
            <w:pPr>
              <w:pStyle w:val="ConsPlusNormal"/>
            </w:pPr>
            <w:r>
              <w:t>41045</w:t>
            </w:r>
          </w:p>
        </w:tc>
        <w:tc>
          <w:tcPr>
            <w:tcW w:w="1474" w:type="dxa"/>
          </w:tcPr>
          <w:p w:rsidR="00F607F7" w:rsidRDefault="00F607F7">
            <w:pPr>
              <w:pStyle w:val="ConsPlusNormal"/>
            </w:pPr>
            <w:r>
              <w:t>123154</w:t>
            </w:r>
          </w:p>
        </w:tc>
        <w:tc>
          <w:tcPr>
            <w:tcW w:w="1474" w:type="dxa"/>
          </w:tcPr>
          <w:p w:rsidR="00F607F7" w:rsidRDefault="00F607F7">
            <w:pPr>
              <w:pStyle w:val="ConsPlusNormal"/>
            </w:pPr>
            <w:r>
              <w:t>123154</w:t>
            </w:r>
          </w:p>
        </w:tc>
        <w:tc>
          <w:tcPr>
            <w:tcW w:w="1531" w:type="dxa"/>
          </w:tcPr>
          <w:p w:rsidR="00F607F7" w:rsidRDefault="00F607F7">
            <w:pPr>
              <w:pStyle w:val="ConsPlusNormal"/>
            </w:pPr>
            <w:r>
              <w:t>123154</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2.2.3</w:t>
            </w:r>
          </w:p>
        </w:tc>
        <w:tc>
          <w:tcPr>
            <w:tcW w:w="4309" w:type="dxa"/>
            <w:vMerge w:val="restart"/>
            <w:tcBorders>
              <w:bottom w:val="nil"/>
            </w:tcBorders>
          </w:tcPr>
          <w:p w:rsidR="00F607F7" w:rsidRDefault="00F607F7">
            <w:pPr>
              <w:pStyle w:val="ConsPlusNormal"/>
            </w:pPr>
            <w:r>
              <w:t>Закупка услуг у юридических лиц по социальному обслуживанию детей с ограниченными возможностями здоровья</w:t>
            </w:r>
          </w:p>
        </w:tc>
        <w:tc>
          <w:tcPr>
            <w:tcW w:w="1606" w:type="dxa"/>
            <w:vMerge w:val="restart"/>
            <w:tcBorders>
              <w:bottom w:val="nil"/>
            </w:tcBorders>
          </w:tcPr>
          <w:p w:rsidR="00F607F7" w:rsidRDefault="00F607F7">
            <w:pPr>
              <w:pStyle w:val="ConsPlusNormal"/>
            </w:pPr>
            <w:r>
              <w:t>2016-2018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19754</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4754</w:t>
            </w:r>
          </w:p>
        </w:tc>
        <w:tc>
          <w:tcPr>
            <w:tcW w:w="1474" w:type="dxa"/>
          </w:tcPr>
          <w:p w:rsidR="00F607F7" w:rsidRDefault="00F607F7">
            <w:pPr>
              <w:pStyle w:val="ConsPlusNormal"/>
            </w:pPr>
            <w:r>
              <w:t>7500</w:t>
            </w:r>
          </w:p>
        </w:tc>
        <w:tc>
          <w:tcPr>
            <w:tcW w:w="1531" w:type="dxa"/>
          </w:tcPr>
          <w:p w:rsidR="00F607F7" w:rsidRDefault="00F607F7">
            <w:pPr>
              <w:pStyle w:val="ConsPlusNormal"/>
            </w:pPr>
            <w:r>
              <w:t>7500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Предоставление детям с ограниченными возможностями здоровья социального обслуживания в негосударственной системе социальных служб</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19754</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4754</w:t>
            </w:r>
          </w:p>
        </w:tc>
        <w:tc>
          <w:tcPr>
            <w:tcW w:w="1474" w:type="dxa"/>
            <w:tcBorders>
              <w:bottom w:val="nil"/>
            </w:tcBorders>
          </w:tcPr>
          <w:p w:rsidR="00F607F7" w:rsidRDefault="00F607F7">
            <w:pPr>
              <w:pStyle w:val="ConsPlusNormal"/>
            </w:pPr>
            <w:r>
              <w:t>7500</w:t>
            </w:r>
          </w:p>
        </w:tc>
        <w:tc>
          <w:tcPr>
            <w:tcW w:w="1531" w:type="dxa"/>
            <w:tcBorders>
              <w:bottom w:val="nil"/>
            </w:tcBorders>
          </w:tcPr>
          <w:p w:rsidR="00F607F7" w:rsidRDefault="00F607F7">
            <w:pPr>
              <w:pStyle w:val="ConsPlusNormal"/>
            </w:pPr>
            <w:r>
              <w:t>7500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2.2.3 введена </w:t>
            </w:r>
            <w:hyperlink r:id="rId187" w:history="1">
              <w:r>
                <w:rPr>
                  <w:color w:val="0000FF"/>
                </w:rPr>
                <w:t>постановлением</w:t>
              </w:r>
            </w:hyperlink>
            <w:r>
              <w:t xml:space="preserve"> Московской области от 18.02.2016 N 109/6)</w:t>
            </w:r>
          </w:p>
        </w:tc>
      </w:tr>
      <w:tr w:rsidR="00F607F7">
        <w:tc>
          <w:tcPr>
            <w:tcW w:w="964" w:type="dxa"/>
            <w:vMerge w:val="restart"/>
          </w:tcPr>
          <w:p w:rsidR="00F607F7" w:rsidRDefault="00F607F7">
            <w:pPr>
              <w:pStyle w:val="ConsPlusNormal"/>
            </w:pPr>
            <w:r>
              <w:t>2.3</w:t>
            </w:r>
          </w:p>
        </w:tc>
        <w:tc>
          <w:tcPr>
            <w:tcW w:w="4309" w:type="dxa"/>
            <w:vMerge w:val="restart"/>
          </w:tcPr>
          <w:p w:rsidR="00F607F7" w:rsidRDefault="00F607F7">
            <w:pPr>
              <w:pStyle w:val="ConsPlusNormal"/>
            </w:pPr>
            <w:r>
              <w:t>Основное мероприятие 13. Строительство (реконструкция) объектов социального назначения Московской области (</w:t>
            </w:r>
            <w:hyperlink w:anchor="P5079" w:history="1">
              <w:r>
                <w:rPr>
                  <w:color w:val="0000FF"/>
                </w:rPr>
                <w:t>приложение N 3</w:t>
              </w:r>
            </w:hyperlink>
            <w:r>
              <w:t xml:space="preserve"> к подпрограмме 1 "Социальная поддержка граждан")</w:t>
            </w:r>
          </w:p>
        </w:tc>
        <w:tc>
          <w:tcPr>
            <w:tcW w:w="1606"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192540</w:t>
            </w:r>
          </w:p>
        </w:tc>
        <w:tc>
          <w:tcPr>
            <w:tcW w:w="1644" w:type="dxa"/>
          </w:tcPr>
          <w:p w:rsidR="00F607F7" w:rsidRDefault="00F607F7">
            <w:pPr>
              <w:pStyle w:val="ConsPlusNormal"/>
            </w:pPr>
            <w:r>
              <w:t>141898,6</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141898,6</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192540</w:t>
            </w:r>
          </w:p>
        </w:tc>
        <w:tc>
          <w:tcPr>
            <w:tcW w:w="1644" w:type="dxa"/>
          </w:tcPr>
          <w:p w:rsidR="00F607F7" w:rsidRDefault="00F607F7">
            <w:pPr>
              <w:pStyle w:val="ConsPlusNormal"/>
            </w:pPr>
            <w:r>
              <w:t>141898,6</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141898,6</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2.3.1</w:t>
            </w:r>
          </w:p>
        </w:tc>
        <w:tc>
          <w:tcPr>
            <w:tcW w:w="4309" w:type="dxa"/>
            <w:vMerge w:val="restart"/>
          </w:tcPr>
          <w:p w:rsidR="00F607F7" w:rsidRDefault="00F607F7">
            <w:pPr>
              <w:pStyle w:val="ConsPlusNormal"/>
            </w:pPr>
            <w:r>
              <w:t>Реконструкция детского дома-интерната для умственно отсталых детей в поселке Уваровка</w:t>
            </w:r>
          </w:p>
        </w:tc>
        <w:tc>
          <w:tcPr>
            <w:tcW w:w="1606" w:type="dxa"/>
            <w:vMerge w:val="restart"/>
          </w:tcPr>
          <w:p w:rsidR="00F607F7" w:rsidRDefault="00F607F7">
            <w:pPr>
              <w:pStyle w:val="ConsPlusNormal"/>
            </w:pPr>
            <w:r>
              <w:t>2016</w:t>
            </w:r>
          </w:p>
        </w:tc>
        <w:tc>
          <w:tcPr>
            <w:tcW w:w="1984" w:type="dxa"/>
          </w:tcPr>
          <w:p w:rsidR="00F607F7" w:rsidRDefault="00F607F7">
            <w:pPr>
              <w:pStyle w:val="ConsPlusNormal"/>
            </w:pPr>
            <w:r>
              <w:t>Итого</w:t>
            </w:r>
          </w:p>
        </w:tc>
        <w:tc>
          <w:tcPr>
            <w:tcW w:w="1984" w:type="dxa"/>
          </w:tcPr>
          <w:p w:rsidR="00F607F7" w:rsidRDefault="00F607F7">
            <w:pPr>
              <w:pStyle w:val="ConsPlusNormal"/>
            </w:pPr>
            <w:r>
              <w:t>68653</w:t>
            </w:r>
          </w:p>
        </w:tc>
        <w:tc>
          <w:tcPr>
            <w:tcW w:w="1644" w:type="dxa"/>
          </w:tcPr>
          <w:p w:rsidR="00F607F7" w:rsidRDefault="00F607F7">
            <w:pPr>
              <w:pStyle w:val="ConsPlusNormal"/>
            </w:pPr>
            <w:r>
              <w:t>84310</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84310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Завершение реконструкции объекта на 186 мест в 2016 году</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68653</w:t>
            </w:r>
          </w:p>
        </w:tc>
        <w:tc>
          <w:tcPr>
            <w:tcW w:w="1644" w:type="dxa"/>
          </w:tcPr>
          <w:p w:rsidR="00F607F7" w:rsidRDefault="00F607F7">
            <w:pPr>
              <w:pStyle w:val="ConsPlusNormal"/>
            </w:pPr>
            <w:r>
              <w:t>84310</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84310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2.3.2</w:t>
            </w:r>
          </w:p>
        </w:tc>
        <w:tc>
          <w:tcPr>
            <w:tcW w:w="4309" w:type="dxa"/>
            <w:vMerge w:val="restart"/>
          </w:tcPr>
          <w:p w:rsidR="00F607F7" w:rsidRDefault="00F607F7">
            <w:pPr>
              <w:pStyle w:val="ConsPlusNormal"/>
            </w:pPr>
            <w:r>
              <w:t>Реконструкция центра социально-медицинской реабилитации ветеранов и инвалидов боевых действий, деревня Ясенки</w:t>
            </w:r>
          </w:p>
        </w:tc>
        <w:tc>
          <w:tcPr>
            <w:tcW w:w="1606" w:type="dxa"/>
            <w:vMerge w:val="restart"/>
          </w:tcPr>
          <w:p w:rsidR="00F607F7" w:rsidRDefault="00F607F7">
            <w:pPr>
              <w:pStyle w:val="ConsPlusNormal"/>
            </w:pPr>
            <w:r>
              <w:t>2016</w:t>
            </w:r>
          </w:p>
        </w:tc>
        <w:tc>
          <w:tcPr>
            <w:tcW w:w="1984" w:type="dxa"/>
          </w:tcPr>
          <w:p w:rsidR="00F607F7" w:rsidRDefault="00F607F7">
            <w:pPr>
              <w:pStyle w:val="ConsPlusNormal"/>
            </w:pPr>
            <w:r>
              <w:t>Итого</w:t>
            </w:r>
          </w:p>
        </w:tc>
        <w:tc>
          <w:tcPr>
            <w:tcW w:w="1984" w:type="dxa"/>
          </w:tcPr>
          <w:p w:rsidR="00F607F7" w:rsidRDefault="00F607F7">
            <w:pPr>
              <w:pStyle w:val="ConsPlusNormal"/>
            </w:pPr>
            <w:r>
              <w:t>123887</w:t>
            </w:r>
          </w:p>
        </w:tc>
        <w:tc>
          <w:tcPr>
            <w:tcW w:w="1644" w:type="dxa"/>
          </w:tcPr>
          <w:p w:rsidR="00F607F7" w:rsidRDefault="00F607F7">
            <w:pPr>
              <w:pStyle w:val="ConsPlusNormal"/>
            </w:pPr>
            <w:r>
              <w:t>57588,6</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57588,6</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Завершение реконструкции объекта на 130 мест в 2016 году</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123887</w:t>
            </w:r>
          </w:p>
        </w:tc>
        <w:tc>
          <w:tcPr>
            <w:tcW w:w="1644" w:type="dxa"/>
          </w:tcPr>
          <w:p w:rsidR="00F607F7" w:rsidRDefault="00F607F7">
            <w:pPr>
              <w:pStyle w:val="ConsPlusNormal"/>
            </w:pPr>
            <w:r>
              <w:t>57588,6</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57588,6</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2.4</w:t>
            </w:r>
          </w:p>
        </w:tc>
        <w:tc>
          <w:tcPr>
            <w:tcW w:w="4309" w:type="dxa"/>
            <w:vMerge w:val="restart"/>
            <w:tcBorders>
              <w:bottom w:val="nil"/>
            </w:tcBorders>
          </w:tcPr>
          <w:p w:rsidR="00F607F7" w:rsidRDefault="00F607F7">
            <w:pPr>
              <w:pStyle w:val="ConsPlusNormal"/>
            </w:pPr>
            <w:r>
              <w:t>Основное мероприятие 14. Капитальный ремонт в учреждениях социального обслуживания</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1413312,7</w:t>
            </w:r>
          </w:p>
        </w:tc>
        <w:tc>
          <w:tcPr>
            <w:tcW w:w="1587" w:type="dxa"/>
          </w:tcPr>
          <w:p w:rsidR="00F607F7" w:rsidRDefault="00F607F7">
            <w:pPr>
              <w:pStyle w:val="ConsPlusNormal"/>
            </w:pPr>
            <w:r>
              <w:t>315257,7</w:t>
            </w:r>
          </w:p>
        </w:tc>
        <w:tc>
          <w:tcPr>
            <w:tcW w:w="1531" w:type="dxa"/>
          </w:tcPr>
          <w:p w:rsidR="00F607F7" w:rsidRDefault="00F607F7">
            <w:pPr>
              <w:pStyle w:val="ConsPlusNormal"/>
            </w:pPr>
            <w:r>
              <w:t>239584</w:t>
            </w:r>
          </w:p>
        </w:tc>
        <w:tc>
          <w:tcPr>
            <w:tcW w:w="1474" w:type="dxa"/>
          </w:tcPr>
          <w:p w:rsidR="00F607F7" w:rsidRDefault="00F607F7">
            <w:pPr>
              <w:pStyle w:val="ConsPlusNormal"/>
            </w:pPr>
            <w:r>
              <w:t>286157</w:t>
            </w:r>
          </w:p>
        </w:tc>
        <w:tc>
          <w:tcPr>
            <w:tcW w:w="1474" w:type="dxa"/>
          </w:tcPr>
          <w:p w:rsidR="00F607F7" w:rsidRDefault="00F607F7">
            <w:pPr>
              <w:pStyle w:val="ConsPlusNormal"/>
            </w:pPr>
            <w:r>
              <w:t>286157</w:t>
            </w:r>
          </w:p>
        </w:tc>
        <w:tc>
          <w:tcPr>
            <w:tcW w:w="1531" w:type="dxa"/>
          </w:tcPr>
          <w:p w:rsidR="00F607F7" w:rsidRDefault="00F607F7">
            <w:pPr>
              <w:pStyle w:val="ConsPlusNormal"/>
            </w:pPr>
            <w:r>
              <w:t>286157</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1413312,7</w:t>
            </w:r>
          </w:p>
        </w:tc>
        <w:tc>
          <w:tcPr>
            <w:tcW w:w="1587" w:type="dxa"/>
            <w:tcBorders>
              <w:bottom w:val="nil"/>
            </w:tcBorders>
          </w:tcPr>
          <w:p w:rsidR="00F607F7" w:rsidRDefault="00F607F7">
            <w:pPr>
              <w:pStyle w:val="ConsPlusNormal"/>
            </w:pPr>
            <w:r>
              <w:t>315257,7</w:t>
            </w:r>
          </w:p>
        </w:tc>
        <w:tc>
          <w:tcPr>
            <w:tcW w:w="1531" w:type="dxa"/>
            <w:tcBorders>
              <w:bottom w:val="nil"/>
            </w:tcBorders>
          </w:tcPr>
          <w:p w:rsidR="00F607F7" w:rsidRDefault="00F607F7">
            <w:pPr>
              <w:pStyle w:val="ConsPlusNormal"/>
            </w:pPr>
            <w:r>
              <w:t>239584</w:t>
            </w:r>
          </w:p>
        </w:tc>
        <w:tc>
          <w:tcPr>
            <w:tcW w:w="1474" w:type="dxa"/>
            <w:tcBorders>
              <w:bottom w:val="nil"/>
            </w:tcBorders>
          </w:tcPr>
          <w:p w:rsidR="00F607F7" w:rsidRDefault="00F607F7">
            <w:pPr>
              <w:pStyle w:val="ConsPlusNormal"/>
            </w:pPr>
            <w:r>
              <w:t>286157</w:t>
            </w:r>
          </w:p>
        </w:tc>
        <w:tc>
          <w:tcPr>
            <w:tcW w:w="1474" w:type="dxa"/>
            <w:tcBorders>
              <w:bottom w:val="nil"/>
            </w:tcBorders>
          </w:tcPr>
          <w:p w:rsidR="00F607F7" w:rsidRDefault="00F607F7">
            <w:pPr>
              <w:pStyle w:val="ConsPlusNormal"/>
            </w:pPr>
            <w:r>
              <w:t>286157</w:t>
            </w:r>
          </w:p>
        </w:tc>
        <w:tc>
          <w:tcPr>
            <w:tcW w:w="1531" w:type="dxa"/>
            <w:tcBorders>
              <w:bottom w:val="nil"/>
            </w:tcBorders>
          </w:tcPr>
          <w:p w:rsidR="00F607F7" w:rsidRDefault="00F607F7">
            <w:pPr>
              <w:pStyle w:val="ConsPlusNormal"/>
            </w:pPr>
            <w:r>
              <w:t>286157</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2.4 в ред. </w:t>
            </w:r>
            <w:hyperlink r:id="rId188"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2.4.1</w:t>
            </w:r>
          </w:p>
        </w:tc>
        <w:tc>
          <w:tcPr>
            <w:tcW w:w="4309" w:type="dxa"/>
            <w:vMerge w:val="restart"/>
            <w:tcBorders>
              <w:bottom w:val="nil"/>
            </w:tcBorders>
          </w:tcPr>
          <w:p w:rsidR="00F607F7" w:rsidRDefault="00F607F7">
            <w:pPr>
              <w:pStyle w:val="ConsPlusNormal"/>
            </w:pPr>
            <w:r>
              <w:t>Проведение капитального ремонта в учреждениях социального обслуживания, подведомственных Министерству социального развития Московской области (</w:t>
            </w:r>
            <w:hyperlink w:anchor="P5079" w:history="1">
              <w:r>
                <w:rPr>
                  <w:color w:val="0000FF"/>
                </w:rPr>
                <w:t>приложение N 3</w:t>
              </w:r>
            </w:hyperlink>
            <w:r>
              <w:t xml:space="preserve"> к подпрограмме 1 "Социальная поддержка граждан")</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644" w:type="dxa"/>
          </w:tcPr>
          <w:p w:rsidR="00F607F7" w:rsidRDefault="00F607F7">
            <w:pPr>
              <w:pStyle w:val="ConsPlusNormal"/>
            </w:pPr>
            <w:r>
              <w:t>1413312,7</w:t>
            </w:r>
          </w:p>
        </w:tc>
        <w:tc>
          <w:tcPr>
            <w:tcW w:w="1587" w:type="dxa"/>
          </w:tcPr>
          <w:p w:rsidR="00F607F7" w:rsidRDefault="00F607F7">
            <w:pPr>
              <w:pStyle w:val="ConsPlusNormal"/>
            </w:pPr>
            <w:r>
              <w:t>315257,7</w:t>
            </w:r>
          </w:p>
        </w:tc>
        <w:tc>
          <w:tcPr>
            <w:tcW w:w="1531" w:type="dxa"/>
          </w:tcPr>
          <w:p w:rsidR="00F607F7" w:rsidRDefault="00F607F7">
            <w:pPr>
              <w:pStyle w:val="ConsPlusNormal"/>
            </w:pPr>
            <w:r>
              <w:t>239584</w:t>
            </w:r>
          </w:p>
        </w:tc>
        <w:tc>
          <w:tcPr>
            <w:tcW w:w="1474" w:type="dxa"/>
          </w:tcPr>
          <w:p w:rsidR="00F607F7" w:rsidRDefault="00F607F7">
            <w:pPr>
              <w:pStyle w:val="ConsPlusNormal"/>
            </w:pPr>
            <w:r>
              <w:t>286157</w:t>
            </w:r>
          </w:p>
        </w:tc>
        <w:tc>
          <w:tcPr>
            <w:tcW w:w="1474" w:type="dxa"/>
          </w:tcPr>
          <w:p w:rsidR="00F607F7" w:rsidRDefault="00F607F7">
            <w:pPr>
              <w:pStyle w:val="ConsPlusNormal"/>
            </w:pPr>
            <w:r>
              <w:t>286157</w:t>
            </w:r>
          </w:p>
        </w:tc>
        <w:tc>
          <w:tcPr>
            <w:tcW w:w="1531" w:type="dxa"/>
          </w:tcPr>
          <w:p w:rsidR="00F607F7" w:rsidRDefault="00F607F7">
            <w:pPr>
              <w:pStyle w:val="ConsPlusNormal"/>
            </w:pPr>
            <w:r>
              <w:t>286157</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1413312,7</w:t>
            </w:r>
          </w:p>
        </w:tc>
        <w:tc>
          <w:tcPr>
            <w:tcW w:w="1587" w:type="dxa"/>
            <w:tcBorders>
              <w:bottom w:val="nil"/>
            </w:tcBorders>
          </w:tcPr>
          <w:p w:rsidR="00F607F7" w:rsidRDefault="00F607F7">
            <w:pPr>
              <w:pStyle w:val="ConsPlusNormal"/>
            </w:pPr>
            <w:r>
              <w:t>315257,7</w:t>
            </w:r>
          </w:p>
        </w:tc>
        <w:tc>
          <w:tcPr>
            <w:tcW w:w="1531" w:type="dxa"/>
            <w:tcBorders>
              <w:bottom w:val="nil"/>
            </w:tcBorders>
          </w:tcPr>
          <w:p w:rsidR="00F607F7" w:rsidRDefault="00F607F7">
            <w:pPr>
              <w:pStyle w:val="ConsPlusNormal"/>
            </w:pPr>
            <w:r>
              <w:t>239584</w:t>
            </w:r>
          </w:p>
        </w:tc>
        <w:tc>
          <w:tcPr>
            <w:tcW w:w="1474" w:type="dxa"/>
            <w:tcBorders>
              <w:bottom w:val="nil"/>
            </w:tcBorders>
          </w:tcPr>
          <w:p w:rsidR="00F607F7" w:rsidRDefault="00F607F7">
            <w:pPr>
              <w:pStyle w:val="ConsPlusNormal"/>
            </w:pPr>
            <w:r>
              <w:t>286157</w:t>
            </w:r>
          </w:p>
        </w:tc>
        <w:tc>
          <w:tcPr>
            <w:tcW w:w="1474" w:type="dxa"/>
            <w:tcBorders>
              <w:bottom w:val="nil"/>
            </w:tcBorders>
          </w:tcPr>
          <w:p w:rsidR="00F607F7" w:rsidRDefault="00F607F7">
            <w:pPr>
              <w:pStyle w:val="ConsPlusNormal"/>
            </w:pPr>
            <w:r>
              <w:t>286157</w:t>
            </w:r>
          </w:p>
        </w:tc>
        <w:tc>
          <w:tcPr>
            <w:tcW w:w="1531" w:type="dxa"/>
            <w:tcBorders>
              <w:bottom w:val="nil"/>
            </w:tcBorders>
          </w:tcPr>
          <w:p w:rsidR="00F607F7" w:rsidRDefault="00F607F7">
            <w:pPr>
              <w:pStyle w:val="ConsPlusNormal"/>
            </w:pPr>
            <w:r>
              <w:t>286157</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2.4.1 в ред. </w:t>
            </w:r>
            <w:hyperlink r:id="rId189"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2.5</w:t>
            </w:r>
          </w:p>
        </w:tc>
        <w:tc>
          <w:tcPr>
            <w:tcW w:w="4309" w:type="dxa"/>
            <w:vMerge w:val="restart"/>
          </w:tcPr>
          <w:p w:rsidR="00F607F7" w:rsidRDefault="00F607F7">
            <w:pPr>
              <w:pStyle w:val="ConsPlusNormal"/>
            </w:pPr>
            <w:r>
              <w:t>Основное мероприятие 15. Демонтаж строительных конструкций в целях подготовки строительной площадки к новому строительству</w:t>
            </w:r>
          </w:p>
        </w:tc>
        <w:tc>
          <w:tcPr>
            <w:tcW w:w="1606" w:type="dxa"/>
            <w:vMerge w:val="restart"/>
          </w:tcPr>
          <w:p w:rsidR="00F607F7" w:rsidRDefault="00F607F7">
            <w:pPr>
              <w:pStyle w:val="ConsPlusNormal"/>
            </w:pPr>
            <w:r>
              <w:t>2015-2018</w:t>
            </w:r>
          </w:p>
        </w:tc>
        <w:tc>
          <w:tcPr>
            <w:tcW w:w="1984" w:type="dxa"/>
          </w:tcPr>
          <w:p w:rsidR="00F607F7" w:rsidRDefault="00F607F7">
            <w:pPr>
              <w:pStyle w:val="ConsPlusNormal"/>
            </w:pPr>
            <w:r>
              <w:t>Итого</w:t>
            </w:r>
          </w:p>
        </w:tc>
        <w:tc>
          <w:tcPr>
            <w:tcW w:w="1984" w:type="dxa"/>
          </w:tcPr>
          <w:p w:rsidR="00F607F7" w:rsidRDefault="00F607F7">
            <w:pPr>
              <w:pStyle w:val="ConsPlusNormal"/>
            </w:pPr>
          </w:p>
        </w:tc>
        <w:tc>
          <w:tcPr>
            <w:tcW w:w="1644" w:type="dxa"/>
          </w:tcPr>
          <w:p w:rsidR="00F607F7" w:rsidRDefault="00F607F7">
            <w:pPr>
              <w:pStyle w:val="ConsPlusNormal"/>
            </w:pPr>
            <w:r>
              <w:t>6000</w:t>
            </w:r>
          </w:p>
        </w:tc>
        <w:tc>
          <w:tcPr>
            <w:tcW w:w="1587" w:type="dxa"/>
          </w:tcPr>
          <w:p w:rsidR="00F607F7" w:rsidRDefault="00F607F7">
            <w:pPr>
              <w:pStyle w:val="ConsPlusNormal"/>
            </w:pPr>
            <w:r>
              <w:t>0</w:t>
            </w:r>
          </w:p>
        </w:tc>
        <w:tc>
          <w:tcPr>
            <w:tcW w:w="1531" w:type="dxa"/>
          </w:tcPr>
          <w:p w:rsidR="00F607F7" w:rsidRDefault="00F607F7">
            <w:pPr>
              <w:pStyle w:val="ConsPlusNormal"/>
            </w:pPr>
            <w:r>
              <w:t>6000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p>
        </w:tc>
        <w:tc>
          <w:tcPr>
            <w:tcW w:w="1644" w:type="dxa"/>
          </w:tcPr>
          <w:p w:rsidR="00F607F7" w:rsidRDefault="00F607F7">
            <w:pPr>
              <w:pStyle w:val="ConsPlusNormal"/>
            </w:pPr>
            <w:r>
              <w:t>6000</w:t>
            </w:r>
          </w:p>
        </w:tc>
        <w:tc>
          <w:tcPr>
            <w:tcW w:w="1587" w:type="dxa"/>
          </w:tcPr>
          <w:p w:rsidR="00F607F7" w:rsidRDefault="00F607F7">
            <w:pPr>
              <w:pStyle w:val="ConsPlusNormal"/>
            </w:pPr>
            <w:r>
              <w:t>0</w:t>
            </w:r>
          </w:p>
        </w:tc>
        <w:tc>
          <w:tcPr>
            <w:tcW w:w="1531" w:type="dxa"/>
          </w:tcPr>
          <w:p w:rsidR="00F607F7" w:rsidRDefault="00F607F7">
            <w:pPr>
              <w:pStyle w:val="ConsPlusNormal"/>
            </w:pPr>
            <w:r>
              <w:t>6000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2.5.1</w:t>
            </w:r>
          </w:p>
        </w:tc>
        <w:tc>
          <w:tcPr>
            <w:tcW w:w="4309" w:type="dxa"/>
            <w:vMerge w:val="restart"/>
          </w:tcPr>
          <w:p w:rsidR="00F607F7" w:rsidRDefault="00F607F7">
            <w:pPr>
              <w:pStyle w:val="ConsPlusNormal"/>
            </w:pPr>
            <w:r>
              <w:t>Осуществление разборки ветхих зданий и сооружений в государственном бюджетном стационарном учреждении социального обслуживания Московской области "Коробовский психоневрологический интернат", государственном бюджетном учреждении социального обслуживания Московской области "Щелковский комплексный центр социального обслуживания населения" и государственном бюджетном учреждении социального обслуживания Московской области "Рошальский центр социального обслуживания граждан пожилого возраста и инвалидов"</w:t>
            </w:r>
          </w:p>
        </w:tc>
        <w:tc>
          <w:tcPr>
            <w:tcW w:w="1606" w:type="dxa"/>
            <w:vMerge w:val="restart"/>
          </w:tcPr>
          <w:p w:rsidR="00F607F7" w:rsidRDefault="00F607F7">
            <w:pPr>
              <w:pStyle w:val="ConsPlusNormal"/>
            </w:pPr>
            <w:r>
              <w:t>2015</w:t>
            </w:r>
          </w:p>
        </w:tc>
        <w:tc>
          <w:tcPr>
            <w:tcW w:w="1984" w:type="dxa"/>
          </w:tcPr>
          <w:p w:rsidR="00F607F7" w:rsidRDefault="00F607F7">
            <w:pPr>
              <w:pStyle w:val="ConsPlusNormal"/>
            </w:pPr>
            <w:r>
              <w:t>Итого</w:t>
            </w:r>
          </w:p>
        </w:tc>
        <w:tc>
          <w:tcPr>
            <w:tcW w:w="1984" w:type="dxa"/>
          </w:tcPr>
          <w:p w:rsidR="00F607F7" w:rsidRDefault="00F607F7">
            <w:pPr>
              <w:pStyle w:val="ConsPlusNormal"/>
            </w:pPr>
          </w:p>
        </w:tc>
        <w:tc>
          <w:tcPr>
            <w:tcW w:w="1644" w:type="dxa"/>
          </w:tcPr>
          <w:p w:rsidR="00F607F7" w:rsidRDefault="00F607F7">
            <w:pPr>
              <w:pStyle w:val="ConsPlusNormal"/>
            </w:pPr>
            <w:r>
              <w:t>6000</w:t>
            </w:r>
          </w:p>
        </w:tc>
        <w:tc>
          <w:tcPr>
            <w:tcW w:w="1587" w:type="dxa"/>
          </w:tcPr>
          <w:p w:rsidR="00F607F7" w:rsidRDefault="00F607F7">
            <w:pPr>
              <w:pStyle w:val="ConsPlusNormal"/>
            </w:pPr>
            <w:r>
              <w:t>0</w:t>
            </w:r>
          </w:p>
        </w:tc>
        <w:tc>
          <w:tcPr>
            <w:tcW w:w="1531" w:type="dxa"/>
          </w:tcPr>
          <w:p w:rsidR="00F607F7" w:rsidRDefault="00F607F7">
            <w:pPr>
              <w:pStyle w:val="ConsPlusNormal"/>
            </w:pPr>
            <w:r>
              <w:t>6000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Осуществление разборки ветхих зданий и сооружений в 2015 году</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p>
        </w:tc>
        <w:tc>
          <w:tcPr>
            <w:tcW w:w="1644" w:type="dxa"/>
          </w:tcPr>
          <w:p w:rsidR="00F607F7" w:rsidRDefault="00F607F7">
            <w:pPr>
              <w:pStyle w:val="ConsPlusNormal"/>
            </w:pPr>
            <w:r>
              <w:t>6000</w:t>
            </w:r>
          </w:p>
        </w:tc>
        <w:tc>
          <w:tcPr>
            <w:tcW w:w="1587" w:type="dxa"/>
          </w:tcPr>
          <w:p w:rsidR="00F607F7" w:rsidRDefault="00F607F7">
            <w:pPr>
              <w:pStyle w:val="ConsPlusNormal"/>
            </w:pPr>
            <w:r>
              <w:t>0</w:t>
            </w:r>
          </w:p>
        </w:tc>
        <w:tc>
          <w:tcPr>
            <w:tcW w:w="1531" w:type="dxa"/>
          </w:tcPr>
          <w:p w:rsidR="00F607F7" w:rsidRDefault="00F607F7">
            <w:pPr>
              <w:pStyle w:val="ConsPlusNormal"/>
            </w:pPr>
            <w:r>
              <w:t>6000</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3</w:t>
            </w:r>
          </w:p>
        </w:tc>
        <w:tc>
          <w:tcPr>
            <w:tcW w:w="4309" w:type="dxa"/>
            <w:vMerge w:val="restart"/>
            <w:tcBorders>
              <w:bottom w:val="nil"/>
            </w:tcBorders>
          </w:tcPr>
          <w:p w:rsidR="00F607F7" w:rsidRDefault="00F607F7">
            <w:pPr>
              <w:pStyle w:val="ConsPlusNormal"/>
            </w:pPr>
            <w:r>
              <w:t>Задача 3. Оказание поддержки социально ориентированным некоммерческим организациям</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18000</w:t>
            </w:r>
          </w:p>
        </w:tc>
        <w:tc>
          <w:tcPr>
            <w:tcW w:w="1644" w:type="dxa"/>
          </w:tcPr>
          <w:p w:rsidR="00F607F7" w:rsidRDefault="00F607F7">
            <w:pPr>
              <w:pStyle w:val="ConsPlusNormal"/>
            </w:pPr>
            <w:r>
              <w:t>107100</w:t>
            </w:r>
          </w:p>
        </w:tc>
        <w:tc>
          <w:tcPr>
            <w:tcW w:w="1587" w:type="dxa"/>
          </w:tcPr>
          <w:p w:rsidR="00F607F7" w:rsidRDefault="00F607F7">
            <w:pPr>
              <w:pStyle w:val="ConsPlusNormal"/>
            </w:pPr>
            <w:r>
              <w:t>18000</w:t>
            </w:r>
          </w:p>
        </w:tc>
        <w:tc>
          <w:tcPr>
            <w:tcW w:w="1531" w:type="dxa"/>
          </w:tcPr>
          <w:p w:rsidR="00F607F7" w:rsidRDefault="00F607F7">
            <w:pPr>
              <w:pStyle w:val="ConsPlusNormal"/>
            </w:pPr>
            <w:r>
              <w:t>18000</w:t>
            </w:r>
          </w:p>
        </w:tc>
        <w:tc>
          <w:tcPr>
            <w:tcW w:w="1474" w:type="dxa"/>
          </w:tcPr>
          <w:p w:rsidR="00F607F7" w:rsidRDefault="00F607F7">
            <w:pPr>
              <w:pStyle w:val="ConsPlusNormal"/>
            </w:pPr>
            <w:r>
              <w:t>23700</w:t>
            </w:r>
          </w:p>
        </w:tc>
        <w:tc>
          <w:tcPr>
            <w:tcW w:w="1474" w:type="dxa"/>
          </w:tcPr>
          <w:p w:rsidR="00F607F7" w:rsidRDefault="00F607F7">
            <w:pPr>
              <w:pStyle w:val="ConsPlusNormal"/>
            </w:pPr>
            <w:r>
              <w:t>23700</w:t>
            </w:r>
          </w:p>
        </w:tc>
        <w:tc>
          <w:tcPr>
            <w:tcW w:w="1531" w:type="dxa"/>
          </w:tcPr>
          <w:p w:rsidR="00F607F7" w:rsidRDefault="00F607F7">
            <w:pPr>
              <w:pStyle w:val="ConsPlusNormal"/>
            </w:pPr>
            <w:r>
              <w:t>23700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18000</w:t>
            </w:r>
          </w:p>
        </w:tc>
        <w:tc>
          <w:tcPr>
            <w:tcW w:w="1644" w:type="dxa"/>
            <w:tcBorders>
              <w:bottom w:val="nil"/>
            </w:tcBorders>
          </w:tcPr>
          <w:p w:rsidR="00F607F7" w:rsidRDefault="00F607F7">
            <w:pPr>
              <w:pStyle w:val="ConsPlusNormal"/>
            </w:pPr>
            <w:r>
              <w:t>107100</w:t>
            </w:r>
          </w:p>
        </w:tc>
        <w:tc>
          <w:tcPr>
            <w:tcW w:w="1587" w:type="dxa"/>
            <w:tcBorders>
              <w:bottom w:val="nil"/>
            </w:tcBorders>
          </w:tcPr>
          <w:p w:rsidR="00F607F7" w:rsidRDefault="00F607F7">
            <w:pPr>
              <w:pStyle w:val="ConsPlusNormal"/>
            </w:pPr>
            <w:r>
              <w:t>18000</w:t>
            </w:r>
          </w:p>
        </w:tc>
        <w:tc>
          <w:tcPr>
            <w:tcW w:w="1531" w:type="dxa"/>
            <w:tcBorders>
              <w:bottom w:val="nil"/>
            </w:tcBorders>
          </w:tcPr>
          <w:p w:rsidR="00F607F7" w:rsidRDefault="00F607F7">
            <w:pPr>
              <w:pStyle w:val="ConsPlusNormal"/>
            </w:pPr>
            <w:r>
              <w:t>18000</w:t>
            </w:r>
          </w:p>
        </w:tc>
        <w:tc>
          <w:tcPr>
            <w:tcW w:w="1474" w:type="dxa"/>
            <w:tcBorders>
              <w:bottom w:val="nil"/>
            </w:tcBorders>
          </w:tcPr>
          <w:p w:rsidR="00F607F7" w:rsidRDefault="00F607F7">
            <w:pPr>
              <w:pStyle w:val="ConsPlusNormal"/>
            </w:pPr>
            <w:r>
              <w:t>23700</w:t>
            </w:r>
          </w:p>
        </w:tc>
        <w:tc>
          <w:tcPr>
            <w:tcW w:w="1474" w:type="dxa"/>
            <w:tcBorders>
              <w:bottom w:val="nil"/>
            </w:tcBorders>
          </w:tcPr>
          <w:p w:rsidR="00F607F7" w:rsidRDefault="00F607F7">
            <w:pPr>
              <w:pStyle w:val="ConsPlusNormal"/>
            </w:pPr>
            <w:r>
              <w:t>23700</w:t>
            </w:r>
          </w:p>
        </w:tc>
        <w:tc>
          <w:tcPr>
            <w:tcW w:w="1531" w:type="dxa"/>
            <w:tcBorders>
              <w:bottom w:val="nil"/>
            </w:tcBorders>
          </w:tcPr>
          <w:p w:rsidR="00F607F7" w:rsidRDefault="00F607F7">
            <w:pPr>
              <w:pStyle w:val="ConsPlusNormal"/>
            </w:pPr>
            <w:r>
              <w:t>23700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3 в ред. </w:t>
            </w:r>
            <w:hyperlink r:id="rId190"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3.1</w:t>
            </w:r>
          </w:p>
        </w:tc>
        <w:tc>
          <w:tcPr>
            <w:tcW w:w="4309" w:type="dxa"/>
            <w:vMerge w:val="restart"/>
            <w:tcBorders>
              <w:bottom w:val="nil"/>
            </w:tcBorders>
          </w:tcPr>
          <w:p w:rsidR="00F607F7" w:rsidRDefault="00F607F7">
            <w:pPr>
              <w:pStyle w:val="ConsPlusNormal"/>
            </w:pPr>
            <w:r>
              <w:t>Основное мероприятие 16. Осуществление государственной поддержки некоммерческим организациям, не являющимся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 из них:</w:t>
            </w:r>
          </w:p>
        </w:tc>
        <w:tc>
          <w:tcPr>
            <w:tcW w:w="1606"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18000</w:t>
            </w:r>
          </w:p>
        </w:tc>
        <w:tc>
          <w:tcPr>
            <w:tcW w:w="1644" w:type="dxa"/>
          </w:tcPr>
          <w:p w:rsidR="00F607F7" w:rsidRDefault="00F607F7">
            <w:pPr>
              <w:pStyle w:val="ConsPlusNormal"/>
            </w:pPr>
            <w:r>
              <w:t>107100</w:t>
            </w:r>
          </w:p>
        </w:tc>
        <w:tc>
          <w:tcPr>
            <w:tcW w:w="1587" w:type="dxa"/>
          </w:tcPr>
          <w:p w:rsidR="00F607F7" w:rsidRDefault="00F607F7">
            <w:pPr>
              <w:pStyle w:val="ConsPlusNormal"/>
            </w:pPr>
            <w:r>
              <w:t>18000</w:t>
            </w:r>
          </w:p>
        </w:tc>
        <w:tc>
          <w:tcPr>
            <w:tcW w:w="1531" w:type="dxa"/>
          </w:tcPr>
          <w:p w:rsidR="00F607F7" w:rsidRDefault="00F607F7">
            <w:pPr>
              <w:pStyle w:val="ConsPlusNormal"/>
            </w:pPr>
            <w:r>
              <w:t>18000</w:t>
            </w:r>
          </w:p>
        </w:tc>
        <w:tc>
          <w:tcPr>
            <w:tcW w:w="1474" w:type="dxa"/>
          </w:tcPr>
          <w:p w:rsidR="00F607F7" w:rsidRDefault="00F607F7">
            <w:pPr>
              <w:pStyle w:val="ConsPlusNormal"/>
            </w:pPr>
            <w:r>
              <w:t>23700</w:t>
            </w:r>
          </w:p>
        </w:tc>
        <w:tc>
          <w:tcPr>
            <w:tcW w:w="1474" w:type="dxa"/>
          </w:tcPr>
          <w:p w:rsidR="00F607F7" w:rsidRDefault="00F607F7">
            <w:pPr>
              <w:pStyle w:val="ConsPlusNormal"/>
            </w:pPr>
            <w:r>
              <w:t>23700</w:t>
            </w:r>
          </w:p>
        </w:tc>
        <w:tc>
          <w:tcPr>
            <w:tcW w:w="1531" w:type="dxa"/>
          </w:tcPr>
          <w:p w:rsidR="00F607F7" w:rsidRDefault="00F607F7">
            <w:pPr>
              <w:pStyle w:val="ConsPlusNormal"/>
            </w:pPr>
            <w:r>
              <w:t>23700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Предоставление субсидий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18000</w:t>
            </w:r>
          </w:p>
        </w:tc>
        <w:tc>
          <w:tcPr>
            <w:tcW w:w="1644" w:type="dxa"/>
            <w:tcBorders>
              <w:bottom w:val="nil"/>
            </w:tcBorders>
          </w:tcPr>
          <w:p w:rsidR="00F607F7" w:rsidRDefault="00F607F7">
            <w:pPr>
              <w:pStyle w:val="ConsPlusNormal"/>
            </w:pPr>
            <w:r>
              <w:t>107100</w:t>
            </w:r>
          </w:p>
        </w:tc>
        <w:tc>
          <w:tcPr>
            <w:tcW w:w="1587" w:type="dxa"/>
            <w:tcBorders>
              <w:bottom w:val="nil"/>
            </w:tcBorders>
          </w:tcPr>
          <w:p w:rsidR="00F607F7" w:rsidRDefault="00F607F7">
            <w:pPr>
              <w:pStyle w:val="ConsPlusNormal"/>
            </w:pPr>
            <w:r>
              <w:t>18000</w:t>
            </w:r>
          </w:p>
        </w:tc>
        <w:tc>
          <w:tcPr>
            <w:tcW w:w="1531" w:type="dxa"/>
            <w:tcBorders>
              <w:bottom w:val="nil"/>
            </w:tcBorders>
          </w:tcPr>
          <w:p w:rsidR="00F607F7" w:rsidRDefault="00F607F7">
            <w:pPr>
              <w:pStyle w:val="ConsPlusNormal"/>
            </w:pPr>
            <w:r>
              <w:t>18000</w:t>
            </w:r>
          </w:p>
        </w:tc>
        <w:tc>
          <w:tcPr>
            <w:tcW w:w="1474" w:type="dxa"/>
            <w:tcBorders>
              <w:bottom w:val="nil"/>
            </w:tcBorders>
          </w:tcPr>
          <w:p w:rsidR="00F607F7" w:rsidRDefault="00F607F7">
            <w:pPr>
              <w:pStyle w:val="ConsPlusNormal"/>
            </w:pPr>
            <w:r>
              <w:t>23700</w:t>
            </w:r>
          </w:p>
        </w:tc>
        <w:tc>
          <w:tcPr>
            <w:tcW w:w="1474" w:type="dxa"/>
            <w:tcBorders>
              <w:bottom w:val="nil"/>
            </w:tcBorders>
          </w:tcPr>
          <w:p w:rsidR="00F607F7" w:rsidRDefault="00F607F7">
            <w:pPr>
              <w:pStyle w:val="ConsPlusNormal"/>
            </w:pPr>
            <w:r>
              <w:t>23700</w:t>
            </w:r>
          </w:p>
        </w:tc>
        <w:tc>
          <w:tcPr>
            <w:tcW w:w="1531" w:type="dxa"/>
            <w:tcBorders>
              <w:bottom w:val="nil"/>
            </w:tcBorders>
          </w:tcPr>
          <w:p w:rsidR="00F607F7" w:rsidRDefault="00F607F7">
            <w:pPr>
              <w:pStyle w:val="ConsPlusNormal"/>
            </w:pPr>
            <w:r>
              <w:t>23700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3.1 в ред. </w:t>
            </w:r>
            <w:hyperlink r:id="rId191"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3.1.1</w:t>
            </w:r>
          </w:p>
        </w:tc>
        <w:tc>
          <w:tcPr>
            <w:tcW w:w="4309" w:type="dxa"/>
            <w:vMerge w:val="restart"/>
          </w:tcPr>
          <w:p w:rsidR="00F607F7" w:rsidRDefault="00F607F7">
            <w:pPr>
              <w:pStyle w:val="ConsPlusNormal"/>
            </w:pPr>
            <w:r>
              <w:t>субсидии Московской областной общественной организации ветеранов (пенсионеров) войны, труда, Вооруженных Сил и правоохранительных органов</w:t>
            </w:r>
          </w:p>
        </w:tc>
        <w:tc>
          <w:tcPr>
            <w:tcW w:w="1606"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11500</w:t>
            </w:r>
          </w:p>
        </w:tc>
        <w:tc>
          <w:tcPr>
            <w:tcW w:w="1644" w:type="dxa"/>
          </w:tcPr>
          <w:p w:rsidR="00F607F7" w:rsidRDefault="00F607F7">
            <w:pPr>
              <w:pStyle w:val="ConsPlusNormal"/>
            </w:pPr>
            <w:r>
              <w:t>11500</w:t>
            </w:r>
          </w:p>
        </w:tc>
        <w:tc>
          <w:tcPr>
            <w:tcW w:w="1587" w:type="dxa"/>
          </w:tcPr>
          <w:p w:rsidR="00F607F7" w:rsidRDefault="00F607F7">
            <w:pPr>
              <w:pStyle w:val="ConsPlusNormal"/>
            </w:pPr>
            <w:r>
              <w:t>11500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11500</w:t>
            </w:r>
          </w:p>
        </w:tc>
        <w:tc>
          <w:tcPr>
            <w:tcW w:w="1644" w:type="dxa"/>
          </w:tcPr>
          <w:p w:rsidR="00F607F7" w:rsidRDefault="00F607F7">
            <w:pPr>
              <w:pStyle w:val="ConsPlusNormal"/>
            </w:pPr>
            <w:r>
              <w:t>11500</w:t>
            </w:r>
          </w:p>
        </w:tc>
        <w:tc>
          <w:tcPr>
            <w:tcW w:w="1587" w:type="dxa"/>
          </w:tcPr>
          <w:p w:rsidR="00F607F7" w:rsidRDefault="00F607F7">
            <w:pPr>
              <w:pStyle w:val="ConsPlusNormal"/>
            </w:pPr>
            <w:r>
              <w:t>11500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3.1.2</w:t>
            </w:r>
          </w:p>
        </w:tc>
        <w:tc>
          <w:tcPr>
            <w:tcW w:w="4309" w:type="dxa"/>
            <w:vMerge w:val="restart"/>
          </w:tcPr>
          <w:p w:rsidR="00F607F7" w:rsidRDefault="00F607F7">
            <w:pPr>
              <w:pStyle w:val="ConsPlusNormal"/>
            </w:pPr>
            <w:r>
              <w:t>субсидии Московскому областному отделению Всероссийской общественной организации ветеранов "Боевое братство"</w:t>
            </w:r>
          </w:p>
        </w:tc>
        <w:tc>
          <w:tcPr>
            <w:tcW w:w="1606"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1000</w:t>
            </w:r>
          </w:p>
        </w:tc>
        <w:tc>
          <w:tcPr>
            <w:tcW w:w="1644" w:type="dxa"/>
          </w:tcPr>
          <w:p w:rsidR="00F607F7" w:rsidRDefault="00F607F7">
            <w:pPr>
              <w:pStyle w:val="ConsPlusNormal"/>
            </w:pPr>
            <w:r>
              <w:t>1000</w:t>
            </w:r>
          </w:p>
        </w:tc>
        <w:tc>
          <w:tcPr>
            <w:tcW w:w="1587" w:type="dxa"/>
          </w:tcPr>
          <w:p w:rsidR="00F607F7" w:rsidRDefault="00F607F7">
            <w:pPr>
              <w:pStyle w:val="ConsPlusNormal"/>
            </w:pPr>
            <w:r>
              <w:t>1000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1000</w:t>
            </w:r>
          </w:p>
        </w:tc>
        <w:tc>
          <w:tcPr>
            <w:tcW w:w="1644" w:type="dxa"/>
          </w:tcPr>
          <w:p w:rsidR="00F607F7" w:rsidRDefault="00F607F7">
            <w:pPr>
              <w:pStyle w:val="ConsPlusNormal"/>
            </w:pPr>
            <w:r>
              <w:t>1000</w:t>
            </w:r>
          </w:p>
        </w:tc>
        <w:tc>
          <w:tcPr>
            <w:tcW w:w="1587" w:type="dxa"/>
          </w:tcPr>
          <w:p w:rsidR="00F607F7" w:rsidRDefault="00F607F7">
            <w:pPr>
              <w:pStyle w:val="ConsPlusNormal"/>
            </w:pPr>
            <w:r>
              <w:t>1000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3.1.3</w:t>
            </w:r>
          </w:p>
        </w:tc>
        <w:tc>
          <w:tcPr>
            <w:tcW w:w="4309" w:type="dxa"/>
            <w:vMerge w:val="restart"/>
          </w:tcPr>
          <w:p w:rsidR="00F607F7" w:rsidRDefault="00F607F7">
            <w:pPr>
              <w:pStyle w:val="ConsPlusNormal"/>
            </w:pPr>
            <w:r>
              <w:t>субсидии Московской областной общественной организации семей погибших в Афганистане</w:t>
            </w:r>
          </w:p>
        </w:tc>
        <w:tc>
          <w:tcPr>
            <w:tcW w:w="1606"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3.1.4</w:t>
            </w:r>
          </w:p>
        </w:tc>
        <w:tc>
          <w:tcPr>
            <w:tcW w:w="4309" w:type="dxa"/>
            <w:vMerge w:val="restart"/>
          </w:tcPr>
          <w:p w:rsidR="00F607F7" w:rsidRDefault="00F607F7">
            <w:pPr>
              <w:pStyle w:val="ConsPlusNormal"/>
            </w:pPr>
            <w:r>
              <w:t>субсидии Московской областной общественной организации бывших несовершеннолетних узников фашизма</w:t>
            </w:r>
          </w:p>
        </w:tc>
        <w:tc>
          <w:tcPr>
            <w:tcW w:w="1606"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3.1.5</w:t>
            </w:r>
          </w:p>
        </w:tc>
        <w:tc>
          <w:tcPr>
            <w:tcW w:w="4309" w:type="dxa"/>
            <w:vMerge w:val="restart"/>
          </w:tcPr>
          <w:p w:rsidR="00F607F7" w:rsidRDefault="00F607F7">
            <w:pPr>
              <w:pStyle w:val="ConsPlusNormal"/>
            </w:pPr>
            <w:r>
              <w:t>субсидии Московской областной общественной организации "Блокадники Ленинграда"</w:t>
            </w:r>
          </w:p>
        </w:tc>
        <w:tc>
          <w:tcPr>
            <w:tcW w:w="1606"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200</w:t>
            </w:r>
          </w:p>
        </w:tc>
        <w:tc>
          <w:tcPr>
            <w:tcW w:w="1644" w:type="dxa"/>
          </w:tcPr>
          <w:p w:rsidR="00F607F7" w:rsidRDefault="00F607F7">
            <w:pPr>
              <w:pStyle w:val="ConsPlusNormal"/>
            </w:pPr>
            <w:r>
              <w:t>200</w:t>
            </w:r>
          </w:p>
        </w:tc>
        <w:tc>
          <w:tcPr>
            <w:tcW w:w="1587" w:type="dxa"/>
          </w:tcPr>
          <w:p w:rsidR="00F607F7" w:rsidRDefault="00F607F7">
            <w:pPr>
              <w:pStyle w:val="ConsPlusNormal"/>
            </w:pPr>
            <w:r>
              <w:t>200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200</w:t>
            </w:r>
          </w:p>
        </w:tc>
        <w:tc>
          <w:tcPr>
            <w:tcW w:w="1644" w:type="dxa"/>
          </w:tcPr>
          <w:p w:rsidR="00F607F7" w:rsidRDefault="00F607F7">
            <w:pPr>
              <w:pStyle w:val="ConsPlusNormal"/>
            </w:pPr>
            <w:r>
              <w:t>200</w:t>
            </w:r>
          </w:p>
        </w:tc>
        <w:tc>
          <w:tcPr>
            <w:tcW w:w="1587" w:type="dxa"/>
          </w:tcPr>
          <w:p w:rsidR="00F607F7" w:rsidRDefault="00F607F7">
            <w:pPr>
              <w:pStyle w:val="ConsPlusNormal"/>
            </w:pPr>
            <w:r>
              <w:t>200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3.1.6</w:t>
            </w:r>
          </w:p>
        </w:tc>
        <w:tc>
          <w:tcPr>
            <w:tcW w:w="4309" w:type="dxa"/>
            <w:vMerge w:val="restart"/>
          </w:tcPr>
          <w:p w:rsidR="00F607F7" w:rsidRDefault="00F607F7">
            <w:pPr>
              <w:pStyle w:val="ConsPlusNormal"/>
            </w:pPr>
            <w:r>
              <w:t>субсидии Московской областной организации Общероссийской общественной организации "Всероссийское общество инвалидов"</w:t>
            </w:r>
          </w:p>
        </w:tc>
        <w:tc>
          <w:tcPr>
            <w:tcW w:w="1606"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1000</w:t>
            </w:r>
          </w:p>
        </w:tc>
        <w:tc>
          <w:tcPr>
            <w:tcW w:w="1644" w:type="dxa"/>
          </w:tcPr>
          <w:p w:rsidR="00F607F7" w:rsidRDefault="00F607F7">
            <w:pPr>
              <w:pStyle w:val="ConsPlusNormal"/>
            </w:pPr>
            <w:r>
              <w:t>1000</w:t>
            </w:r>
          </w:p>
        </w:tc>
        <w:tc>
          <w:tcPr>
            <w:tcW w:w="1587" w:type="dxa"/>
          </w:tcPr>
          <w:p w:rsidR="00F607F7" w:rsidRDefault="00F607F7">
            <w:pPr>
              <w:pStyle w:val="ConsPlusNormal"/>
            </w:pPr>
            <w:r>
              <w:t>1000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1000</w:t>
            </w:r>
          </w:p>
        </w:tc>
        <w:tc>
          <w:tcPr>
            <w:tcW w:w="1644" w:type="dxa"/>
          </w:tcPr>
          <w:p w:rsidR="00F607F7" w:rsidRDefault="00F607F7">
            <w:pPr>
              <w:pStyle w:val="ConsPlusNormal"/>
            </w:pPr>
            <w:r>
              <w:t>1000</w:t>
            </w:r>
          </w:p>
        </w:tc>
        <w:tc>
          <w:tcPr>
            <w:tcW w:w="1587" w:type="dxa"/>
          </w:tcPr>
          <w:p w:rsidR="00F607F7" w:rsidRDefault="00F607F7">
            <w:pPr>
              <w:pStyle w:val="ConsPlusNormal"/>
            </w:pPr>
            <w:r>
              <w:t>1000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3.1.7</w:t>
            </w:r>
          </w:p>
        </w:tc>
        <w:tc>
          <w:tcPr>
            <w:tcW w:w="4309" w:type="dxa"/>
            <w:vMerge w:val="restart"/>
          </w:tcPr>
          <w:p w:rsidR="00F607F7" w:rsidRDefault="00F607F7">
            <w:pPr>
              <w:pStyle w:val="ConsPlusNormal"/>
            </w:pPr>
            <w:r>
              <w:t>субсидии Московской областной организации Общероссийской общественной организации инвалидов "Всероссийское Ордена Трудового Красного Знамени общество слепых"</w:t>
            </w:r>
          </w:p>
        </w:tc>
        <w:tc>
          <w:tcPr>
            <w:tcW w:w="1606" w:type="dxa"/>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tcPr>
          <w:p w:rsidR="00F607F7" w:rsidRDefault="00F607F7">
            <w:pPr>
              <w:pStyle w:val="ConsPlusNormal"/>
            </w:pPr>
          </w:p>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3.1.8</w:t>
            </w:r>
          </w:p>
        </w:tc>
        <w:tc>
          <w:tcPr>
            <w:tcW w:w="4309" w:type="dxa"/>
            <w:vMerge w:val="restart"/>
          </w:tcPr>
          <w:p w:rsidR="00F607F7" w:rsidRDefault="00F607F7">
            <w:pPr>
              <w:pStyle w:val="ConsPlusNormal"/>
            </w:pPr>
            <w:r>
              <w:t>субсидии Московскому областному региональному отделению Общероссийской общественной организации инвалидов "Всероссийское общество глухих"</w:t>
            </w:r>
          </w:p>
        </w:tc>
        <w:tc>
          <w:tcPr>
            <w:tcW w:w="1606"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3.1.9</w:t>
            </w:r>
          </w:p>
        </w:tc>
        <w:tc>
          <w:tcPr>
            <w:tcW w:w="4309" w:type="dxa"/>
            <w:vMerge w:val="restart"/>
          </w:tcPr>
          <w:p w:rsidR="00F607F7" w:rsidRDefault="00F607F7">
            <w:pPr>
              <w:pStyle w:val="ConsPlusNormal"/>
            </w:pPr>
            <w:r>
              <w:t>субсидии Московской областной общественной благотворительной организации инвалидов - жертв политических репрессий "Надежда"</w:t>
            </w:r>
          </w:p>
        </w:tc>
        <w:tc>
          <w:tcPr>
            <w:tcW w:w="1606"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300</w:t>
            </w:r>
          </w:p>
        </w:tc>
        <w:tc>
          <w:tcPr>
            <w:tcW w:w="1644" w:type="dxa"/>
          </w:tcPr>
          <w:p w:rsidR="00F607F7" w:rsidRDefault="00F607F7">
            <w:pPr>
              <w:pStyle w:val="ConsPlusNormal"/>
            </w:pPr>
            <w:r>
              <w:t>300</w:t>
            </w:r>
          </w:p>
        </w:tc>
        <w:tc>
          <w:tcPr>
            <w:tcW w:w="1587" w:type="dxa"/>
          </w:tcPr>
          <w:p w:rsidR="00F607F7" w:rsidRDefault="00F607F7">
            <w:pPr>
              <w:pStyle w:val="ConsPlusNormal"/>
            </w:pPr>
            <w:r>
              <w:t>300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300</w:t>
            </w:r>
          </w:p>
        </w:tc>
        <w:tc>
          <w:tcPr>
            <w:tcW w:w="1644" w:type="dxa"/>
          </w:tcPr>
          <w:p w:rsidR="00F607F7" w:rsidRDefault="00F607F7">
            <w:pPr>
              <w:pStyle w:val="ConsPlusNormal"/>
            </w:pPr>
            <w:r>
              <w:t>300</w:t>
            </w:r>
          </w:p>
        </w:tc>
        <w:tc>
          <w:tcPr>
            <w:tcW w:w="1587" w:type="dxa"/>
          </w:tcPr>
          <w:p w:rsidR="00F607F7" w:rsidRDefault="00F607F7">
            <w:pPr>
              <w:pStyle w:val="ConsPlusNormal"/>
            </w:pPr>
            <w:r>
              <w:t>300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3.1.10</w:t>
            </w:r>
          </w:p>
        </w:tc>
        <w:tc>
          <w:tcPr>
            <w:tcW w:w="4309" w:type="dxa"/>
            <w:vMerge w:val="restart"/>
          </w:tcPr>
          <w:p w:rsidR="00F607F7" w:rsidRDefault="00F607F7">
            <w:pPr>
              <w:pStyle w:val="ConsPlusNormal"/>
            </w:pPr>
            <w:r>
              <w:t>субсидии Московской областной общественной организации "Подмосковье" инвалидов войны в Афганистане</w:t>
            </w:r>
          </w:p>
        </w:tc>
        <w:tc>
          <w:tcPr>
            <w:tcW w:w="1606" w:type="dxa"/>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1000</w:t>
            </w:r>
          </w:p>
        </w:tc>
        <w:tc>
          <w:tcPr>
            <w:tcW w:w="1644" w:type="dxa"/>
          </w:tcPr>
          <w:p w:rsidR="00F607F7" w:rsidRDefault="00F607F7">
            <w:pPr>
              <w:pStyle w:val="ConsPlusNormal"/>
            </w:pPr>
            <w:r>
              <w:t>1000</w:t>
            </w:r>
          </w:p>
        </w:tc>
        <w:tc>
          <w:tcPr>
            <w:tcW w:w="1587" w:type="dxa"/>
          </w:tcPr>
          <w:p w:rsidR="00F607F7" w:rsidRDefault="00F607F7">
            <w:pPr>
              <w:pStyle w:val="ConsPlusNormal"/>
            </w:pPr>
            <w:r>
              <w:t>1000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tcPr>
          <w:p w:rsidR="00F607F7" w:rsidRDefault="00F607F7">
            <w:pPr>
              <w:pStyle w:val="ConsPlusNormal"/>
            </w:pPr>
          </w:p>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1000</w:t>
            </w:r>
          </w:p>
        </w:tc>
        <w:tc>
          <w:tcPr>
            <w:tcW w:w="1644" w:type="dxa"/>
          </w:tcPr>
          <w:p w:rsidR="00F607F7" w:rsidRDefault="00F607F7">
            <w:pPr>
              <w:pStyle w:val="ConsPlusNormal"/>
            </w:pPr>
            <w:r>
              <w:t>1000</w:t>
            </w:r>
          </w:p>
        </w:tc>
        <w:tc>
          <w:tcPr>
            <w:tcW w:w="1587" w:type="dxa"/>
          </w:tcPr>
          <w:p w:rsidR="00F607F7" w:rsidRDefault="00F607F7">
            <w:pPr>
              <w:pStyle w:val="ConsPlusNormal"/>
            </w:pPr>
            <w:r>
              <w:t>1000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Pr>
          <w:p w:rsidR="00F607F7" w:rsidRDefault="00F607F7">
            <w:pPr>
              <w:pStyle w:val="ConsPlusNormal"/>
            </w:pPr>
            <w:r>
              <w:t>3.1.11</w:t>
            </w:r>
          </w:p>
        </w:tc>
        <w:tc>
          <w:tcPr>
            <w:tcW w:w="4309" w:type="dxa"/>
            <w:vMerge w:val="restart"/>
          </w:tcPr>
          <w:p w:rsidR="00F607F7" w:rsidRDefault="00F607F7">
            <w:pPr>
              <w:pStyle w:val="ConsPlusNormal"/>
            </w:pPr>
            <w:r>
              <w:t>субсидии Московскому областному Союзу общественных объединений "Союз инвалидов "Чернобыль"</w:t>
            </w:r>
          </w:p>
        </w:tc>
        <w:tc>
          <w:tcPr>
            <w:tcW w:w="1606"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val="restart"/>
          </w:tcPr>
          <w:p w:rsidR="00F607F7" w:rsidRDefault="00F607F7">
            <w:pPr>
              <w:pStyle w:val="ConsPlusNormal"/>
            </w:pPr>
            <w:r>
              <w:t>Министерство социального развития Московской области</w:t>
            </w:r>
          </w:p>
        </w:tc>
        <w:tc>
          <w:tcPr>
            <w:tcW w:w="3005" w:type="dxa"/>
            <w:vMerge w:val="restart"/>
          </w:tcPr>
          <w:p w:rsidR="00F607F7" w:rsidRDefault="00F607F7">
            <w:pPr>
              <w:pStyle w:val="ConsPlusNormal"/>
            </w:pPr>
            <w:r>
              <w:t>Предоставление субсидий</w:t>
            </w:r>
          </w:p>
        </w:tc>
      </w:tr>
      <w:tr w:rsidR="00F607F7">
        <w:tc>
          <w:tcPr>
            <w:tcW w:w="964" w:type="dxa"/>
            <w:vMerge/>
          </w:tcPr>
          <w:p w:rsidR="00F607F7" w:rsidRDefault="00F607F7"/>
        </w:tc>
        <w:tc>
          <w:tcPr>
            <w:tcW w:w="4309" w:type="dxa"/>
            <w:vMerge/>
          </w:tcPr>
          <w:p w:rsidR="00F607F7" w:rsidRDefault="00F607F7"/>
        </w:tc>
        <w:tc>
          <w:tcPr>
            <w:tcW w:w="1606"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600</w:t>
            </w:r>
          </w:p>
        </w:tc>
        <w:tc>
          <w:tcPr>
            <w:tcW w:w="1644" w:type="dxa"/>
          </w:tcPr>
          <w:p w:rsidR="00F607F7" w:rsidRDefault="00F607F7">
            <w:pPr>
              <w:pStyle w:val="ConsPlusNormal"/>
            </w:pPr>
            <w:r>
              <w:t>600</w:t>
            </w:r>
          </w:p>
        </w:tc>
        <w:tc>
          <w:tcPr>
            <w:tcW w:w="1587" w:type="dxa"/>
          </w:tcPr>
          <w:p w:rsidR="00F607F7" w:rsidRDefault="00F607F7">
            <w:pPr>
              <w:pStyle w:val="ConsPlusNormal"/>
            </w:pPr>
            <w:r>
              <w:t>600</w:t>
            </w: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vMerge/>
          </w:tcPr>
          <w:p w:rsidR="00F607F7" w:rsidRDefault="00F607F7"/>
        </w:tc>
        <w:tc>
          <w:tcPr>
            <w:tcW w:w="3005" w:type="dxa"/>
            <w:vMerge/>
          </w:tcPr>
          <w:p w:rsidR="00F607F7" w:rsidRDefault="00F607F7"/>
        </w:tc>
      </w:tr>
      <w:tr w:rsidR="00F607F7">
        <w:tc>
          <w:tcPr>
            <w:tcW w:w="964" w:type="dxa"/>
            <w:vMerge w:val="restart"/>
            <w:tcBorders>
              <w:bottom w:val="nil"/>
            </w:tcBorders>
          </w:tcPr>
          <w:p w:rsidR="00F607F7" w:rsidRDefault="00F607F7">
            <w:pPr>
              <w:pStyle w:val="ConsPlusNormal"/>
            </w:pPr>
            <w:r>
              <w:t>3.1.12</w:t>
            </w:r>
          </w:p>
        </w:tc>
        <w:tc>
          <w:tcPr>
            <w:tcW w:w="4309" w:type="dxa"/>
            <w:vMerge w:val="restart"/>
            <w:tcBorders>
              <w:bottom w:val="nil"/>
            </w:tcBorders>
          </w:tcPr>
          <w:p w:rsidR="00F607F7" w:rsidRDefault="00F607F7">
            <w:pPr>
              <w:pStyle w:val="ConsPlusNormal"/>
            </w:pPr>
            <w:r>
              <w:t>субсидии некоммерческим организациям на реализацию мероприятий (программ) по реабилитации инвалидов</w:t>
            </w:r>
          </w:p>
        </w:tc>
        <w:tc>
          <w:tcPr>
            <w:tcW w:w="1606" w:type="dxa"/>
            <w:vMerge w:val="restart"/>
            <w:tcBorders>
              <w:bottom w:val="nil"/>
            </w:tcBorders>
          </w:tcPr>
          <w:p w:rsidR="00F607F7" w:rsidRDefault="00F607F7">
            <w:pPr>
              <w:pStyle w:val="ConsPlusNormal"/>
            </w:pPr>
            <w:r>
              <w:t>2016-2018</w:t>
            </w:r>
          </w:p>
        </w:tc>
        <w:tc>
          <w:tcPr>
            <w:tcW w:w="1984" w:type="dxa"/>
          </w:tcPr>
          <w:p w:rsidR="00F607F7" w:rsidRDefault="00F607F7">
            <w:pPr>
              <w:pStyle w:val="ConsPlusNormal"/>
            </w:pPr>
            <w:r>
              <w:t>Итого</w:t>
            </w:r>
          </w:p>
        </w:tc>
        <w:tc>
          <w:tcPr>
            <w:tcW w:w="1984" w:type="dxa"/>
          </w:tcPr>
          <w:p w:rsidR="00F607F7" w:rsidRDefault="00F607F7">
            <w:pPr>
              <w:pStyle w:val="ConsPlusNormal"/>
            </w:pPr>
          </w:p>
        </w:tc>
        <w:tc>
          <w:tcPr>
            <w:tcW w:w="1644" w:type="dxa"/>
          </w:tcPr>
          <w:p w:rsidR="00F607F7" w:rsidRDefault="00F607F7">
            <w:pPr>
              <w:pStyle w:val="ConsPlusNormal"/>
            </w:pPr>
            <w:r>
              <w:t>17100</w:t>
            </w:r>
          </w:p>
        </w:tc>
        <w:tc>
          <w:tcPr>
            <w:tcW w:w="1587" w:type="dxa"/>
          </w:tcPr>
          <w:p w:rsidR="00F607F7" w:rsidRDefault="00F607F7">
            <w:pPr>
              <w:pStyle w:val="ConsPlusNormal"/>
            </w:pPr>
            <w:r>
              <w:t>0</w:t>
            </w:r>
          </w:p>
        </w:tc>
        <w:tc>
          <w:tcPr>
            <w:tcW w:w="1531" w:type="dxa"/>
          </w:tcPr>
          <w:p w:rsidR="00F607F7" w:rsidRDefault="00F607F7">
            <w:pPr>
              <w:pStyle w:val="ConsPlusNormal"/>
            </w:pPr>
            <w:r>
              <w:t>0</w:t>
            </w:r>
          </w:p>
        </w:tc>
        <w:tc>
          <w:tcPr>
            <w:tcW w:w="1474" w:type="dxa"/>
          </w:tcPr>
          <w:p w:rsidR="00F607F7" w:rsidRDefault="00F607F7">
            <w:pPr>
              <w:pStyle w:val="ConsPlusNormal"/>
            </w:pPr>
            <w:r>
              <w:t>5700</w:t>
            </w:r>
          </w:p>
        </w:tc>
        <w:tc>
          <w:tcPr>
            <w:tcW w:w="1474" w:type="dxa"/>
          </w:tcPr>
          <w:p w:rsidR="00F607F7" w:rsidRDefault="00F607F7">
            <w:pPr>
              <w:pStyle w:val="ConsPlusNormal"/>
            </w:pPr>
            <w:r>
              <w:t>5700</w:t>
            </w:r>
          </w:p>
        </w:tc>
        <w:tc>
          <w:tcPr>
            <w:tcW w:w="1531" w:type="dxa"/>
          </w:tcPr>
          <w:p w:rsidR="00F607F7" w:rsidRDefault="00F607F7">
            <w:pPr>
              <w:pStyle w:val="ConsPlusNormal"/>
            </w:pPr>
            <w:r>
              <w:t>5700</w:t>
            </w:r>
          </w:p>
        </w:tc>
        <w:tc>
          <w:tcPr>
            <w:tcW w:w="209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005" w:type="dxa"/>
            <w:vMerge w:val="restart"/>
            <w:tcBorders>
              <w:bottom w:val="nil"/>
            </w:tcBorders>
          </w:tcPr>
          <w:p w:rsidR="00F607F7" w:rsidRDefault="00F607F7">
            <w:pPr>
              <w:pStyle w:val="ConsPlusNormal"/>
            </w:pPr>
            <w:r>
              <w:t>Предоставление субсидий</w:t>
            </w:r>
          </w:p>
        </w:tc>
      </w:tr>
      <w:tr w:rsidR="00F607F7">
        <w:tblPrEx>
          <w:tblBorders>
            <w:insideH w:val="nil"/>
          </w:tblBorders>
        </w:tblPrEx>
        <w:tc>
          <w:tcPr>
            <w:tcW w:w="964" w:type="dxa"/>
            <w:vMerge/>
            <w:tcBorders>
              <w:bottom w:val="nil"/>
            </w:tcBorders>
          </w:tcPr>
          <w:p w:rsidR="00F607F7" w:rsidRDefault="00F607F7"/>
        </w:tc>
        <w:tc>
          <w:tcPr>
            <w:tcW w:w="4309" w:type="dxa"/>
            <w:vMerge/>
            <w:tcBorders>
              <w:bottom w:val="nil"/>
            </w:tcBorders>
          </w:tcPr>
          <w:p w:rsidR="00F607F7" w:rsidRDefault="00F607F7"/>
        </w:tc>
        <w:tc>
          <w:tcPr>
            <w:tcW w:w="1606"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p>
        </w:tc>
        <w:tc>
          <w:tcPr>
            <w:tcW w:w="1644" w:type="dxa"/>
            <w:tcBorders>
              <w:bottom w:val="nil"/>
            </w:tcBorders>
          </w:tcPr>
          <w:p w:rsidR="00F607F7" w:rsidRDefault="00F607F7">
            <w:pPr>
              <w:pStyle w:val="ConsPlusNormal"/>
            </w:pPr>
            <w:r>
              <w:t>17100</w:t>
            </w:r>
          </w:p>
        </w:tc>
        <w:tc>
          <w:tcPr>
            <w:tcW w:w="1587" w:type="dxa"/>
            <w:tcBorders>
              <w:bottom w:val="nil"/>
            </w:tcBorders>
          </w:tcPr>
          <w:p w:rsidR="00F607F7" w:rsidRDefault="00F607F7">
            <w:pPr>
              <w:pStyle w:val="ConsPlusNormal"/>
            </w:pPr>
            <w:r>
              <w:t>0</w:t>
            </w:r>
          </w:p>
        </w:tc>
        <w:tc>
          <w:tcPr>
            <w:tcW w:w="1531"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5700</w:t>
            </w:r>
          </w:p>
        </w:tc>
        <w:tc>
          <w:tcPr>
            <w:tcW w:w="1474" w:type="dxa"/>
            <w:tcBorders>
              <w:bottom w:val="nil"/>
            </w:tcBorders>
          </w:tcPr>
          <w:p w:rsidR="00F607F7" w:rsidRDefault="00F607F7">
            <w:pPr>
              <w:pStyle w:val="ConsPlusNormal"/>
            </w:pPr>
            <w:r>
              <w:t>5700</w:t>
            </w:r>
          </w:p>
        </w:tc>
        <w:tc>
          <w:tcPr>
            <w:tcW w:w="1531" w:type="dxa"/>
            <w:tcBorders>
              <w:bottom w:val="nil"/>
            </w:tcBorders>
          </w:tcPr>
          <w:p w:rsidR="00F607F7" w:rsidRDefault="00F607F7">
            <w:pPr>
              <w:pStyle w:val="ConsPlusNormal"/>
            </w:pPr>
            <w:r>
              <w:t>5700</w:t>
            </w:r>
          </w:p>
        </w:tc>
        <w:tc>
          <w:tcPr>
            <w:tcW w:w="2098" w:type="dxa"/>
            <w:vMerge/>
            <w:tcBorders>
              <w:bottom w:val="nil"/>
            </w:tcBorders>
          </w:tcPr>
          <w:p w:rsidR="00F607F7" w:rsidRDefault="00F607F7"/>
        </w:tc>
        <w:tc>
          <w:tcPr>
            <w:tcW w:w="3005" w:type="dxa"/>
            <w:vMerge/>
            <w:tcBorders>
              <w:bottom w:val="nil"/>
            </w:tcBorders>
          </w:tcPr>
          <w:p w:rsidR="00F607F7" w:rsidRDefault="00F607F7"/>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(строка 3.1.12 введена </w:t>
            </w:r>
            <w:hyperlink r:id="rId192" w:history="1">
              <w:r>
                <w:rPr>
                  <w:color w:val="0000FF"/>
                </w:rPr>
                <w:t>постановлением</w:t>
              </w:r>
            </w:hyperlink>
            <w:r>
              <w:t xml:space="preserve"> Московской области от 18.02.2016 N 109/6)</w:t>
            </w:r>
          </w:p>
        </w:tc>
      </w:tr>
      <w:tr w:rsidR="00F607F7">
        <w:tc>
          <w:tcPr>
            <w:tcW w:w="964" w:type="dxa"/>
          </w:tcPr>
          <w:p w:rsidR="00F607F7" w:rsidRDefault="00F607F7">
            <w:pPr>
              <w:pStyle w:val="ConsPlusNormal"/>
            </w:pPr>
          </w:p>
        </w:tc>
        <w:tc>
          <w:tcPr>
            <w:tcW w:w="4309" w:type="dxa"/>
          </w:tcPr>
          <w:p w:rsidR="00F607F7" w:rsidRDefault="00F607F7">
            <w:pPr>
              <w:pStyle w:val="ConsPlusNormal"/>
            </w:pPr>
            <w:r>
              <w:t>Итого по подпрограмме</w:t>
            </w:r>
          </w:p>
        </w:tc>
        <w:tc>
          <w:tcPr>
            <w:tcW w:w="1606"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40615671</w:t>
            </w:r>
          </w:p>
        </w:tc>
        <w:tc>
          <w:tcPr>
            <w:tcW w:w="1644" w:type="dxa"/>
          </w:tcPr>
          <w:p w:rsidR="00F607F7" w:rsidRDefault="00F607F7">
            <w:pPr>
              <w:pStyle w:val="ConsPlusNormal"/>
            </w:pPr>
            <w:r>
              <w:t>236556354,8</w:t>
            </w:r>
          </w:p>
        </w:tc>
        <w:tc>
          <w:tcPr>
            <w:tcW w:w="1587" w:type="dxa"/>
          </w:tcPr>
          <w:p w:rsidR="00F607F7" w:rsidRDefault="00F607F7">
            <w:pPr>
              <w:pStyle w:val="ConsPlusNormal"/>
            </w:pPr>
            <w:r>
              <w:t>44854410,8</w:t>
            </w:r>
          </w:p>
        </w:tc>
        <w:tc>
          <w:tcPr>
            <w:tcW w:w="1531" w:type="dxa"/>
          </w:tcPr>
          <w:p w:rsidR="00F607F7" w:rsidRDefault="00F607F7">
            <w:pPr>
              <w:pStyle w:val="ConsPlusNormal"/>
            </w:pPr>
            <w:r>
              <w:t>42682502,4</w:t>
            </w:r>
          </w:p>
        </w:tc>
        <w:tc>
          <w:tcPr>
            <w:tcW w:w="1474" w:type="dxa"/>
          </w:tcPr>
          <w:p w:rsidR="00F607F7" w:rsidRDefault="00F607F7">
            <w:pPr>
              <w:pStyle w:val="ConsPlusNormal"/>
            </w:pPr>
            <w:r>
              <w:t>48429574,6</w:t>
            </w:r>
          </w:p>
        </w:tc>
        <w:tc>
          <w:tcPr>
            <w:tcW w:w="1474" w:type="dxa"/>
          </w:tcPr>
          <w:p w:rsidR="00F607F7" w:rsidRDefault="00F607F7">
            <w:pPr>
              <w:pStyle w:val="ConsPlusNormal"/>
            </w:pPr>
            <w:r>
              <w:t>49652205</w:t>
            </w:r>
          </w:p>
        </w:tc>
        <w:tc>
          <w:tcPr>
            <w:tcW w:w="1531" w:type="dxa"/>
          </w:tcPr>
          <w:p w:rsidR="00F607F7" w:rsidRDefault="00F607F7">
            <w:pPr>
              <w:pStyle w:val="ConsPlusNormal"/>
            </w:pPr>
            <w:r>
              <w:t>50937662</w:t>
            </w:r>
          </w:p>
        </w:tc>
        <w:tc>
          <w:tcPr>
            <w:tcW w:w="2098" w:type="dxa"/>
          </w:tcPr>
          <w:p w:rsidR="00F607F7" w:rsidRDefault="00F607F7">
            <w:pPr>
              <w:pStyle w:val="ConsPlusNormal"/>
            </w:pPr>
          </w:p>
        </w:tc>
        <w:tc>
          <w:tcPr>
            <w:tcW w:w="3005" w:type="dxa"/>
          </w:tcPr>
          <w:p w:rsidR="00F607F7" w:rsidRDefault="00F607F7">
            <w:pPr>
              <w:pStyle w:val="ConsPlusNormal"/>
            </w:pPr>
          </w:p>
        </w:tc>
      </w:tr>
      <w:tr w:rsidR="00F607F7">
        <w:tc>
          <w:tcPr>
            <w:tcW w:w="964" w:type="dxa"/>
          </w:tcPr>
          <w:p w:rsidR="00F607F7" w:rsidRDefault="00F607F7">
            <w:pPr>
              <w:pStyle w:val="ConsPlusNormal"/>
            </w:pPr>
          </w:p>
        </w:tc>
        <w:tc>
          <w:tcPr>
            <w:tcW w:w="4309" w:type="dxa"/>
          </w:tcPr>
          <w:p w:rsidR="00F607F7" w:rsidRDefault="00F607F7">
            <w:pPr>
              <w:pStyle w:val="ConsPlusNormal"/>
            </w:pPr>
            <w:r>
              <w:t>В том числе:</w:t>
            </w:r>
          </w:p>
        </w:tc>
        <w:tc>
          <w:tcPr>
            <w:tcW w:w="1606"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p>
        </w:tc>
        <w:tc>
          <w:tcPr>
            <w:tcW w:w="1644" w:type="dxa"/>
          </w:tcPr>
          <w:p w:rsidR="00F607F7" w:rsidRDefault="00F607F7">
            <w:pPr>
              <w:pStyle w:val="ConsPlusNormal"/>
            </w:pPr>
          </w:p>
        </w:tc>
        <w:tc>
          <w:tcPr>
            <w:tcW w:w="1587" w:type="dxa"/>
          </w:tcPr>
          <w:p w:rsidR="00F607F7" w:rsidRDefault="00F607F7">
            <w:pPr>
              <w:pStyle w:val="ConsPlusNormal"/>
            </w:pPr>
          </w:p>
        </w:tc>
        <w:tc>
          <w:tcPr>
            <w:tcW w:w="1531" w:type="dxa"/>
          </w:tcPr>
          <w:p w:rsidR="00F607F7" w:rsidRDefault="00F607F7">
            <w:pPr>
              <w:pStyle w:val="ConsPlusNormal"/>
            </w:pPr>
          </w:p>
        </w:tc>
        <w:tc>
          <w:tcPr>
            <w:tcW w:w="1474" w:type="dxa"/>
          </w:tcPr>
          <w:p w:rsidR="00F607F7" w:rsidRDefault="00F607F7">
            <w:pPr>
              <w:pStyle w:val="ConsPlusNormal"/>
            </w:pPr>
          </w:p>
        </w:tc>
        <w:tc>
          <w:tcPr>
            <w:tcW w:w="1474" w:type="dxa"/>
          </w:tcPr>
          <w:p w:rsidR="00F607F7" w:rsidRDefault="00F607F7">
            <w:pPr>
              <w:pStyle w:val="ConsPlusNormal"/>
            </w:pPr>
          </w:p>
        </w:tc>
        <w:tc>
          <w:tcPr>
            <w:tcW w:w="1531" w:type="dxa"/>
          </w:tcPr>
          <w:p w:rsidR="00F607F7" w:rsidRDefault="00F607F7">
            <w:pPr>
              <w:pStyle w:val="ConsPlusNormal"/>
            </w:pPr>
          </w:p>
        </w:tc>
        <w:tc>
          <w:tcPr>
            <w:tcW w:w="2098" w:type="dxa"/>
          </w:tcPr>
          <w:p w:rsidR="00F607F7" w:rsidRDefault="00F607F7">
            <w:pPr>
              <w:pStyle w:val="ConsPlusNormal"/>
            </w:pPr>
          </w:p>
        </w:tc>
        <w:tc>
          <w:tcPr>
            <w:tcW w:w="3005" w:type="dxa"/>
          </w:tcPr>
          <w:p w:rsidR="00F607F7" w:rsidRDefault="00F607F7">
            <w:pPr>
              <w:pStyle w:val="ConsPlusNormal"/>
            </w:pPr>
          </w:p>
        </w:tc>
      </w:tr>
      <w:tr w:rsidR="00F607F7">
        <w:tc>
          <w:tcPr>
            <w:tcW w:w="964" w:type="dxa"/>
          </w:tcPr>
          <w:p w:rsidR="00F607F7" w:rsidRDefault="00F607F7">
            <w:pPr>
              <w:pStyle w:val="ConsPlusNormal"/>
            </w:pPr>
          </w:p>
        </w:tc>
        <w:tc>
          <w:tcPr>
            <w:tcW w:w="4309" w:type="dxa"/>
          </w:tcPr>
          <w:p w:rsidR="00F607F7" w:rsidRDefault="00F607F7">
            <w:pPr>
              <w:pStyle w:val="ConsPlusNormal"/>
            </w:pPr>
            <w:r>
              <w:t>Средства бюджета Московской области</w:t>
            </w:r>
          </w:p>
        </w:tc>
        <w:tc>
          <w:tcPr>
            <w:tcW w:w="1606"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31183637</w:t>
            </w:r>
          </w:p>
        </w:tc>
        <w:tc>
          <w:tcPr>
            <w:tcW w:w="1644" w:type="dxa"/>
          </w:tcPr>
          <w:p w:rsidR="00F607F7" w:rsidRDefault="00F607F7">
            <w:pPr>
              <w:pStyle w:val="ConsPlusNormal"/>
            </w:pPr>
            <w:r>
              <w:t>186261546</w:t>
            </w:r>
          </w:p>
        </w:tc>
        <w:tc>
          <w:tcPr>
            <w:tcW w:w="1587" w:type="dxa"/>
          </w:tcPr>
          <w:p w:rsidR="00F607F7" w:rsidRDefault="00F607F7">
            <w:pPr>
              <w:pStyle w:val="ConsPlusNormal"/>
            </w:pPr>
            <w:r>
              <w:t>32381894</w:t>
            </w:r>
          </w:p>
        </w:tc>
        <w:tc>
          <w:tcPr>
            <w:tcW w:w="1531" w:type="dxa"/>
          </w:tcPr>
          <w:p w:rsidR="00F607F7" w:rsidRDefault="00F607F7">
            <w:pPr>
              <w:pStyle w:val="ConsPlusNormal"/>
            </w:pPr>
            <w:r>
              <w:t>34258426,4</w:t>
            </w:r>
          </w:p>
        </w:tc>
        <w:tc>
          <w:tcPr>
            <w:tcW w:w="1474" w:type="dxa"/>
          </w:tcPr>
          <w:p w:rsidR="00F607F7" w:rsidRDefault="00F607F7">
            <w:pPr>
              <w:pStyle w:val="ConsPlusNormal"/>
            </w:pPr>
            <w:r>
              <w:t>37174670,6</w:t>
            </w:r>
          </w:p>
        </w:tc>
        <w:tc>
          <w:tcPr>
            <w:tcW w:w="1474" w:type="dxa"/>
          </w:tcPr>
          <w:p w:rsidR="00F607F7" w:rsidRDefault="00F607F7">
            <w:pPr>
              <w:pStyle w:val="ConsPlusNormal"/>
            </w:pPr>
            <w:r>
              <w:t>40580549</w:t>
            </w:r>
          </w:p>
        </w:tc>
        <w:tc>
          <w:tcPr>
            <w:tcW w:w="1531" w:type="dxa"/>
          </w:tcPr>
          <w:p w:rsidR="00F607F7" w:rsidRDefault="00F607F7">
            <w:pPr>
              <w:pStyle w:val="ConsPlusNormal"/>
            </w:pPr>
            <w:r>
              <w:t>41866006</w:t>
            </w:r>
          </w:p>
        </w:tc>
        <w:tc>
          <w:tcPr>
            <w:tcW w:w="2098" w:type="dxa"/>
          </w:tcPr>
          <w:p w:rsidR="00F607F7" w:rsidRDefault="00F607F7">
            <w:pPr>
              <w:pStyle w:val="ConsPlusNormal"/>
            </w:pPr>
          </w:p>
        </w:tc>
        <w:tc>
          <w:tcPr>
            <w:tcW w:w="3005" w:type="dxa"/>
          </w:tcPr>
          <w:p w:rsidR="00F607F7" w:rsidRDefault="00F607F7">
            <w:pPr>
              <w:pStyle w:val="ConsPlusNormal"/>
            </w:pPr>
          </w:p>
        </w:tc>
      </w:tr>
      <w:tr w:rsidR="00F607F7">
        <w:tc>
          <w:tcPr>
            <w:tcW w:w="964" w:type="dxa"/>
          </w:tcPr>
          <w:p w:rsidR="00F607F7" w:rsidRDefault="00F607F7">
            <w:pPr>
              <w:pStyle w:val="ConsPlusNormal"/>
            </w:pPr>
          </w:p>
        </w:tc>
        <w:tc>
          <w:tcPr>
            <w:tcW w:w="4309" w:type="dxa"/>
          </w:tcPr>
          <w:p w:rsidR="00F607F7" w:rsidRDefault="00F607F7">
            <w:pPr>
              <w:pStyle w:val="ConsPlusNormal"/>
            </w:pPr>
            <w:r>
              <w:t>Средства федерального бюджета</w:t>
            </w:r>
          </w:p>
        </w:tc>
        <w:tc>
          <w:tcPr>
            <w:tcW w:w="1606"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9426479</w:t>
            </w:r>
          </w:p>
        </w:tc>
        <w:tc>
          <w:tcPr>
            <w:tcW w:w="1644" w:type="dxa"/>
          </w:tcPr>
          <w:p w:rsidR="00F607F7" w:rsidRDefault="00F607F7">
            <w:pPr>
              <w:pStyle w:val="ConsPlusNormal"/>
            </w:pPr>
            <w:r>
              <w:t>46492197,2</w:t>
            </w:r>
          </w:p>
        </w:tc>
        <w:tc>
          <w:tcPr>
            <w:tcW w:w="1587" w:type="dxa"/>
          </w:tcPr>
          <w:p w:rsidR="00F607F7" w:rsidRDefault="00F607F7">
            <w:pPr>
              <w:pStyle w:val="ConsPlusNormal"/>
            </w:pPr>
            <w:r>
              <w:t>11722353,2</w:t>
            </w:r>
          </w:p>
        </w:tc>
        <w:tc>
          <w:tcPr>
            <w:tcW w:w="1531" w:type="dxa"/>
          </w:tcPr>
          <w:p w:rsidR="00F607F7" w:rsidRDefault="00F607F7">
            <w:pPr>
              <w:pStyle w:val="ConsPlusNormal"/>
            </w:pPr>
            <w:r>
              <w:t>7665475</w:t>
            </w:r>
          </w:p>
        </w:tc>
        <w:tc>
          <w:tcPr>
            <w:tcW w:w="1474" w:type="dxa"/>
          </w:tcPr>
          <w:p w:rsidR="00F607F7" w:rsidRDefault="00F607F7">
            <w:pPr>
              <w:pStyle w:val="ConsPlusNormal"/>
            </w:pPr>
            <w:r>
              <w:t>10490315</w:t>
            </w:r>
          </w:p>
        </w:tc>
        <w:tc>
          <w:tcPr>
            <w:tcW w:w="1474" w:type="dxa"/>
          </w:tcPr>
          <w:p w:rsidR="00F607F7" w:rsidRDefault="00F607F7">
            <w:pPr>
              <w:pStyle w:val="ConsPlusNormal"/>
            </w:pPr>
            <w:r>
              <w:t>8307027</w:t>
            </w:r>
          </w:p>
        </w:tc>
        <w:tc>
          <w:tcPr>
            <w:tcW w:w="1531" w:type="dxa"/>
          </w:tcPr>
          <w:p w:rsidR="00F607F7" w:rsidRDefault="00F607F7">
            <w:pPr>
              <w:pStyle w:val="ConsPlusNormal"/>
            </w:pPr>
            <w:r>
              <w:t>8307027</w:t>
            </w:r>
          </w:p>
        </w:tc>
        <w:tc>
          <w:tcPr>
            <w:tcW w:w="2098" w:type="dxa"/>
          </w:tcPr>
          <w:p w:rsidR="00F607F7" w:rsidRDefault="00F607F7">
            <w:pPr>
              <w:pStyle w:val="ConsPlusNormal"/>
            </w:pPr>
          </w:p>
        </w:tc>
        <w:tc>
          <w:tcPr>
            <w:tcW w:w="3005" w:type="dxa"/>
          </w:tcPr>
          <w:p w:rsidR="00F607F7" w:rsidRDefault="00F607F7">
            <w:pPr>
              <w:pStyle w:val="ConsPlusNormal"/>
            </w:pPr>
          </w:p>
        </w:tc>
      </w:tr>
      <w:tr w:rsidR="00F607F7">
        <w:tc>
          <w:tcPr>
            <w:tcW w:w="964" w:type="dxa"/>
          </w:tcPr>
          <w:p w:rsidR="00F607F7" w:rsidRDefault="00F607F7">
            <w:pPr>
              <w:pStyle w:val="ConsPlusNormal"/>
            </w:pPr>
          </w:p>
        </w:tc>
        <w:tc>
          <w:tcPr>
            <w:tcW w:w="4309" w:type="dxa"/>
          </w:tcPr>
          <w:p w:rsidR="00F607F7" w:rsidRDefault="00F607F7">
            <w:pPr>
              <w:pStyle w:val="ConsPlusNormal"/>
            </w:pPr>
            <w:r>
              <w:t>Средства бюджета Пенсионного фонда Российской Федерации</w:t>
            </w:r>
          </w:p>
        </w:tc>
        <w:tc>
          <w:tcPr>
            <w:tcW w:w="1606"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0</w:t>
            </w:r>
          </w:p>
        </w:tc>
        <w:tc>
          <w:tcPr>
            <w:tcW w:w="1644" w:type="dxa"/>
          </w:tcPr>
          <w:p w:rsidR="00F607F7" w:rsidRDefault="00F607F7">
            <w:pPr>
              <w:pStyle w:val="ConsPlusNormal"/>
            </w:pPr>
            <w:r>
              <w:t>32637,6</w:t>
            </w:r>
          </w:p>
        </w:tc>
        <w:tc>
          <w:tcPr>
            <w:tcW w:w="1587" w:type="dxa"/>
          </w:tcPr>
          <w:p w:rsidR="00F607F7" w:rsidRDefault="00F607F7">
            <w:pPr>
              <w:pStyle w:val="ConsPlusNormal"/>
            </w:pPr>
            <w:r>
              <w:t>21770,6</w:t>
            </w:r>
          </w:p>
        </w:tc>
        <w:tc>
          <w:tcPr>
            <w:tcW w:w="1531" w:type="dxa"/>
          </w:tcPr>
          <w:p w:rsidR="00F607F7" w:rsidRDefault="00F607F7">
            <w:pPr>
              <w:pStyle w:val="ConsPlusNormal"/>
            </w:pPr>
            <w:r>
              <w:t>10867</w:t>
            </w:r>
          </w:p>
        </w:tc>
        <w:tc>
          <w:tcPr>
            <w:tcW w:w="1474" w:type="dxa"/>
          </w:tcPr>
          <w:p w:rsidR="00F607F7" w:rsidRDefault="00F607F7">
            <w:pPr>
              <w:pStyle w:val="ConsPlusNormal"/>
            </w:pPr>
            <w:r>
              <w:t>0</w:t>
            </w:r>
          </w:p>
        </w:tc>
        <w:tc>
          <w:tcPr>
            <w:tcW w:w="1474" w:type="dxa"/>
          </w:tcPr>
          <w:p w:rsidR="00F607F7" w:rsidRDefault="00F607F7">
            <w:pPr>
              <w:pStyle w:val="ConsPlusNormal"/>
            </w:pPr>
            <w:r>
              <w:t>0</w:t>
            </w:r>
          </w:p>
        </w:tc>
        <w:tc>
          <w:tcPr>
            <w:tcW w:w="1531" w:type="dxa"/>
          </w:tcPr>
          <w:p w:rsidR="00F607F7" w:rsidRDefault="00F607F7">
            <w:pPr>
              <w:pStyle w:val="ConsPlusNormal"/>
            </w:pPr>
            <w:r>
              <w:t>0</w:t>
            </w:r>
          </w:p>
        </w:tc>
        <w:tc>
          <w:tcPr>
            <w:tcW w:w="2098" w:type="dxa"/>
          </w:tcPr>
          <w:p w:rsidR="00F607F7" w:rsidRDefault="00F607F7">
            <w:pPr>
              <w:pStyle w:val="ConsPlusNormal"/>
            </w:pPr>
          </w:p>
        </w:tc>
        <w:tc>
          <w:tcPr>
            <w:tcW w:w="3005" w:type="dxa"/>
          </w:tcPr>
          <w:p w:rsidR="00F607F7" w:rsidRDefault="00F607F7">
            <w:pPr>
              <w:pStyle w:val="ConsPlusNormal"/>
            </w:pPr>
          </w:p>
        </w:tc>
      </w:tr>
      <w:tr w:rsidR="00F607F7">
        <w:tc>
          <w:tcPr>
            <w:tcW w:w="964" w:type="dxa"/>
          </w:tcPr>
          <w:p w:rsidR="00F607F7" w:rsidRDefault="00F607F7">
            <w:pPr>
              <w:pStyle w:val="ConsPlusNormal"/>
            </w:pPr>
          </w:p>
        </w:tc>
        <w:tc>
          <w:tcPr>
            <w:tcW w:w="4309" w:type="dxa"/>
          </w:tcPr>
          <w:p w:rsidR="00F607F7" w:rsidRDefault="00F607F7">
            <w:pPr>
              <w:pStyle w:val="ConsPlusNormal"/>
            </w:pPr>
            <w:r>
              <w:t>Внебюджетные средства</w:t>
            </w:r>
          </w:p>
        </w:tc>
        <w:tc>
          <w:tcPr>
            <w:tcW w:w="1606"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5555</w:t>
            </w:r>
          </w:p>
        </w:tc>
        <w:tc>
          <w:tcPr>
            <w:tcW w:w="1644" w:type="dxa"/>
          </w:tcPr>
          <w:p w:rsidR="00F607F7" w:rsidRDefault="00F607F7">
            <w:pPr>
              <w:pStyle w:val="ConsPlusNormal"/>
            </w:pPr>
            <w:r>
              <w:t>39765</w:t>
            </w:r>
          </w:p>
        </w:tc>
        <w:tc>
          <w:tcPr>
            <w:tcW w:w="1587" w:type="dxa"/>
          </w:tcPr>
          <w:p w:rsidR="00F607F7" w:rsidRDefault="00F607F7">
            <w:pPr>
              <w:pStyle w:val="ConsPlusNormal"/>
            </w:pPr>
            <w:r>
              <w:t>0</w:t>
            </w:r>
          </w:p>
        </w:tc>
        <w:tc>
          <w:tcPr>
            <w:tcW w:w="1531" w:type="dxa"/>
          </w:tcPr>
          <w:p w:rsidR="00F607F7" w:rsidRDefault="00F607F7">
            <w:pPr>
              <w:pStyle w:val="ConsPlusNormal"/>
            </w:pPr>
            <w:r>
              <w:t>7705</w:t>
            </w:r>
          </w:p>
        </w:tc>
        <w:tc>
          <w:tcPr>
            <w:tcW w:w="1474" w:type="dxa"/>
          </w:tcPr>
          <w:p w:rsidR="00F607F7" w:rsidRDefault="00F607F7">
            <w:pPr>
              <w:pStyle w:val="ConsPlusNormal"/>
            </w:pPr>
            <w:r>
              <w:t>10660</w:t>
            </w:r>
          </w:p>
        </w:tc>
        <w:tc>
          <w:tcPr>
            <w:tcW w:w="1474" w:type="dxa"/>
          </w:tcPr>
          <w:p w:rsidR="00F607F7" w:rsidRDefault="00F607F7">
            <w:pPr>
              <w:pStyle w:val="ConsPlusNormal"/>
            </w:pPr>
            <w:r>
              <w:t>10700</w:t>
            </w:r>
          </w:p>
        </w:tc>
        <w:tc>
          <w:tcPr>
            <w:tcW w:w="1531" w:type="dxa"/>
          </w:tcPr>
          <w:p w:rsidR="00F607F7" w:rsidRDefault="00F607F7">
            <w:pPr>
              <w:pStyle w:val="ConsPlusNormal"/>
            </w:pPr>
            <w:r>
              <w:t>10700</w:t>
            </w:r>
          </w:p>
        </w:tc>
        <w:tc>
          <w:tcPr>
            <w:tcW w:w="2098" w:type="dxa"/>
          </w:tcPr>
          <w:p w:rsidR="00F607F7" w:rsidRDefault="00F607F7">
            <w:pPr>
              <w:pStyle w:val="ConsPlusNormal"/>
            </w:pPr>
          </w:p>
        </w:tc>
        <w:tc>
          <w:tcPr>
            <w:tcW w:w="3005" w:type="dxa"/>
          </w:tcPr>
          <w:p w:rsidR="00F607F7" w:rsidRDefault="00F607F7">
            <w:pPr>
              <w:pStyle w:val="ConsPlusNormal"/>
            </w:pPr>
          </w:p>
        </w:tc>
      </w:tr>
      <w:tr w:rsidR="00F607F7">
        <w:tblPrEx>
          <w:tblBorders>
            <w:insideH w:val="nil"/>
          </w:tblBorders>
        </w:tblPrEx>
        <w:tc>
          <w:tcPr>
            <w:tcW w:w="964" w:type="dxa"/>
            <w:tcBorders>
              <w:bottom w:val="nil"/>
            </w:tcBorders>
          </w:tcPr>
          <w:p w:rsidR="00F607F7" w:rsidRDefault="00F607F7">
            <w:pPr>
              <w:pStyle w:val="ConsPlusNormal"/>
            </w:pPr>
          </w:p>
        </w:tc>
        <w:tc>
          <w:tcPr>
            <w:tcW w:w="4309" w:type="dxa"/>
            <w:tcBorders>
              <w:bottom w:val="nil"/>
            </w:tcBorders>
          </w:tcPr>
          <w:p w:rsidR="00F607F7" w:rsidRDefault="00F607F7">
            <w:pPr>
              <w:pStyle w:val="ConsPlusNormal"/>
            </w:pPr>
            <w:r>
              <w:t>Средства от приносящей доход деятельности</w:t>
            </w:r>
          </w:p>
        </w:tc>
        <w:tc>
          <w:tcPr>
            <w:tcW w:w="1606" w:type="dxa"/>
            <w:tcBorders>
              <w:bottom w:val="nil"/>
            </w:tcBorders>
          </w:tcPr>
          <w:p w:rsidR="00F607F7" w:rsidRDefault="00F607F7">
            <w:pPr>
              <w:pStyle w:val="ConsPlusNormal"/>
            </w:pPr>
          </w:p>
        </w:tc>
        <w:tc>
          <w:tcPr>
            <w:tcW w:w="1984" w:type="dxa"/>
            <w:tcBorders>
              <w:bottom w:val="nil"/>
            </w:tcBorders>
          </w:tcPr>
          <w:p w:rsidR="00F607F7" w:rsidRDefault="00F607F7">
            <w:pPr>
              <w:pStyle w:val="ConsPlusNormal"/>
            </w:pPr>
          </w:p>
        </w:tc>
        <w:tc>
          <w:tcPr>
            <w:tcW w:w="198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r>
              <w:t>3730209</w:t>
            </w:r>
          </w:p>
        </w:tc>
        <w:tc>
          <w:tcPr>
            <w:tcW w:w="1587" w:type="dxa"/>
            <w:tcBorders>
              <w:bottom w:val="nil"/>
            </w:tcBorders>
          </w:tcPr>
          <w:p w:rsidR="00F607F7" w:rsidRDefault="00F607F7">
            <w:pPr>
              <w:pStyle w:val="ConsPlusNormal"/>
            </w:pPr>
            <w:r>
              <w:t>728393</w:t>
            </w:r>
          </w:p>
        </w:tc>
        <w:tc>
          <w:tcPr>
            <w:tcW w:w="1531" w:type="dxa"/>
            <w:tcBorders>
              <w:bottom w:val="nil"/>
            </w:tcBorders>
          </w:tcPr>
          <w:p w:rsidR="00F607F7" w:rsidRDefault="00F607F7">
            <w:pPr>
              <w:pStyle w:val="ConsPlusNormal"/>
            </w:pPr>
            <w:r>
              <w:t>740029</w:t>
            </w:r>
          </w:p>
        </w:tc>
        <w:tc>
          <w:tcPr>
            <w:tcW w:w="1474" w:type="dxa"/>
            <w:tcBorders>
              <w:bottom w:val="nil"/>
            </w:tcBorders>
          </w:tcPr>
          <w:p w:rsidR="00F607F7" w:rsidRDefault="00F607F7">
            <w:pPr>
              <w:pStyle w:val="ConsPlusNormal"/>
            </w:pPr>
            <w:r>
              <w:t>753929</w:t>
            </w:r>
          </w:p>
        </w:tc>
        <w:tc>
          <w:tcPr>
            <w:tcW w:w="1474" w:type="dxa"/>
            <w:tcBorders>
              <w:bottom w:val="nil"/>
            </w:tcBorders>
          </w:tcPr>
          <w:p w:rsidR="00F607F7" w:rsidRDefault="00F607F7">
            <w:pPr>
              <w:pStyle w:val="ConsPlusNormal"/>
            </w:pPr>
            <w:r>
              <w:t>753929</w:t>
            </w:r>
          </w:p>
        </w:tc>
        <w:tc>
          <w:tcPr>
            <w:tcW w:w="1531" w:type="dxa"/>
            <w:tcBorders>
              <w:bottom w:val="nil"/>
            </w:tcBorders>
          </w:tcPr>
          <w:p w:rsidR="00F607F7" w:rsidRDefault="00F607F7">
            <w:pPr>
              <w:pStyle w:val="ConsPlusNormal"/>
            </w:pPr>
            <w:r>
              <w:t>753929</w:t>
            </w:r>
          </w:p>
        </w:tc>
        <w:tc>
          <w:tcPr>
            <w:tcW w:w="2098" w:type="dxa"/>
            <w:tcBorders>
              <w:bottom w:val="nil"/>
            </w:tcBorders>
          </w:tcPr>
          <w:p w:rsidR="00F607F7" w:rsidRDefault="00F607F7">
            <w:pPr>
              <w:pStyle w:val="ConsPlusNormal"/>
            </w:pPr>
          </w:p>
        </w:tc>
        <w:tc>
          <w:tcPr>
            <w:tcW w:w="3005" w:type="dxa"/>
            <w:tcBorders>
              <w:bottom w:val="nil"/>
            </w:tcBorders>
          </w:tcPr>
          <w:p w:rsidR="00F607F7" w:rsidRDefault="00F607F7">
            <w:pPr>
              <w:pStyle w:val="ConsPlusNormal"/>
            </w:pPr>
          </w:p>
        </w:tc>
      </w:tr>
      <w:tr w:rsidR="00F607F7">
        <w:tblPrEx>
          <w:tblBorders>
            <w:insideH w:val="nil"/>
          </w:tblBorders>
        </w:tblPrEx>
        <w:tc>
          <w:tcPr>
            <w:tcW w:w="25191" w:type="dxa"/>
            <w:gridSpan w:val="13"/>
            <w:tcBorders>
              <w:top w:val="nil"/>
            </w:tcBorders>
          </w:tcPr>
          <w:p w:rsidR="00F607F7" w:rsidRDefault="00F607F7">
            <w:pPr>
              <w:pStyle w:val="ConsPlusNormal"/>
              <w:jc w:val="both"/>
            </w:pPr>
            <w:r>
              <w:t xml:space="preserve">(в ред. </w:t>
            </w:r>
            <w:hyperlink r:id="rId193" w:history="1">
              <w:r>
                <w:rPr>
                  <w:color w:val="0000FF"/>
                </w:rPr>
                <w:t>постановления</w:t>
              </w:r>
            </w:hyperlink>
            <w:r>
              <w:t xml:space="preserve"> Правительства МО от 18.02.2016 N 109/6)</w:t>
            </w:r>
          </w:p>
        </w:tc>
      </w:tr>
    </w:tbl>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7" w:name="P4807"/>
      <w:bookmarkEnd w:id="7"/>
      <w:r>
        <w:t>&lt;*&gt; Объем финансирования аналогичных мероприятий в году, предшествующем году начала реализации государственной программы, в том числе в рамках реализации долгосрочных целевых программ Московской области.</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1</w:t>
      </w:r>
    </w:p>
    <w:p w:rsidR="00F607F7" w:rsidRDefault="00F607F7">
      <w:pPr>
        <w:pStyle w:val="ConsPlusNormal"/>
        <w:jc w:val="right"/>
      </w:pPr>
      <w:r>
        <w:t>к подпрограмме 1</w:t>
      </w:r>
    </w:p>
    <w:p w:rsidR="00F607F7" w:rsidRDefault="00F607F7">
      <w:pPr>
        <w:pStyle w:val="ConsPlusNormal"/>
        <w:jc w:val="right"/>
      </w:pPr>
      <w:r>
        <w:t>"Социальная поддержка граждан"</w:t>
      </w:r>
    </w:p>
    <w:p w:rsidR="00F607F7" w:rsidRDefault="00F607F7">
      <w:pPr>
        <w:pStyle w:val="ConsPlusNormal"/>
        <w:jc w:val="both"/>
      </w:pPr>
    </w:p>
    <w:p w:rsidR="00F607F7" w:rsidRDefault="00F607F7">
      <w:pPr>
        <w:pStyle w:val="ConsPlusNormal"/>
        <w:jc w:val="center"/>
      </w:pPr>
      <w:bookmarkStart w:id="8" w:name="P4817"/>
      <w:bookmarkEnd w:id="8"/>
      <w:r>
        <w:t>АДРЕСНЫЙ ПЕРЕЧЕНЬ</w:t>
      </w:r>
    </w:p>
    <w:p w:rsidR="00F607F7" w:rsidRDefault="00F607F7">
      <w:pPr>
        <w:pStyle w:val="ConsPlusNormal"/>
        <w:jc w:val="center"/>
      </w:pPr>
      <w:r>
        <w:t>ОБЪЕКТОВ (СТРОИТЕЛЬСТВО, РЕКОНСТРУКЦИЯ)</w:t>
      </w:r>
    </w:p>
    <w:p w:rsidR="00F607F7" w:rsidRDefault="00F607F7">
      <w:pPr>
        <w:pStyle w:val="ConsPlusNormal"/>
        <w:jc w:val="both"/>
      </w:pPr>
    </w:p>
    <w:p w:rsidR="00F607F7" w:rsidRDefault="00F607F7">
      <w:pPr>
        <w:pStyle w:val="ConsPlusNormal"/>
        <w:ind w:firstLine="540"/>
        <w:jc w:val="both"/>
      </w:pPr>
      <w:r>
        <w:t>Государственная Программа Московской области "Социальная защита населения Московской области" на 2014-2018 годы (подпрограмма 1 "Социальная поддержка граждан").</w:t>
      </w:r>
    </w:p>
    <w:p w:rsidR="00F607F7" w:rsidRDefault="00F607F7">
      <w:pPr>
        <w:pStyle w:val="ConsPlusNormal"/>
        <w:ind w:firstLine="540"/>
        <w:jc w:val="both"/>
      </w:pPr>
      <w:r>
        <w:t>Государственный заказчик: Министерство социального развития Московской области.</w:t>
      </w:r>
    </w:p>
    <w:p w:rsidR="00F607F7" w:rsidRDefault="00F607F7">
      <w:pPr>
        <w:pStyle w:val="ConsPlusNormal"/>
        <w:ind w:firstLine="540"/>
        <w:jc w:val="both"/>
      </w:pPr>
      <w:r>
        <w:t>Ответственный за выполнение мероприятия: Министерство социального развития Московской области.</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4479"/>
        <w:gridCol w:w="1814"/>
        <w:gridCol w:w="1644"/>
        <w:gridCol w:w="1654"/>
        <w:gridCol w:w="2081"/>
        <w:gridCol w:w="1984"/>
        <w:gridCol w:w="1114"/>
        <w:gridCol w:w="1084"/>
        <w:gridCol w:w="1096"/>
        <w:gridCol w:w="1077"/>
        <w:gridCol w:w="1077"/>
        <w:gridCol w:w="1134"/>
        <w:gridCol w:w="1814"/>
      </w:tblGrid>
      <w:tr w:rsidR="00F607F7">
        <w:tc>
          <w:tcPr>
            <w:tcW w:w="964" w:type="dxa"/>
            <w:vMerge w:val="restart"/>
          </w:tcPr>
          <w:p w:rsidR="00F607F7" w:rsidRDefault="00F607F7">
            <w:pPr>
              <w:pStyle w:val="ConsPlusNormal"/>
              <w:jc w:val="center"/>
            </w:pPr>
            <w:r>
              <w:t>N мероприятия</w:t>
            </w:r>
          </w:p>
        </w:tc>
        <w:tc>
          <w:tcPr>
            <w:tcW w:w="4479" w:type="dxa"/>
            <w:vMerge w:val="restart"/>
          </w:tcPr>
          <w:p w:rsidR="00F607F7" w:rsidRDefault="00F607F7">
            <w:pPr>
              <w:pStyle w:val="ConsPlusNormal"/>
              <w:jc w:val="center"/>
            </w:pPr>
            <w:r>
              <w:t>Адрес объекта. Наименование объекта</w:t>
            </w:r>
          </w:p>
        </w:tc>
        <w:tc>
          <w:tcPr>
            <w:tcW w:w="1814" w:type="dxa"/>
            <w:vMerge w:val="restart"/>
          </w:tcPr>
          <w:p w:rsidR="00F607F7" w:rsidRDefault="00F607F7">
            <w:pPr>
              <w:pStyle w:val="ConsPlusNormal"/>
              <w:jc w:val="center"/>
            </w:pPr>
            <w:r>
              <w:t>Год строительства/реконструкции/капитального ремонта</w:t>
            </w:r>
          </w:p>
        </w:tc>
        <w:tc>
          <w:tcPr>
            <w:tcW w:w="1644" w:type="dxa"/>
            <w:vMerge w:val="restart"/>
          </w:tcPr>
          <w:p w:rsidR="00F607F7" w:rsidRDefault="00F607F7">
            <w:pPr>
              <w:pStyle w:val="ConsPlusNormal"/>
              <w:jc w:val="center"/>
            </w:pPr>
            <w:r>
              <w:t>Проектная мощность (кв. метр, погонный метр, место, койко-место и т.д.)</w:t>
            </w:r>
          </w:p>
        </w:tc>
        <w:tc>
          <w:tcPr>
            <w:tcW w:w="1654" w:type="dxa"/>
            <w:vMerge w:val="restart"/>
          </w:tcPr>
          <w:p w:rsidR="00F607F7" w:rsidRDefault="00F607F7">
            <w:pPr>
              <w:pStyle w:val="ConsPlusNormal"/>
              <w:jc w:val="center"/>
            </w:pPr>
            <w:r>
              <w:t>Общая стоимость объекта, тыс. руб.</w:t>
            </w:r>
          </w:p>
        </w:tc>
        <w:tc>
          <w:tcPr>
            <w:tcW w:w="2081" w:type="dxa"/>
            <w:vMerge w:val="restart"/>
          </w:tcPr>
          <w:p w:rsidR="00F607F7" w:rsidRDefault="00F607F7">
            <w:pPr>
              <w:pStyle w:val="ConsPlusNormal"/>
              <w:jc w:val="center"/>
            </w:pPr>
            <w:r>
              <w:t>Профинансировано на 01.01.2014, тыс. руб.</w:t>
            </w:r>
          </w:p>
        </w:tc>
        <w:tc>
          <w:tcPr>
            <w:tcW w:w="1984" w:type="dxa"/>
            <w:vMerge w:val="restart"/>
          </w:tcPr>
          <w:p w:rsidR="00F607F7" w:rsidRDefault="00F607F7">
            <w:pPr>
              <w:pStyle w:val="ConsPlusNormal"/>
              <w:jc w:val="center"/>
            </w:pPr>
            <w:r>
              <w:t>Источники финансирования</w:t>
            </w:r>
          </w:p>
        </w:tc>
        <w:tc>
          <w:tcPr>
            <w:tcW w:w="6582" w:type="dxa"/>
            <w:gridSpan w:val="6"/>
          </w:tcPr>
          <w:p w:rsidR="00F607F7" w:rsidRDefault="00F607F7">
            <w:pPr>
              <w:pStyle w:val="ConsPlusNormal"/>
              <w:jc w:val="center"/>
            </w:pPr>
            <w:r>
              <w:t>Финансирование, тыс. рублей</w:t>
            </w:r>
          </w:p>
        </w:tc>
        <w:tc>
          <w:tcPr>
            <w:tcW w:w="1814" w:type="dxa"/>
            <w:vMerge w:val="restart"/>
          </w:tcPr>
          <w:p w:rsidR="00F607F7" w:rsidRDefault="00F607F7">
            <w:pPr>
              <w:pStyle w:val="ConsPlusNormal"/>
              <w:jc w:val="center"/>
            </w:pPr>
            <w:r>
              <w:t>Остаток сметной стоимости до ввода в эксплуатацию, тыс. руб.</w:t>
            </w:r>
          </w:p>
        </w:tc>
      </w:tr>
      <w:tr w:rsidR="00F607F7">
        <w:tc>
          <w:tcPr>
            <w:tcW w:w="964" w:type="dxa"/>
            <w:vMerge/>
          </w:tcPr>
          <w:p w:rsidR="00F607F7" w:rsidRDefault="00F607F7"/>
        </w:tc>
        <w:tc>
          <w:tcPr>
            <w:tcW w:w="4479" w:type="dxa"/>
            <w:vMerge/>
          </w:tcPr>
          <w:p w:rsidR="00F607F7" w:rsidRDefault="00F607F7"/>
        </w:tc>
        <w:tc>
          <w:tcPr>
            <w:tcW w:w="1814" w:type="dxa"/>
            <w:vMerge/>
          </w:tcPr>
          <w:p w:rsidR="00F607F7" w:rsidRDefault="00F607F7"/>
        </w:tc>
        <w:tc>
          <w:tcPr>
            <w:tcW w:w="1644" w:type="dxa"/>
            <w:vMerge/>
          </w:tcPr>
          <w:p w:rsidR="00F607F7" w:rsidRDefault="00F607F7"/>
        </w:tc>
        <w:tc>
          <w:tcPr>
            <w:tcW w:w="1654" w:type="dxa"/>
            <w:vMerge/>
          </w:tcPr>
          <w:p w:rsidR="00F607F7" w:rsidRDefault="00F607F7"/>
        </w:tc>
        <w:tc>
          <w:tcPr>
            <w:tcW w:w="2081" w:type="dxa"/>
            <w:vMerge/>
          </w:tcPr>
          <w:p w:rsidR="00F607F7" w:rsidRDefault="00F607F7"/>
        </w:tc>
        <w:tc>
          <w:tcPr>
            <w:tcW w:w="1984" w:type="dxa"/>
            <w:vMerge/>
          </w:tcPr>
          <w:p w:rsidR="00F607F7" w:rsidRDefault="00F607F7"/>
        </w:tc>
        <w:tc>
          <w:tcPr>
            <w:tcW w:w="1114" w:type="dxa"/>
          </w:tcPr>
          <w:p w:rsidR="00F607F7" w:rsidRDefault="00F607F7">
            <w:pPr>
              <w:pStyle w:val="ConsPlusNormal"/>
              <w:jc w:val="center"/>
            </w:pPr>
            <w:r>
              <w:t>Всего</w:t>
            </w:r>
          </w:p>
        </w:tc>
        <w:tc>
          <w:tcPr>
            <w:tcW w:w="1084" w:type="dxa"/>
          </w:tcPr>
          <w:p w:rsidR="00F607F7" w:rsidRDefault="00F607F7">
            <w:pPr>
              <w:pStyle w:val="ConsPlusNormal"/>
              <w:jc w:val="center"/>
            </w:pPr>
            <w:r>
              <w:t>2014 год</w:t>
            </w:r>
          </w:p>
        </w:tc>
        <w:tc>
          <w:tcPr>
            <w:tcW w:w="1096" w:type="dxa"/>
          </w:tcPr>
          <w:p w:rsidR="00F607F7" w:rsidRDefault="00F607F7">
            <w:pPr>
              <w:pStyle w:val="ConsPlusNormal"/>
              <w:jc w:val="center"/>
            </w:pPr>
            <w:r>
              <w:t>2015 год</w:t>
            </w:r>
          </w:p>
        </w:tc>
        <w:tc>
          <w:tcPr>
            <w:tcW w:w="1077" w:type="dxa"/>
          </w:tcPr>
          <w:p w:rsidR="00F607F7" w:rsidRDefault="00F607F7">
            <w:pPr>
              <w:pStyle w:val="ConsPlusNormal"/>
              <w:jc w:val="center"/>
            </w:pPr>
            <w:r>
              <w:t>2016 год</w:t>
            </w:r>
          </w:p>
        </w:tc>
        <w:tc>
          <w:tcPr>
            <w:tcW w:w="1077" w:type="dxa"/>
          </w:tcPr>
          <w:p w:rsidR="00F607F7" w:rsidRDefault="00F607F7">
            <w:pPr>
              <w:pStyle w:val="ConsPlusNormal"/>
              <w:jc w:val="center"/>
            </w:pPr>
            <w:r>
              <w:t>2017 год</w:t>
            </w:r>
          </w:p>
        </w:tc>
        <w:tc>
          <w:tcPr>
            <w:tcW w:w="1134" w:type="dxa"/>
          </w:tcPr>
          <w:p w:rsidR="00F607F7" w:rsidRDefault="00F607F7">
            <w:pPr>
              <w:pStyle w:val="ConsPlusNormal"/>
              <w:jc w:val="center"/>
            </w:pPr>
            <w:r>
              <w:t>2018 год</w:t>
            </w:r>
          </w:p>
        </w:tc>
        <w:tc>
          <w:tcPr>
            <w:tcW w:w="1814" w:type="dxa"/>
            <w:vMerge/>
          </w:tcPr>
          <w:p w:rsidR="00F607F7" w:rsidRDefault="00F607F7"/>
        </w:tc>
      </w:tr>
      <w:tr w:rsidR="00F607F7">
        <w:tc>
          <w:tcPr>
            <w:tcW w:w="964" w:type="dxa"/>
          </w:tcPr>
          <w:p w:rsidR="00F607F7" w:rsidRDefault="00F607F7">
            <w:pPr>
              <w:pStyle w:val="ConsPlusNormal"/>
              <w:jc w:val="center"/>
            </w:pPr>
            <w:r>
              <w:t>1</w:t>
            </w:r>
          </w:p>
        </w:tc>
        <w:tc>
          <w:tcPr>
            <w:tcW w:w="4479" w:type="dxa"/>
          </w:tcPr>
          <w:p w:rsidR="00F607F7" w:rsidRDefault="00F607F7">
            <w:pPr>
              <w:pStyle w:val="ConsPlusNormal"/>
              <w:jc w:val="center"/>
            </w:pPr>
            <w:r>
              <w:t>2</w:t>
            </w:r>
          </w:p>
        </w:tc>
        <w:tc>
          <w:tcPr>
            <w:tcW w:w="1814" w:type="dxa"/>
          </w:tcPr>
          <w:p w:rsidR="00F607F7" w:rsidRDefault="00F607F7">
            <w:pPr>
              <w:pStyle w:val="ConsPlusNormal"/>
              <w:jc w:val="center"/>
            </w:pPr>
            <w:r>
              <w:t>3</w:t>
            </w:r>
          </w:p>
        </w:tc>
        <w:tc>
          <w:tcPr>
            <w:tcW w:w="1644" w:type="dxa"/>
          </w:tcPr>
          <w:p w:rsidR="00F607F7" w:rsidRDefault="00F607F7">
            <w:pPr>
              <w:pStyle w:val="ConsPlusNormal"/>
              <w:jc w:val="center"/>
            </w:pPr>
            <w:r>
              <w:t>4</w:t>
            </w:r>
          </w:p>
        </w:tc>
        <w:tc>
          <w:tcPr>
            <w:tcW w:w="1654" w:type="dxa"/>
          </w:tcPr>
          <w:p w:rsidR="00F607F7" w:rsidRDefault="00F607F7">
            <w:pPr>
              <w:pStyle w:val="ConsPlusNormal"/>
              <w:jc w:val="center"/>
            </w:pPr>
            <w:r>
              <w:t>5</w:t>
            </w:r>
          </w:p>
        </w:tc>
        <w:tc>
          <w:tcPr>
            <w:tcW w:w="2081" w:type="dxa"/>
          </w:tcPr>
          <w:p w:rsidR="00F607F7" w:rsidRDefault="00F607F7">
            <w:pPr>
              <w:pStyle w:val="ConsPlusNormal"/>
              <w:jc w:val="center"/>
            </w:pPr>
            <w:r>
              <w:t>6</w:t>
            </w:r>
          </w:p>
        </w:tc>
        <w:tc>
          <w:tcPr>
            <w:tcW w:w="1984" w:type="dxa"/>
          </w:tcPr>
          <w:p w:rsidR="00F607F7" w:rsidRDefault="00F607F7">
            <w:pPr>
              <w:pStyle w:val="ConsPlusNormal"/>
              <w:jc w:val="center"/>
            </w:pPr>
            <w:r>
              <w:t>7</w:t>
            </w:r>
          </w:p>
        </w:tc>
        <w:tc>
          <w:tcPr>
            <w:tcW w:w="1114" w:type="dxa"/>
          </w:tcPr>
          <w:p w:rsidR="00F607F7" w:rsidRDefault="00F607F7">
            <w:pPr>
              <w:pStyle w:val="ConsPlusNormal"/>
              <w:jc w:val="center"/>
            </w:pPr>
            <w:r>
              <w:t>8</w:t>
            </w:r>
          </w:p>
        </w:tc>
        <w:tc>
          <w:tcPr>
            <w:tcW w:w="1084" w:type="dxa"/>
          </w:tcPr>
          <w:p w:rsidR="00F607F7" w:rsidRDefault="00F607F7">
            <w:pPr>
              <w:pStyle w:val="ConsPlusNormal"/>
              <w:jc w:val="center"/>
            </w:pPr>
            <w:r>
              <w:t>9</w:t>
            </w:r>
          </w:p>
        </w:tc>
        <w:tc>
          <w:tcPr>
            <w:tcW w:w="1096" w:type="dxa"/>
          </w:tcPr>
          <w:p w:rsidR="00F607F7" w:rsidRDefault="00F607F7">
            <w:pPr>
              <w:pStyle w:val="ConsPlusNormal"/>
              <w:jc w:val="center"/>
            </w:pPr>
            <w:r>
              <w:t>10</w:t>
            </w:r>
          </w:p>
        </w:tc>
        <w:tc>
          <w:tcPr>
            <w:tcW w:w="1077" w:type="dxa"/>
          </w:tcPr>
          <w:p w:rsidR="00F607F7" w:rsidRDefault="00F607F7">
            <w:pPr>
              <w:pStyle w:val="ConsPlusNormal"/>
              <w:jc w:val="center"/>
            </w:pPr>
            <w:r>
              <w:t>11</w:t>
            </w:r>
          </w:p>
        </w:tc>
        <w:tc>
          <w:tcPr>
            <w:tcW w:w="1077" w:type="dxa"/>
          </w:tcPr>
          <w:p w:rsidR="00F607F7" w:rsidRDefault="00F607F7">
            <w:pPr>
              <w:pStyle w:val="ConsPlusNormal"/>
              <w:jc w:val="center"/>
            </w:pPr>
            <w:r>
              <w:t>12</w:t>
            </w:r>
          </w:p>
        </w:tc>
        <w:tc>
          <w:tcPr>
            <w:tcW w:w="1134" w:type="dxa"/>
          </w:tcPr>
          <w:p w:rsidR="00F607F7" w:rsidRDefault="00F607F7">
            <w:pPr>
              <w:pStyle w:val="ConsPlusNormal"/>
              <w:jc w:val="center"/>
            </w:pPr>
            <w:r>
              <w:t>13</w:t>
            </w:r>
          </w:p>
        </w:tc>
        <w:tc>
          <w:tcPr>
            <w:tcW w:w="1814" w:type="dxa"/>
          </w:tcPr>
          <w:p w:rsidR="00F607F7" w:rsidRDefault="00F607F7">
            <w:pPr>
              <w:pStyle w:val="ConsPlusNormal"/>
              <w:jc w:val="center"/>
            </w:pPr>
            <w:r>
              <w:t>14</w:t>
            </w:r>
          </w:p>
        </w:tc>
      </w:tr>
      <w:tr w:rsidR="00F607F7">
        <w:tc>
          <w:tcPr>
            <w:tcW w:w="964" w:type="dxa"/>
            <w:vMerge w:val="restart"/>
          </w:tcPr>
          <w:p w:rsidR="00F607F7" w:rsidRDefault="00F607F7">
            <w:pPr>
              <w:pStyle w:val="ConsPlusNormal"/>
            </w:pPr>
            <w:r>
              <w:t>2.3.1</w:t>
            </w:r>
          </w:p>
        </w:tc>
        <w:tc>
          <w:tcPr>
            <w:tcW w:w="4479" w:type="dxa"/>
            <w:vMerge w:val="restart"/>
          </w:tcPr>
          <w:p w:rsidR="00F607F7" w:rsidRDefault="00F607F7">
            <w:pPr>
              <w:pStyle w:val="ConsPlusNormal"/>
            </w:pPr>
            <w:r>
              <w:t>Московская область, Можайский муниципальный район, п. Уваровка, ул. Урицкого, 40а. Реконструкция детского дома-интерната для умственно отсталых детей в п. Уваровка</w:t>
            </w:r>
          </w:p>
        </w:tc>
        <w:tc>
          <w:tcPr>
            <w:tcW w:w="1814" w:type="dxa"/>
            <w:vMerge w:val="restart"/>
          </w:tcPr>
          <w:p w:rsidR="00F607F7" w:rsidRDefault="00F607F7">
            <w:pPr>
              <w:pStyle w:val="ConsPlusNormal"/>
            </w:pPr>
            <w:r>
              <w:t>2016</w:t>
            </w:r>
          </w:p>
        </w:tc>
        <w:tc>
          <w:tcPr>
            <w:tcW w:w="1644" w:type="dxa"/>
            <w:vMerge w:val="restart"/>
          </w:tcPr>
          <w:p w:rsidR="00F607F7" w:rsidRDefault="00F607F7">
            <w:pPr>
              <w:pStyle w:val="ConsPlusNormal"/>
            </w:pPr>
            <w:r>
              <w:t>186 мест</w:t>
            </w:r>
          </w:p>
        </w:tc>
        <w:tc>
          <w:tcPr>
            <w:tcW w:w="1654" w:type="dxa"/>
            <w:vMerge w:val="restart"/>
          </w:tcPr>
          <w:p w:rsidR="00F607F7" w:rsidRDefault="00F607F7">
            <w:pPr>
              <w:pStyle w:val="ConsPlusNormal"/>
            </w:pPr>
            <w:r>
              <w:t>44764,15 (базисная цена 2000 г.)</w:t>
            </w:r>
          </w:p>
        </w:tc>
        <w:tc>
          <w:tcPr>
            <w:tcW w:w="2081" w:type="dxa"/>
            <w:tcBorders>
              <w:bottom w:val="nil"/>
            </w:tcBorders>
          </w:tcPr>
          <w:p w:rsidR="00F607F7" w:rsidRDefault="00F607F7">
            <w:pPr>
              <w:pStyle w:val="ConsPlusNormal"/>
            </w:pPr>
            <w:r>
              <w:t>237574,40</w:t>
            </w:r>
          </w:p>
        </w:tc>
        <w:tc>
          <w:tcPr>
            <w:tcW w:w="1984" w:type="dxa"/>
          </w:tcPr>
          <w:p w:rsidR="00F607F7" w:rsidRDefault="00F607F7">
            <w:pPr>
              <w:pStyle w:val="ConsPlusNormal"/>
            </w:pPr>
            <w:r>
              <w:t>Итого</w:t>
            </w:r>
          </w:p>
        </w:tc>
        <w:tc>
          <w:tcPr>
            <w:tcW w:w="1114" w:type="dxa"/>
          </w:tcPr>
          <w:p w:rsidR="00F607F7" w:rsidRDefault="00F607F7">
            <w:pPr>
              <w:pStyle w:val="ConsPlusNormal"/>
            </w:pPr>
            <w:r>
              <w:t>84310</w:t>
            </w:r>
          </w:p>
        </w:tc>
        <w:tc>
          <w:tcPr>
            <w:tcW w:w="1084" w:type="dxa"/>
          </w:tcPr>
          <w:p w:rsidR="00F607F7" w:rsidRDefault="00F607F7">
            <w:pPr>
              <w:pStyle w:val="ConsPlusNormal"/>
            </w:pPr>
            <w:r>
              <w:t>0</w:t>
            </w:r>
          </w:p>
        </w:tc>
        <w:tc>
          <w:tcPr>
            <w:tcW w:w="1096" w:type="dxa"/>
          </w:tcPr>
          <w:p w:rsidR="00F607F7" w:rsidRDefault="00F607F7">
            <w:pPr>
              <w:pStyle w:val="ConsPlusNormal"/>
            </w:pPr>
            <w:r>
              <w:t>0</w:t>
            </w:r>
          </w:p>
        </w:tc>
        <w:tc>
          <w:tcPr>
            <w:tcW w:w="1077" w:type="dxa"/>
          </w:tcPr>
          <w:p w:rsidR="00F607F7" w:rsidRDefault="00F607F7">
            <w:pPr>
              <w:pStyle w:val="ConsPlusNormal"/>
            </w:pPr>
            <w:r>
              <w:t>84310</w:t>
            </w:r>
          </w:p>
        </w:tc>
        <w:tc>
          <w:tcPr>
            <w:tcW w:w="1077" w:type="dxa"/>
          </w:tcPr>
          <w:p w:rsidR="00F607F7" w:rsidRDefault="00F607F7">
            <w:pPr>
              <w:pStyle w:val="ConsPlusNormal"/>
            </w:pPr>
            <w:r>
              <w:t>0</w:t>
            </w:r>
          </w:p>
        </w:tc>
        <w:tc>
          <w:tcPr>
            <w:tcW w:w="1134" w:type="dxa"/>
          </w:tcPr>
          <w:p w:rsidR="00F607F7" w:rsidRDefault="00F607F7">
            <w:pPr>
              <w:pStyle w:val="ConsPlusNormal"/>
            </w:pPr>
            <w:r>
              <w:t>0</w:t>
            </w:r>
          </w:p>
        </w:tc>
        <w:tc>
          <w:tcPr>
            <w:tcW w:w="1814" w:type="dxa"/>
          </w:tcPr>
          <w:p w:rsidR="00F607F7" w:rsidRDefault="00F607F7">
            <w:pPr>
              <w:pStyle w:val="ConsPlusNormal"/>
            </w:pPr>
          </w:p>
        </w:tc>
      </w:tr>
      <w:tr w:rsidR="00F607F7">
        <w:tc>
          <w:tcPr>
            <w:tcW w:w="964" w:type="dxa"/>
            <w:vMerge/>
          </w:tcPr>
          <w:p w:rsidR="00F607F7" w:rsidRDefault="00F607F7"/>
        </w:tc>
        <w:tc>
          <w:tcPr>
            <w:tcW w:w="4479" w:type="dxa"/>
            <w:vMerge/>
          </w:tcPr>
          <w:p w:rsidR="00F607F7" w:rsidRDefault="00F607F7"/>
        </w:tc>
        <w:tc>
          <w:tcPr>
            <w:tcW w:w="1814" w:type="dxa"/>
            <w:vMerge/>
          </w:tcPr>
          <w:p w:rsidR="00F607F7" w:rsidRDefault="00F607F7"/>
        </w:tc>
        <w:tc>
          <w:tcPr>
            <w:tcW w:w="1644" w:type="dxa"/>
            <w:vMerge/>
          </w:tcPr>
          <w:p w:rsidR="00F607F7" w:rsidRDefault="00F607F7"/>
        </w:tc>
        <w:tc>
          <w:tcPr>
            <w:tcW w:w="1654" w:type="dxa"/>
            <w:vMerge/>
          </w:tcPr>
          <w:p w:rsidR="00F607F7" w:rsidRDefault="00F607F7"/>
        </w:tc>
        <w:tc>
          <w:tcPr>
            <w:tcW w:w="2081" w:type="dxa"/>
            <w:tcBorders>
              <w:top w:val="nil"/>
            </w:tcBorders>
          </w:tcPr>
          <w:p w:rsidR="00F607F7" w:rsidRDefault="00F607F7">
            <w:pPr>
              <w:pStyle w:val="ConsPlusNormal"/>
            </w:pPr>
          </w:p>
        </w:tc>
        <w:tc>
          <w:tcPr>
            <w:tcW w:w="1984" w:type="dxa"/>
          </w:tcPr>
          <w:p w:rsidR="00F607F7" w:rsidRDefault="00F607F7">
            <w:pPr>
              <w:pStyle w:val="ConsPlusNormal"/>
            </w:pPr>
            <w:r>
              <w:t>Средства бюджета Московской области</w:t>
            </w:r>
          </w:p>
        </w:tc>
        <w:tc>
          <w:tcPr>
            <w:tcW w:w="1114" w:type="dxa"/>
          </w:tcPr>
          <w:p w:rsidR="00F607F7" w:rsidRDefault="00F607F7">
            <w:pPr>
              <w:pStyle w:val="ConsPlusNormal"/>
            </w:pPr>
            <w:r>
              <w:t>84310</w:t>
            </w:r>
          </w:p>
        </w:tc>
        <w:tc>
          <w:tcPr>
            <w:tcW w:w="1084" w:type="dxa"/>
          </w:tcPr>
          <w:p w:rsidR="00F607F7" w:rsidRDefault="00F607F7">
            <w:pPr>
              <w:pStyle w:val="ConsPlusNormal"/>
            </w:pPr>
            <w:r>
              <w:t>0</w:t>
            </w:r>
          </w:p>
        </w:tc>
        <w:tc>
          <w:tcPr>
            <w:tcW w:w="1096" w:type="dxa"/>
          </w:tcPr>
          <w:p w:rsidR="00F607F7" w:rsidRDefault="00F607F7">
            <w:pPr>
              <w:pStyle w:val="ConsPlusNormal"/>
            </w:pPr>
            <w:r>
              <w:t>0</w:t>
            </w:r>
          </w:p>
        </w:tc>
        <w:tc>
          <w:tcPr>
            <w:tcW w:w="1077" w:type="dxa"/>
          </w:tcPr>
          <w:p w:rsidR="00F607F7" w:rsidRDefault="00F607F7">
            <w:pPr>
              <w:pStyle w:val="ConsPlusNormal"/>
            </w:pPr>
            <w:r>
              <w:t>84310</w:t>
            </w:r>
          </w:p>
        </w:tc>
        <w:tc>
          <w:tcPr>
            <w:tcW w:w="1077" w:type="dxa"/>
          </w:tcPr>
          <w:p w:rsidR="00F607F7" w:rsidRDefault="00F607F7">
            <w:pPr>
              <w:pStyle w:val="ConsPlusNormal"/>
            </w:pPr>
            <w:r>
              <w:t>0</w:t>
            </w:r>
          </w:p>
        </w:tc>
        <w:tc>
          <w:tcPr>
            <w:tcW w:w="1134" w:type="dxa"/>
          </w:tcPr>
          <w:p w:rsidR="00F607F7" w:rsidRDefault="00F607F7">
            <w:pPr>
              <w:pStyle w:val="ConsPlusNormal"/>
            </w:pPr>
            <w:r>
              <w:t>0</w:t>
            </w:r>
          </w:p>
        </w:tc>
        <w:tc>
          <w:tcPr>
            <w:tcW w:w="1814" w:type="dxa"/>
          </w:tcPr>
          <w:p w:rsidR="00F607F7" w:rsidRDefault="00F607F7">
            <w:pPr>
              <w:pStyle w:val="ConsPlusNormal"/>
            </w:pPr>
          </w:p>
        </w:tc>
      </w:tr>
      <w:tr w:rsidR="00F607F7">
        <w:tc>
          <w:tcPr>
            <w:tcW w:w="964" w:type="dxa"/>
            <w:vMerge w:val="restart"/>
          </w:tcPr>
          <w:p w:rsidR="00F607F7" w:rsidRDefault="00F607F7">
            <w:pPr>
              <w:pStyle w:val="ConsPlusNormal"/>
            </w:pPr>
            <w:r>
              <w:t>2.3.2</w:t>
            </w:r>
          </w:p>
        </w:tc>
        <w:tc>
          <w:tcPr>
            <w:tcW w:w="4479" w:type="dxa"/>
            <w:vMerge w:val="restart"/>
          </w:tcPr>
          <w:p w:rsidR="00F607F7" w:rsidRDefault="00F607F7">
            <w:pPr>
              <w:pStyle w:val="ConsPlusNormal"/>
            </w:pPr>
            <w:r>
              <w:t>Город Москва, Вороновское поселение, д. Ясенки. Реконструкция центра социально-медицинской реабилитации ветеранов и инвалидов боевых действий</w:t>
            </w:r>
          </w:p>
        </w:tc>
        <w:tc>
          <w:tcPr>
            <w:tcW w:w="1814" w:type="dxa"/>
            <w:vMerge w:val="restart"/>
          </w:tcPr>
          <w:p w:rsidR="00F607F7" w:rsidRDefault="00F607F7">
            <w:pPr>
              <w:pStyle w:val="ConsPlusNormal"/>
            </w:pPr>
            <w:r>
              <w:t>2016</w:t>
            </w:r>
          </w:p>
        </w:tc>
        <w:tc>
          <w:tcPr>
            <w:tcW w:w="1644" w:type="dxa"/>
            <w:vMerge w:val="restart"/>
          </w:tcPr>
          <w:p w:rsidR="00F607F7" w:rsidRDefault="00F607F7">
            <w:pPr>
              <w:pStyle w:val="ConsPlusNormal"/>
            </w:pPr>
            <w:r>
              <w:t>130 мест</w:t>
            </w:r>
          </w:p>
        </w:tc>
        <w:tc>
          <w:tcPr>
            <w:tcW w:w="1654" w:type="dxa"/>
            <w:vMerge w:val="restart"/>
          </w:tcPr>
          <w:p w:rsidR="00F607F7" w:rsidRDefault="00F607F7">
            <w:pPr>
              <w:pStyle w:val="ConsPlusNormal"/>
            </w:pPr>
            <w:r>
              <w:t>31530,10 (базисная цена 2000 г.)</w:t>
            </w:r>
          </w:p>
        </w:tc>
        <w:tc>
          <w:tcPr>
            <w:tcW w:w="2081" w:type="dxa"/>
            <w:vMerge w:val="restart"/>
          </w:tcPr>
          <w:p w:rsidR="00F607F7" w:rsidRDefault="00F607F7">
            <w:pPr>
              <w:pStyle w:val="ConsPlusNormal"/>
            </w:pPr>
            <w:r>
              <w:t>169541,30</w:t>
            </w:r>
          </w:p>
        </w:tc>
        <w:tc>
          <w:tcPr>
            <w:tcW w:w="1984" w:type="dxa"/>
          </w:tcPr>
          <w:p w:rsidR="00F607F7" w:rsidRDefault="00F607F7">
            <w:pPr>
              <w:pStyle w:val="ConsPlusNormal"/>
            </w:pPr>
            <w:r>
              <w:t>Итого</w:t>
            </w:r>
          </w:p>
        </w:tc>
        <w:tc>
          <w:tcPr>
            <w:tcW w:w="1114" w:type="dxa"/>
          </w:tcPr>
          <w:p w:rsidR="00F607F7" w:rsidRDefault="00F607F7">
            <w:pPr>
              <w:pStyle w:val="ConsPlusNormal"/>
            </w:pPr>
            <w:r>
              <w:t>57589</w:t>
            </w:r>
          </w:p>
        </w:tc>
        <w:tc>
          <w:tcPr>
            <w:tcW w:w="1084" w:type="dxa"/>
          </w:tcPr>
          <w:p w:rsidR="00F607F7" w:rsidRDefault="00F607F7">
            <w:pPr>
              <w:pStyle w:val="ConsPlusNormal"/>
            </w:pPr>
            <w:r>
              <w:t>0</w:t>
            </w:r>
          </w:p>
        </w:tc>
        <w:tc>
          <w:tcPr>
            <w:tcW w:w="1096" w:type="dxa"/>
          </w:tcPr>
          <w:p w:rsidR="00F607F7" w:rsidRDefault="00F607F7">
            <w:pPr>
              <w:pStyle w:val="ConsPlusNormal"/>
            </w:pPr>
            <w:r>
              <w:t>0</w:t>
            </w:r>
          </w:p>
        </w:tc>
        <w:tc>
          <w:tcPr>
            <w:tcW w:w="1077" w:type="dxa"/>
          </w:tcPr>
          <w:p w:rsidR="00F607F7" w:rsidRDefault="00F607F7">
            <w:pPr>
              <w:pStyle w:val="ConsPlusNormal"/>
            </w:pPr>
            <w:r>
              <w:t>57589</w:t>
            </w:r>
          </w:p>
        </w:tc>
        <w:tc>
          <w:tcPr>
            <w:tcW w:w="1077" w:type="dxa"/>
          </w:tcPr>
          <w:p w:rsidR="00F607F7" w:rsidRDefault="00F607F7">
            <w:pPr>
              <w:pStyle w:val="ConsPlusNormal"/>
            </w:pPr>
            <w:r>
              <w:t>0</w:t>
            </w:r>
          </w:p>
        </w:tc>
        <w:tc>
          <w:tcPr>
            <w:tcW w:w="1134" w:type="dxa"/>
          </w:tcPr>
          <w:p w:rsidR="00F607F7" w:rsidRDefault="00F607F7">
            <w:pPr>
              <w:pStyle w:val="ConsPlusNormal"/>
            </w:pPr>
            <w:r>
              <w:t>0</w:t>
            </w:r>
          </w:p>
        </w:tc>
        <w:tc>
          <w:tcPr>
            <w:tcW w:w="1814" w:type="dxa"/>
          </w:tcPr>
          <w:p w:rsidR="00F607F7" w:rsidRDefault="00F607F7">
            <w:pPr>
              <w:pStyle w:val="ConsPlusNormal"/>
            </w:pPr>
          </w:p>
        </w:tc>
      </w:tr>
      <w:tr w:rsidR="00F607F7">
        <w:tc>
          <w:tcPr>
            <w:tcW w:w="964" w:type="dxa"/>
            <w:vMerge/>
          </w:tcPr>
          <w:p w:rsidR="00F607F7" w:rsidRDefault="00F607F7"/>
        </w:tc>
        <w:tc>
          <w:tcPr>
            <w:tcW w:w="4479" w:type="dxa"/>
            <w:vMerge/>
          </w:tcPr>
          <w:p w:rsidR="00F607F7" w:rsidRDefault="00F607F7"/>
        </w:tc>
        <w:tc>
          <w:tcPr>
            <w:tcW w:w="1814" w:type="dxa"/>
            <w:vMerge/>
          </w:tcPr>
          <w:p w:rsidR="00F607F7" w:rsidRDefault="00F607F7"/>
        </w:tc>
        <w:tc>
          <w:tcPr>
            <w:tcW w:w="1644" w:type="dxa"/>
            <w:vMerge/>
          </w:tcPr>
          <w:p w:rsidR="00F607F7" w:rsidRDefault="00F607F7"/>
        </w:tc>
        <w:tc>
          <w:tcPr>
            <w:tcW w:w="1654" w:type="dxa"/>
            <w:vMerge/>
          </w:tcPr>
          <w:p w:rsidR="00F607F7" w:rsidRDefault="00F607F7"/>
        </w:tc>
        <w:tc>
          <w:tcPr>
            <w:tcW w:w="208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114" w:type="dxa"/>
          </w:tcPr>
          <w:p w:rsidR="00F607F7" w:rsidRDefault="00F607F7">
            <w:pPr>
              <w:pStyle w:val="ConsPlusNormal"/>
            </w:pPr>
            <w:r>
              <w:t>57589</w:t>
            </w:r>
          </w:p>
        </w:tc>
        <w:tc>
          <w:tcPr>
            <w:tcW w:w="1084" w:type="dxa"/>
          </w:tcPr>
          <w:p w:rsidR="00F607F7" w:rsidRDefault="00F607F7">
            <w:pPr>
              <w:pStyle w:val="ConsPlusNormal"/>
            </w:pPr>
            <w:r>
              <w:t>0</w:t>
            </w:r>
          </w:p>
        </w:tc>
        <w:tc>
          <w:tcPr>
            <w:tcW w:w="1096" w:type="dxa"/>
          </w:tcPr>
          <w:p w:rsidR="00F607F7" w:rsidRDefault="00F607F7">
            <w:pPr>
              <w:pStyle w:val="ConsPlusNormal"/>
            </w:pPr>
            <w:r>
              <w:t>0</w:t>
            </w:r>
          </w:p>
        </w:tc>
        <w:tc>
          <w:tcPr>
            <w:tcW w:w="1077" w:type="dxa"/>
          </w:tcPr>
          <w:p w:rsidR="00F607F7" w:rsidRDefault="00F607F7">
            <w:pPr>
              <w:pStyle w:val="ConsPlusNormal"/>
            </w:pPr>
            <w:r>
              <w:t>57589</w:t>
            </w:r>
          </w:p>
        </w:tc>
        <w:tc>
          <w:tcPr>
            <w:tcW w:w="1077" w:type="dxa"/>
          </w:tcPr>
          <w:p w:rsidR="00F607F7" w:rsidRDefault="00F607F7">
            <w:pPr>
              <w:pStyle w:val="ConsPlusNormal"/>
            </w:pPr>
            <w:r>
              <w:t>0</w:t>
            </w:r>
          </w:p>
        </w:tc>
        <w:tc>
          <w:tcPr>
            <w:tcW w:w="1134" w:type="dxa"/>
          </w:tcPr>
          <w:p w:rsidR="00F607F7" w:rsidRDefault="00F607F7">
            <w:pPr>
              <w:pStyle w:val="ConsPlusNormal"/>
            </w:pPr>
            <w:r>
              <w:t>0</w:t>
            </w:r>
          </w:p>
        </w:tc>
        <w:tc>
          <w:tcPr>
            <w:tcW w:w="1814" w:type="dxa"/>
          </w:tcPr>
          <w:p w:rsidR="00F607F7" w:rsidRDefault="00F607F7">
            <w:pPr>
              <w:pStyle w:val="ConsPlusNormal"/>
            </w:pPr>
          </w:p>
        </w:tc>
      </w:tr>
      <w:tr w:rsidR="00F607F7">
        <w:tc>
          <w:tcPr>
            <w:tcW w:w="964" w:type="dxa"/>
            <w:vMerge w:val="restart"/>
          </w:tcPr>
          <w:p w:rsidR="00F607F7" w:rsidRDefault="00F607F7">
            <w:pPr>
              <w:pStyle w:val="ConsPlusNormal"/>
            </w:pPr>
            <w:r>
              <w:t>2.5.1</w:t>
            </w:r>
          </w:p>
        </w:tc>
        <w:tc>
          <w:tcPr>
            <w:tcW w:w="4479" w:type="dxa"/>
            <w:vMerge w:val="restart"/>
          </w:tcPr>
          <w:p w:rsidR="00F607F7" w:rsidRDefault="00F607F7">
            <w:pPr>
              <w:pStyle w:val="ConsPlusNormal"/>
            </w:pPr>
            <w:r>
              <w:t>Осуществление разборки ветхих зданий и сооружений в государственном бюджетном стационарном учреждении социального обслуживания Московской области "Коробовский психоневрологический интернат" - Московская область, Шатурский р-н, с. Дмитровский Погост, ул. Октябрьская, д. 9; в государственном бюджетном учреждении социального обслуживания Московской области "Щелковский комплексный центр социального обслуживания населения" - Московская область, Щелковский р-н, г. Щелково, ул. Талсинская, д. 47; в государственном бюджетном учреждении социального обслуживания Московской области "Рошальский центр социального обслуживания граждан пожилого возраста и инвалидов" - Московская область, г. Рошаль, ул. Коммунаров, д. 15</w:t>
            </w:r>
          </w:p>
        </w:tc>
        <w:tc>
          <w:tcPr>
            <w:tcW w:w="1814" w:type="dxa"/>
            <w:vMerge w:val="restart"/>
          </w:tcPr>
          <w:p w:rsidR="00F607F7" w:rsidRDefault="00F607F7">
            <w:pPr>
              <w:pStyle w:val="ConsPlusNormal"/>
            </w:pPr>
            <w:r>
              <w:t>2015</w:t>
            </w:r>
          </w:p>
        </w:tc>
        <w:tc>
          <w:tcPr>
            <w:tcW w:w="1644" w:type="dxa"/>
            <w:vMerge w:val="restart"/>
          </w:tcPr>
          <w:p w:rsidR="00F607F7" w:rsidRDefault="00F607F7">
            <w:pPr>
              <w:pStyle w:val="ConsPlusNormal"/>
            </w:pPr>
          </w:p>
        </w:tc>
        <w:tc>
          <w:tcPr>
            <w:tcW w:w="1654" w:type="dxa"/>
            <w:vMerge w:val="restart"/>
          </w:tcPr>
          <w:p w:rsidR="00F607F7" w:rsidRDefault="00F607F7">
            <w:pPr>
              <w:pStyle w:val="ConsPlusNormal"/>
            </w:pPr>
            <w:r>
              <w:t>-</w:t>
            </w:r>
          </w:p>
        </w:tc>
        <w:tc>
          <w:tcPr>
            <w:tcW w:w="2081" w:type="dxa"/>
            <w:vMerge w:val="restart"/>
          </w:tcPr>
          <w:p w:rsidR="00F607F7" w:rsidRDefault="00F607F7">
            <w:pPr>
              <w:pStyle w:val="ConsPlusNormal"/>
            </w:pPr>
            <w:r>
              <w:t>0</w:t>
            </w:r>
          </w:p>
        </w:tc>
        <w:tc>
          <w:tcPr>
            <w:tcW w:w="1984" w:type="dxa"/>
          </w:tcPr>
          <w:p w:rsidR="00F607F7" w:rsidRDefault="00F607F7">
            <w:pPr>
              <w:pStyle w:val="ConsPlusNormal"/>
            </w:pPr>
            <w:r>
              <w:t>Итого</w:t>
            </w:r>
          </w:p>
        </w:tc>
        <w:tc>
          <w:tcPr>
            <w:tcW w:w="1114" w:type="dxa"/>
          </w:tcPr>
          <w:p w:rsidR="00F607F7" w:rsidRDefault="00F607F7">
            <w:pPr>
              <w:pStyle w:val="ConsPlusNormal"/>
            </w:pPr>
            <w:r>
              <w:t>6000</w:t>
            </w:r>
          </w:p>
        </w:tc>
        <w:tc>
          <w:tcPr>
            <w:tcW w:w="1084" w:type="dxa"/>
          </w:tcPr>
          <w:p w:rsidR="00F607F7" w:rsidRDefault="00F607F7">
            <w:pPr>
              <w:pStyle w:val="ConsPlusNormal"/>
            </w:pPr>
            <w:r>
              <w:t>0</w:t>
            </w:r>
          </w:p>
        </w:tc>
        <w:tc>
          <w:tcPr>
            <w:tcW w:w="1096" w:type="dxa"/>
          </w:tcPr>
          <w:p w:rsidR="00F607F7" w:rsidRDefault="00F607F7">
            <w:pPr>
              <w:pStyle w:val="ConsPlusNormal"/>
            </w:pPr>
            <w:r>
              <w:t>6000</w:t>
            </w:r>
          </w:p>
        </w:tc>
        <w:tc>
          <w:tcPr>
            <w:tcW w:w="1077" w:type="dxa"/>
          </w:tcPr>
          <w:p w:rsidR="00F607F7" w:rsidRDefault="00F607F7">
            <w:pPr>
              <w:pStyle w:val="ConsPlusNormal"/>
            </w:pPr>
            <w:r>
              <w:t>0</w:t>
            </w:r>
          </w:p>
        </w:tc>
        <w:tc>
          <w:tcPr>
            <w:tcW w:w="1077" w:type="dxa"/>
          </w:tcPr>
          <w:p w:rsidR="00F607F7" w:rsidRDefault="00F607F7">
            <w:pPr>
              <w:pStyle w:val="ConsPlusNormal"/>
            </w:pPr>
            <w:r>
              <w:t>0</w:t>
            </w:r>
          </w:p>
        </w:tc>
        <w:tc>
          <w:tcPr>
            <w:tcW w:w="1134" w:type="dxa"/>
          </w:tcPr>
          <w:p w:rsidR="00F607F7" w:rsidRDefault="00F607F7">
            <w:pPr>
              <w:pStyle w:val="ConsPlusNormal"/>
            </w:pPr>
            <w:r>
              <w:t>0</w:t>
            </w:r>
          </w:p>
        </w:tc>
        <w:tc>
          <w:tcPr>
            <w:tcW w:w="1814" w:type="dxa"/>
          </w:tcPr>
          <w:p w:rsidR="00F607F7" w:rsidRDefault="00F607F7">
            <w:pPr>
              <w:pStyle w:val="ConsPlusNormal"/>
            </w:pPr>
          </w:p>
        </w:tc>
      </w:tr>
      <w:tr w:rsidR="00F607F7">
        <w:tc>
          <w:tcPr>
            <w:tcW w:w="964" w:type="dxa"/>
            <w:vMerge/>
          </w:tcPr>
          <w:p w:rsidR="00F607F7" w:rsidRDefault="00F607F7"/>
        </w:tc>
        <w:tc>
          <w:tcPr>
            <w:tcW w:w="4479" w:type="dxa"/>
            <w:vMerge/>
          </w:tcPr>
          <w:p w:rsidR="00F607F7" w:rsidRDefault="00F607F7"/>
        </w:tc>
        <w:tc>
          <w:tcPr>
            <w:tcW w:w="1814" w:type="dxa"/>
            <w:vMerge/>
          </w:tcPr>
          <w:p w:rsidR="00F607F7" w:rsidRDefault="00F607F7"/>
        </w:tc>
        <w:tc>
          <w:tcPr>
            <w:tcW w:w="1644" w:type="dxa"/>
            <w:vMerge/>
          </w:tcPr>
          <w:p w:rsidR="00F607F7" w:rsidRDefault="00F607F7"/>
        </w:tc>
        <w:tc>
          <w:tcPr>
            <w:tcW w:w="1654" w:type="dxa"/>
            <w:vMerge/>
          </w:tcPr>
          <w:p w:rsidR="00F607F7" w:rsidRDefault="00F607F7"/>
        </w:tc>
        <w:tc>
          <w:tcPr>
            <w:tcW w:w="208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114" w:type="dxa"/>
          </w:tcPr>
          <w:p w:rsidR="00F607F7" w:rsidRDefault="00F607F7">
            <w:pPr>
              <w:pStyle w:val="ConsPlusNormal"/>
            </w:pPr>
            <w:r>
              <w:t>6000</w:t>
            </w:r>
          </w:p>
        </w:tc>
        <w:tc>
          <w:tcPr>
            <w:tcW w:w="1084" w:type="dxa"/>
          </w:tcPr>
          <w:p w:rsidR="00F607F7" w:rsidRDefault="00F607F7">
            <w:pPr>
              <w:pStyle w:val="ConsPlusNormal"/>
            </w:pPr>
            <w:r>
              <w:t>0</w:t>
            </w:r>
          </w:p>
        </w:tc>
        <w:tc>
          <w:tcPr>
            <w:tcW w:w="1096" w:type="dxa"/>
          </w:tcPr>
          <w:p w:rsidR="00F607F7" w:rsidRDefault="00F607F7">
            <w:pPr>
              <w:pStyle w:val="ConsPlusNormal"/>
            </w:pPr>
            <w:r>
              <w:t>6000</w:t>
            </w:r>
          </w:p>
        </w:tc>
        <w:tc>
          <w:tcPr>
            <w:tcW w:w="1077" w:type="dxa"/>
          </w:tcPr>
          <w:p w:rsidR="00F607F7" w:rsidRDefault="00F607F7">
            <w:pPr>
              <w:pStyle w:val="ConsPlusNormal"/>
            </w:pPr>
            <w:r>
              <w:t>0</w:t>
            </w:r>
          </w:p>
        </w:tc>
        <w:tc>
          <w:tcPr>
            <w:tcW w:w="1077" w:type="dxa"/>
          </w:tcPr>
          <w:p w:rsidR="00F607F7" w:rsidRDefault="00F607F7">
            <w:pPr>
              <w:pStyle w:val="ConsPlusNormal"/>
            </w:pPr>
            <w:r>
              <w:t>0</w:t>
            </w:r>
          </w:p>
        </w:tc>
        <w:tc>
          <w:tcPr>
            <w:tcW w:w="1134" w:type="dxa"/>
          </w:tcPr>
          <w:p w:rsidR="00F607F7" w:rsidRDefault="00F607F7">
            <w:pPr>
              <w:pStyle w:val="ConsPlusNormal"/>
            </w:pPr>
            <w:r>
              <w:t>0</w:t>
            </w:r>
          </w:p>
        </w:tc>
        <w:tc>
          <w:tcPr>
            <w:tcW w:w="1814" w:type="dxa"/>
          </w:tcPr>
          <w:p w:rsidR="00F607F7" w:rsidRDefault="00F607F7">
            <w:pPr>
              <w:pStyle w:val="ConsPlusNormal"/>
            </w:pPr>
          </w:p>
        </w:tc>
      </w:tr>
    </w:tbl>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2</w:t>
      </w:r>
    </w:p>
    <w:p w:rsidR="00F607F7" w:rsidRDefault="00F607F7">
      <w:pPr>
        <w:pStyle w:val="ConsPlusNormal"/>
        <w:jc w:val="right"/>
      </w:pPr>
      <w:r>
        <w:t>к подпрограмме 1</w:t>
      </w:r>
    </w:p>
    <w:p w:rsidR="00F607F7" w:rsidRDefault="00F607F7">
      <w:pPr>
        <w:pStyle w:val="ConsPlusNormal"/>
        <w:jc w:val="right"/>
      </w:pPr>
      <w:r>
        <w:t>"Социальная поддержка граждан"</w:t>
      </w:r>
    </w:p>
    <w:p w:rsidR="00F607F7" w:rsidRDefault="00F607F7">
      <w:pPr>
        <w:pStyle w:val="ConsPlusNormal"/>
        <w:jc w:val="both"/>
      </w:pPr>
    </w:p>
    <w:p w:rsidR="00F607F7" w:rsidRDefault="00F607F7">
      <w:pPr>
        <w:pStyle w:val="ConsPlusNormal"/>
        <w:jc w:val="center"/>
      </w:pPr>
      <w:r>
        <w:t>ПЕРЕЧЕНЬ</w:t>
      </w:r>
    </w:p>
    <w:p w:rsidR="00F607F7" w:rsidRDefault="00F607F7">
      <w:pPr>
        <w:pStyle w:val="ConsPlusNormal"/>
        <w:jc w:val="center"/>
      </w:pPr>
      <w:r>
        <w:t>ОБОРУДОВАНИЯ И ПРЕДМЕТОВ ДЛИТЕЛЬНОГО ПОЛЬЗОВАНИЯ,</w:t>
      </w:r>
    </w:p>
    <w:p w:rsidR="00F607F7" w:rsidRDefault="00F607F7">
      <w:pPr>
        <w:pStyle w:val="ConsPlusNormal"/>
        <w:jc w:val="center"/>
      </w:pPr>
      <w:r>
        <w:t>ПЛАНИРУЕМЫХ К ПРИОБРЕТЕНИЮ УЧРЕЖДЕНИЯМИ СОЦИАЛЬНОГО</w:t>
      </w:r>
    </w:p>
    <w:p w:rsidR="00F607F7" w:rsidRDefault="00F607F7">
      <w:pPr>
        <w:pStyle w:val="ConsPlusNormal"/>
        <w:jc w:val="center"/>
      </w:pPr>
      <w:r>
        <w:t>ОБСЛУЖИВАНИЯ НАСЕЛЕНИЯ МОСКОВСКОЙ ОБЛАСТИ ЗА СЧЕТ СРЕДСТВ</w:t>
      </w:r>
    </w:p>
    <w:p w:rsidR="00F607F7" w:rsidRDefault="00F607F7">
      <w:pPr>
        <w:pStyle w:val="ConsPlusNormal"/>
        <w:jc w:val="center"/>
      </w:pPr>
      <w:r>
        <w:t>БЮДЖЕТА МОСКОВСКОЙ ОБЛАСТИ И ПРЕДОСТАВЛЕННОЙ ПЕНСИОННЫМ</w:t>
      </w:r>
    </w:p>
    <w:p w:rsidR="00F607F7" w:rsidRDefault="00F607F7">
      <w:pPr>
        <w:pStyle w:val="ConsPlusNormal"/>
        <w:jc w:val="center"/>
      </w:pPr>
      <w:r>
        <w:t>ФОНДОМ РОССИЙСКОЙ ФЕДЕРАЦИИ СУБСИДИИ</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231"/>
        <w:gridCol w:w="3969"/>
        <w:gridCol w:w="2494"/>
        <w:gridCol w:w="1814"/>
      </w:tblGrid>
      <w:tr w:rsidR="00F607F7">
        <w:tc>
          <w:tcPr>
            <w:tcW w:w="680" w:type="dxa"/>
          </w:tcPr>
          <w:p w:rsidR="00F607F7" w:rsidRDefault="00F607F7">
            <w:pPr>
              <w:pStyle w:val="ConsPlusNormal"/>
              <w:jc w:val="center"/>
            </w:pPr>
            <w:r>
              <w:t>N п/п</w:t>
            </w:r>
          </w:p>
        </w:tc>
        <w:tc>
          <w:tcPr>
            <w:tcW w:w="3231" w:type="dxa"/>
          </w:tcPr>
          <w:p w:rsidR="00F607F7" w:rsidRDefault="00F607F7">
            <w:pPr>
              <w:pStyle w:val="ConsPlusNormal"/>
              <w:jc w:val="center"/>
            </w:pPr>
            <w:r>
              <w:t>Наименование учреждения социального обслуживания</w:t>
            </w:r>
          </w:p>
        </w:tc>
        <w:tc>
          <w:tcPr>
            <w:tcW w:w="3969" w:type="dxa"/>
          </w:tcPr>
          <w:p w:rsidR="00F607F7" w:rsidRDefault="00F607F7">
            <w:pPr>
              <w:pStyle w:val="ConsPlusNormal"/>
              <w:jc w:val="center"/>
            </w:pPr>
            <w:r>
              <w:t>Наименование оборудования и предметов длительного пользования</w:t>
            </w:r>
          </w:p>
        </w:tc>
        <w:tc>
          <w:tcPr>
            <w:tcW w:w="2494" w:type="dxa"/>
          </w:tcPr>
          <w:p w:rsidR="00F607F7" w:rsidRDefault="00F607F7">
            <w:pPr>
              <w:pStyle w:val="ConsPlusNormal"/>
              <w:jc w:val="center"/>
            </w:pPr>
            <w:r>
              <w:t>Источники финансирования</w:t>
            </w:r>
          </w:p>
        </w:tc>
        <w:tc>
          <w:tcPr>
            <w:tcW w:w="1814" w:type="dxa"/>
          </w:tcPr>
          <w:p w:rsidR="00F607F7" w:rsidRDefault="00F607F7">
            <w:pPr>
              <w:pStyle w:val="ConsPlusNormal"/>
              <w:jc w:val="center"/>
            </w:pPr>
            <w:r>
              <w:t>Планируемый объем средств, руб.</w:t>
            </w:r>
          </w:p>
        </w:tc>
      </w:tr>
      <w:tr w:rsidR="00F607F7">
        <w:tc>
          <w:tcPr>
            <w:tcW w:w="680" w:type="dxa"/>
          </w:tcPr>
          <w:p w:rsidR="00F607F7" w:rsidRDefault="00F607F7">
            <w:pPr>
              <w:pStyle w:val="ConsPlusNormal"/>
              <w:jc w:val="center"/>
            </w:pPr>
            <w:r>
              <w:t>1</w:t>
            </w:r>
          </w:p>
        </w:tc>
        <w:tc>
          <w:tcPr>
            <w:tcW w:w="3231" w:type="dxa"/>
          </w:tcPr>
          <w:p w:rsidR="00F607F7" w:rsidRDefault="00F607F7">
            <w:pPr>
              <w:pStyle w:val="ConsPlusNormal"/>
              <w:jc w:val="center"/>
            </w:pPr>
            <w:r>
              <w:t>2</w:t>
            </w:r>
          </w:p>
        </w:tc>
        <w:tc>
          <w:tcPr>
            <w:tcW w:w="3969" w:type="dxa"/>
          </w:tcPr>
          <w:p w:rsidR="00F607F7" w:rsidRDefault="00F607F7">
            <w:pPr>
              <w:pStyle w:val="ConsPlusNormal"/>
              <w:jc w:val="center"/>
            </w:pPr>
            <w:r>
              <w:t>3</w:t>
            </w:r>
          </w:p>
        </w:tc>
        <w:tc>
          <w:tcPr>
            <w:tcW w:w="2494" w:type="dxa"/>
          </w:tcPr>
          <w:p w:rsidR="00F607F7" w:rsidRDefault="00F607F7">
            <w:pPr>
              <w:pStyle w:val="ConsPlusNormal"/>
              <w:jc w:val="center"/>
            </w:pPr>
            <w:r>
              <w:t>4</w:t>
            </w:r>
          </w:p>
        </w:tc>
        <w:tc>
          <w:tcPr>
            <w:tcW w:w="1814" w:type="dxa"/>
          </w:tcPr>
          <w:p w:rsidR="00F607F7" w:rsidRDefault="00F607F7">
            <w:pPr>
              <w:pStyle w:val="ConsPlusNormal"/>
              <w:jc w:val="center"/>
            </w:pPr>
            <w:r>
              <w:t>5</w:t>
            </w:r>
          </w:p>
        </w:tc>
      </w:tr>
      <w:tr w:rsidR="00F607F7">
        <w:tc>
          <w:tcPr>
            <w:tcW w:w="680" w:type="dxa"/>
            <w:vMerge w:val="restart"/>
          </w:tcPr>
          <w:p w:rsidR="00F607F7" w:rsidRDefault="00F607F7">
            <w:pPr>
              <w:pStyle w:val="ConsPlusNormal"/>
            </w:pPr>
          </w:p>
        </w:tc>
        <w:tc>
          <w:tcPr>
            <w:tcW w:w="3231" w:type="dxa"/>
            <w:vMerge w:val="restart"/>
          </w:tcPr>
          <w:p w:rsidR="00F607F7" w:rsidRDefault="00F607F7">
            <w:pPr>
              <w:pStyle w:val="ConsPlusNormal"/>
            </w:pPr>
            <w:r>
              <w:t>Стационарные учреждения социального обслуживания населения Московской области:</w:t>
            </w:r>
          </w:p>
        </w:tc>
        <w:tc>
          <w:tcPr>
            <w:tcW w:w="3969" w:type="dxa"/>
            <w:vMerge w:val="restart"/>
          </w:tcPr>
          <w:p w:rsidR="00F607F7" w:rsidRDefault="00F607F7">
            <w:pPr>
              <w:pStyle w:val="ConsPlusNormal"/>
            </w:pPr>
          </w:p>
        </w:tc>
        <w:tc>
          <w:tcPr>
            <w:tcW w:w="2494" w:type="dxa"/>
          </w:tcPr>
          <w:p w:rsidR="00F607F7" w:rsidRDefault="00F607F7">
            <w:pPr>
              <w:pStyle w:val="ConsPlusNormal"/>
            </w:pPr>
            <w:r>
              <w:t>Итого</w:t>
            </w:r>
          </w:p>
        </w:tc>
        <w:tc>
          <w:tcPr>
            <w:tcW w:w="1814" w:type="dxa"/>
          </w:tcPr>
          <w:p w:rsidR="00F607F7" w:rsidRDefault="00F607F7">
            <w:pPr>
              <w:pStyle w:val="ConsPlusNormal"/>
            </w:pPr>
            <w:r>
              <w:t>21734000</w:t>
            </w:r>
          </w:p>
        </w:tc>
      </w:tr>
      <w:tr w:rsidR="00F607F7">
        <w:tc>
          <w:tcPr>
            <w:tcW w:w="680" w:type="dxa"/>
            <w:vMerge/>
          </w:tcPr>
          <w:p w:rsidR="00F607F7" w:rsidRDefault="00F607F7"/>
        </w:tc>
        <w:tc>
          <w:tcPr>
            <w:tcW w:w="3231" w:type="dxa"/>
            <w:vMerge/>
          </w:tcPr>
          <w:p w:rsidR="00F607F7" w:rsidRDefault="00F607F7"/>
        </w:tc>
        <w:tc>
          <w:tcPr>
            <w:tcW w:w="3969" w:type="dxa"/>
            <w:vMerge/>
          </w:tcPr>
          <w:p w:rsidR="00F607F7" w:rsidRDefault="00F607F7"/>
        </w:tc>
        <w:tc>
          <w:tcPr>
            <w:tcW w:w="2494" w:type="dxa"/>
          </w:tcPr>
          <w:p w:rsidR="00F607F7" w:rsidRDefault="00F607F7">
            <w:pPr>
              <w:pStyle w:val="ConsPlusNormal"/>
            </w:pPr>
            <w:r>
              <w:t>Средства бюджета Московской области</w:t>
            </w:r>
          </w:p>
        </w:tc>
        <w:tc>
          <w:tcPr>
            <w:tcW w:w="1814" w:type="dxa"/>
          </w:tcPr>
          <w:p w:rsidR="00F607F7" w:rsidRDefault="00F607F7">
            <w:pPr>
              <w:pStyle w:val="ConsPlusNormal"/>
            </w:pPr>
            <w:r>
              <w:t>10867000</w:t>
            </w:r>
          </w:p>
        </w:tc>
      </w:tr>
      <w:tr w:rsidR="00F607F7">
        <w:tc>
          <w:tcPr>
            <w:tcW w:w="680" w:type="dxa"/>
            <w:vMerge/>
          </w:tcPr>
          <w:p w:rsidR="00F607F7" w:rsidRDefault="00F607F7"/>
        </w:tc>
        <w:tc>
          <w:tcPr>
            <w:tcW w:w="3231" w:type="dxa"/>
            <w:vMerge/>
          </w:tcPr>
          <w:p w:rsidR="00F607F7" w:rsidRDefault="00F607F7"/>
        </w:tc>
        <w:tc>
          <w:tcPr>
            <w:tcW w:w="3969" w:type="dxa"/>
            <w:vMerge/>
          </w:tcPr>
          <w:p w:rsidR="00F607F7" w:rsidRDefault="00F607F7"/>
        </w:tc>
        <w:tc>
          <w:tcPr>
            <w:tcW w:w="2494" w:type="dxa"/>
          </w:tcPr>
          <w:p w:rsidR="00F607F7" w:rsidRDefault="00F607F7">
            <w:pPr>
              <w:pStyle w:val="ConsPlusNormal"/>
            </w:pPr>
            <w:r>
              <w:t>Средства бюджета Пенсионного Фонда Российской Федерации</w:t>
            </w:r>
          </w:p>
        </w:tc>
        <w:tc>
          <w:tcPr>
            <w:tcW w:w="1814" w:type="dxa"/>
          </w:tcPr>
          <w:p w:rsidR="00F607F7" w:rsidRDefault="00F607F7">
            <w:pPr>
              <w:pStyle w:val="ConsPlusNormal"/>
            </w:pPr>
            <w:r>
              <w:t>10867000</w:t>
            </w:r>
          </w:p>
        </w:tc>
      </w:tr>
      <w:tr w:rsidR="00F607F7">
        <w:tc>
          <w:tcPr>
            <w:tcW w:w="680" w:type="dxa"/>
            <w:vMerge w:val="restart"/>
          </w:tcPr>
          <w:p w:rsidR="00F607F7" w:rsidRDefault="00F607F7">
            <w:pPr>
              <w:pStyle w:val="ConsPlusNormal"/>
            </w:pPr>
            <w:r>
              <w:t>1</w:t>
            </w:r>
          </w:p>
        </w:tc>
        <w:tc>
          <w:tcPr>
            <w:tcW w:w="3231" w:type="dxa"/>
            <w:vMerge w:val="restart"/>
          </w:tcPr>
          <w:p w:rsidR="00F607F7" w:rsidRDefault="00F607F7">
            <w:pPr>
              <w:pStyle w:val="ConsPlusNormal"/>
            </w:pPr>
            <w:r>
              <w:t>Государственное бюджетное стационарное учреждение социального обслуживания Московской области "Антроповский психоневрологический интернат"</w:t>
            </w:r>
          </w:p>
        </w:tc>
        <w:tc>
          <w:tcPr>
            <w:tcW w:w="3969" w:type="dxa"/>
            <w:vMerge w:val="restart"/>
          </w:tcPr>
          <w:p w:rsidR="00F607F7" w:rsidRDefault="00F607F7">
            <w:pPr>
              <w:pStyle w:val="ConsPlusNormal"/>
            </w:pPr>
            <w:r>
              <w:t>Оборудование и предметы длительного пользования, из них:</w:t>
            </w:r>
          </w:p>
        </w:tc>
        <w:tc>
          <w:tcPr>
            <w:tcW w:w="2494" w:type="dxa"/>
          </w:tcPr>
          <w:p w:rsidR="00F607F7" w:rsidRDefault="00F607F7">
            <w:pPr>
              <w:pStyle w:val="ConsPlusNormal"/>
            </w:pPr>
            <w:r>
              <w:t>Итого</w:t>
            </w:r>
          </w:p>
        </w:tc>
        <w:tc>
          <w:tcPr>
            <w:tcW w:w="1814" w:type="dxa"/>
          </w:tcPr>
          <w:p w:rsidR="00F607F7" w:rsidRDefault="00F607F7">
            <w:pPr>
              <w:pStyle w:val="ConsPlusNormal"/>
            </w:pPr>
            <w:r>
              <w:t>11664606</w:t>
            </w:r>
          </w:p>
        </w:tc>
      </w:tr>
      <w:tr w:rsidR="00F607F7">
        <w:tc>
          <w:tcPr>
            <w:tcW w:w="680" w:type="dxa"/>
            <w:vMerge/>
          </w:tcPr>
          <w:p w:rsidR="00F607F7" w:rsidRDefault="00F607F7"/>
        </w:tc>
        <w:tc>
          <w:tcPr>
            <w:tcW w:w="3231" w:type="dxa"/>
            <w:vMerge/>
          </w:tcPr>
          <w:p w:rsidR="00F607F7" w:rsidRDefault="00F607F7"/>
        </w:tc>
        <w:tc>
          <w:tcPr>
            <w:tcW w:w="3969" w:type="dxa"/>
            <w:vMerge/>
          </w:tcPr>
          <w:p w:rsidR="00F607F7" w:rsidRDefault="00F607F7"/>
        </w:tc>
        <w:tc>
          <w:tcPr>
            <w:tcW w:w="2494" w:type="dxa"/>
          </w:tcPr>
          <w:p w:rsidR="00F607F7" w:rsidRDefault="00F607F7">
            <w:pPr>
              <w:pStyle w:val="ConsPlusNormal"/>
            </w:pPr>
            <w:r>
              <w:t>Средства бюджета Московской области</w:t>
            </w:r>
          </w:p>
        </w:tc>
        <w:tc>
          <w:tcPr>
            <w:tcW w:w="1814" w:type="dxa"/>
          </w:tcPr>
          <w:p w:rsidR="00F607F7" w:rsidRDefault="00F607F7">
            <w:pPr>
              <w:pStyle w:val="ConsPlusNormal"/>
            </w:pPr>
            <w:r>
              <w:t>5832303</w:t>
            </w:r>
          </w:p>
        </w:tc>
      </w:tr>
      <w:tr w:rsidR="00F607F7">
        <w:tc>
          <w:tcPr>
            <w:tcW w:w="680" w:type="dxa"/>
            <w:vMerge/>
          </w:tcPr>
          <w:p w:rsidR="00F607F7" w:rsidRDefault="00F607F7"/>
        </w:tc>
        <w:tc>
          <w:tcPr>
            <w:tcW w:w="3231" w:type="dxa"/>
            <w:vMerge/>
          </w:tcPr>
          <w:p w:rsidR="00F607F7" w:rsidRDefault="00F607F7"/>
        </w:tc>
        <w:tc>
          <w:tcPr>
            <w:tcW w:w="3969" w:type="dxa"/>
            <w:vMerge/>
          </w:tcPr>
          <w:p w:rsidR="00F607F7" w:rsidRDefault="00F607F7"/>
        </w:tc>
        <w:tc>
          <w:tcPr>
            <w:tcW w:w="2494" w:type="dxa"/>
          </w:tcPr>
          <w:p w:rsidR="00F607F7" w:rsidRDefault="00F607F7">
            <w:pPr>
              <w:pStyle w:val="ConsPlusNormal"/>
            </w:pPr>
            <w:r>
              <w:t>Средства бюджета Пенсионного Фонда Российской Федерации</w:t>
            </w:r>
          </w:p>
        </w:tc>
        <w:tc>
          <w:tcPr>
            <w:tcW w:w="1814" w:type="dxa"/>
          </w:tcPr>
          <w:p w:rsidR="00F607F7" w:rsidRDefault="00F607F7">
            <w:pPr>
              <w:pStyle w:val="ConsPlusNormal"/>
            </w:pPr>
            <w:r>
              <w:t>5832303</w:t>
            </w:r>
          </w:p>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Мебель</w:t>
            </w:r>
          </w:p>
        </w:tc>
        <w:tc>
          <w:tcPr>
            <w:tcW w:w="2494" w:type="dxa"/>
            <w:vMerge w:val="restart"/>
          </w:tcPr>
          <w:p w:rsidR="00F607F7" w:rsidRDefault="00F607F7">
            <w:pPr>
              <w:pStyle w:val="ConsPlusNormal"/>
            </w:pPr>
          </w:p>
        </w:tc>
        <w:tc>
          <w:tcPr>
            <w:tcW w:w="1814" w:type="dxa"/>
            <w:vMerge w:val="restart"/>
          </w:tcPr>
          <w:p w:rsidR="00F607F7" w:rsidRDefault="00F607F7">
            <w:pPr>
              <w:pStyle w:val="ConsPlusNormal"/>
            </w:pPr>
          </w:p>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Шкаф 3-створчатый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Гардероб 2-створчатый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Кровать металлическая</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Набор мягкой мебели</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Тумбочка прикроватная</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Стул к/зам. на металлокаркасе</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Столы в комнаты проживающих</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Банкетка</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Диван мягкий к/зам. 3-местный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Кресло мягкое к/зам.</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Секция кресел 3-местная на металлокаркасе</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Стулья для пищеблока</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Кресло с подлокотниками</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Диван мягкий к/зам. 2-местный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Журнальный столик</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Телевизор 42" с кронштейном</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Телевизор 22" с кронштейном</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Холодильник бытовой 285 л</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Набор кухонной мебели из 8 предметов</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Стол обеденный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Кресла для клуба</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Столово-кухонное оборудование</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Котел пищеварочный 250 л</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Машина тестомесильная</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Шкаф холодильный 1400 л</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Картофелечистка МОК 300М</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Камера холодильная среднетемпературная 8,81 м</w:t>
            </w:r>
            <w:r>
              <w:rPr>
                <w:vertAlign w:val="superscript"/>
              </w:rPr>
              <w:t>3</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Машина для мытья посуды МПУ 700</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Электросковорода СЭСМ-05 ЛЧ</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Хлеборезка АХМ 300 Т</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Электрокипятильник проточный 100 л</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Подставка под электрокипятильник</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Банно-прачечное оборудование</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Центрифуга на 25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Машина стиральная на 60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Машина сушильная на 30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Машина стиральная на 5 кг</w:t>
            </w:r>
          </w:p>
        </w:tc>
        <w:tc>
          <w:tcPr>
            <w:tcW w:w="2494" w:type="dxa"/>
            <w:vMerge/>
          </w:tcPr>
          <w:p w:rsidR="00F607F7" w:rsidRDefault="00F607F7"/>
        </w:tc>
        <w:tc>
          <w:tcPr>
            <w:tcW w:w="1814" w:type="dxa"/>
            <w:vMerge/>
          </w:tcPr>
          <w:p w:rsidR="00F607F7" w:rsidRDefault="00F607F7"/>
        </w:tc>
      </w:tr>
      <w:tr w:rsidR="00F607F7">
        <w:tc>
          <w:tcPr>
            <w:tcW w:w="680" w:type="dxa"/>
            <w:vMerge w:val="restart"/>
          </w:tcPr>
          <w:p w:rsidR="00F607F7" w:rsidRDefault="00F607F7">
            <w:pPr>
              <w:pStyle w:val="ConsPlusNormal"/>
            </w:pPr>
            <w:r>
              <w:t>2</w:t>
            </w:r>
          </w:p>
        </w:tc>
        <w:tc>
          <w:tcPr>
            <w:tcW w:w="3231" w:type="dxa"/>
            <w:vMerge w:val="restart"/>
          </w:tcPr>
          <w:p w:rsidR="00F607F7" w:rsidRDefault="00F607F7">
            <w:pPr>
              <w:pStyle w:val="ConsPlusNormal"/>
            </w:pPr>
            <w:r>
              <w:t>Государственное бюджетное стационарное учреждение социального обслуживания Московской области "Егорьевский психоневрологический интернат"</w:t>
            </w:r>
          </w:p>
        </w:tc>
        <w:tc>
          <w:tcPr>
            <w:tcW w:w="3969" w:type="dxa"/>
            <w:vMerge w:val="restart"/>
          </w:tcPr>
          <w:p w:rsidR="00F607F7" w:rsidRDefault="00F607F7">
            <w:pPr>
              <w:pStyle w:val="ConsPlusNormal"/>
            </w:pPr>
            <w:r>
              <w:t>Оборудование и предметы длительного пользования, из них:</w:t>
            </w:r>
          </w:p>
        </w:tc>
        <w:tc>
          <w:tcPr>
            <w:tcW w:w="2494" w:type="dxa"/>
          </w:tcPr>
          <w:p w:rsidR="00F607F7" w:rsidRDefault="00F607F7">
            <w:pPr>
              <w:pStyle w:val="ConsPlusNormal"/>
            </w:pPr>
            <w:r>
              <w:t>Итого</w:t>
            </w:r>
          </w:p>
        </w:tc>
        <w:tc>
          <w:tcPr>
            <w:tcW w:w="1814" w:type="dxa"/>
          </w:tcPr>
          <w:p w:rsidR="00F607F7" w:rsidRDefault="00F607F7">
            <w:pPr>
              <w:pStyle w:val="ConsPlusNormal"/>
            </w:pPr>
            <w:r>
              <w:t>2216712</w:t>
            </w:r>
          </w:p>
        </w:tc>
      </w:tr>
      <w:tr w:rsidR="00F607F7">
        <w:tc>
          <w:tcPr>
            <w:tcW w:w="680" w:type="dxa"/>
            <w:vMerge/>
          </w:tcPr>
          <w:p w:rsidR="00F607F7" w:rsidRDefault="00F607F7"/>
        </w:tc>
        <w:tc>
          <w:tcPr>
            <w:tcW w:w="3231" w:type="dxa"/>
            <w:vMerge/>
          </w:tcPr>
          <w:p w:rsidR="00F607F7" w:rsidRDefault="00F607F7"/>
        </w:tc>
        <w:tc>
          <w:tcPr>
            <w:tcW w:w="3969" w:type="dxa"/>
            <w:vMerge/>
          </w:tcPr>
          <w:p w:rsidR="00F607F7" w:rsidRDefault="00F607F7"/>
        </w:tc>
        <w:tc>
          <w:tcPr>
            <w:tcW w:w="2494" w:type="dxa"/>
          </w:tcPr>
          <w:p w:rsidR="00F607F7" w:rsidRDefault="00F607F7">
            <w:pPr>
              <w:pStyle w:val="ConsPlusNormal"/>
            </w:pPr>
            <w:r>
              <w:t>Средства бюджета Московской области</w:t>
            </w:r>
          </w:p>
        </w:tc>
        <w:tc>
          <w:tcPr>
            <w:tcW w:w="1814" w:type="dxa"/>
          </w:tcPr>
          <w:p w:rsidR="00F607F7" w:rsidRDefault="00F607F7">
            <w:pPr>
              <w:pStyle w:val="ConsPlusNormal"/>
            </w:pPr>
            <w:r>
              <w:t>1108356</w:t>
            </w:r>
          </w:p>
        </w:tc>
      </w:tr>
      <w:tr w:rsidR="00F607F7">
        <w:tc>
          <w:tcPr>
            <w:tcW w:w="680" w:type="dxa"/>
            <w:vMerge/>
          </w:tcPr>
          <w:p w:rsidR="00F607F7" w:rsidRDefault="00F607F7"/>
        </w:tc>
        <w:tc>
          <w:tcPr>
            <w:tcW w:w="3231" w:type="dxa"/>
            <w:vMerge/>
          </w:tcPr>
          <w:p w:rsidR="00F607F7" w:rsidRDefault="00F607F7"/>
        </w:tc>
        <w:tc>
          <w:tcPr>
            <w:tcW w:w="3969" w:type="dxa"/>
            <w:vMerge/>
          </w:tcPr>
          <w:p w:rsidR="00F607F7" w:rsidRDefault="00F607F7"/>
        </w:tc>
        <w:tc>
          <w:tcPr>
            <w:tcW w:w="2494" w:type="dxa"/>
          </w:tcPr>
          <w:p w:rsidR="00F607F7" w:rsidRDefault="00F607F7">
            <w:pPr>
              <w:pStyle w:val="ConsPlusNormal"/>
            </w:pPr>
            <w:r>
              <w:t>Средства бюджета Пенсионного Фонда Российской Федерации</w:t>
            </w:r>
          </w:p>
        </w:tc>
        <w:tc>
          <w:tcPr>
            <w:tcW w:w="1814" w:type="dxa"/>
          </w:tcPr>
          <w:p w:rsidR="00F607F7" w:rsidRDefault="00F607F7">
            <w:pPr>
              <w:pStyle w:val="ConsPlusNormal"/>
            </w:pPr>
            <w:r>
              <w:t>1108356</w:t>
            </w:r>
          </w:p>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Мебель</w:t>
            </w:r>
          </w:p>
        </w:tc>
        <w:tc>
          <w:tcPr>
            <w:tcW w:w="2494" w:type="dxa"/>
            <w:vMerge w:val="restart"/>
          </w:tcPr>
          <w:p w:rsidR="00F607F7" w:rsidRDefault="00F607F7">
            <w:pPr>
              <w:pStyle w:val="ConsPlusNormal"/>
            </w:pPr>
          </w:p>
        </w:tc>
        <w:tc>
          <w:tcPr>
            <w:tcW w:w="1814" w:type="dxa"/>
            <w:vMerge w:val="restart"/>
          </w:tcPr>
          <w:p w:rsidR="00F607F7" w:rsidRDefault="00F607F7">
            <w:pPr>
              <w:pStyle w:val="ConsPlusNormal"/>
            </w:pPr>
          </w:p>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Тумбочка под телевизор</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Шкаф для одежды 2-дверный с антресолью</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Шкаф-пенал для одежды</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Тумбочка прикроватная с выдвижным ящиком</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Кровать 1-спальная</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Шкаф для одежды 3-дверный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Столово-кухонное оборудование</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Морозильный ларь</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Холодильная камера 12,85 м</w:t>
            </w:r>
            <w:r>
              <w:rPr>
                <w:vertAlign w:val="superscript"/>
              </w:rPr>
              <w:t>3</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Холодильный шкаф</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Банно-прачечное оборудование</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Стиральная машина на 10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Каландр гладильный сушильный на 35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Центрифуга на 50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Машина сушильная на 25 кг</w:t>
            </w:r>
          </w:p>
        </w:tc>
        <w:tc>
          <w:tcPr>
            <w:tcW w:w="2494" w:type="dxa"/>
            <w:vMerge/>
          </w:tcPr>
          <w:p w:rsidR="00F607F7" w:rsidRDefault="00F607F7"/>
        </w:tc>
        <w:tc>
          <w:tcPr>
            <w:tcW w:w="1814" w:type="dxa"/>
            <w:vMerge/>
          </w:tcPr>
          <w:p w:rsidR="00F607F7" w:rsidRDefault="00F607F7"/>
        </w:tc>
      </w:tr>
      <w:tr w:rsidR="00F607F7">
        <w:tc>
          <w:tcPr>
            <w:tcW w:w="680" w:type="dxa"/>
            <w:vMerge w:val="restart"/>
          </w:tcPr>
          <w:p w:rsidR="00F607F7" w:rsidRDefault="00F607F7">
            <w:pPr>
              <w:pStyle w:val="ConsPlusNormal"/>
            </w:pPr>
            <w:r>
              <w:t>3</w:t>
            </w:r>
          </w:p>
        </w:tc>
        <w:tc>
          <w:tcPr>
            <w:tcW w:w="3231" w:type="dxa"/>
            <w:vMerge w:val="restart"/>
          </w:tcPr>
          <w:p w:rsidR="00F607F7" w:rsidRDefault="00F607F7">
            <w:pPr>
              <w:pStyle w:val="ConsPlusNormal"/>
            </w:pPr>
            <w:r>
              <w:t>Государственное бюджетное стационарное учреждение социального обслуживания Московской области "Колычевский психоневрологический интернат"</w:t>
            </w:r>
          </w:p>
        </w:tc>
        <w:tc>
          <w:tcPr>
            <w:tcW w:w="3969" w:type="dxa"/>
            <w:vMerge w:val="restart"/>
          </w:tcPr>
          <w:p w:rsidR="00F607F7" w:rsidRDefault="00F607F7">
            <w:pPr>
              <w:pStyle w:val="ConsPlusNormal"/>
            </w:pPr>
            <w:r>
              <w:t>Оборудование и предметы длительного пользования, из них:</w:t>
            </w:r>
          </w:p>
        </w:tc>
        <w:tc>
          <w:tcPr>
            <w:tcW w:w="2494" w:type="dxa"/>
          </w:tcPr>
          <w:p w:rsidR="00F607F7" w:rsidRDefault="00F607F7">
            <w:pPr>
              <w:pStyle w:val="ConsPlusNormal"/>
            </w:pPr>
            <w:r>
              <w:t>Итого</w:t>
            </w:r>
          </w:p>
        </w:tc>
        <w:tc>
          <w:tcPr>
            <w:tcW w:w="1814" w:type="dxa"/>
          </w:tcPr>
          <w:p w:rsidR="00F607F7" w:rsidRDefault="00F607F7">
            <w:pPr>
              <w:pStyle w:val="ConsPlusNormal"/>
            </w:pPr>
            <w:r>
              <w:t>7852682</w:t>
            </w:r>
          </w:p>
        </w:tc>
      </w:tr>
      <w:tr w:rsidR="00F607F7">
        <w:tc>
          <w:tcPr>
            <w:tcW w:w="680" w:type="dxa"/>
            <w:vMerge/>
          </w:tcPr>
          <w:p w:rsidR="00F607F7" w:rsidRDefault="00F607F7"/>
        </w:tc>
        <w:tc>
          <w:tcPr>
            <w:tcW w:w="3231" w:type="dxa"/>
            <w:vMerge/>
          </w:tcPr>
          <w:p w:rsidR="00F607F7" w:rsidRDefault="00F607F7"/>
        </w:tc>
        <w:tc>
          <w:tcPr>
            <w:tcW w:w="3969" w:type="dxa"/>
            <w:vMerge/>
          </w:tcPr>
          <w:p w:rsidR="00F607F7" w:rsidRDefault="00F607F7"/>
        </w:tc>
        <w:tc>
          <w:tcPr>
            <w:tcW w:w="2494" w:type="dxa"/>
          </w:tcPr>
          <w:p w:rsidR="00F607F7" w:rsidRDefault="00F607F7">
            <w:pPr>
              <w:pStyle w:val="ConsPlusNormal"/>
            </w:pPr>
            <w:r>
              <w:t>Средства бюджета Московской области</w:t>
            </w:r>
          </w:p>
        </w:tc>
        <w:tc>
          <w:tcPr>
            <w:tcW w:w="1814" w:type="dxa"/>
          </w:tcPr>
          <w:p w:rsidR="00F607F7" w:rsidRDefault="00F607F7">
            <w:pPr>
              <w:pStyle w:val="ConsPlusNormal"/>
            </w:pPr>
            <w:r>
              <w:t>3926341</w:t>
            </w:r>
          </w:p>
        </w:tc>
      </w:tr>
      <w:tr w:rsidR="00F607F7">
        <w:tc>
          <w:tcPr>
            <w:tcW w:w="680" w:type="dxa"/>
            <w:vMerge/>
          </w:tcPr>
          <w:p w:rsidR="00F607F7" w:rsidRDefault="00F607F7"/>
        </w:tc>
        <w:tc>
          <w:tcPr>
            <w:tcW w:w="3231" w:type="dxa"/>
            <w:vMerge/>
          </w:tcPr>
          <w:p w:rsidR="00F607F7" w:rsidRDefault="00F607F7"/>
        </w:tc>
        <w:tc>
          <w:tcPr>
            <w:tcW w:w="3969" w:type="dxa"/>
            <w:vMerge/>
          </w:tcPr>
          <w:p w:rsidR="00F607F7" w:rsidRDefault="00F607F7"/>
        </w:tc>
        <w:tc>
          <w:tcPr>
            <w:tcW w:w="2494" w:type="dxa"/>
          </w:tcPr>
          <w:p w:rsidR="00F607F7" w:rsidRDefault="00F607F7">
            <w:pPr>
              <w:pStyle w:val="ConsPlusNormal"/>
            </w:pPr>
            <w:r>
              <w:t>Средства бюджета Пенсионного Фонда Российской Федерации</w:t>
            </w:r>
          </w:p>
        </w:tc>
        <w:tc>
          <w:tcPr>
            <w:tcW w:w="1814" w:type="dxa"/>
          </w:tcPr>
          <w:p w:rsidR="00F607F7" w:rsidRDefault="00F607F7">
            <w:pPr>
              <w:pStyle w:val="ConsPlusNormal"/>
            </w:pPr>
            <w:r>
              <w:t>3926341</w:t>
            </w:r>
          </w:p>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Мебель</w:t>
            </w:r>
          </w:p>
        </w:tc>
        <w:tc>
          <w:tcPr>
            <w:tcW w:w="2494" w:type="dxa"/>
            <w:vMerge w:val="restart"/>
          </w:tcPr>
          <w:p w:rsidR="00F607F7" w:rsidRDefault="00F607F7">
            <w:pPr>
              <w:pStyle w:val="ConsPlusNormal"/>
            </w:pPr>
          </w:p>
        </w:tc>
        <w:tc>
          <w:tcPr>
            <w:tcW w:w="1814" w:type="dxa"/>
            <w:vMerge w:val="restart"/>
          </w:tcPr>
          <w:p w:rsidR="00F607F7" w:rsidRDefault="00F607F7">
            <w:pPr>
              <w:pStyle w:val="ConsPlusNormal"/>
            </w:pPr>
          </w:p>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Стол обеденный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Стул на металлокаркасе</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Кровать металлическая 80 x 190 с деревянными вставками</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Кровать металлическая 90 x 190, сварная сетка</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Стул металлический на пищеблок</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Столы круглые в комнаты проживающих</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Столик прикроватный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Диван угловой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Столово-кухонное оборудование</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Пароконвектомат</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Измельчитель овощей</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Машина овощерезательная УКМ-11</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Машина протирочная</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Мясорубка МИМ-600</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Шпилька-сушилка для посуды</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Котел электрический пищеварочный на 250 л</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Котел электрический пищеварочный на 100 л</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Плита электрическая 4-конфорочная</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Банно-прачечное оборудование</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Стиральная машина на 10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Стиральная машина на 25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Стиральная машина на 60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Центрифуга на 25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Центрифуга на 50 кг</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Каландр гладильный на 50 кг/час</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Пресс гладильный на 16,5 кг/час</w:t>
            </w:r>
          </w:p>
        </w:tc>
        <w:tc>
          <w:tcPr>
            <w:tcW w:w="2494" w:type="dxa"/>
            <w:vMerge/>
          </w:tcPr>
          <w:p w:rsidR="00F607F7" w:rsidRDefault="00F607F7"/>
        </w:tc>
        <w:tc>
          <w:tcPr>
            <w:tcW w:w="1814" w:type="dxa"/>
            <w:vMerge/>
          </w:tcPr>
          <w:p w:rsidR="00F607F7" w:rsidRDefault="00F607F7"/>
        </w:tc>
      </w:tr>
      <w:tr w:rsidR="00F607F7">
        <w:tc>
          <w:tcPr>
            <w:tcW w:w="680" w:type="dxa"/>
            <w:vMerge/>
          </w:tcPr>
          <w:p w:rsidR="00F607F7" w:rsidRDefault="00F607F7"/>
        </w:tc>
        <w:tc>
          <w:tcPr>
            <w:tcW w:w="3231" w:type="dxa"/>
            <w:vMerge/>
          </w:tcPr>
          <w:p w:rsidR="00F607F7" w:rsidRDefault="00F607F7"/>
        </w:tc>
        <w:tc>
          <w:tcPr>
            <w:tcW w:w="3969" w:type="dxa"/>
          </w:tcPr>
          <w:p w:rsidR="00F607F7" w:rsidRDefault="00F607F7">
            <w:pPr>
              <w:pStyle w:val="ConsPlusNormal"/>
            </w:pPr>
            <w:r>
              <w:t>Машина сушильная на 25 кг</w:t>
            </w:r>
          </w:p>
        </w:tc>
        <w:tc>
          <w:tcPr>
            <w:tcW w:w="2494" w:type="dxa"/>
            <w:vMerge/>
          </w:tcPr>
          <w:p w:rsidR="00F607F7" w:rsidRDefault="00F607F7"/>
        </w:tc>
        <w:tc>
          <w:tcPr>
            <w:tcW w:w="1814" w:type="dxa"/>
            <w:vMerge/>
          </w:tcPr>
          <w:p w:rsidR="00F607F7" w:rsidRDefault="00F607F7"/>
        </w:tc>
      </w:tr>
    </w:tbl>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3</w:t>
      </w:r>
    </w:p>
    <w:p w:rsidR="00F607F7" w:rsidRDefault="00F607F7">
      <w:pPr>
        <w:pStyle w:val="ConsPlusNormal"/>
        <w:jc w:val="right"/>
      </w:pPr>
      <w:r>
        <w:t>к подпрограмме 1</w:t>
      </w:r>
    </w:p>
    <w:p w:rsidR="00F607F7" w:rsidRDefault="00F607F7">
      <w:pPr>
        <w:pStyle w:val="ConsPlusNormal"/>
        <w:jc w:val="right"/>
      </w:pPr>
      <w:r>
        <w:t>"Социальная поддержка граждан"</w:t>
      </w:r>
    </w:p>
    <w:p w:rsidR="00F607F7" w:rsidRDefault="00F607F7">
      <w:pPr>
        <w:pStyle w:val="ConsPlusNormal"/>
        <w:jc w:val="both"/>
      </w:pPr>
    </w:p>
    <w:p w:rsidR="00F607F7" w:rsidRDefault="00F607F7">
      <w:pPr>
        <w:pStyle w:val="ConsPlusNormal"/>
        <w:jc w:val="center"/>
      </w:pPr>
      <w:bookmarkStart w:id="9" w:name="P5079"/>
      <w:bookmarkEnd w:id="9"/>
      <w:r>
        <w:t>АДРЕСНЫЙ ПЕРЕЧЕНЬ</w:t>
      </w:r>
    </w:p>
    <w:p w:rsidR="00F607F7" w:rsidRDefault="00F607F7">
      <w:pPr>
        <w:pStyle w:val="ConsPlusNormal"/>
        <w:jc w:val="center"/>
      </w:pPr>
      <w:r>
        <w:t>УЧРЕЖДЕНИЙ (КАПИТАЛЬНЫЙ РЕМОНТ)</w:t>
      </w:r>
    </w:p>
    <w:p w:rsidR="00F607F7" w:rsidRDefault="00F607F7">
      <w:pPr>
        <w:pStyle w:val="ConsPlusNormal"/>
        <w:jc w:val="center"/>
      </w:pPr>
      <w:r>
        <w:t>Список изменяющих документов</w:t>
      </w:r>
    </w:p>
    <w:p w:rsidR="00F607F7" w:rsidRDefault="00F607F7">
      <w:pPr>
        <w:pStyle w:val="ConsPlusNormal"/>
        <w:jc w:val="center"/>
      </w:pPr>
      <w:r>
        <w:t xml:space="preserve">(в ред. постановлений Правительства МО от 27.10.2015 </w:t>
      </w:r>
      <w:hyperlink r:id="rId194" w:history="1">
        <w:r>
          <w:rPr>
            <w:color w:val="0000FF"/>
          </w:rPr>
          <w:t>N 988/41</w:t>
        </w:r>
      </w:hyperlink>
      <w:r>
        <w:t>,</w:t>
      </w:r>
    </w:p>
    <w:p w:rsidR="00F607F7" w:rsidRDefault="00F607F7">
      <w:pPr>
        <w:pStyle w:val="ConsPlusNormal"/>
        <w:jc w:val="center"/>
      </w:pPr>
      <w:r>
        <w:t xml:space="preserve">от 01.12.2015 </w:t>
      </w:r>
      <w:hyperlink r:id="rId195" w:history="1">
        <w:r>
          <w:rPr>
            <w:color w:val="0000FF"/>
          </w:rPr>
          <w:t>N 1138/46</w:t>
        </w:r>
      </w:hyperlink>
      <w:r>
        <w:t xml:space="preserve">, от 18.02.2016 </w:t>
      </w:r>
      <w:hyperlink r:id="rId196" w:history="1">
        <w:r>
          <w:rPr>
            <w:color w:val="0000FF"/>
          </w:rPr>
          <w:t>N 109/6</w:t>
        </w:r>
      </w:hyperlink>
      <w:r>
        <w:t>)</w:t>
      </w:r>
    </w:p>
    <w:p w:rsidR="00F607F7" w:rsidRDefault="00F607F7">
      <w:pPr>
        <w:pStyle w:val="ConsPlusNormal"/>
        <w:jc w:val="both"/>
      </w:pPr>
    </w:p>
    <w:p w:rsidR="00F607F7" w:rsidRDefault="00F607F7">
      <w:pPr>
        <w:pStyle w:val="ConsPlusNormal"/>
        <w:ind w:firstLine="540"/>
        <w:jc w:val="both"/>
      </w:pPr>
      <w:r>
        <w:t>Государственная Программа Московской области "Социальная защита населения Московской области" на 2014-2018 годы (подпрограмма 1 "Социальная поддержка граждан").</w:t>
      </w:r>
    </w:p>
    <w:p w:rsidR="00F607F7" w:rsidRDefault="00F607F7">
      <w:pPr>
        <w:pStyle w:val="ConsPlusNormal"/>
        <w:ind w:firstLine="540"/>
        <w:jc w:val="both"/>
      </w:pPr>
      <w:r>
        <w:t>Государственный заказчик Министерство социального развития Московской области.</w:t>
      </w:r>
    </w:p>
    <w:p w:rsidR="00F607F7" w:rsidRDefault="00F607F7">
      <w:pPr>
        <w:pStyle w:val="ConsPlusNormal"/>
        <w:ind w:firstLine="540"/>
        <w:jc w:val="both"/>
      </w:pPr>
      <w:r>
        <w:t>Ответственный за выполнение мероприятия: Министерство социального развития Московской области.</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3796"/>
        <w:gridCol w:w="1644"/>
        <w:gridCol w:w="2438"/>
        <w:gridCol w:w="1474"/>
        <w:gridCol w:w="1474"/>
        <w:gridCol w:w="1984"/>
        <w:gridCol w:w="1361"/>
        <w:gridCol w:w="1334"/>
        <w:gridCol w:w="1123"/>
        <w:gridCol w:w="1123"/>
        <w:gridCol w:w="1123"/>
        <w:gridCol w:w="901"/>
        <w:gridCol w:w="1757"/>
      </w:tblGrid>
      <w:tr w:rsidR="00F607F7">
        <w:tc>
          <w:tcPr>
            <w:tcW w:w="1191" w:type="dxa"/>
            <w:vMerge w:val="restart"/>
          </w:tcPr>
          <w:p w:rsidR="00F607F7" w:rsidRDefault="00F607F7">
            <w:pPr>
              <w:pStyle w:val="ConsPlusNormal"/>
              <w:jc w:val="center"/>
            </w:pPr>
            <w:r>
              <w:t>N мероприятия</w:t>
            </w:r>
          </w:p>
        </w:tc>
        <w:tc>
          <w:tcPr>
            <w:tcW w:w="3796" w:type="dxa"/>
            <w:vMerge w:val="restart"/>
          </w:tcPr>
          <w:p w:rsidR="00F607F7" w:rsidRDefault="00F607F7">
            <w:pPr>
              <w:pStyle w:val="ConsPlusNormal"/>
              <w:jc w:val="center"/>
            </w:pPr>
            <w:r>
              <w:t xml:space="preserve">Адрес объекта (Наименование объекта) </w:t>
            </w:r>
            <w:hyperlink w:anchor="P6783" w:history="1">
              <w:r>
                <w:rPr>
                  <w:color w:val="0000FF"/>
                </w:rPr>
                <w:t>&lt;*&gt;</w:t>
              </w:r>
            </w:hyperlink>
          </w:p>
        </w:tc>
        <w:tc>
          <w:tcPr>
            <w:tcW w:w="1644" w:type="dxa"/>
            <w:vMerge w:val="restart"/>
          </w:tcPr>
          <w:p w:rsidR="00F607F7" w:rsidRDefault="00F607F7">
            <w:pPr>
              <w:pStyle w:val="ConsPlusNormal"/>
              <w:jc w:val="center"/>
            </w:pPr>
            <w:r>
              <w:t>Годы капитального ремонта</w:t>
            </w:r>
          </w:p>
        </w:tc>
        <w:tc>
          <w:tcPr>
            <w:tcW w:w="2438" w:type="dxa"/>
            <w:vMerge w:val="restart"/>
          </w:tcPr>
          <w:p w:rsidR="00F607F7" w:rsidRDefault="00F607F7">
            <w:pPr>
              <w:pStyle w:val="ConsPlusNormal"/>
              <w:jc w:val="center"/>
            </w:pPr>
            <w:r>
              <w:t>Проектная мощность учреждения (кв. метров, погонных метров, мест, койко-мест и т.д.)</w:t>
            </w:r>
          </w:p>
        </w:tc>
        <w:tc>
          <w:tcPr>
            <w:tcW w:w="1474" w:type="dxa"/>
            <w:vMerge w:val="restart"/>
          </w:tcPr>
          <w:p w:rsidR="00F607F7" w:rsidRDefault="00F607F7">
            <w:pPr>
              <w:pStyle w:val="ConsPlusNormal"/>
              <w:jc w:val="center"/>
            </w:pPr>
            <w:r>
              <w:t>Предельная стоимость объекта, тыс. руб.</w:t>
            </w:r>
          </w:p>
        </w:tc>
        <w:tc>
          <w:tcPr>
            <w:tcW w:w="1474" w:type="dxa"/>
            <w:vMerge w:val="restart"/>
          </w:tcPr>
          <w:p w:rsidR="00F607F7" w:rsidRDefault="00F607F7">
            <w:pPr>
              <w:pStyle w:val="ConsPlusNormal"/>
              <w:jc w:val="center"/>
            </w:pPr>
            <w:r>
              <w:t>Профинансировано на 01.01.2014, тыс. руб.</w:t>
            </w:r>
          </w:p>
        </w:tc>
        <w:tc>
          <w:tcPr>
            <w:tcW w:w="1984" w:type="dxa"/>
            <w:vMerge w:val="restart"/>
          </w:tcPr>
          <w:p w:rsidR="00F607F7" w:rsidRDefault="00F607F7">
            <w:pPr>
              <w:pStyle w:val="ConsPlusNormal"/>
              <w:jc w:val="center"/>
            </w:pPr>
            <w:r>
              <w:t>Источники финансирования</w:t>
            </w:r>
          </w:p>
        </w:tc>
        <w:tc>
          <w:tcPr>
            <w:tcW w:w="6965" w:type="dxa"/>
            <w:gridSpan w:val="6"/>
          </w:tcPr>
          <w:p w:rsidR="00F607F7" w:rsidRDefault="00F607F7">
            <w:pPr>
              <w:pStyle w:val="ConsPlusNormal"/>
              <w:jc w:val="center"/>
            </w:pPr>
            <w:r>
              <w:t>Финансирование, тыс. рублей</w:t>
            </w:r>
          </w:p>
        </w:tc>
        <w:tc>
          <w:tcPr>
            <w:tcW w:w="1757" w:type="dxa"/>
            <w:vMerge w:val="restart"/>
          </w:tcPr>
          <w:p w:rsidR="00F607F7" w:rsidRDefault="00F607F7">
            <w:pPr>
              <w:pStyle w:val="ConsPlusNormal"/>
              <w:jc w:val="center"/>
            </w:pPr>
            <w:r>
              <w:t>Остаток сметной стоимости до ввода в эксплуатацию, тыс. руб.</w:t>
            </w: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vMerge/>
          </w:tcPr>
          <w:p w:rsidR="00F607F7" w:rsidRDefault="00F607F7"/>
        </w:tc>
        <w:tc>
          <w:tcPr>
            <w:tcW w:w="1361" w:type="dxa"/>
          </w:tcPr>
          <w:p w:rsidR="00F607F7" w:rsidRDefault="00F607F7">
            <w:pPr>
              <w:pStyle w:val="ConsPlusNormal"/>
              <w:jc w:val="center"/>
            </w:pPr>
            <w:r>
              <w:t>Всего</w:t>
            </w:r>
          </w:p>
        </w:tc>
        <w:tc>
          <w:tcPr>
            <w:tcW w:w="1334" w:type="dxa"/>
          </w:tcPr>
          <w:p w:rsidR="00F607F7" w:rsidRDefault="00F607F7">
            <w:pPr>
              <w:pStyle w:val="ConsPlusNormal"/>
              <w:jc w:val="center"/>
            </w:pPr>
            <w:r>
              <w:t>2014 год</w:t>
            </w:r>
          </w:p>
        </w:tc>
        <w:tc>
          <w:tcPr>
            <w:tcW w:w="1123" w:type="dxa"/>
          </w:tcPr>
          <w:p w:rsidR="00F607F7" w:rsidRDefault="00F607F7">
            <w:pPr>
              <w:pStyle w:val="ConsPlusNormal"/>
              <w:jc w:val="center"/>
            </w:pPr>
            <w:r>
              <w:t>2015 год</w:t>
            </w:r>
          </w:p>
        </w:tc>
        <w:tc>
          <w:tcPr>
            <w:tcW w:w="1123" w:type="dxa"/>
          </w:tcPr>
          <w:p w:rsidR="00F607F7" w:rsidRDefault="00F607F7">
            <w:pPr>
              <w:pStyle w:val="ConsPlusNormal"/>
              <w:jc w:val="center"/>
            </w:pPr>
            <w:r>
              <w:t>2016 год</w:t>
            </w:r>
          </w:p>
        </w:tc>
        <w:tc>
          <w:tcPr>
            <w:tcW w:w="1123" w:type="dxa"/>
          </w:tcPr>
          <w:p w:rsidR="00F607F7" w:rsidRDefault="00F607F7">
            <w:pPr>
              <w:pStyle w:val="ConsPlusNormal"/>
              <w:jc w:val="center"/>
            </w:pPr>
            <w:r>
              <w:t>2017 год</w:t>
            </w:r>
          </w:p>
        </w:tc>
        <w:tc>
          <w:tcPr>
            <w:tcW w:w="901" w:type="dxa"/>
          </w:tcPr>
          <w:p w:rsidR="00F607F7" w:rsidRDefault="00F607F7">
            <w:pPr>
              <w:pStyle w:val="ConsPlusNormal"/>
              <w:jc w:val="center"/>
            </w:pPr>
            <w:r>
              <w:t>2018 год</w:t>
            </w:r>
          </w:p>
        </w:tc>
        <w:tc>
          <w:tcPr>
            <w:tcW w:w="1757" w:type="dxa"/>
            <w:vMerge/>
          </w:tcPr>
          <w:p w:rsidR="00F607F7" w:rsidRDefault="00F607F7"/>
        </w:tc>
      </w:tr>
      <w:tr w:rsidR="00F607F7">
        <w:tc>
          <w:tcPr>
            <w:tcW w:w="1191" w:type="dxa"/>
          </w:tcPr>
          <w:p w:rsidR="00F607F7" w:rsidRDefault="00F607F7">
            <w:pPr>
              <w:pStyle w:val="ConsPlusNormal"/>
              <w:jc w:val="center"/>
            </w:pPr>
            <w:r>
              <w:t>1</w:t>
            </w:r>
          </w:p>
        </w:tc>
        <w:tc>
          <w:tcPr>
            <w:tcW w:w="3796" w:type="dxa"/>
          </w:tcPr>
          <w:p w:rsidR="00F607F7" w:rsidRDefault="00F607F7">
            <w:pPr>
              <w:pStyle w:val="ConsPlusNormal"/>
              <w:jc w:val="center"/>
            </w:pPr>
            <w:r>
              <w:t>2</w:t>
            </w:r>
          </w:p>
        </w:tc>
        <w:tc>
          <w:tcPr>
            <w:tcW w:w="1644" w:type="dxa"/>
          </w:tcPr>
          <w:p w:rsidR="00F607F7" w:rsidRDefault="00F607F7">
            <w:pPr>
              <w:pStyle w:val="ConsPlusNormal"/>
              <w:jc w:val="center"/>
            </w:pPr>
            <w:r>
              <w:t>3</w:t>
            </w:r>
          </w:p>
        </w:tc>
        <w:tc>
          <w:tcPr>
            <w:tcW w:w="2438" w:type="dxa"/>
          </w:tcPr>
          <w:p w:rsidR="00F607F7" w:rsidRDefault="00F607F7">
            <w:pPr>
              <w:pStyle w:val="ConsPlusNormal"/>
              <w:jc w:val="center"/>
            </w:pPr>
            <w:r>
              <w:t>4</w:t>
            </w:r>
          </w:p>
        </w:tc>
        <w:tc>
          <w:tcPr>
            <w:tcW w:w="1474" w:type="dxa"/>
          </w:tcPr>
          <w:p w:rsidR="00F607F7" w:rsidRDefault="00F607F7">
            <w:pPr>
              <w:pStyle w:val="ConsPlusNormal"/>
              <w:jc w:val="center"/>
            </w:pPr>
            <w:r>
              <w:t>5</w:t>
            </w:r>
          </w:p>
        </w:tc>
        <w:tc>
          <w:tcPr>
            <w:tcW w:w="1474" w:type="dxa"/>
          </w:tcPr>
          <w:p w:rsidR="00F607F7" w:rsidRDefault="00F607F7">
            <w:pPr>
              <w:pStyle w:val="ConsPlusNormal"/>
              <w:jc w:val="center"/>
            </w:pPr>
            <w:r>
              <w:t>6</w:t>
            </w:r>
          </w:p>
        </w:tc>
        <w:tc>
          <w:tcPr>
            <w:tcW w:w="1984" w:type="dxa"/>
          </w:tcPr>
          <w:p w:rsidR="00F607F7" w:rsidRDefault="00F607F7">
            <w:pPr>
              <w:pStyle w:val="ConsPlusNormal"/>
              <w:jc w:val="center"/>
            </w:pPr>
            <w:r>
              <w:t>7</w:t>
            </w:r>
          </w:p>
        </w:tc>
        <w:tc>
          <w:tcPr>
            <w:tcW w:w="1361" w:type="dxa"/>
          </w:tcPr>
          <w:p w:rsidR="00F607F7" w:rsidRDefault="00F607F7">
            <w:pPr>
              <w:pStyle w:val="ConsPlusNormal"/>
              <w:jc w:val="center"/>
            </w:pPr>
            <w:r>
              <w:t>8</w:t>
            </w:r>
          </w:p>
        </w:tc>
        <w:tc>
          <w:tcPr>
            <w:tcW w:w="1334" w:type="dxa"/>
          </w:tcPr>
          <w:p w:rsidR="00F607F7" w:rsidRDefault="00F607F7">
            <w:pPr>
              <w:pStyle w:val="ConsPlusNormal"/>
              <w:jc w:val="center"/>
            </w:pPr>
            <w:r>
              <w:t>9</w:t>
            </w:r>
          </w:p>
        </w:tc>
        <w:tc>
          <w:tcPr>
            <w:tcW w:w="1123" w:type="dxa"/>
          </w:tcPr>
          <w:p w:rsidR="00F607F7" w:rsidRDefault="00F607F7">
            <w:pPr>
              <w:pStyle w:val="ConsPlusNormal"/>
              <w:jc w:val="center"/>
            </w:pPr>
            <w:r>
              <w:t>10</w:t>
            </w:r>
          </w:p>
        </w:tc>
        <w:tc>
          <w:tcPr>
            <w:tcW w:w="1123" w:type="dxa"/>
          </w:tcPr>
          <w:p w:rsidR="00F607F7" w:rsidRDefault="00F607F7">
            <w:pPr>
              <w:pStyle w:val="ConsPlusNormal"/>
              <w:jc w:val="center"/>
            </w:pPr>
            <w:r>
              <w:t>11</w:t>
            </w:r>
          </w:p>
        </w:tc>
        <w:tc>
          <w:tcPr>
            <w:tcW w:w="1123" w:type="dxa"/>
          </w:tcPr>
          <w:p w:rsidR="00F607F7" w:rsidRDefault="00F607F7">
            <w:pPr>
              <w:pStyle w:val="ConsPlusNormal"/>
              <w:jc w:val="center"/>
            </w:pPr>
            <w:r>
              <w:t>12</w:t>
            </w:r>
          </w:p>
        </w:tc>
        <w:tc>
          <w:tcPr>
            <w:tcW w:w="901" w:type="dxa"/>
          </w:tcPr>
          <w:p w:rsidR="00F607F7" w:rsidRDefault="00F607F7">
            <w:pPr>
              <w:pStyle w:val="ConsPlusNormal"/>
              <w:jc w:val="center"/>
            </w:pPr>
            <w:r>
              <w:t>13</w:t>
            </w:r>
          </w:p>
        </w:tc>
        <w:tc>
          <w:tcPr>
            <w:tcW w:w="1757" w:type="dxa"/>
          </w:tcPr>
          <w:p w:rsidR="00F607F7" w:rsidRDefault="00F607F7">
            <w:pPr>
              <w:pStyle w:val="ConsPlusNormal"/>
              <w:jc w:val="center"/>
            </w:pPr>
            <w:r>
              <w:t>14</w:t>
            </w:r>
          </w:p>
        </w:tc>
      </w:tr>
      <w:tr w:rsidR="00F607F7">
        <w:tc>
          <w:tcPr>
            <w:tcW w:w="1191" w:type="dxa"/>
            <w:vMerge w:val="restart"/>
            <w:tcBorders>
              <w:bottom w:val="nil"/>
            </w:tcBorders>
          </w:tcPr>
          <w:p w:rsidR="00F607F7" w:rsidRDefault="00F607F7">
            <w:pPr>
              <w:pStyle w:val="ConsPlusNormal"/>
            </w:pPr>
            <w:r>
              <w:t>2.4.1</w:t>
            </w:r>
          </w:p>
        </w:tc>
        <w:tc>
          <w:tcPr>
            <w:tcW w:w="3796" w:type="dxa"/>
            <w:vMerge w:val="restart"/>
            <w:tcBorders>
              <w:bottom w:val="nil"/>
            </w:tcBorders>
          </w:tcPr>
          <w:p w:rsidR="00F607F7" w:rsidRDefault="00F607F7">
            <w:pPr>
              <w:pStyle w:val="ConsPlusNormal"/>
            </w:pPr>
            <w:r>
              <w:t>Проведение капитального ремонта в учреждениях социального обслуживания, подведомственных Министерству социального развития Московской области</w:t>
            </w:r>
          </w:p>
        </w:tc>
        <w:tc>
          <w:tcPr>
            <w:tcW w:w="1644" w:type="dxa"/>
            <w:vMerge w:val="restart"/>
            <w:tcBorders>
              <w:bottom w:val="nil"/>
            </w:tcBorders>
          </w:tcPr>
          <w:p w:rsidR="00F607F7" w:rsidRDefault="00F607F7">
            <w:pPr>
              <w:pStyle w:val="ConsPlusNormal"/>
            </w:pPr>
            <w:r>
              <w:t>2014-2018</w:t>
            </w:r>
          </w:p>
        </w:tc>
        <w:tc>
          <w:tcPr>
            <w:tcW w:w="2438" w:type="dxa"/>
            <w:vMerge w:val="restart"/>
            <w:tcBorders>
              <w:bottom w:val="nil"/>
            </w:tcBorders>
          </w:tcPr>
          <w:p w:rsidR="00F607F7" w:rsidRDefault="00F607F7">
            <w:pPr>
              <w:pStyle w:val="ConsPlusNormal"/>
            </w:pPr>
          </w:p>
        </w:tc>
        <w:tc>
          <w:tcPr>
            <w:tcW w:w="1474" w:type="dxa"/>
            <w:vMerge w:val="restart"/>
            <w:tcBorders>
              <w:bottom w:val="nil"/>
            </w:tcBorders>
          </w:tcPr>
          <w:p w:rsidR="00F607F7" w:rsidRDefault="00F607F7">
            <w:pPr>
              <w:pStyle w:val="ConsPlusNormal"/>
            </w:pPr>
          </w:p>
        </w:tc>
        <w:tc>
          <w:tcPr>
            <w:tcW w:w="1474" w:type="dxa"/>
            <w:vMerge w:val="restart"/>
            <w:tcBorders>
              <w:bottom w:val="nil"/>
            </w:tcBorders>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1413312,7</w:t>
            </w:r>
          </w:p>
        </w:tc>
        <w:tc>
          <w:tcPr>
            <w:tcW w:w="1334" w:type="dxa"/>
          </w:tcPr>
          <w:p w:rsidR="00F607F7" w:rsidRDefault="00F607F7">
            <w:pPr>
              <w:pStyle w:val="ConsPlusNormal"/>
            </w:pPr>
            <w:r>
              <w:t>315257,7</w:t>
            </w:r>
          </w:p>
        </w:tc>
        <w:tc>
          <w:tcPr>
            <w:tcW w:w="1123" w:type="dxa"/>
          </w:tcPr>
          <w:p w:rsidR="00F607F7" w:rsidRDefault="00F607F7">
            <w:pPr>
              <w:pStyle w:val="ConsPlusNormal"/>
            </w:pPr>
            <w:r>
              <w:t>239584</w:t>
            </w:r>
          </w:p>
        </w:tc>
        <w:tc>
          <w:tcPr>
            <w:tcW w:w="1123" w:type="dxa"/>
          </w:tcPr>
          <w:p w:rsidR="00F607F7" w:rsidRDefault="00F607F7">
            <w:pPr>
              <w:pStyle w:val="ConsPlusNormal"/>
            </w:pPr>
            <w:r>
              <w:t>286157</w:t>
            </w:r>
          </w:p>
        </w:tc>
        <w:tc>
          <w:tcPr>
            <w:tcW w:w="1123" w:type="dxa"/>
          </w:tcPr>
          <w:p w:rsidR="00F607F7" w:rsidRDefault="00F607F7">
            <w:pPr>
              <w:pStyle w:val="ConsPlusNormal"/>
            </w:pPr>
            <w:r>
              <w:t>286157</w:t>
            </w:r>
          </w:p>
        </w:tc>
        <w:tc>
          <w:tcPr>
            <w:tcW w:w="901" w:type="dxa"/>
          </w:tcPr>
          <w:p w:rsidR="00F607F7" w:rsidRDefault="00F607F7">
            <w:pPr>
              <w:pStyle w:val="ConsPlusNormal"/>
            </w:pPr>
            <w:r>
              <w:t>286157</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1413312,7</w:t>
            </w:r>
          </w:p>
        </w:tc>
        <w:tc>
          <w:tcPr>
            <w:tcW w:w="1334" w:type="dxa"/>
            <w:tcBorders>
              <w:bottom w:val="nil"/>
            </w:tcBorders>
          </w:tcPr>
          <w:p w:rsidR="00F607F7" w:rsidRDefault="00F607F7">
            <w:pPr>
              <w:pStyle w:val="ConsPlusNormal"/>
            </w:pPr>
            <w:r>
              <w:t>315257,7</w:t>
            </w:r>
          </w:p>
        </w:tc>
        <w:tc>
          <w:tcPr>
            <w:tcW w:w="1123" w:type="dxa"/>
            <w:tcBorders>
              <w:bottom w:val="nil"/>
            </w:tcBorders>
          </w:tcPr>
          <w:p w:rsidR="00F607F7" w:rsidRDefault="00F607F7">
            <w:pPr>
              <w:pStyle w:val="ConsPlusNormal"/>
            </w:pPr>
            <w:r>
              <w:t>239584</w:t>
            </w:r>
          </w:p>
        </w:tc>
        <w:tc>
          <w:tcPr>
            <w:tcW w:w="1123" w:type="dxa"/>
            <w:tcBorders>
              <w:bottom w:val="nil"/>
            </w:tcBorders>
          </w:tcPr>
          <w:p w:rsidR="00F607F7" w:rsidRDefault="00F607F7">
            <w:pPr>
              <w:pStyle w:val="ConsPlusNormal"/>
            </w:pPr>
            <w:r>
              <w:t>286157</w:t>
            </w:r>
          </w:p>
        </w:tc>
        <w:tc>
          <w:tcPr>
            <w:tcW w:w="1123" w:type="dxa"/>
            <w:tcBorders>
              <w:bottom w:val="nil"/>
            </w:tcBorders>
          </w:tcPr>
          <w:p w:rsidR="00F607F7" w:rsidRDefault="00F607F7">
            <w:pPr>
              <w:pStyle w:val="ConsPlusNormal"/>
            </w:pPr>
            <w:r>
              <w:t>286157</w:t>
            </w:r>
          </w:p>
        </w:tc>
        <w:tc>
          <w:tcPr>
            <w:tcW w:w="901" w:type="dxa"/>
            <w:tcBorders>
              <w:bottom w:val="nil"/>
            </w:tcBorders>
          </w:tcPr>
          <w:p w:rsidR="00F607F7" w:rsidRDefault="00F607F7">
            <w:pPr>
              <w:pStyle w:val="ConsPlusNormal"/>
            </w:pPr>
            <w:r>
              <w:t>286157</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 в ред. </w:t>
            </w:r>
            <w:hyperlink r:id="rId197" w:history="1">
              <w:r>
                <w:rPr>
                  <w:color w:val="0000FF"/>
                </w:rPr>
                <w:t>постановления</w:t>
              </w:r>
            </w:hyperlink>
            <w:r>
              <w:t xml:space="preserve"> Правительства МО от 27.10.2015 N 988/41)</w:t>
            </w:r>
          </w:p>
        </w:tc>
      </w:tr>
      <w:tr w:rsidR="00F607F7">
        <w:tc>
          <w:tcPr>
            <w:tcW w:w="1191" w:type="dxa"/>
            <w:vMerge w:val="restart"/>
            <w:tcBorders>
              <w:bottom w:val="nil"/>
            </w:tcBorders>
          </w:tcPr>
          <w:p w:rsidR="00F607F7" w:rsidRDefault="00F607F7">
            <w:pPr>
              <w:pStyle w:val="ConsPlusNormal"/>
            </w:pPr>
            <w:r>
              <w:t>2.4.1.1</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автономного учреждения социального обслуживания Московской области "Социально-оздоровительный центр "Лесная поляна" - Московская область, Истринский р-н, д. Турово, ДО Лесная Поляна</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150 койко-мест</w:t>
            </w:r>
          </w:p>
        </w:tc>
        <w:tc>
          <w:tcPr>
            <w:tcW w:w="1474" w:type="dxa"/>
            <w:vMerge w:val="restart"/>
            <w:tcBorders>
              <w:bottom w:val="nil"/>
            </w:tcBorders>
          </w:tcPr>
          <w:p w:rsidR="00F607F7" w:rsidRDefault="00F607F7">
            <w:pPr>
              <w:pStyle w:val="ConsPlusNormal"/>
            </w:pPr>
            <w:r>
              <w:t>33914</w:t>
            </w:r>
          </w:p>
        </w:tc>
        <w:tc>
          <w:tcPr>
            <w:tcW w:w="1474" w:type="dxa"/>
            <w:vMerge w:val="restart"/>
            <w:tcBorders>
              <w:bottom w:val="nil"/>
            </w:tcBorders>
          </w:tcPr>
          <w:p w:rsidR="00F607F7" w:rsidRDefault="00F607F7">
            <w:pPr>
              <w:pStyle w:val="ConsPlusNormal"/>
            </w:pPr>
            <w:r>
              <w:t>17260</w:t>
            </w:r>
          </w:p>
        </w:tc>
        <w:tc>
          <w:tcPr>
            <w:tcW w:w="1984" w:type="dxa"/>
          </w:tcPr>
          <w:p w:rsidR="00F607F7" w:rsidRDefault="00F607F7">
            <w:pPr>
              <w:pStyle w:val="ConsPlusNormal"/>
            </w:pPr>
            <w:r>
              <w:t>Итого</w:t>
            </w:r>
          </w:p>
        </w:tc>
        <w:tc>
          <w:tcPr>
            <w:tcW w:w="1361" w:type="dxa"/>
          </w:tcPr>
          <w:p w:rsidR="00F607F7" w:rsidRDefault="00F607F7">
            <w:pPr>
              <w:pStyle w:val="ConsPlusNormal"/>
            </w:pPr>
            <w:r>
              <w:t>16654</w:t>
            </w:r>
          </w:p>
        </w:tc>
        <w:tc>
          <w:tcPr>
            <w:tcW w:w="1334" w:type="dxa"/>
          </w:tcPr>
          <w:p w:rsidR="00F607F7" w:rsidRDefault="00F607F7">
            <w:pPr>
              <w:pStyle w:val="ConsPlusNormal"/>
            </w:pPr>
            <w:r>
              <w:t>8665</w:t>
            </w:r>
          </w:p>
        </w:tc>
        <w:tc>
          <w:tcPr>
            <w:tcW w:w="1123" w:type="dxa"/>
          </w:tcPr>
          <w:p w:rsidR="00F607F7" w:rsidRDefault="00F607F7">
            <w:pPr>
              <w:pStyle w:val="ConsPlusNormal"/>
            </w:pPr>
            <w:r>
              <w:t>4995</w:t>
            </w:r>
          </w:p>
        </w:tc>
        <w:tc>
          <w:tcPr>
            <w:tcW w:w="1123" w:type="dxa"/>
          </w:tcPr>
          <w:p w:rsidR="00F607F7" w:rsidRDefault="00F607F7">
            <w:pPr>
              <w:pStyle w:val="ConsPlusNormal"/>
            </w:pPr>
            <w:r>
              <w:t>2994</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16654</w:t>
            </w:r>
          </w:p>
        </w:tc>
        <w:tc>
          <w:tcPr>
            <w:tcW w:w="1334" w:type="dxa"/>
            <w:tcBorders>
              <w:bottom w:val="nil"/>
            </w:tcBorders>
          </w:tcPr>
          <w:p w:rsidR="00F607F7" w:rsidRDefault="00F607F7">
            <w:pPr>
              <w:pStyle w:val="ConsPlusNormal"/>
            </w:pPr>
            <w:r>
              <w:t>8665</w:t>
            </w:r>
          </w:p>
        </w:tc>
        <w:tc>
          <w:tcPr>
            <w:tcW w:w="1123" w:type="dxa"/>
            <w:tcBorders>
              <w:bottom w:val="nil"/>
            </w:tcBorders>
          </w:tcPr>
          <w:p w:rsidR="00F607F7" w:rsidRDefault="00F607F7">
            <w:pPr>
              <w:pStyle w:val="ConsPlusNormal"/>
            </w:pPr>
            <w:r>
              <w:t>4995</w:t>
            </w:r>
          </w:p>
        </w:tc>
        <w:tc>
          <w:tcPr>
            <w:tcW w:w="1123" w:type="dxa"/>
            <w:tcBorders>
              <w:bottom w:val="nil"/>
            </w:tcBorders>
          </w:tcPr>
          <w:p w:rsidR="00F607F7" w:rsidRDefault="00F607F7">
            <w:pPr>
              <w:pStyle w:val="ConsPlusNormal"/>
            </w:pPr>
            <w:r>
              <w:t>2994</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2.4.1.1 в ред. </w:t>
            </w:r>
            <w:hyperlink r:id="rId198" w:history="1">
              <w:r>
                <w:rPr>
                  <w:color w:val="0000FF"/>
                </w:rPr>
                <w:t>постановления</w:t>
              </w:r>
            </w:hyperlink>
            <w:r>
              <w:t xml:space="preserve"> Правительства МО от 18.02.2016 N 109/6)</w:t>
            </w:r>
          </w:p>
        </w:tc>
      </w:tr>
      <w:tr w:rsidR="00F607F7">
        <w:tc>
          <w:tcPr>
            <w:tcW w:w="1191" w:type="dxa"/>
            <w:vMerge w:val="restart"/>
            <w:tcBorders>
              <w:bottom w:val="nil"/>
            </w:tcBorders>
          </w:tcPr>
          <w:p w:rsidR="00F607F7" w:rsidRDefault="00F607F7">
            <w:pPr>
              <w:pStyle w:val="ConsPlusNormal"/>
            </w:pPr>
            <w:r>
              <w:t>2.4.1.2</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автономного учреждения социального обслуживания Московской области "Серебряно-Прудский дом-интернат малой вместимости "Надежда" - Московская область, Серебряно-Прудский р-н, п. Дмитриевский, д. 6 (адрес учреждения), Московская область, Серебряно-Прудский район, п. Дмитриевский, д. 5 (адрес объекта)</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30 койко-мест, 2 койко-места на платной основе</w:t>
            </w:r>
          </w:p>
        </w:tc>
        <w:tc>
          <w:tcPr>
            <w:tcW w:w="1474" w:type="dxa"/>
            <w:vMerge w:val="restart"/>
            <w:tcBorders>
              <w:bottom w:val="nil"/>
            </w:tcBorders>
          </w:tcPr>
          <w:p w:rsidR="00F607F7" w:rsidRDefault="00F607F7">
            <w:pPr>
              <w:pStyle w:val="ConsPlusNormal"/>
            </w:pPr>
            <w:r>
              <w:t>61557,9</w:t>
            </w:r>
          </w:p>
        </w:tc>
        <w:tc>
          <w:tcPr>
            <w:tcW w:w="1474" w:type="dxa"/>
            <w:vMerge w:val="restart"/>
            <w:tcBorders>
              <w:bottom w:val="nil"/>
            </w:tcBorders>
          </w:tcPr>
          <w:p w:rsidR="00F607F7" w:rsidRDefault="00F607F7">
            <w:pPr>
              <w:pStyle w:val="ConsPlusNormal"/>
            </w:pPr>
            <w:r>
              <w:t>10000</w:t>
            </w:r>
          </w:p>
        </w:tc>
        <w:tc>
          <w:tcPr>
            <w:tcW w:w="1984" w:type="dxa"/>
          </w:tcPr>
          <w:p w:rsidR="00F607F7" w:rsidRDefault="00F607F7">
            <w:pPr>
              <w:pStyle w:val="ConsPlusNormal"/>
            </w:pPr>
            <w:r>
              <w:t>Итого</w:t>
            </w:r>
          </w:p>
        </w:tc>
        <w:tc>
          <w:tcPr>
            <w:tcW w:w="1361" w:type="dxa"/>
          </w:tcPr>
          <w:p w:rsidR="00F607F7" w:rsidRDefault="00F607F7">
            <w:pPr>
              <w:pStyle w:val="ConsPlusNormal"/>
            </w:pPr>
            <w:r>
              <w:t>51557,9</w:t>
            </w:r>
          </w:p>
        </w:tc>
        <w:tc>
          <w:tcPr>
            <w:tcW w:w="1334" w:type="dxa"/>
          </w:tcPr>
          <w:p w:rsidR="00F607F7" w:rsidRDefault="00F607F7">
            <w:pPr>
              <w:pStyle w:val="ConsPlusNormal"/>
            </w:pPr>
            <w:r>
              <w:t>2241,9</w:t>
            </w:r>
          </w:p>
        </w:tc>
        <w:tc>
          <w:tcPr>
            <w:tcW w:w="1123" w:type="dxa"/>
          </w:tcPr>
          <w:p w:rsidR="00F607F7" w:rsidRDefault="00F607F7">
            <w:pPr>
              <w:pStyle w:val="ConsPlusNormal"/>
            </w:pPr>
            <w:r>
              <w:t>30000</w:t>
            </w:r>
          </w:p>
        </w:tc>
        <w:tc>
          <w:tcPr>
            <w:tcW w:w="1123" w:type="dxa"/>
          </w:tcPr>
          <w:p w:rsidR="00F607F7" w:rsidRDefault="00F607F7">
            <w:pPr>
              <w:pStyle w:val="ConsPlusNormal"/>
            </w:pPr>
            <w:r>
              <w:t>19316</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51557,9</w:t>
            </w:r>
          </w:p>
        </w:tc>
        <w:tc>
          <w:tcPr>
            <w:tcW w:w="1334" w:type="dxa"/>
            <w:tcBorders>
              <w:bottom w:val="nil"/>
            </w:tcBorders>
          </w:tcPr>
          <w:p w:rsidR="00F607F7" w:rsidRDefault="00F607F7">
            <w:pPr>
              <w:pStyle w:val="ConsPlusNormal"/>
            </w:pPr>
            <w:r>
              <w:t>2241,9</w:t>
            </w:r>
          </w:p>
        </w:tc>
        <w:tc>
          <w:tcPr>
            <w:tcW w:w="1123" w:type="dxa"/>
            <w:tcBorders>
              <w:bottom w:val="nil"/>
            </w:tcBorders>
          </w:tcPr>
          <w:p w:rsidR="00F607F7" w:rsidRDefault="00F607F7">
            <w:pPr>
              <w:pStyle w:val="ConsPlusNormal"/>
            </w:pPr>
            <w:r>
              <w:t>30000</w:t>
            </w:r>
          </w:p>
        </w:tc>
        <w:tc>
          <w:tcPr>
            <w:tcW w:w="1123" w:type="dxa"/>
            <w:tcBorders>
              <w:bottom w:val="nil"/>
            </w:tcBorders>
          </w:tcPr>
          <w:p w:rsidR="00F607F7" w:rsidRDefault="00F607F7">
            <w:pPr>
              <w:pStyle w:val="ConsPlusNormal"/>
            </w:pPr>
            <w:r>
              <w:t>19316</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2.4.1.2 в ред. </w:t>
            </w:r>
            <w:hyperlink r:id="rId199"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2.4.1.3</w:t>
            </w:r>
          </w:p>
        </w:tc>
        <w:tc>
          <w:tcPr>
            <w:tcW w:w="3796" w:type="dxa"/>
            <w:vMerge w:val="restart"/>
          </w:tcPr>
          <w:p w:rsidR="00F607F7" w:rsidRDefault="00F607F7">
            <w:pPr>
              <w:pStyle w:val="ConsPlusNormal"/>
            </w:pPr>
            <w:r>
              <w:t>Проведение капитального ремонта государственного автономного учреждения социального обслуживания Московской области "Ступинский комплексный центр социального обслуживания населения" - Московская область, Ступинский р-н, г. Ступино, ул. Тургенева, д. 18/19а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950 человек в месяц обслуживаются на дому, 95 человек в месяц получают медико-социальное обслуживание</w:t>
            </w:r>
          </w:p>
        </w:tc>
        <w:tc>
          <w:tcPr>
            <w:tcW w:w="1474" w:type="dxa"/>
            <w:vMerge w:val="restart"/>
          </w:tcPr>
          <w:p w:rsidR="00F607F7" w:rsidRDefault="00F607F7">
            <w:pPr>
              <w:pStyle w:val="ConsPlusNormal"/>
            </w:pPr>
            <w:r>
              <w:t>10349,7</w:t>
            </w:r>
          </w:p>
        </w:tc>
        <w:tc>
          <w:tcPr>
            <w:tcW w:w="1474" w:type="dxa"/>
            <w:vMerge w:val="restart"/>
          </w:tcPr>
          <w:p w:rsidR="00F607F7" w:rsidRDefault="00F607F7">
            <w:pPr>
              <w:pStyle w:val="ConsPlusNormal"/>
            </w:pPr>
            <w:r>
              <w:t>3423</w:t>
            </w:r>
          </w:p>
        </w:tc>
        <w:tc>
          <w:tcPr>
            <w:tcW w:w="1984" w:type="dxa"/>
          </w:tcPr>
          <w:p w:rsidR="00F607F7" w:rsidRDefault="00F607F7">
            <w:pPr>
              <w:pStyle w:val="ConsPlusNormal"/>
            </w:pPr>
            <w:r>
              <w:t>Итого</w:t>
            </w:r>
          </w:p>
        </w:tc>
        <w:tc>
          <w:tcPr>
            <w:tcW w:w="1361" w:type="dxa"/>
          </w:tcPr>
          <w:p w:rsidR="00F607F7" w:rsidRDefault="00F607F7">
            <w:pPr>
              <w:pStyle w:val="ConsPlusNormal"/>
            </w:pPr>
            <w:r>
              <w:t>6926,7</w:t>
            </w:r>
          </w:p>
        </w:tc>
        <w:tc>
          <w:tcPr>
            <w:tcW w:w="1334" w:type="dxa"/>
          </w:tcPr>
          <w:p w:rsidR="00F607F7" w:rsidRDefault="00F607F7">
            <w:pPr>
              <w:pStyle w:val="ConsPlusNormal"/>
            </w:pPr>
            <w:r>
              <w:t>6926,7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6926,7</w:t>
            </w:r>
          </w:p>
        </w:tc>
        <w:tc>
          <w:tcPr>
            <w:tcW w:w="1334" w:type="dxa"/>
          </w:tcPr>
          <w:p w:rsidR="00F607F7" w:rsidRDefault="00F607F7">
            <w:pPr>
              <w:pStyle w:val="ConsPlusNormal"/>
            </w:pPr>
            <w:r>
              <w:t>6926,7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2.4.1.4</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автономного стационарного учреждения социального обслуживания Московской области "Климовский дом-интернат для престарелых и инвалидов" - Московская область, г. Климовск, ул. Серпуховская, д. 1б</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651 койко-место</w:t>
            </w:r>
          </w:p>
        </w:tc>
        <w:tc>
          <w:tcPr>
            <w:tcW w:w="1474" w:type="dxa"/>
            <w:vMerge w:val="restart"/>
            <w:tcBorders>
              <w:bottom w:val="nil"/>
            </w:tcBorders>
          </w:tcPr>
          <w:p w:rsidR="00F607F7" w:rsidRDefault="00F607F7">
            <w:pPr>
              <w:pStyle w:val="ConsPlusNormal"/>
            </w:pPr>
            <w:r>
              <w:t>231826,2</w:t>
            </w:r>
          </w:p>
        </w:tc>
        <w:tc>
          <w:tcPr>
            <w:tcW w:w="1474" w:type="dxa"/>
            <w:vMerge w:val="restart"/>
            <w:tcBorders>
              <w:bottom w:val="nil"/>
            </w:tcBorders>
          </w:tcPr>
          <w:p w:rsidR="00F607F7" w:rsidRDefault="00F607F7">
            <w:pPr>
              <w:pStyle w:val="ConsPlusNormal"/>
            </w:pPr>
            <w:r>
              <w:t>206589</w:t>
            </w:r>
          </w:p>
        </w:tc>
        <w:tc>
          <w:tcPr>
            <w:tcW w:w="1984" w:type="dxa"/>
          </w:tcPr>
          <w:p w:rsidR="00F607F7" w:rsidRDefault="00F607F7">
            <w:pPr>
              <w:pStyle w:val="ConsPlusNormal"/>
            </w:pPr>
            <w:r>
              <w:t>Итого</w:t>
            </w:r>
          </w:p>
        </w:tc>
        <w:tc>
          <w:tcPr>
            <w:tcW w:w="1361" w:type="dxa"/>
          </w:tcPr>
          <w:p w:rsidR="00F607F7" w:rsidRDefault="00F607F7">
            <w:pPr>
              <w:pStyle w:val="ConsPlusNormal"/>
            </w:pPr>
            <w:r>
              <w:t>25237,2</w:t>
            </w:r>
          </w:p>
        </w:tc>
        <w:tc>
          <w:tcPr>
            <w:tcW w:w="1334" w:type="dxa"/>
          </w:tcPr>
          <w:p w:rsidR="00F607F7" w:rsidRDefault="00F607F7">
            <w:pPr>
              <w:pStyle w:val="ConsPlusNormal"/>
            </w:pPr>
            <w:r>
              <w:t>10992,2</w:t>
            </w:r>
          </w:p>
        </w:tc>
        <w:tc>
          <w:tcPr>
            <w:tcW w:w="1123" w:type="dxa"/>
          </w:tcPr>
          <w:p w:rsidR="00F607F7" w:rsidRDefault="00F607F7">
            <w:pPr>
              <w:pStyle w:val="ConsPlusNormal"/>
            </w:pPr>
            <w:r>
              <w:t>10104</w:t>
            </w:r>
          </w:p>
        </w:tc>
        <w:tc>
          <w:tcPr>
            <w:tcW w:w="1123" w:type="dxa"/>
          </w:tcPr>
          <w:p w:rsidR="00F607F7" w:rsidRDefault="00F607F7">
            <w:pPr>
              <w:pStyle w:val="ConsPlusNormal"/>
            </w:pPr>
            <w:r>
              <w:t>4141</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25237,2</w:t>
            </w:r>
          </w:p>
        </w:tc>
        <w:tc>
          <w:tcPr>
            <w:tcW w:w="1334" w:type="dxa"/>
            <w:tcBorders>
              <w:bottom w:val="nil"/>
            </w:tcBorders>
          </w:tcPr>
          <w:p w:rsidR="00F607F7" w:rsidRDefault="00F607F7">
            <w:pPr>
              <w:pStyle w:val="ConsPlusNormal"/>
            </w:pPr>
            <w:r>
              <w:t>10992,2</w:t>
            </w:r>
          </w:p>
        </w:tc>
        <w:tc>
          <w:tcPr>
            <w:tcW w:w="1123" w:type="dxa"/>
            <w:tcBorders>
              <w:bottom w:val="nil"/>
            </w:tcBorders>
          </w:tcPr>
          <w:p w:rsidR="00F607F7" w:rsidRDefault="00F607F7">
            <w:pPr>
              <w:pStyle w:val="ConsPlusNormal"/>
            </w:pPr>
            <w:r>
              <w:t>10104</w:t>
            </w:r>
          </w:p>
        </w:tc>
        <w:tc>
          <w:tcPr>
            <w:tcW w:w="1123" w:type="dxa"/>
            <w:tcBorders>
              <w:bottom w:val="nil"/>
            </w:tcBorders>
          </w:tcPr>
          <w:p w:rsidR="00F607F7" w:rsidRDefault="00F607F7">
            <w:pPr>
              <w:pStyle w:val="ConsPlusNormal"/>
            </w:pPr>
            <w:r>
              <w:t>4141</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2.4.1.4 в ред. </w:t>
            </w:r>
            <w:hyperlink r:id="rId200"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2.4.1.5</w:t>
            </w:r>
          </w:p>
        </w:tc>
        <w:tc>
          <w:tcPr>
            <w:tcW w:w="3796" w:type="dxa"/>
            <w:vMerge w:val="restart"/>
          </w:tcPr>
          <w:p w:rsidR="00F607F7" w:rsidRDefault="00F607F7">
            <w:pPr>
              <w:pStyle w:val="ConsPlusNormal"/>
            </w:pPr>
            <w:r>
              <w:t>Проведение работ по капитальному ремонту государственного автономного учреждения социального обслуживания Московской области "Орехово-Зуевский районный комплексный центр социального обслуживания "Надежда" - Московская область, Орехово-Зуевский р-н, г. Ликино-Дулево, ул. Коммунистическая, д. 15</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25 койко-мест, 25 мест, 2122 человека в месяц получают специализированное обслуживание, 97 человек в месяц обслуживаются на дому</w:t>
            </w:r>
          </w:p>
        </w:tc>
        <w:tc>
          <w:tcPr>
            <w:tcW w:w="1474" w:type="dxa"/>
            <w:vMerge w:val="restart"/>
          </w:tcPr>
          <w:p w:rsidR="00F607F7" w:rsidRDefault="00F607F7">
            <w:pPr>
              <w:pStyle w:val="ConsPlusNormal"/>
            </w:pPr>
            <w:r>
              <w:t>9687</w:t>
            </w:r>
          </w:p>
        </w:tc>
        <w:tc>
          <w:tcPr>
            <w:tcW w:w="1474" w:type="dxa"/>
            <w:vMerge w:val="restart"/>
          </w:tcPr>
          <w:p w:rsidR="00F607F7" w:rsidRDefault="00F607F7">
            <w:pPr>
              <w:pStyle w:val="ConsPlusNormal"/>
            </w:pPr>
            <w:r>
              <w:t>690</w:t>
            </w:r>
          </w:p>
        </w:tc>
        <w:tc>
          <w:tcPr>
            <w:tcW w:w="1984" w:type="dxa"/>
          </w:tcPr>
          <w:p w:rsidR="00F607F7" w:rsidRDefault="00F607F7">
            <w:pPr>
              <w:pStyle w:val="ConsPlusNormal"/>
            </w:pPr>
            <w:r>
              <w:t>Итого</w:t>
            </w:r>
          </w:p>
        </w:tc>
        <w:tc>
          <w:tcPr>
            <w:tcW w:w="1361" w:type="dxa"/>
          </w:tcPr>
          <w:p w:rsidR="00F607F7" w:rsidRDefault="00F607F7">
            <w:pPr>
              <w:pStyle w:val="ConsPlusNormal"/>
            </w:pPr>
            <w:r>
              <w:t>8997</w:t>
            </w:r>
          </w:p>
        </w:tc>
        <w:tc>
          <w:tcPr>
            <w:tcW w:w="1334" w:type="dxa"/>
          </w:tcPr>
          <w:p w:rsidR="00F607F7" w:rsidRDefault="00F607F7">
            <w:pPr>
              <w:pStyle w:val="ConsPlusNormal"/>
            </w:pPr>
            <w:r>
              <w:t>8997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8997</w:t>
            </w:r>
          </w:p>
        </w:tc>
        <w:tc>
          <w:tcPr>
            <w:tcW w:w="1334" w:type="dxa"/>
          </w:tcPr>
          <w:p w:rsidR="00F607F7" w:rsidRDefault="00F607F7">
            <w:pPr>
              <w:pStyle w:val="ConsPlusNormal"/>
            </w:pPr>
            <w:r>
              <w:t>8997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2.4.1.6</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стационарного учреждения социального обслуживания Московской области "Дмитровский детский дом-интернат для детей с физическими недостатками" - Московская область, Дмитровский р-н, г. Дмитров, ул. Подлипичье, д. 4</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110 койко-мест</w:t>
            </w:r>
          </w:p>
        </w:tc>
        <w:tc>
          <w:tcPr>
            <w:tcW w:w="1474" w:type="dxa"/>
            <w:vMerge w:val="restart"/>
          </w:tcPr>
          <w:p w:rsidR="00F607F7" w:rsidRDefault="00F607F7">
            <w:pPr>
              <w:pStyle w:val="ConsPlusNormal"/>
            </w:pPr>
            <w:r>
              <w:t>40757</w:t>
            </w:r>
          </w:p>
        </w:tc>
        <w:tc>
          <w:tcPr>
            <w:tcW w:w="1474" w:type="dxa"/>
            <w:vMerge w:val="restart"/>
          </w:tcPr>
          <w:p w:rsidR="00F607F7" w:rsidRDefault="00F607F7">
            <w:pPr>
              <w:pStyle w:val="ConsPlusNormal"/>
            </w:pPr>
            <w:r>
              <w:t>8464</w:t>
            </w:r>
          </w:p>
        </w:tc>
        <w:tc>
          <w:tcPr>
            <w:tcW w:w="1984" w:type="dxa"/>
          </w:tcPr>
          <w:p w:rsidR="00F607F7" w:rsidRDefault="00F607F7">
            <w:pPr>
              <w:pStyle w:val="ConsPlusNormal"/>
            </w:pPr>
            <w:r>
              <w:t>Итого</w:t>
            </w:r>
          </w:p>
        </w:tc>
        <w:tc>
          <w:tcPr>
            <w:tcW w:w="1361" w:type="dxa"/>
          </w:tcPr>
          <w:p w:rsidR="00F607F7" w:rsidRDefault="00F607F7">
            <w:pPr>
              <w:pStyle w:val="ConsPlusNormal"/>
            </w:pPr>
            <w:r>
              <w:t>32293</w:t>
            </w:r>
          </w:p>
        </w:tc>
        <w:tc>
          <w:tcPr>
            <w:tcW w:w="1334" w:type="dxa"/>
          </w:tcPr>
          <w:p w:rsidR="00F607F7" w:rsidRDefault="00F607F7">
            <w:pPr>
              <w:pStyle w:val="ConsPlusNormal"/>
            </w:pPr>
            <w:r>
              <w:t>9290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15000</w:t>
            </w:r>
          </w:p>
        </w:tc>
        <w:tc>
          <w:tcPr>
            <w:tcW w:w="901" w:type="dxa"/>
          </w:tcPr>
          <w:p w:rsidR="00F607F7" w:rsidRDefault="00F607F7">
            <w:pPr>
              <w:pStyle w:val="ConsPlusNormal"/>
            </w:pPr>
            <w:r>
              <w:t>8000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32293</w:t>
            </w:r>
          </w:p>
        </w:tc>
        <w:tc>
          <w:tcPr>
            <w:tcW w:w="1334" w:type="dxa"/>
          </w:tcPr>
          <w:p w:rsidR="00F607F7" w:rsidRDefault="00F607F7">
            <w:pPr>
              <w:pStyle w:val="ConsPlusNormal"/>
            </w:pPr>
            <w:r>
              <w:t>9293</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15000</w:t>
            </w:r>
          </w:p>
        </w:tc>
        <w:tc>
          <w:tcPr>
            <w:tcW w:w="901" w:type="dxa"/>
          </w:tcPr>
          <w:p w:rsidR="00F607F7" w:rsidRDefault="00F607F7">
            <w:pPr>
              <w:pStyle w:val="ConsPlusNormal"/>
            </w:pPr>
            <w:r>
              <w:t>8000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2.4.1.7</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стационарного учреждения социального обслуживания Московской области "Шереметьевский реабилитационный центр" - Московская область, г. Долгопрудный, мкр. Шереметьевский, ул. Толстого, д. 10</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18 койко-мест, 16 мест дневного пребывания</w:t>
            </w:r>
          </w:p>
        </w:tc>
        <w:tc>
          <w:tcPr>
            <w:tcW w:w="1474" w:type="dxa"/>
            <w:vMerge w:val="restart"/>
          </w:tcPr>
          <w:p w:rsidR="00F607F7" w:rsidRDefault="00F607F7">
            <w:pPr>
              <w:pStyle w:val="ConsPlusNormal"/>
            </w:pPr>
            <w:r>
              <w:t>8903</w:t>
            </w:r>
          </w:p>
        </w:tc>
        <w:tc>
          <w:tcPr>
            <w:tcW w:w="1474" w:type="dxa"/>
            <w:vMerge w:val="restart"/>
          </w:tcPr>
          <w:p w:rsidR="00F607F7" w:rsidRDefault="00F607F7">
            <w:pPr>
              <w:pStyle w:val="ConsPlusNormal"/>
            </w:pPr>
            <w:r>
              <w:t>270</w:t>
            </w:r>
          </w:p>
        </w:tc>
        <w:tc>
          <w:tcPr>
            <w:tcW w:w="1984" w:type="dxa"/>
          </w:tcPr>
          <w:p w:rsidR="00F607F7" w:rsidRDefault="00F607F7">
            <w:pPr>
              <w:pStyle w:val="ConsPlusNormal"/>
            </w:pPr>
            <w:r>
              <w:t>Итого</w:t>
            </w:r>
          </w:p>
        </w:tc>
        <w:tc>
          <w:tcPr>
            <w:tcW w:w="1361" w:type="dxa"/>
          </w:tcPr>
          <w:p w:rsidR="00F607F7" w:rsidRDefault="00F607F7">
            <w:pPr>
              <w:pStyle w:val="ConsPlusNormal"/>
            </w:pPr>
            <w:r>
              <w:t>8633</w:t>
            </w:r>
          </w:p>
        </w:tc>
        <w:tc>
          <w:tcPr>
            <w:tcW w:w="1334" w:type="dxa"/>
          </w:tcPr>
          <w:p w:rsidR="00F607F7" w:rsidRDefault="00F607F7">
            <w:pPr>
              <w:pStyle w:val="ConsPlusNormal"/>
            </w:pPr>
            <w:r>
              <w:t>8633</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8633</w:t>
            </w:r>
          </w:p>
        </w:tc>
        <w:tc>
          <w:tcPr>
            <w:tcW w:w="1334" w:type="dxa"/>
          </w:tcPr>
          <w:p w:rsidR="00F607F7" w:rsidRDefault="00F607F7">
            <w:pPr>
              <w:pStyle w:val="ConsPlusNormal"/>
            </w:pPr>
            <w:r>
              <w:t>8633</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2.4.1.8</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"Звенигородский психоневрологический интернат" - Московская область, г. Звенигород, проезд Ветеранов, д. 6</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421 койко-место</w:t>
            </w:r>
          </w:p>
        </w:tc>
        <w:tc>
          <w:tcPr>
            <w:tcW w:w="1474" w:type="dxa"/>
            <w:vMerge w:val="restart"/>
            <w:tcBorders>
              <w:bottom w:val="nil"/>
            </w:tcBorders>
          </w:tcPr>
          <w:p w:rsidR="00F607F7" w:rsidRDefault="00F607F7">
            <w:pPr>
              <w:pStyle w:val="ConsPlusNormal"/>
            </w:pPr>
            <w:r>
              <w:t>51133</w:t>
            </w:r>
          </w:p>
        </w:tc>
        <w:tc>
          <w:tcPr>
            <w:tcW w:w="1474" w:type="dxa"/>
            <w:vMerge w:val="restart"/>
            <w:tcBorders>
              <w:bottom w:val="nil"/>
            </w:tcBorders>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51133</w:t>
            </w:r>
          </w:p>
        </w:tc>
        <w:tc>
          <w:tcPr>
            <w:tcW w:w="1334" w:type="dxa"/>
          </w:tcPr>
          <w:p w:rsidR="00F607F7" w:rsidRDefault="00F607F7">
            <w:pPr>
              <w:pStyle w:val="ConsPlusNormal"/>
            </w:pPr>
            <w:r>
              <w:t>10433</w:t>
            </w:r>
          </w:p>
        </w:tc>
        <w:tc>
          <w:tcPr>
            <w:tcW w:w="1123" w:type="dxa"/>
          </w:tcPr>
          <w:p w:rsidR="00F607F7" w:rsidRDefault="00F607F7">
            <w:pPr>
              <w:pStyle w:val="ConsPlusNormal"/>
            </w:pPr>
            <w:r>
              <w:t>30095</w:t>
            </w:r>
          </w:p>
        </w:tc>
        <w:tc>
          <w:tcPr>
            <w:tcW w:w="1123" w:type="dxa"/>
          </w:tcPr>
          <w:p w:rsidR="00F607F7" w:rsidRDefault="00F607F7">
            <w:pPr>
              <w:pStyle w:val="ConsPlusNormal"/>
            </w:pPr>
            <w:r>
              <w:t>10605</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51133</w:t>
            </w:r>
          </w:p>
        </w:tc>
        <w:tc>
          <w:tcPr>
            <w:tcW w:w="1334" w:type="dxa"/>
            <w:tcBorders>
              <w:bottom w:val="nil"/>
            </w:tcBorders>
          </w:tcPr>
          <w:p w:rsidR="00F607F7" w:rsidRDefault="00F607F7">
            <w:pPr>
              <w:pStyle w:val="ConsPlusNormal"/>
            </w:pPr>
            <w:r>
              <w:t>10433</w:t>
            </w:r>
          </w:p>
        </w:tc>
        <w:tc>
          <w:tcPr>
            <w:tcW w:w="1123" w:type="dxa"/>
            <w:tcBorders>
              <w:bottom w:val="nil"/>
            </w:tcBorders>
          </w:tcPr>
          <w:p w:rsidR="00F607F7" w:rsidRDefault="00F607F7">
            <w:pPr>
              <w:pStyle w:val="ConsPlusNormal"/>
            </w:pPr>
            <w:r>
              <w:t>30095</w:t>
            </w:r>
          </w:p>
        </w:tc>
        <w:tc>
          <w:tcPr>
            <w:tcW w:w="1123" w:type="dxa"/>
            <w:tcBorders>
              <w:bottom w:val="nil"/>
            </w:tcBorders>
          </w:tcPr>
          <w:p w:rsidR="00F607F7" w:rsidRDefault="00F607F7">
            <w:pPr>
              <w:pStyle w:val="ConsPlusNormal"/>
            </w:pPr>
            <w:r>
              <w:t>10605</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2.4.1.8 в ред. </w:t>
            </w:r>
            <w:hyperlink r:id="rId201"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2.4.1.9</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"Клинский центр социальной адаптации "Бабайки" - Московская область, Клинский р-н, д. Заовражье, д. 24а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15 койко-мест</w:t>
            </w:r>
          </w:p>
        </w:tc>
        <w:tc>
          <w:tcPr>
            <w:tcW w:w="1474" w:type="dxa"/>
            <w:vMerge w:val="restart"/>
          </w:tcPr>
          <w:p w:rsidR="00F607F7" w:rsidRDefault="00F607F7">
            <w:pPr>
              <w:pStyle w:val="ConsPlusNormal"/>
            </w:pPr>
            <w:r>
              <w:t>9893</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9893</w:t>
            </w:r>
          </w:p>
        </w:tc>
        <w:tc>
          <w:tcPr>
            <w:tcW w:w="1334" w:type="dxa"/>
          </w:tcPr>
          <w:p w:rsidR="00F607F7" w:rsidRDefault="00F607F7">
            <w:pPr>
              <w:pStyle w:val="ConsPlusNormal"/>
            </w:pPr>
            <w:r>
              <w:t>9800</w:t>
            </w:r>
          </w:p>
        </w:tc>
        <w:tc>
          <w:tcPr>
            <w:tcW w:w="1123" w:type="dxa"/>
          </w:tcPr>
          <w:p w:rsidR="00F607F7" w:rsidRDefault="00F607F7">
            <w:pPr>
              <w:pStyle w:val="ConsPlusNormal"/>
            </w:pPr>
            <w:r>
              <w:t>93</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9893</w:t>
            </w:r>
          </w:p>
        </w:tc>
        <w:tc>
          <w:tcPr>
            <w:tcW w:w="1334" w:type="dxa"/>
          </w:tcPr>
          <w:p w:rsidR="00F607F7" w:rsidRDefault="00F607F7">
            <w:pPr>
              <w:pStyle w:val="ConsPlusNormal"/>
            </w:pPr>
            <w:r>
              <w:t>9800</w:t>
            </w:r>
          </w:p>
        </w:tc>
        <w:tc>
          <w:tcPr>
            <w:tcW w:w="1123" w:type="dxa"/>
          </w:tcPr>
          <w:p w:rsidR="00F607F7" w:rsidRDefault="00F607F7">
            <w:pPr>
              <w:pStyle w:val="ConsPlusNormal"/>
            </w:pPr>
            <w:r>
              <w:t>93</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2.4.1.10</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стационарного учреждения социального обслуживания Московской области "Коломенский детский дом-интернат для умственно отсталых детей-сирот и детей, оставшихся без попечения родителей" - Московская область, г. Коломна, ул. Октябрьской революции, д. 73</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271 койко-место</w:t>
            </w:r>
          </w:p>
        </w:tc>
        <w:tc>
          <w:tcPr>
            <w:tcW w:w="1474" w:type="dxa"/>
            <w:vMerge w:val="restart"/>
          </w:tcPr>
          <w:p w:rsidR="00F607F7" w:rsidRDefault="00F607F7">
            <w:pPr>
              <w:pStyle w:val="ConsPlusNormal"/>
            </w:pPr>
            <w:r>
              <w:t>11911</w:t>
            </w:r>
          </w:p>
        </w:tc>
        <w:tc>
          <w:tcPr>
            <w:tcW w:w="1474" w:type="dxa"/>
            <w:vMerge w:val="restart"/>
          </w:tcPr>
          <w:p w:rsidR="00F607F7" w:rsidRDefault="00F607F7">
            <w:pPr>
              <w:pStyle w:val="ConsPlusNormal"/>
            </w:pPr>
            <w:r>
              <w:t>3762</w:t>
            </w:r>
          </w:p>
        </w:tc>
        <w:tc>
          <w:tcPr>
            <w:tcW w:w="1984" w:type="dxa"/>
          </w:tcPr>
          <w:p w:rsidR="00F607F7" w:rsidRDefault="00F607F7">
            <w:pPr>
              <w:pStyle w:val="ConsPlusNormal"/>
            </w:pPr>
            <w:r>
              <w:t>Итого</w:t>
            </w:r>
          </w:p>
        </w:tc>
        <w:tc>
          <w:tcPr>
            <w:tcW w:w="1361" w:type="dxa"/>
          </w:tcPr>
          <w:p w:rsidR="00F607F7" w:rsidRDefault="00F607F7">
            <w:pPr>
              <w:pStyle w:val="ConsPlusNormal"/>
            </w:pPr>
            <w:r>
              <w:t>8149</w:t>
            </w:r>
          </w:p>
        </w:tc>
        <w:tc>
          <w:tcPr>
            <w:tcW w:w="1334" w:type="dxa"/>
          </w:tcPr>
          <w:p w:rsidR="00F607F7" w:rsidRDefault="00F607F7">
            <w:pPr>
              <w:pStyle w:val="ConsPlusNormal"/>
            </w:pPr>
            <w:r>
              <w:t>8149</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8149</w:t>
            </w:r>
          </w:p>
        </w:tc>
        <w:tc>
          <w:tcPr>
            <w:tcW w:w="1334" w:type="dxa"/>
          </w:tcPr>
          <w:p w:rsidR="00F607F7" w:rsidRDefault="00F607F7">
            <w:pPr>
              <w:pStyle w:val="ConsPlusNormal"/>
            </w:pPr>
            <w:r>
              <w:t>8149</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2.4.1.11</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"Социально-оздоровительный центр "Акрихин-Здоровье" - Московская область, Ногинский р-н, г. Старая Купавна, ул. Матросова, санаторий-профилакторий</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61 койко-место</w:t>
            </w:r>
          </w:p>
        </w:tc>
        <w:tc>
          <w:tcPr>
            <w:tcW w:w="1474" w:type="dxa"/>
            <w:vMerge w:val="restart"/>
            <w:tcBorders>
              <w:bottom w:val="nil"/>
            </w:tcBorders>
          </w:tcPr>
          <w:p w:rsidR="00F607F7" w:rsidRDefault="00F607F7">
            <w:pPr>
              <w:pStyle w:val="ConsPlusNormal"/>
            </w:pPr>
            <w:r>
              <w:t>13317</w:t>
            </w:r>
          </w:p>
        </w:tc>
        <w:tc>
          <w:tcPr>
            <w:tcW w:w="1474" w:type="dxa"/>
            <w:vMerge w:val="restart"/>
            <w:tcBorders>
              <w:bottom w:val="nil"/>
            </w:tcBorders>
          </w:tcPr>
          <w:p w:rsidR="00F607F7" w:rsidRDefault="00F607F7">
            <w:pPr>
              <w:pStyle w:val="ConsPlusNormal"/>
            </w:pPr>
            <w:r>
              <w:t>270</w:t>
            </w:r>
          </w:p>
        </w:tc>
        <w:tc>
          <w:tcPr>
            <w:tcW w:w="1984" w:type="dxa"/>
          </w:tcPr>
          <w:p w:rsidR="00F607F7" w:rsidRDefault="00F607F7">
            <w:pPr>
              <w:pStyle w:val="ConsPlusNormal"/>
            </w:pPr>
            <w:r>
              <w:t>Итого</w:t>
            </w:r>
          </w:p>
        </w:tc>
        <w:tc>
          <w:tcPr>
            <w:tcW w:w="1361" w:type="dxa"/>
          </w:tcPr>
          <w:p w:rsidR="00F607F7" w:rsidRDefault="00F607F7">
            <w:pPr>
              <w:pStyle w:val="ConsPlusNormal"/>
            </w:pPr>
            <w:r>
              <w:t>13047</w:t>
            </w:r>
          </w:p>
        </w:tc>
        <w:tc>
          <w:tcPr>
            <w:tcW w:w="1334" w:type="dxa"/>
          </w:tcPr>
          <w:p w:rsidR="00F607F7" w:rsidRDefault="00F607F7">
            <w:pPr>
              <w:pStyle w:val="ConsPlusNormal"/>
            </w:pPr>
            <w:r>
              <w:t>9941</w:t>
            </w:r>
          </w:p>
        </w:tc>
        <w:tc>
          <w:tcPr>
            <w:tcW w:w="1123" w:type="dxa"/>
          </w:tcPr>
          <w:p w:rsidR="00F607F7" w:rsidRDefault="00F607F7">
            <w:pPr>
              <w:pStyle w:val="ConsPlusNormal"/>
            </w:pPr>
            <w:r>
              <w:t>2676</w:t>
            </w:r>
          </w:p>
        </w:tc>
        <w:tc>
          <w:tcPr>
            <w:tcW w:w="1123" w:type="dxa"/>
          </w:tcPr>
          <w:p w:rsidR="00F607F7" w:rsidRDefault="00F607F7">
            <w:pPr>
              <w:pStyle w:val="ConsPlusNormal"/>
            </w:pPr>
            <w:r>
              <w:t>430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13047</w:t>
            </w:r>
          </w:p>
        </w:tc>
        <w:tc>
          <w:tcPr>
            <w:tcW w:w="1334" w:type="dxa"/>
            <w:tcBorders>
              <w:bottom w:val="nil"/>
            </w:tcBorders>
          </w:tcPr>
          <w:p w:rsidR="00F607F7" w:rsidRDefault="00F607F7">
            <w:pPr>
              <w:pStyle w:val="ConsPlusNormal"/>
            </w:pPr>
            <w:r>
              <w:t>9941</w:t>
            </w:r>
          </w:p>
        </w:tc>
        <w:tc>
          <w:tcPr>
            <w:tcW w:w="1123" w:type="dxa"/>
            <w:tcBorders>
              <w:bottom w:val="nil"/>
            </w:tcBorders>
          </w:tcPr>
          <w:p w:rsidR="00F607F7" w:rsidRDefault="00F607F7">
            <w:pPr>
              <w:pStyle w:val="ConsPlusNormal"/>
            </w:pPr>
            <w:r>
              <w:t>2676</w:t>
            </w:r>
          </w:p>
        </w:tc>
        <w:tc>
          <w:tcPr>
            <w:tcW w:w="1123" w:type="dxa"/>
            <w:tcBorders>
              <w:bottom w:val="nil"/>
            </w:tcBorders>
          </w:tcPr>
          <w:p w:rsidR="00F607F7" w:rsidRDefault="00F607F7">
            <w:pPr>
              <w:pStyle w:val="ConsPlusNormal"/>
            </w:pPr>
            <w:r>
              <w:t>430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2.4.1.11 в ред. </w:t>
            </w:r>
            <w:hyperlink r:id="rId202" w:history="1">
              <w:r>
                <w:rPr>
                  <w:color w:val="0000FF"/>
                </w:rPr>
                <w:t>постановления</w:t>
              </w:r>
            </w:hyperlink>
            <w:r>
              <w:t xml:space="preserve"> Правительства МО от 18.02.2016 N 109/6)</w:t>
            </w:r>
          </w:p>
        </w:tc>
      </w:tr>
      <w:tr w:rsidR="00F607F7">
        <w:tc>
          <w:tcPr>
            <w:tcW w:w="1191" w:type="dxa"/>
            <w:vMerge w:val="restart"/>
            <w:tcBorders>
              <w:bottom w:val="nil"/>
            </w:tcBorders>
          </w:tcPr>
          <w:p w:rsidR="00F607F7" w:rsidRDefault="00F607F7">
            <w:pPr>
              <w:pStyle w:val="ConsPlusNormal"/>
            </w:pPr>
            <w:r>
              <w:t>2.4.1.12</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"Антроповский психоневрологический интернат" - Московская область, Чеховский р-н, п. Песоченка, д. 1</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обслуживается 551 человек</w:t>
            </w:r>
          </w:p>
        </w:tc>
        <w:tc>
          <w:tcPr>
            <w:tcW w:w="1474" w:type="dxa"/>
            <w:vMerge w:val="restart"/>
            <w:tcBorders>
              <w:bottom w:val="nil"/>
            </w:tcBorders>
          </w:tcPr>
          <w:p w:rsidR="00F607F7" w:rsidRDefault="00F607F7">
            <w:pPr>
              <w:pStyle w:val="ConsPlusNormal"/>
            </w:pPr>
            <w:r>
              <w:t>17169,6</w:t>
            </w:r>
          </w:p>
        </w:tc>
        <w:tc>
          <w:tcPr>
            <w:tcW w:w="1474" w:type="dxa"/>
            <w:vMerge w:val="restart"/>
            <w:tcBorders>
              <w:bottom w:val="nil"/>
            </w:tcBorders>
          </w:tcPr>
          <w:p w:rsidR="00F607F7" w:rsidRDefault="00F607F7">
            <w:pPr>
              <w:pStyle w:val="ConsPlusNormal"/>
            </w:pPr>
            <w:r>
              <w:t>6403</w:t>
            </w:r>
          </w:p>
        </w:tc>
        <w:tc>
          <w:tcPr>
            <w:tcW w:w="1984" w:type="dxa"/>
          </w:tcPr>
          <w:p w:rsidR="00F607F7" w:rsidRDefault="00F607F7">
            <w:pPr>
              <w:pStyle w:val="ConsPlusNormal"/>
            </w:pPr>
            <w:r>
              <w:t>Итого</w:t>
            </w:r>
          </w:p>
        </w:tc>
        <w:tc>
          <w:tcPr>
            <w:tcW w:w="1361" w:type="dxa"/>
          </w:tcPr>
          <w:p w:rsidR="00F607F7" w:rsidRDefault="00F607F7">
            <w:pPr>
              <w:pStyle w:val="ConsPlusNormal"/>
            </w:pPr>
            <w:r>
              <w:t>10766,6</w:t>
            </w:r>
          </w:p>
        </w:tc>
        <w:tc>
          <w:tcPr>
            <w:tcW w:w="1334" w:type="dxa"/>
          </w:tcPr>
          <w:p w:rsidR="00F607F7" w:rsidRDefault="00F607F7">
            <w:pPr>
              <w:pStyle w:val="ConsPlusNormal"/>
            </w:pPr>
            <w:r>
              <w:t>9758,6</w:t>
            </w:r>
          </w:p>
        </w:tc>
        <w:tc>
          <w:tcPr>
            <w:tcW w:w="1123" w:type="dxa"/>
          </w:tcPr>
          <w:p w:rsidR="00F607F7" w:rsidRDefault="00F607F7">
            <w:pPr>
              <w:pStyle w:val="ConsPlusNormal"/>
            </w:pPr>
            <w:r>
              <w:t>0</w:t>
            </w:r>
          </w:p>
        </w:tc>
        <w:tc>
          <w:tcPr>
            <w:tcW w:w="1123" w:type="dxa"/>
          </w:tcPr>
          <w:p w:rsidR="00F607F7" w:rsidRDefault="00F607F7">
            <w:pPr>
              <w:pStyle w:val="ConsPlusNormal"/>
            </w:pPr>
            <w:r>
              <w:t>1008</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10766,6</w:t>
            </w:r>
          </w:p>
        </w:tc>
        <w:tc>
          <w:tcPr>
            <w:tcW w:w="1334" w:type="dxa"/>
            <w:tcBorders>
              <w:bottom w:val="nil"/>
            </w:tcBorders>
          </w:tcPr>
          <w:p w:rsidR="00F607F7" w:rsidRDefault="00F607F7">
            <w:pPr>
              <w:pStyle w:val="ConsPlusNormal"/>
            </w:pPr>
            <w:r>
              <w:t>9758,6</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1008</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2.4.1.12 в ред. </w:t>
            </w:r>
            <w:hyperlink r:id="rId203"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2.4.1.13</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"Волоколамский центр социального обслуживания граждан пожилого возраста и инвалидов" - Московская область, Волоколамский р-н, г. Волоколамск, ул. Революционная, д. 5</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4 койко-места</w:t>
            </w:r>
          </w:p>
        </w:tc>
        <w:tc>
          <w:tcPr>
            <w:tcW w:w="1474" w:type="dxa"/>
            <w:vMerge w:val="restart"/>
          </w:tcPr>
          <w:p w:rsidR="00F607F7" w:rsidRDefault="00F607F7">
            <w:pPr>
              <w:pStyle w:val="ConsPlusNormal"/>
            </w:pPr>
            <w:r>
              <w:t>2429</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2429</w:t>
            </w:r>
          </w:p>
        </w:tc>
        <w:tc>
          <w:tcPr>
            <w:tcW w:w="1334" w:type="dxa"/>
          </w:tcPr>
          <w:p w:rsidR="00F607F7" w:rsidRDefault="00F607F7">
            <w:pPr>
              <w:pStyle w:val="ConsPlusNormal"/>
            </w:pPr>
            <w:r>
              <w:t>2429</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2429</w:t>
            </w:r>
          </w:p>
        </w:tc>
        <w:tc>
          <w:tcPr>
            <w:tcW w:w="1334" w:type="dxa"/>
          </w:tcPr>
          <w:p w:rsidR="00F607F7" w:rsidRDefault="00F607F7">
            <w:pPr>
              <w:pStyle w:val="ConsPlusNormal"/>
            </w:pPr>
            <w:r>
              <w:t>2429</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2.4.1.14</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"Воскресенский центр социального обслуживания граждан пожилого возраста и инвалидов" - Московская область, Воскресенский р-н, г. Воскресенск, ул. Победы, д. 30</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25 мест дневного пребывания</w:t>
            </w:r>
          </w:p>
        </w:tc>
        <w:tc>
          <w:tcPr>
            <w:tcW w:w="1474" w:type="dxa"/>
            <w:vMerge w:val="restart"/>
          </w:tcPr>
          <w:p w:rsidR="00F607F7" w:rsidRDefault="00F607F7">
            <w:pPr>
              <w:pStyle w:val="ConsPlusNormal"/>
            </w:pPr>
            <w:r>
              <w:t>9346</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9346</w:t>
            </w:r>
          </w:p>
        </w:tc>
        <w:tc>
          <w:tcPr>
            <w:tcW w:w="1334" w:type="dxa"/>
          </w:tcPr>
          <w:p w:rsidR="00F607F7" w:rsidRDefault="00F607F7">
            <w:pPr>
              <w:pStyle w:val="ConsPlusNormal"/>
            </w:pPr>
            <w:r>
              <w:t>9346</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9346</w:t>
            </w:r>
          </w:p>
        </w:tc>
        <w:tc>
          <w:tcPr>
            <w:tcW w:w="1334" w:type="dxa"/>
          </w:tcPr>
          <w:p w:rsidR="00F607F7" w:rsidRDefault="00F607F7">
            <w:pPr>
              <w:pStyle w:val="ConsPlusNormal"/>
            </w:pPr>
            <w:r>
              <w:t>9346</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2.4.1.15</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"Пушкинский комплексный центр социального обслуживания населения" - Московская область, г. Пушкино, Московский проспект, д. 51а (адрес учреждения) Московская область, г. Ивантеевка, ул. Заречная, д. 119 (адрес объекта)</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22 койко-места, 30 человек в день получают специализированное обслуживание, 330 человек в день - помощь на дому, полустационар - 10 человек в день, социально-реабилитационное обслуживание - 28 человек в день</w:t>
            </w:r>
          </w:p>
        </w:tc>
        <w:tc>
          <w:tcPr>
            <w:tcW w:w="1474" w:type="dxa"/>
            <w:vMerge w:val="restart"/>
            <w:tcBorders>
              <w:bottom w:val="nil"/>
            </w:tcBorders>
          </w:tcPr>
          <w:p w:rsidR="00F607F7" w:rsidRDefault="00F607F7">
            <w:pPr>
              <w:pStyle w:val="ConsPlusNormal"/>
            </w:pPr>
            <w:r>
              <w:t>14054</w:t>
            </w:r>
          </w:p>
        </w:tc>
        <w:tc>
          <w:tcPr>
            <w:tcW w:w="1474" w:type="dxa"/>
            <w:vMerge w:val="restart"/>
            <w:tcBorders>
              <w:bottom w:val="nil"/>
            </w:tcBorders>
          </w:tcPr>
          <w:p w:rsidR="00F607F7" w:rsidRDefault="00F607F7">
            <w:pPr>
              <w:pStyle w:val="ConsPlusNormal"/>
            </w:pPr>
            <w:r>
              <w:t>2230</w:t>
            </w:r>
          </w:p>
        </w:tc>
        <w:tc>
          <w:tcPr>
            <w:tcW w:w="1984" w:type="dxa"/>
          </w:tcPr>
          <w:p w:rsidR="00F607F7" w:rsidRDefault="00F607F7">
            <w:pPr>
              <w:pStyle w:val="ConsPlusNormal"/>
            </w:pPr>
            <w:r>
              <w:t>Итого</w:t>
            </w:r>
          </w:p>
        </w:tc>
        <w:tc>
          <w:tcPr>
            <w:tcW w:w="1361" w:type="dxa"/>
          </w:tcPr>
          <w:p w:rsidR="00F607F7" w:rsidRDefault="00F607F7">
            <w:pPr>
              <w:pStyle w:val="ConsPlusNormal"/>
            </w:pPr>
            <w:r>
              <w:t>11824</w:t>
            </w:r>
          </w:p>
        </w:tc>
        <w:tc>
          <w:tcPr>
            <w:tcW w:w="1334" w:type="dxa"/>
          </w:tcPr>
          <w:p w:rsidR="00F607F7" w:rsidRDefault="00F607F7">
            <w:pPr>
              <w:pStyle w:val="ConsPlusNormal"/>
            </w:pPr>
            <w:r>
              <w:t>9524</w:t>
            </w:r>
          </w:p>
        </w:tc>
        <w:tc>
          <w:tcPr>
            <w:tcW w:w="1123" w:type="dxa"/>
          </w:tcPr>
          <w:p w:rsidR="00F607F7" w:rsidRDefault="00F607F7">
            <w:pPr>
              <w:pStyle w:val="ConsPlusNormal"/>
            </w:pPr>
            <w:r>
              <w:t>0</w:t>
            </w:r>
          </w:p>
        </w:tc>
        <w:tc>
          <w:tcPr>
            <w:tcW w:w="1123" w:type="dxa"/>
          </w:tcPr>
          <w:p w:rsidR="00F607F7" w:rsidRDefault="00F607F7">
            <w:pPr>
              <w:pStyle w:val="ConsPlusNormal"/>
            </w:pPr>
            <w:r>
              <w:t>2300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11824</w:t>
            </w:r>
          </w:p>
        </w:tc>
        <w:tc>
          <w:tcPr>
            <w:tcW w:w="1334" w:type="dxa"/>
            <w:tcBorders>
              <w:bottom w:val="nil"/>
            </w:tcBorders>
          </w:tcPr>
          <w:p w:rsidR="00F607F7" w:rsidRDefault="00F607F7">
            <w:pPr>
              <w:pStyle w:val="ConsPlusNormal"/>
            </w:pPr>
            <w:r>
              <w:t>9524</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2300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2.4.1.15 в ред. </w:t>
            </w:r>
            <w:hyperlink r:id="rId204"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2.4.1.16</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"Истринский центр социального обслуживания граждан пожилого возраста "Милосердие" - Московская область, г. Истра, ул. Володарского, д. 7</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540 мест дневного пребывания, 15 койко-мест</w:t>
            </w:r>
          </w:p>
        </w:tc>
        <w:tc>
          <w:tcPr>
            <w:tcW w:w="1474" w:type="dxa"/>
            <w:vMerge w:val="restart"/>
          </w:tcPr>
          <w:p w:rsidR="00F607F7" w:rsidRDefault="00F607F7">
            <w:pPr>
              <w:pStyle w:val="ConsPlusNormal"/>
            </w:pPr>
            <w:r>
              <w:t>9993</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9993</w:t>
            </w:r>
          </w:p>
        </w:tc>
        <w:tc>
          <w:tcPr>
            <w:tcW w:w="1334" w:type="dxa"/>
          </w:tcPr>
          <w:p w:rsidR="00F607F7" w:rsidRDefault="00F607F7">
            <w:pPr>
              <w:pStyle w:val="ConsPlusNormal"/>
            </w:pPr>
            <w:r>
              <w:t>9993</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9993</w:t>
            </w:r>
          </w:p>
        </w:tc>
        <w:tc>
          <w:tcPr>
            <w:tcW w:w="1334" w:type="dxa"/>
          </w:tcPr>
          <w:p w:rsidR="00F607F7" w:rsidRDefault="00F607F7">
            <w:pPr>
              <w:pStyle w:val="ConsPlusNormal"/>
            </w:pPr>
            <w:r>
              <w:t>9993</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2.4.1.17</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"Ленинский комплексный центр социального обслуживания населения "Вера" - Московская область, г. Видное, ул. Садовая, д. 22</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50 мест</w:t>
            </w:r>
          </w:p>
        </w:tc>
        <w:tc>
          <w:tcPr>
            <w:tcW w:w="1474" w:type="dxa"/>
            <w:vMerge w:val="restart"/>
          </w:tcPr>
          <w:p w:rsidR="00F607F7" w:rsidRDefault="00F607F7">
            <w:pPr>
              <w:pStyle w:val="ConsPlusNormal"/>
            </w:pPr>
            <w:r>
              <w:t>10704</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10704</w:t>
            </w:r>
          </w:p>
        </w:tc>
        <w:tc>
          <w:tcPr>
            <w:tcW w:w="1334" w:type="dxa"/>
          </w:tcPr>
          <w:p w:rsidR="00F607F7" w:rsidRDefault="00F607F7">
            <w:pPr>
              <w:pStyle w:val="ConsPlusNormal"/>
            </w:pPr>
            <w:r>
              <w:t>9204</w:t>
            </w:r>
          </w:p>
        </w:tc>
        <w:tc>
          <w:tcPr>
            <w:tcW w:w="1123" w:type="dxa"/>
          </w:tcPr>
          <w:p w:rsidR="00F607F7" w:rsidRDefault="00F607F7">
            <w:pPr>
              <w:pStyle w:val="ConsPlusNormal"/>
            </w:pPr>
            <w:r>
              <w:t>1500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10704</w:t>
            </w:r>
          </w:p>
        </w:tc>
        <w:tc>
          <w:tcPr>
            <w:tcW w:w="1334" w:type="dxa"/>
          </w:tcPr>
          <w:p w:rsidR="00F607F7" w:rsidRDefault="00F607F7">
            <w:pPr>
              <w:pStyle w:val="ConsPlusNormal"/>
            </w:pPr>
            <w:r>
              <w:t>9204</w:t>
            </w:r>
          </w:p>
        </w:tc>
        <w:tc>
          <w:tcPr>
            <w:tcW w:w="1123" w:type="dxa"/>
          </w:tcPr>
          <w:p w:rsidR="00F607F7" w:rsidRDefault="00F607F7">
            <w:pPr>
              <w:pStyle w:val="ConsPlusNormal"/>
            </w:pPr>
            <w:r>
              <w:t>1500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2.4.1.18</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"Пушкинский комплексный центр социального обслуживания населения" - Московская область, Пушкинский р-н, г. Пушкино, Московский проспект, д. 51а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Помощь на дому - 1020 человек в день; специализированное обслуживание - 120 человек в день; дневное пребывание - 26 человек в день</w:t>
            </w:r>
          </w:p>
        </w:tc>
        <w:tc>
          <w:tcPr>
            <w:tcW w:w="1474" w:type="dxa"/>
            <w:vMerge w:val="restart"/>
          </w:tcPr>
          <w:p w:rsidR="00F607F7" w:rsidRDefault="00F607F7">
            <w:pPr>
              <w:pStyle w:val="ConsPlusNormal"/>
            </w:pPr>
            <w:r>
              <w:t>10886</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10886</w:t>
            </w:r>
          </w:p>
        </w:tc>
        <w:tc>
          <w:tcPr>
            <w:tcW w:w="1334" w:type="dxa"/>
          </w:tcPr>
          <w:p w:rsidR="00F607F7" w:rsidRDefault="00F607F7">
            <w:pPr>
              <w:pStyle w:val="ConsPlusNormal"/>
            </w:pPr>
            <w:r>
              <w:t>9509</w:t>
            </w:r>
          </w:p>
        </w:tc>
        <w:tc>
          <w:tcPr>
            <w:tcW w:w="1123" w:type="dxa"/>
          </w:tcPr>
          <w:p w:rsidR="00F607F7" w:rsidRDefault="00F607F7">
            <w:pPr>
              <w:pStyle w:val="ConsPlusNormal"/>
            </w:pPr>
            <w:r>
              <w:t>1377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10886</w:t>
            </w:r>
          </w:p>
        </w:tc>
        <w:tc>
          <w:tcPr>
            <w:tcW w:w="1334" w:type="dxa"/>
          </w:tcPr>
          <w:p w:rsidR="00F607F7" w:rsidRDefault="00F607F7">
            <w:pPr>
              <w:pStyle w:val="ConsPlusNormal"/>
            </w:pPr>
            <w:r>
              <w:t>9509</w:t>
            </w:r>
          </w:p>
        </w:tc>
        <w:tc>
          <w:tcPr>
            <w:tcW w:w="1123" w:type="dxa"/>
          </w:tcPr>
          <w:p w:rsidR="00F607F7" w:rsidRDefault="00F607F7">
            <w:pPr>
              <w:pStyle w:val="ConsPlusNormal"/>
            </w:pPr>
            <w:r>
              <w:t>1377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2.4.1.19</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"Солнечногорский центр социального обслуживания граждан пожилого возраста и инвалидов" - Московская область, г. Солнечногорск, ул. Пионерская, д. 7</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Обслуживаются 25 человек в день; 1150 человек в месяц обслуживаются на дому, 325 человек в месяц получают специализированное обслуживание на дому; 15 человек в месяц получают срочное социальное обслуживание</w:t>
            </w:r>
          </w:p>
        </w:tc>
        <w:tc>
          <w:tcPr>
            <w:tcW w:w="1474" w:type="dxa"/>
            <w:vMerge w:val="restart"/>
          </w:tcPr>
          <w:p w:rsidR="00F607F7" w:rsidRDefault="00F607F7">
            <w:pPr>
              <w:pStyle w:val="ConsPlusNormal"/>
            </w:pPr>
            <w:r>
              <w:t>10160</w:t>
            </w:r>
          </w:p>
        </w:tc>
        <w:tc>
          <w:tcPr>
            <w:tcW w:w="1474" w:type="dxa"/>
            <w:vMerge w:val="restart"/>
          </w:tcPr>
          <w:p w:rsidR="00F607F7" w:rsidRDefault="00F607F7">
            <w:pPr>
              <w:pStyle w:val="ConsPlusNormal"/>
            </w:pPr>
            <w:r>
              <w:t>162</w:t>
            </w:r>
          </w:p>
        </w:tc>
        <w:tc>
          <w:tcPr>
            <w:tcW w:w="1984" w:type="dxa"/>
          </w:tcPr>
          <w:p w:rsidR="00F607F7" w:rsidRDefault="00F607F7">
            <w:pPr>
              <w:pStyle w:val="ConsPlusNormal"/>
            </w:pPr>
            <w:r>
              <w:t>Итого</w:t>
            </w:r>
          </w:p>
        </w:tc>
        <w:tc>
          <w:tcPr>
            <w:tcW w:w="1361" w:type="dxa"/>
          </w:tcPr>
          <w:p w:rsidR="00F607F7" w:rsidRDefault="00F607F7">
            <w:pPr>
              <w:pStyle w:val="ConsPlusNormal"/>
            </w:pPr>
            <w:r>
              <w:t>9998</w:t>
            </w:r>
          </w:p>
        </w:tc>
        <w:tc>
          <w:tcPr>
            <w:tcW w:w="1334" w:type="dxa"/>
          </w:tcPr>
          <w:p w:rsidR="00F607F7" w:rsidRDefault="00F607F7">
            <w:pPr>
              <w:pStyle w:val="ConsPlusNormal"/>
            </w:pPr>
            <w:r>
              <w:t>9998</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9998</w:t>
            </w:r>
          </w:p>
        </w:tc>
        <w:tc>
          <w:tcPr>
            <w:tcW w:w="1334" w:type="dxa"/>
          </w:tcPr>
          <w:p w:rsidR="00F607F7" w:rsidRDefault="00F607F7">
            <w:pPr>
              <w:pStyle w:val="ConsPlusNormal"/>
            </w:pPr>
            <w:r>
              <w:t>9998</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2.4.1.20</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"Электростальский центр социального обслуживания граждан пожилого возраста и инвалидов" - Московская область, г. Электросталь, проспект Ленина, д. 45а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55 койко-мест</w:t>
            </w:r>
          </w:p>
        </w:tc>
        <w:tc>
          <w:tcPr>
            <w:tcW w:w="1474" w:type="dxa"/>
            <w:vMerge w:val="restart"/>
          </w:tcPr>
          <w:p w:rsidR="00F607F7" w:rsidRDefault="00F607F7">
            <w:pPr>
              <w:pStyle w:val="ConsPlusNormal"/>
            </w:pPr>
            <w:r>
              <w:t>8747</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8747</w:t>
            </w:r>
          </w:p>
        </w:tc>
        <w:tc>
          <w:tcPr>
            <w:tcW w:w="1334" w:type="dxa"/>
          </w:tcPr>
          <w:p w:rsidR="00F607F7" w:rsidRDefault="00F607F7">
            <w:pPr>
              <w:pStyle w:val="ConsPlusNormal"/>
            </w:pPr>
            <w:r>
              <w:t>8747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8747</w:t>
            </w:r>
          </w:p>
        </w:tc>
        <w:tc>
          <w:tcPr>
            <w:tcW w:w="1334" w:type="dxa"/>
          </w:tcPr>
          <w:p w:rsidR="00F607F7" w:rsidRDefault="00F607F7">
            <w:pPr>
              <w:pStyle w:val="ConsPlusNormal"/>
            </w:pPr>
            <w:r>
              <w:t>8747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2.4.1.21</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"Центр социально-медицинской реабилитации инвалидов и ветеранов боевых действий "Ясенки" - г. Москва, Вороновское поселение, д. Ясенки</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76 койко-мест</w:t>
            </w:r>
          </w:p>
        </w:tc>
        <w:tc>
          <w:tcPr>
            <w:tcW w:w="1474" w:type="dxa"/>
            <w:vMerge w:val="restart"/>
            <w:tcBorders>
              <w:bottom w:val="nil"/>
            </w:tcBorders>
          </w:tcPr>
          <w:p w:rsidR="00F607F7" w:rsidRDefault="00F607F7">
            <w:pPr>
              <w:pStyle w:val="ConsPlusNormal"/>
            </w:pPr>
            <w:r>
              <w:t>102193</w:t>
            </w:r>
          </w:p>
        </w:tc>
        <w:tc>
          <w:tcPr>
            <w:tcW w:w="1474" w:type="dxa"/>
            <w:vMerge w:val="restart"/>
            <w:tcBorders>
              <w:bottom w:val="nil"/>
            </w:tcBorders>
          </w:tcPr>
          <w:p w:rsidR="00F607F7" w:rsidRDefault="00F607F7">
            <w:pPr>
              <w:pStyle w:val="ConsPlusNormal"/>
            </w:pPr>
            <w:r>
              <w:t>73633</w:t>
            </w:r>
          </w:p>
        </w:tc>
        <w:tc>
          <w:tcPr>
            <w:tcW w:w="1984" w:type="dxa"/>
          </w:tcPr>
          <w:p w:rsidR="00F607F7" w:rsidRDefault="00F607F7">
            <w:pPr>
              <w:pStyle w:val="ConsPlusNormal"/>
            </w:pPr>
            <w:r>
              <w:t>Итого</w:t>
            </w:r>
          </w:p>
        </w:tc>
        <w:tc>
          <w:tcPr>
            <w:tcW w:w="1361" w:type="dxa"/>
          </w:tcPr>
          <w:p w:rsidR="00F607F7" w:rsidRDefault="00F607F7">
            <w:pPr>
              <w:pStyle w:val="ConsPlusNormal"/>
            </w:pPr>
            <w:r>
              <w:t>28560</w:t>
            </w:r>
          </w:p>
        </w:tc>
        <w:tc>
          <w:tcPr>
            <w:tcW w:w="1334" w:type="dxa"/>
          </w:tcPr>
          <w:p w:rsidR="00F607F7" w:rsidRDefault="00F607F7">
            <w:pPr>
              <w:pStyle w:val="ConsPlusNormal"/>
            </w:pPr>
            <w:r>
              <w:t>9735</w:t>
            </w:r>
          </w:p>
        </w:tc>
        <w:tc>
          <w:tcPr>
            <w:tcW w:w="1123" w:type="dxa"/>
          </w:tcPr>
          <w:p w:rsidR="00F607F7" w:rsidRDefault="00F607F7">
            <w:pPr>
              <w:pStyle w:val="ConsPlusNormal"/>
            </w:pPr>
            <w:r>
              <w:t>14276</w:t>
            </w:r>
          </w:p>
        </w:tc>
        <w:tc>
          <w:tcPr>
            <w:tcW w:w="1123" w:type="dxa"/>
          </w:tcPr>
          <w:p w:rsidR="00F607F7" w:rsidRDefault="00F607F7">
            <w:pPr>
              <w:pStyle w:val="ConsPlusNormal"/>
            </w:pPr>
            <w:r>
              <w:t>4549</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28560</w:t>
            </w:r>
          </w:p>
        </w:tc>
        <w:tc>
          <w:tcPr>
            <w:tcW w:w="1334" w:type="dxa"/>
            <w:tcBorders>
              <w:bottom w:val="nil"/>
            </w:tcBorders>
          </w:tcPr>
          <w:p w:rsidR="00F607F7" w:rsidRDefault="00F607F7">
            <w:pPr>
              <w:pStyle w:val="ConsPlusNormal"/>
            </w:pPr>
            <w:r>
              <w:t>9735</w:t>
            </w:r>
          </w:p>
        </w:tc>
        <w:tc>
          <w:tcPr>
            <w:tcW w:w="1123" w:type="dxa"/>
            <w:tcBorders>
              <w:bottom w:val="nil"/>
            </w:tcBorders>
          </w:tcPr>
          <w:p w:rsidR="00F607F7" w:rsidRDefault="00F607F7">
            <w:pPr>
              <w:pStyle w:val="ConsPlusNormal"/>
            </w:pPr>
            <w:r>
              <w:t>14276</w:t>
            </w:r>
          </w:p>
        </w:tc>
        <w:tc>
          <w:tcPr>
            <w:tcW w:w="1123" w:type="dxa"/>
            <w:tcBorders>
              <w:bottom w:val="nil"/>
            </w:tcBorders>
          </w:tcPr>
          <w:p w:rsidR="00F607F7" w:rsidRDefault="00F607F7">
            <w:pPr>
              <w:pStyle w:val="ConsPlusNormal"/>
            </w:pPr>
            <w:r>
              <w:t>4549</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2.4.1.21 в ред. </w:t>
            </w:r>
            <w:hyperlink r:id="rId205"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2.4.1.22</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"Дубненский центр социального обслуживания граждан пожилого возраста и инвалидов "Родник" - Московская область, г. Дубна, ул. Вокзальная, д. 11а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Обслуживаются 404 человека в день на дому</w:t>
            </w:r>
          </w:p>
        </w:tc>
        <w:tc>
          <w:tcPr>
            <w:tcW w:w="1474" w:type="dxa"/>
            <w:vMerge w:val="restart"/>
          </w:tcPr>
          <w:p w:rsidR="00F607F7" w:rsidRDefault="00F607F7">
            <w:pPr>
              <w:pStyle w:val="ConsPlusNormal"/>
            </w:pPr>
            <w:r>
              <w:t>9870</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9870</w:t>
            </w:r>
          </w:p>
        </w:tc>
        <w:tc>
          <w:tcPr>
            <w:tcW w:w="1334" w:type="dxa"/>
          </w:tcPr>
          <w:p w:rsidR="00F607F7" w:rsidRDefault="00F607F7">
            <w:pPr>
              <w:pStyle w:val="ConsPlusNormal"/>
            </w:pPr>
            <w:r>
              <w:t>9870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9870</w:t>
            </w:r>
          </w:p>
        </w:tc>
        <w:tc>
          <w:tcPr>
            <w:tcW w:w="1334" w:type="dxa"/>
          </w:tcPr>
          <w:p w:rsidR="00F607F7" w:rsidRDefault="00F607F7">
            <w:pPr>
              <w:pStyle w:val="ConsPlusNormal"/>
            </w:pPr>
            <w:r>
              <w:t>9870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2.4.1.23</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"Зарайский Центр социального обслуживания граждан пожилого возраста и инвалидов "Рябинушка" - Московская область, Зарайский р-н, г. Зарайск, ул. Мерецкова, д. 1</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обслуживание 7665 человек в год</w:t>
            </w:r>
          </w:p>
        </w:tc>
        <w:tc>
          <w:tcPr>
            <w:tcW w:w="1474" w:type="dxa"/>
            <w:vMerge w:val="restart"/>
          </w:tcPr>
          <w:p w:rsidR="00F607F7" w:rsidRDefault="00F607F7">
            <w:pPr>
              <w:pStyle w:val="ConsPlusNormal"/>
            </w:pPr>
            <w:r>
              <w:t>11629</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11629</w:t>
            </w:r>
          </w:p>
        </w:tc>
        <w:tc>
          <w:tcPr>
            <w:tcW w:w="1334" w:type="dxa"/>
          </w:tcPr>
          <w:p w:rsidR="00F607F7" w:rsidRDefault="00F607F7">
            <w:pPr>
              <w:pStyle w:val="ConsPlusNormal"/>
            </w:pPr>
            <w:r>
              <w:t>1629</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10000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11629</w:t>
            </w:r>
          </w:p>
        </w:tc>
        <w:tc>
          <w:tcPr>
            <w:tcW w:w="1334" w:type="dxa"/>
          </w:tcPr>
          <w:p w:rsidR="00F607F7" w:rsidRDefault="00F607F7">
            <w:pPr>
              <w:pStyle w:val="ConsPlusNormal"/>
            </w:pPr>
            <w:r>
              <w:t>1629</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10000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2.4.1.24</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"Клинский дом-интернат для престарелых и инвалидов" - Московская область, Клинский р-н, г. Клин, ул. Спортивная, д. 7</w:t>
            </w:r>
          </w:p>
        </w:tc>
        <w:tc>
          <w:tcPr>
            <w:tcW w:w="1644" w:type="dxa"/>
            <w:vMerge w:val="restart"/>
            <w:tcBorders>
              <w:bottom w:val="nil"/>
            </w:tcBorders>
          </w:tcPr>
          <w:p w:rsidR="00F607F7" w:rsidRDefault="00F607F7">
            <w:pPr>
              <w:pStyle w:val="ConsPlusNormal"/>
            </w:pPr>
            <w:r>
              <w:t>2014-2018</w:t>
            </w:r>
          </w:p>
        </w:tc>
        <w:tc>
          <w:tcPr>
            <w:tcW w:w="2438" w:type="dxa"/>
            <w:vMerge w:val="restart"/>
            <w:tcBorders>
              <w:bottom w:val="nil"/>
            </w:tcBorders>
          </w:tcPr>
          <w:p w:rsidR="00F607F7" w:rsidRDefault="00F607F7">
            <w:pPr>
              <w:pStyle w:val="ConsPlusNormal"/>
            </w:pPr>
            <w:r>
              <w:t>310 койко-мест</w:t>
            </w:r>
          </w:p>
        </w:tc>
        <w:tc>
          <w:tcPr>
            <w:tcW w:w="1474" w:type="dxa"/>
            <w:vMerge w:val="restart"/>
            <w:tcBorders>
              <w:bottom w:val="nil"/>
            </w:tcBorders>
          </w:tcPr>
          <w:p w:rsidR="00F607F7" w:rsidRDefault="00F607F7">
            <w:pPr>
              <w:pStyle w:val="ConsPlusNormal"/>
            </w:pPr>
            <w:r>
              <w:t>108564</w:t>
            </w:r>
          </w:p>
        </w:tc>
        <w:tc>
          <w:tcPr>
            <w:tcW w:w="1474" w:type="dxa"/>
            <w:vMerge w:val="restart"/>
            <w:tcBorders>
              <w:bottom w:val="nil"/>
            </w:tcBorders>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108564</w:t>
            </w:r>
          </w:p>
        </w:tc>
        <w:tc>
          <w:tcPr>
            <w:tcW w:w="1334" w:type="dxa"/>
          </w:tcPr>
          <w:p w:rsidR="00F607F7" w:rsidRDefault="00F607F7">
            <w:pPr>
              <w:pStyle w:val="ConsPlusNormal"/>
            </w:pPr>
            <w:r>
              <w:t>11988</w:t>
            </w:r>
          </w:p>
        </w:tc>
        <w:tc>
          <w:tcPr>
            <w:tcW w:w="1123" w:type="dxa"/>
          </w:tcPr>
          <w:p w:rsidR="00F607F7" w:rsidRDefault="00F607F7">
            <w:pPr>
              <w:pStyle w:val="ConsPlusNormal"/>
            </w:pPr>
            <w:r>
              <w:t>34476</w:t>
            </w:r>
          </w:p>
        </w:tc>
        <w:tc>
          <w:tcPr>
            <w:tcW w:w="1123" w:type="dxa"/>
          </w:tcPr>
          <w:p w:rsidR="00F607F7" w:rsidRDefault="00F607F7">
            <w:pPr>
              <w:pStyle w:val="ConsPlusNormal"/>
            </w:pPr>
            <w:r>
              <w:t>37100</w:t>
            </w:r>
          </w:p>
        </w:tc>
        <w:tc>
          <w:tcPr>
            <w:tcW w:w="1123" w:type="dxa"/>
          </w:tcPr>
          <w:p w:rsidR="00F607F7" w:rsidRDefault="00F607F7">
            <w:pPr>
              <w:pStyle w:val="ConsPlusNormal"/>
            </w:pPr>
            <w:r>
              <w:t>20000</w:t>
            </w:r>
          </w:p>
        </w:tc>
        <w:tc>
          <w:tcPr>
            <w:tcW w:w="901" w:type="dxa"/>
          </w:tcPr>
          <w:p w:rsidR="00F607F7" w:rsidRDefault="00F607F7">
            <w:pPr>
              <w:pStyle w:val="ConsPlusNormal"/>
            </w:pPr>
            <w:r>
              <w:t>5000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108564</w:t>
            </w:r>
          </w:p>
        </w:tc>
        <w:tc>
          <w:tcPr>
            <w:tcW w:w="1334" w:type="dxa"/>
            <w:tcBorders>
              <w:bottom w:val="nil"/>
            </w:tcBorders>
          </w:tcPr>
          <w:p w:rsidR="00F607F7" w:rsidRDefault="00F607F7">
            <w:pPr>
              <w:pStyle w:val="ConsPlusNormal"/>
            </w:pPr>
            <w:r>
              <w:t>11988</w:t>
            </w:r>
          </w:p>
        </w:tc>
        <w:tc>
          <w:tcPr>
            <w:tcW w:w="1123" w:type="dxa"/>
            <w:tcBorders>
              <w:bottom w:val="nil"/>
            </w:tcBorders>
          </w:tcPr>
          <w:p w:rsidR="00F607F7" w:rsidRDefault="00F607F7">
            <w:pPr>
              <w:pStyle w:val="ConsPlusNormal"/>
            </w:pPr>
            <w:r>
              <w:t>34476</w:t>
            </w:r>
          </w:p>
        </w:tc>
        <w:tc>
          <w:tcPr>
            <w:tcW w:w="1123" w:type="dxa"/>
            <w:tcBorders>
              <w:bottom w:val="nil"/>
            </w:tcBorders>
          </w:tcPr>
          <w:p w:rsidR="00F607F7" w:rsidRDefault="00F607F7">
            <w:pPr>
              <w:pStyle w:val="ConsPlusNormal"/>
            </w:pPr>
            <w:r>
              <w:t>37100</w:t>
            </w:r>
          </w:p>
        </w:tc>
        <w:tc>
          <w:tcPr>
            <w:tcW w:w="1123" w:type="dxa"/>
            <w:tcBorders>
              <w:bottom w:val="nil"/>
            </w:tcBorders>
          </w:tcPr>
          <w:p w:rsidR="00F607F7" w:rsidRDefault="00F607F7">
            <w:pPr>
              <w:pStyle w:val="ConsPlusNormal"/>
            </w:pPr>
            <w:r>
              <w:t>20000</w:t>
            </w:r>
          </w:p>
        </w:tc>
        <w:tc>
          <w:tcPr>
            <w:tcW w:w="901" w:type="dxa"/>
            <w:tcBorders>
              <w:bottom w:val="nil"/>
            </w:tcBorders>
          </w:tcPr>
          <w:p w:rsidR="00F607F7" w:rsidRDefault="00F607F7">
            <w:pPr>
              <w:pStyle w:val="ConsPlusNormal"/>
            </w:pPr>
            <w:r>
              <w:t>5000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2.4.1.24 в ред. </w:t>
            </w:r>
            <w:hyperlink r:id="rId206" w:history="1">
              <w:r>
                <w:rPr>
                  <w:color w:val="0000FF"/>
                </w:rPr>
                <w:t>постановления</w:t>
              </w:r>
            </w:hyperlink>
            <w:r>
              <w:t xml:space="preserve"> Правительства МО от 18.02.2016 N 109/6)</w:t>
            </w:r>
          </w:p>
        </w:tc>
      </w:tr>
      <w:tr w:rsidR="00F607F7">
        <w:tc>
          <w:tcPr>
            <w:tcW w:w="1191" w:type="dxa"/>
            <w:vMerge w:val="restart"/>
            <w:tcBorders>
              <w:bottom w:val="nil"/>
            </w:tcBorders>
          </w:tcPr>
          <w:p w:rsidR="00F607F7" w:rsidRDefault="00F607F7">
            <w:pPr>
              <w:pStyle w:val="ConsPlusNormal"/>
            </w:pPr>
            <w:r>
              <w:t>2.4.1.25</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"Балашихинский реабилитационный центр для детей и подростков с ограниченными возможностями Росинка" - Московская область, г. Балашиха, шоссе Энтузиастов, д. 43 (адрес учреждения), Московская область, Балашихинский район, д. Федурново, стр. 25а (адрес объекта)</w:t>
            </w:r>
          </w:p>
        </w:tc>
        <w:tc>
          <w:tcPr>
            <w:tcW w:w="1644" w:type="dxa"/>
            <w:vMerge w:val="restart"/>
            <w:tcBorders>
              <w:bottom w:val="nil"/>
            </w:tcBorders>
          </w:tcPr>
          <w:p w:rsidR="00F607F7" w:rsidRDefault="00F607F7">
            <w:pPr>
              <w:pStyle w:val="ConsPlusNormal"/>
            </w:pPr>
            <w:r>
              <w:t>2014-2018</w:t>
            </w:r>
          </w:p>
        </w:tc>
        <w:tc>
          <w:tcPr>
            <w:tcW w:w="2438" w:type="dxa"/>
            <w:vMerge w:val="restart"/>
            <w:tcBorders>
              <w:bottom w:val="nil"/>
            </w:tcBorders>
          </w:tcPr>
          <w:p w:rsidR="00F607F7" w:rsidRDefault="00F607F7">
            <w:pPr>
              <w:pStyle w:val="ConsPlusNormal"/>
            </w:pPr>
            <w:r>
              <w:t>56 койко-мест, полустационар - 15 человек в день, на дому - 857 человек в день</w:t>
            </w:r>
          </w:p>
        </w:tc>
        <w:tc>
          <w:tcPr>
            <w:tcW w:w="1474" w:type="dxa"/>
            <w:vMerge w:val="restart"/>
            <w:tcBorders>
              <w:bottom w:val="nil"/>
            </w:tcBorders>
          </w:tcPr>
          <w:p w:rsidR="00F607F7" w:rsidRDefault="00F607F7">
            <w:pPr>
              <w:pStyle w:val="ConsPlusNormal"/>
            </w:pPr>
            <w:r>
              <w:t>117618</w:t>
            </w:r>
          </w:p>
        </w:tc>
        <w:tc>
          <w:tcPr>
            <w:tcW w:w="1474" w:type="dxa"/>
            <w:vMerge w:val="restart"/>
            <w:tcBorders>
              <w:bottom w:val="nil"/>
            </w:tcBorders>
          </w:tcPr>
          <w:p w:rsidR="00F607F7" w:rsidRDefault="00F607F7">
            <w:pPr>
              <w:pStyle w:val="ConsPlusNormal"/>
            </w:pPr>
            <w:r>
              <w:t>8630</w:t>
            </w:r>
          </w:p>
        </w:tc>
        <w:tc>
          <w:tcPr>
            <w:tcW w:w="1984" w:type="dxa"/>
          </w:tcPr>
          <w:p w:rsidR="00F607F7" w:rsidRDefault="00F607F7">
            <w:pPr>
              <w:pStyle w:val="ConsPlusNormal"/>
            </w:pPr>
            <w:r>
              <w:t>Итого</w:t>
            </w:r>
          </w:p>
        </w:tc>
        <w:tc>
          <w:tcPr>
            <w:tcW w:w="1361" w:type="dxa"/>
          </w:tcPr>
          <w:p w:rsidR="00F607F7" w:rsidRDefault="00F607F7">
            <w:pPr>
              <w:pStyle w:val="ConsPlusNormal"/>
            </w:pPr>
            <w:r>
              <w:t>108988</w:t>
            </w:r>
          </w:p>
        </w:tc>
        <w:tc>
          <w:tcPr>
            <w:tcW w:w="1334" w:type="dxa"/>
          </w:tcPr>
          <w:p w:rsidR="00F607F7" w:rsidRDefault="00F607F7">
            <w:pPr>
              <w:pStyle w:val="ConsPlusNormal"/>
            </w:pPr>
            <w:r>
              <w:t>8797</w:t>
            </w:r>
          </w:p>
        </w:tc>
        <w:tc>
          <w:tcPr>
            <w:tcW w:w="1123" w:type="dxa"/>
          </w:tcPr>
          <w:p w:rsidR="00F607F7" w:rsidRDefault="00F607F7">
            <w:pPr>
              <w:pStyle w:val="ConsPlusNormal"/>
            </w:pPr>
            <w:r>
              <w:t>10053</w:t>
            </w:r>
          </w:p>
        </w:tc>
        <w:tc>
          <w:tcPr>
            <w:tcW w:w="1123" w:type="dxa"/>
          </w:tcPr>
          <w:p w:rsidR="00F607F7" w:rsidRDefault="00F607F7">
            <w:pPr>
              <w:pStyle w:val="ConsPlusNormal"/>
            </w:pPr>
            <w:r>
              <w:t>49000</w:t>
            </w:r>
          </w:p>
        </w:tc>
        <w:tc>
          <w:tcPr>
            <w:tcW w:w="1123" w:type="dxa"/>
          </w:tcPr>
          <w:p w:rsidR="00F607F7" w:rsidRDefault="00F607F7">
            <w:pPr>
              <w:pStyle w:val="ConsPlusNormal"/>
            </w:pPr>
            <w:r>
              <w:t>15000</w:t>
            </w:r>
          </w:p>
        </w:tc>
        <w:tc>
          <w:tcPr>
            <w:tcW w:w="901" w:type="dxa"/>
          </w:tcPr>
          <w:p w:rsidR="00F607F7" w:rsidRDefault="00F607F7">
            <w:pPr>
              <w:pStyle w:val="ConsPlusNormal"/>
            </w:pPr>
            <w:r>
              <w:t>26138</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108988</w:t>
            </w:r>
          </w:p>
        </w:tc>
        <w:tc>
          <w:tcPr>
            <w:tcW w:w="1334" w:type="dxa"/>
            <w:tcBorders>
              <w:bottom w:val="nil"/>
            </w:tcBorders>
          </w:tcPr>
          <w:p w:rsidR="00F607F7" w:rsidRDefault="00F607F7">
            <w:pPr>
              <w:pStyle w:val="ConsPlusNormal"/>
            </w:pPr>
            <w:r>
              <w:t>8797</w:t>
            </w:r>
          </w:p>
        </w:tc>
        <w:tc>
          <w:tcPr>
            <w:tcW w:w="1123" w:type="dxa"/>
            <w:tcBorders>
              <w:bottom w:val="nil"/>
            </w:tcBorders>
          </w:tcPr>
          <w:p w:rsidR="00F607F7" w:rsidRDefault="00F607F7">
            <w:pPr>
              <w:pStyle w:val="ConsPlusNormal"/>
            </w:pPr>
            <w:r>
              <w:t>10053</w:t>
            </w:r>
          </w:p>
        </w:tc>
        <w:tc>
          <w:tcPr>
            <w:tcW w:w="1123" w:type="dxa"/>
            <w:tcBorders>
              <w:bottom w:val="nil"/>
            </w:tcBorders>
          </w:tcPr>
          <w:p w:rsidR="00F607F7" w:rsidRDefault="00F607F7">
            <w:pPr>
              <w:pStyle w:val="ConsPlusNormal"/>
            </w:pPr>
            <w:r>
              <w:t>49000</w:t>
            </w:r>
          </w:p>
        </w:tc>
        <w:tc>
          <w:tcPr>
            <w:tcW w:w="1123" w:type="dxa"/>
            <w:tcBorders>
              <w:bottom w:val="nil"/>
            </w:tcBorders>
          </w:tcPr>
          <w:p w:rsidR="00F607F7" w:rsidRDefault="00F607F7">
            <w:pPr>
              <w:pStyle w:val="ConsPlusNormal"/>
            </w:pPr>
            <w:r>
              <w:t>15000</w:t>
            </w:r>
          </w:p>
        </w:tc>
        <w:tc>
          <w:tcPr>
            <w:tcW w:w="901" w:type="dxa"/>
            <w:tcBorders>
              <w:bottom w:val="nil"/>
            </w:tcBorders>
          </w:tcPr>
          <w:p w:rsidR="00F607F7" w:rsidRDefault="00F607F7">
            <w:pPr>
              <w:pStyle w:val="ConsPlusNormal"/>
            </w:pPr>
            <w:r>
              <w:t>26138</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2.4.1.25 в ред. </w:t>
            </w:r>
            <w:hyperlink r:id="rId207"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2.4.1.26</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"Зарайский социально-реабилитационный центр для несовершеннолетних" - Московская область, Зарайский р-н, г. Зарайск, ул. Мерецкова, д. 1</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52 койко-места, 26 мест, 213 человек обслуживаются в день, с 10.10.2015 - 35 койко-мест, 33 места, 95 человек обслуживаются в день</w:t>
            </w:r>
          </w:p>
        </w:tc>
        <w:tc>
          <w:tcPr>
            <w:tcW w:w="1474" w:type="dxa"/>
            <w:vMerge w:val="restart"/>
          </w:tcPr>
          <w:p w:rsidR="00F607F7" w:rsidRDefault="00F607F7">
            <w:pPr>
              <w:pStyle w:val="ConsPlusNormal"/>
            </w:pPr>
            <w:r>
              <w:t>9161</w:t>
            </w:r>
          </w:p>
        </w:tc>
        <w:tc>
          <w:tcPr>
            <w:tcW w:w="1474" w:type="dxa"/>
            <w:vMerge w:val="restart"/>
          </w:tcPr>
          <w:p w:rsidR="00F607F7" w:rsidRDefault="00F607F7">
            <w:pPr>
              <w:pStyle w:val="ConsPlusNormal"/>
            </w:pPr>
            <w:r>
              <w:t>61</w:t>
            </w:r>
          </w:p>
        </w:tc>
        <w:tc>
          <w:tcPr>
            <w:tcW w:w="1984" w:type="dxa"/>
          </w:tcPr>
          <w:p w:rsidR="00F607F7" w:rsidRDefault="00F607F7">
            <w:pPr>
              <w:pStyle w:val="ConsPlusNormal"/>
            </w:pPr>
            <w:r>
              <w:t>Итого</w:t>
            </w:r>
          </w:p>
        </w:tc>
        <w:tc>
          <w:tcPr>
            <w:tcW w:w="1361" w:type="dxa"/>
          </w:tcPr>
          <w:p w:rsidR="00F607F7" w:rsidRDefault="00F607F7">
            <w:pPr>
              <w:pStyle w:val="ConsPlusNormal"/>
            </w:pPr>
            <w:r>
              <w:t>9100</w:t>
            </w:r>
          </w:p>
        </w:tc>
        <w:tc>
          <w:tcPr>
            <w:tcW w:w="1334" w:type="dxa"/>
          </w:tcPr>
          <w:p w:rsidR="00F607F7" w:rsidRDefault="00F607F7">
            <w:pPr>
              <w:pStyle w:val="ConsPlusNormal"/>
            </w:pPr>
            <w:r>
              <w:t>9100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9100</w:t>
            </w:r>
          </w:p>
        </w:tc>
        <w:tc>
          <w:tcPr>
            <w:tcW w:w="1334" w:type="dxa"/>
          </w:tcPr>
          <w:p w:rsidR="00F607F7" w:rsidRDefault="00F607F7">
            <w:pPr>
              <w:pStyle w:val="ConsPlusNormal"/>
            </w:pPr>
            <w:r>
              <w:t>9100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2.4.1.27</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"Истринский социально-реабилитационный центр для несовершеннолетних" - Московская область, Истринский р-н, с/п Букаревское, д. Глебово-Избище, д. 2а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21 койко-место, 9 мест, 205 человек обслуживаются в день</w:t>
            </w:r>
          </w:p>
        </w:tc>
        <w:tc>
          <w:tcPr>
            <w:tcW w:w="1474" w:type="dxa"/>
            <w:vMerge w:val="restart"/>
          </w:tcPr>
          <w:p w:rsidR="00F607F7" w:rsidRDefault="00F607F7">
            <w:pPr>
              <w:pStyle w:val="ConsPlusNormal"/>
            </w:pPr>
            <w:r>
              <w:t>11912</w:t>
            </w:r>
          </w:p>
        </w:tc>
        <w:tc>
          <w:tcPr>
            <w:tcW w:w="1474" w:type="dxa"/>
            <w:vMerge w:val="restart"/>
          </w:tcPr>
          <w:p w:rsidR="00F607F7" w:rsidRDefault="00F607F7">
            <w:pPr>
              <w:pStyle w:val="ConsPlusNormal"/>
            </w:pPr>
            <w:r>
              <w:t>1986</w:t>
            </w:r>
          </w:p>
        </w:tc>
        <w:tc>
          <w:tcPr>
            <w:tcW w:w="1984" w:type="dxa"/>
          </w:tcPr>
          <w:p w:rsidR="00F607F7" w:rsidRDefault="00F607F7">
            <w:pPr>
              <w:pStyle w:val="ConsPlusNormal"/>
            </w:pPr>
            <w:r>
              <w:t>Итого</w:t>
            </w:r>
          </w:p>
        </w:tc>
        <w:tc>
          <w:tcPr>
            <w:tcW w:w="1361" w:type="dxa"/>
          </w:tcPr>
          <w:p w:rsidR="00F607F7" w:rsidRDefault="00F607F7">
            <w:pPr>
              <w:pStyle w:val="ConsPlusNormal"/>
            </w:pPr>
            <w:r>
              <w:t>9926</w:t>
            </w:r>
          </w:p>
        </w:tc>
        <w:tc>
          <w:tcPr>
            <w:tcW w:w="1334" w:type="dxa"/>
          </w:tcPr>
          <w:p w:rsidR="00F607F7" w:rsidRDefault="00F607F7">
            <w:pPr>
              <w:pStyle w:val="ConsPlusNormal"/>
            </w:pPr>
            <w:r>
              <w:t>9926</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9926</w:t>
            </w:r>
          </w:p>
        </w:tc>
        <w:tc>
          <w:tcPr>
            <w:tcW w:w="1334" w:type="dxa"/>
          </w:tcPr>
          <w:p w:rsidR="00F607F7" w:rsidRDefault="00F607F7">
            <w:pPr>
              <w:pStyle w:val="ConsPlusNormal"/>
            </w:pPr>
            <w:r>
              <w:t>9926</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2.4.1.28</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"Орехово-Зуевский городской социально-реабилитационный центр для несовершеннолетних" - Московская область, г. Орехово-Зуево, ул. Гагарина, д. 45</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20 койко-мест</w:t>
            </w:r>
          </w:p>
        </w:tc>
        <w:tc>
          <w:tcPr>
            <w:tcW w:w="1474" w:type="dxa"/>
            <w:vMerge w:val="restart"/>
          </w:tcPr>
          <w:p w:rsidR="00F607F7" w:rsidRDefault="00F607F7">
            <w:pPr>
              <w:pStyle w:val="ConsPlusNormal"/>
            </w:pPr>
            <w:r>
              <w:t>9600</w:t>
            </w:r>
          </w:p>
        </w:tc>
        <w:tc>
          <w:tcPr>
            <w:tcW w:w="1474" w:type="dxa"/>
            <w:vMerge w:val="restart"/>
          </w:tcPr>
          <w:p w:rsidR="00F607F7" w:rsidRDefault="00F607F7">
            <w:pPr>
              <w:pStyle w:val="ConsPlusNormal"/>
            </w:pPr>
            <w:r>
              <w:t>1000</w:t>
            </w:r>
          </w:p>
        </w:tc>
        <w:tc>
          <w:tcPr>
            <w:tcW w:w="1984" w:type="dxa"/>
          </w:tcPr>
          <w:p w:rsidR="00F607F7" w:rsidRDefault="00F607F7">
            <w:pPr>
              <w:pStyle w:val="ConsPlusNormal"/>
            </w:pPr>
            <w:r>
              <w:t>Итого</w:t>
            </w:r>
          </w:p>
        </w:tc>
        <w:tc>
          <w:tcPr>
            <w:tcW w:w="1361" w:type="dxa"/>
          </w:tcPr>
          <w:p w:rsidR="00F607F7" w:rsidRDefault="00F607F7">
            <w:pPr>
              <w:pStyle w:val="ConsPlusNormal"/>
            </w:pPr>
            <w:r>
              <w:t>8600</w:t>
            </w:r>
          </w:p>
        </w:tc>
        <w:tc>
          <w:tcPr>
            <w:tcW w:w="1334" w:type="dxa"/>
          </w:tcPr>
          <w:p w:rsidR="00F607F7" w:rsidRDefault="00F607F7">
            <w:pPr>
              <w:pStyle w:val="ConsPlusNormal"/>
            </w:pPr>
            <w:r>
              <w:t>8600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8600</w:t>
            </w:r>
          </w:p>
        </w:tc>
        <w:tc>
          <w:tcPr>
            <w:tcW w:w="1334" w:type="dxa"/>
          </w:tcPr>
          <w:p w:rsidR="00F607F7" w:rsidRDefault="00F607F7">
            <w:pPr>
              <w:pStyle w:val="ConsPlusNormal"/>
            </w:pPr>
            <w:r>
              <w:t>8600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2.4.1.29</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"Можайский социально-реабилитационный центр для несовершеннолетних" - Московская область, Можайский р-н, г. Можайск, ул. 20 января, д. 22</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30 койко-мест, 60 койко-мест дневного пребывания, 231 человек обслуживается в день на дому</w:t>
            </w:r>
          </w:p>
        </w:tc>
        <w:tc>
          <w:tcPr>
            <w:tcW w:w="1474" w:type="dxa"/>
            <w:vMerge w:val="restart"/>
          </w:tcPr>
          <w:p w:rsidR="00F607F7" w:rsidRDefault="00F607F7">
            <w:pPr>
              <w:pStyle w:val="ConsPlusNormal"/>
            </w:pPr>
            <w:r>
              <w:t>9753</w:t>
            </w:r>
          </w:p>
        </w:tc>
        <w:tc>
          <w:tcPr>
            <w:tcW w:w="1474" w:type="dxa"/>
            <w:vMerge w:val="restart"/>
          </w:tcPr>
          <w:p w:rsidR="00F607F7" w:rsidRDefault="00F607F7">
            <w:pPr>
              <w:pStyle w:val="ConsPlusNormal"/>
            </w:pPr>
            <w:r>
              <w:t>72</w:t>
            </w:r>
          </w:p>
        </w:tc>
        <w:tc>
          <w:tcPr>
            <w:tcW w:w="1984" w:type="dxa"/>
          </w:tcPr>
          <w:p w:rsidR="00F607F7" w:rsidRDefault="00F607F7">
            <w:pPr>
              <w:pStyle w:val="ConsPlusNormal"/>
            </w:pPr>
            <w:r>
              <w:t>Итого</w:t>
            </w:r>
          </w:p>
        </w:tc>
        <w:tc>
          <w:tcPr>
            <w:tcW w:w="1361" w:type="dxa"/>
          </w:tcPr>
          <w:p w:rsidR="00F607F7" w:rsidRDefault="00F607F7">
            <w:pPr>
              <w:pStyle w:val="ConsPlusNormal"/>
            </w:pPr>
            <w:r>
              <w:t>9681</w:t>
            </w:r>
          </w:p>
        </w:tc>
        <w:tc>
          <w:tcPr>
            <w:tcW w:w="1334" w:type="dxa"/>
          </w:tcPr>
          <w:p w:rsidR="00F607F7" w:rsidRDefault="00F607F7">
            <w:pPr>
              <w:pStyle w:val="ConsPlusNormal"/>
            </w:pPr>
            <w:r>
              <w:t>9681</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9681</w:t>
            </w:r>
          </w:p>
        </w:tc>
        <w:tc>
          <w:tcPr>
            <w:tcW w:w="1334" w:type="dxa"/>
          </w:tcPr>
          <w:p w:rsidR="00F607F7" w:rsidRDefault="00F607F7">
            <w:pPr>
              <w:pStyle w:val="ConsPlusNormal"/>
            </w:pPr>
            <w:r>
              <w:t>9681</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2.4.1.30</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"Долгопрудненский реабилитационный центр для детей и подростков с ограниченными возможностями "Аленький цветочек" - Московская область, г. Долгопрудный, ул. Спортивная, д. 5, корп. 1</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16 мест дневного обслуживания, 20 человек обслуживаются в день на дому</w:t>
            </w:r>
          </w:p>
        </w:tc>
        <w:tc>
          <w:tcPr>
            <w:tcW w:w="1474" w:type="dxa"/>
            <w:vMerge w:val="restart"/>
          </w:tcPr>
          <w:p w:rsidR="00F607F7" w:rsidRDefault="00F607F7">
            <w:pPr>
              <w:pStyle w:val="ConsPlusNormal"/>
            </w:pPr>
            <w:r>
              <w:t>6347</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6347</w:t>
            </w:r>
          </w:p>
        </w:tc>
        <w:tc>
          <w:tcPr>
            <w:tcW w:w="1334" w:type="dxa"/>
          </w:tcPr>
          <w:p w:rsidR="00F607F7" w:rsidRDefault="00F607F7">
            <w:pPr>
              <w:pStyle w:val="ConsPlusNormal"/>
            </w:pPr>
            <w:r>
              <w:t>6347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6347</w:t>
            </w:r>
          </w:p>
        </w:tc>
        <w:tc>
          <w:tcPr>
            <w:tcW w:w="1334" w:type="dxa"/>
          </w:tcPr>
          <w:p w:rsidR="00F607F7" w:rsidRDefault="00F607F7">
            <w:pPr>
              <w:pStyle w:val="ConsPlusNormal"/>
            </w:pPr>
            <w:r>
              <w:t>6347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2.4.1.31</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"Пущинский социально-реабилитационный центр для несовершеннолетних "Солнышко" - Московская область, г. Пущино, мкр. "АБ", д. 21а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26 койко-мест</w:t>
            </w:r>
          </w:p>
        </w:tc>
        <w:tc>
          <w:tcPr>
            <w:tcW w:w="1474" w:type="dxa"/>
            <w:vMerge w:val="restart"/>
          </w:tcPr>
          <w:p w:rsidR="00F607F7" w:rsidRDefault="00F607F7">
            <w:pPr>
              <w:pStyle w:val="ConsPlusNormal"/>
            </w:pPr>
            <w:r>
              <w:t>8914</w:t>
            </w:r>
          </w:p>
        </w:tc>
        <w:tc>
          <w:tcPr>
            <w:tcW w:w="1474" w:type="dxa"/>
            <w:vMerge w:val="restart"/>
          </w:tcPr>
          <w:p w:rsidR="00F607F7" w:rsidRDefault="00F607F7">
            <w:pPr>
              <w:pStyle w:val="ConsPlusNormal"/>
            </w:pPr>
            <w:r>
              <w:t>814</w:t>
            </w:r>
          </w:p>
        </w:tc>
        <w:tc>
          <w:tcPr>
            <w:tcW w:w="1984" w:type="dxa"/>
          </w:tcPr>
          <w:p w:rsidR="00F607F7" w:rsidRDefault="00F607F7">
            <w:pPr>
              <w:pStyle w:val="ConsPlusNormal"/>
            </w:pPr>
            <w:r>
              <w:t>Итого</w:t>
            </w:r>
          </w:p>
        </w:tc>
        <w:tc>
          <w:tcPr>
            <w:tcW w:w="1361" w:type="dxa"/>
          </w:tcPr>
          <w:p w:rsidR="00F607F7" w:rsidRDefault="00F607F7">
            <w:pPr>
              <w:pStyle w:val="ConsPlusNormal"/>
            </w:pPr>
            <w:r>
              <w:t>8100</w:t>
            </w:r>
          </w:p>
        </w:tc>
        <w:tc>
          <w:tcPr>
            <w:tcW w:w="1334" w:type="dxa"/>
          </w:tcPr>
          <w:p w:rsidR="00F607F7" w:rsidRDefault="00F607F7">
            <w:pPr>
              <w:pStyle w:val="ConsPlusNormal"/>
            </w:pPr>
            <w:r>
              <w:t>8100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8100</w:t>
            </w:r>
          </w:p>
        </w:tc>
        <w:tc>
          <w:tcPr>
            <w:tcW w:w="1334" w:type="dxa"/>
          </w:tcPr>
          <w:p w:rsidR="00F607F7" w:rsidRDefault="00F607F7">
            <w:pPr>
              <w:pStyle w:val="ConsPlusNormal"/>
            </w:pPr>
            <w:r>
              <w:t>8100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2.4.1.32</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"Пушкинский социально-реабилитационный центр для несовершеннолетних" - Московская область, Пушкинский р-н, п. Правдинский, ул. Разина, д. 7</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26 койко-мест, 142 человека в день обслуживаются на дому</w:t>
            </w:r>
          </w:p>
        </w:tc>
        <w:tc>
          <w:tcPr>
            <w:tcW w:w="1474" w:type="dxa"/>
            <w:vMerge w:val="restart"/>
          </w:tcPr>
          <w:p w:rsidR="00F607F7" w:rsidRDefault="00F607F7">
            <w:pPr>
              <w:pStyle w:val="ConsPlusNormal"/>
            </w:pPr>
            <w:r>
              <w:t>8669</w:t>
            </w:r>
          </w:p>
        </w:tc>
        <w:tc>
          <w:tcPr>
            <w:tcW w:w="1474" w:type="dxa"/>
            <w:vMerge w:val="restart"/>
          </w:tcPr>
          <w:p w:rsidR="00F607F7" w:rsidRDefault="00F607F7">
            <w:pPr>
              <w:pStyle w:val="ConsPlusNormal"/>
            </w:pPr>
            <w:r>
              <w:t>218</w:t>
            </w:r>
          </w:p>
        </w:tc>
        <w:tc>
          <w:tcPr>
            <w:tcW w:w="1984" w:type="dxa"/>
          </w:tcPr>
          <w:p w:rsidR="00F607F7" w:rsidRDefault="00F607F7">
            <w:pPr>
              <w:pStyle w:val="ConsPlusNormal"/>
            </w:pPr>
            <w:r>
              <w:t>Итого</w:t>
            </w:r>
          </w:p>
        </w:tc>
        <w:tc>
          <w:tcPr>
            <w:tcW w:w="1361" w:type="dxa"/>
          </w:tcPr>
          <w:p w:rsidR="00F607F7" w:rsidRDefault="00F607F7">
            <w:pPr>
              <w:pStyle w:val="ConsPlusNormal"/>
            </w:pPr>
            <w:r>
              <w:t>8451</w:t>
            </w:r>
          </w:p>
        </w:tc>
        <w:tc>
          <w:tcPr>
            <w:tcW w:w="1334" w:type="dxa"/>
          </w:tcPr>
          <w:p w:rsidR="00F607F7" w:rsidRDefault="00F607F7">
            <w:pPr>
              <w:pStyle w:val="ConsPlusNormal"/>
            </w:pPr>
            <w:r>
              <w:t>8451</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8451</w:t>
            </w:r>
          </w:p>
        </w:tc>
        <w:tc>
          <w:tcPr>
            <w:tcW w:w="1334" w:type="dxa"/>
          </w:tcPr>
          <w:p w:rsidR="00F607F7" w:rsidRDefault="00F607F7">
            <w:pPr>
              <w:pStyle w:val="ConsPlusNormal"/>
            </w:pPr>
            <w:r>
              <w:t>8451</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2.4.1.33</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"Клинский реабилитационный центр для детей и подростков с ограниченными возможностями "Родник" - Московская область, Клинский р-н, д. Акатово, д. 28а</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68 койко-мест</w:t>
            </w:r>
          </w:p>
        </w:tc>
        <w:tc>
          <w:tcPr>
            <w:tcW w:w="1474" w:type="dxa"/>
            <w:vMerge w:val="restart"/>
            <w:tcBorders>
              <w:bottom w:val="nil"/>
            </w:tcBorders>
          </w:tcPr>
          <w:p w:rsidR="00F607F7" w:rsidRDefault="00F607F7">
            <w:pPr>
              <w:pStyle w:val="ConsPlusNormal"/>
            </w:pPr>
            <w:r>
              <w:t>19984</w:t>
            </w:r>
          </w:p>
        </w:tc>
        <w:tc>
          <w:tcPr>
            <w:tcW w:w="1474" w:type="dxa"/>
            <w:vMerge w:val="restart"/>
            <w:tcBorders>
              <w:bottom w:val="nil"/>
            </w:tcBorders>
          </w:tcPr>
          <w:p w:rsidR="00F607F7" w:rsidRDefault="00F607F7">
            <w:pPr>
              <w:pStyle w:val="ConsPlusNormal"/>
            </w:pPr>
            <w:r>
              <w:t>1151</w:t>
            </w:r>
          </w:p>
        </w:tc>
        <w:tc>
          <w:tcPr>
            <w:tcW w:w="1984" w:type="dxa"/>
          </w:tcPr>
          <w:p w:rsidR="00F607F7" w:rsidRDefault="00F607F7">
            <w:pPr>
              <w:pStyle w:val="ConsPlusNormal"/>
            </w:pPr>
            <w:r>
              <w:t>Итого</w:t>
            </w:r>
          </w:p>
        </w:tc>
        <w:tc>
          <w:tcPr>
            <w:tcW w:w="1361" w:type="dxa"/>
          </w:tcPr>
          <w:p w:rsidR="00F607F7" w:rsidRDefault="00F607F7">
            <w:pPr>
              <w:pStyle w:val="ConsPlusNormal"/>
            </w:pPr>
            <w:r>
              <w:t>18833</w:t>
            </w:r>
          </w:p>
        </w:tc>
        <w:tc>
          <w:tcPr>
            <w:tcW w:w="1334" w:type="dxa"/>
          </w:tcPr>
          <w:p w:rsidR="00F607F7" w:rsidRDefault="00F607F7">
            <w:pPr>
              <w:pStyle w:val="ConsPlusNormal"/>
            </w:pPr>
            <w:r>
              <w:t>8565</w:t>
            </w:r>
          </w:p>
        </w:tc>
        <w:tc>
          <w:tcPr>
            <w:tcW w:w="1123" w:type="dxa"/>
          </w:tcPr>
          <w:p w:rsidR="00F607F7" w:rsidRDefault="00F607F7">
            <w:pPr>
              <w:pStyle w:val="ConsPlusNormal"/>
            </w:pPr>
            <w:r>
              <w:t>1300</w:t>
            </w:r>
          </w:p>
        </w:tc>
        <w:tc>
          <w:tcPr>
            <w:tcW w:w="1123" w:type="dxa"/>
          </w:tcPr>
          <w:p w:rsidR="00F607F7" w:rsidRDefault="00F607F7">
            <w:pPr>
              <w:pStyle w:val="ConsPlusNormal"/>
            </w:pPr>
            <w:r>
              <w:t>8968</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18833</w:t>
            </w:r>
          </w:p>
        </w:tc>
        <w:tc>
          <w:tcPr>
            <w:tcW w:w="1334" w:type="dxa"/>
            <w:tcBorders>
              <w:bottom w:val="nil"/>
            </w:tcBorders>
          </w:tcPr>
          <w:p w:rsidR="00F607F7" w:rsidRDefault="00F607F7">
            <w:pPr>
              <w:pStyle w:val="ConsPlusNormal"/>
            </w:pPr>
            <w:r>
              <w:t>8565</w:t>
            </w:r>
          </w:p>
        </w:tc>
        <w:tc>
          <w:tcPr>
            <w:tcW w:w="1123" w:type="dxa"/>
            <w:tcBorders>
              <w:bottom w:val="nil"/>
            </w:tcBorders>
          </w:tcPr>
          <w:p w:rsidR="00F607F7" w:rsidRDefault="00F607F7">
            <w:pPr>
              <w:pStyle w:val="ConsPlusNormal"/>
            </w:pPr>
            <w:r>
              <w:t>1300</w:t>
            </w:r>
          </w:p>
        </w:tc>
        <w:tc>
          <w:tcPr>
            <w:tcW w:w="1123" w:type="dxa"/>
            <w:tcBorders>
              <w:bottom w:val="nil"/>
            </w:tcBorders>
          </w:tcPr>
          <w:p w:rsidR="00F607F7" w:rsidRDefault="00F607F7">
            <w:pPr>
              <w:pStyle w:val="ConsPlusNormal"/>
            </w:pPr>
            <w:r>
              <w:t>8968</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2.4.1.33 в ред. </w:t>
            </w:r>
            <w:hyperlink r:id="rId208"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2.4.1.34</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"Рошальский социально-реабилитационный центр для несовершеннолетних" - Московская область, г. Рошаль, ул. Октябрьской революции, д. 36</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13 койко-мест, 12 мест, 280 человек обслуживается на дому, с 10.10.2015 - 13 койко-мест, 15 мест, 165 человек обслуживается на дому</w:t>
            </w:r>
          </w:p>
        </w:tc>
        <w:tc>
          <w:tcPr>
            <w:tcW w:w="1474" w:type="dxa"/>
            <w:vMerge w:val="restart"/>
          </w:tcPr>
          <w:p w:rsidR="00F607F7" w:rsidRDefault="00F607F7">
            <w:pPr>
              <w:pStyle w:val="ConsPlusNormal"/>
            </w:pPr>
            <w:r>
              <w:t>8338</w:t>
            </w:r>
          </w:p>
        </w:tc>
        <w:tc>
          <w:tcPr>
            <w:tcW w:w="1474" w:type="dxa"/>
            <w:vMerge w:val="restart"/>
          </w:tcPr>
          <w:p w:rsidR="00F607F7" w:rsidRDefault="00F607F7">
            <w:pPr>
              <w:pStyle w:val="ConsPlusNormal"/>
            </w:pPr>
            <w:r>
              <w:t>1521</w:t>
            </w:r>
          </w:p>
        </w:tc>
        <w:tc>
          <w:tcPr>
            <w:tcW w:w="1984" w:type="dxa"/>
          </w:tcPr>
          <w:p w:rsidR="00F607F7" w:rsidRDefault="00F607F7">
            <w:pPr>
              <w:pStyle w:val="ConsPlusNormal"/>
            </w:pPr>
            <w:r>
              <w:t>Итого</w:t>
            </w:r>
          </w:p>
        </w:tc>
        <w:tc>
          <w:tcPr>
            <w:tcW w:w="1361" w:type="dxa"/>
          </w:tcPr>
          <w:p w:rsidR="00F607F7" w:rsidRDefault="00F607F7">
            <w:pPr>
              <w:pStyle w:val="ConsPlusNormal"/>
            </w:pPr>
            <w:r>
              <w:t>6817</w:t>
            </w:r>
          </w:p>
        </w:tc>
        <w:tc>
          <w:tcPr>
            <w:tcW w:w="1334" w:type="dxa"/>
          </w:tcPr>
          <w:p w:rsidR="00F607F7" w:rsidRDefault="00F607F7">
            <w:pPr>
              <w:pStyle w:val="ConsPlusNormal"/>
            </w:pPr>
            <w:r>
              <w:t>6817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6817</w:t>
            </w:r>
          </w:p>
        </w:tc>
        <w:tc>
          <w:tcPr>
            <w:tcW w:w="1334" w:type="dxa"/>
          </w:tcPr>
          <w:p w:rsidR="00F607F7" w:rsidRDefault="00F607F7">
            <w:pPr>
              <w:pStyle w:val="ConsPlusNormal"/>
            </w:pPr>
            <w:r>
              <w:t>6817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2.4.1.35</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"Коломенский городской дом-интернат малой вместимости для граждан пожилого возраста и инвалидов "Ветеран" - Московская область, г. Коломна, ул. Калинина, д. 54</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35 койко-мест</w:t>
            </w:r>
          </w:p>
        </w:tc>
        <w:tc>
          <w:tcPr>
            <w:tcW w:w="1474" w:type="dxa"/>
            <w:vMerge w:val="restart"/>
            <w:tcBorders>
              <w:bottom w:val="nil"/>
            </w:tcBorders>
          </w:tcPr>
          <w:p w:rsidR="00F607F7" w:rsidRDefault="00F607F7">
            <w:pPr>
              <w:pStyle w:val="ConsPlusNormal"/>
            </w:pPr>
            <w:r>
              <w:t>41310</w:t>
            </w:r>
          </w:p>
        </w:tc>
        <w:tc>
          <w:tcPr>
            <w:tcW w:w="1474" w:type="dxa"/>
            <w:vMerge w:val="restart"/>
            <w:tcBorders>
              <w:bottom w:val="nil"/>
            </w:tcBorders>
          </w:tcPr>
          <w:p w:rsidR="00F607F7" w:rsidRDefault="00F607F7">
            <w:pPr>
              <w:pStyle w:val="ConsPlusNormal"/>
            </w:pPr>
            <w:r>
              <w:t>100</w:t>
            </w:r>
          </w:p>
        </w:tc>
        <w:tc>
          <w:tcPr>
            <w:tcW w:w="1984" w:type="dxa"/>
          </w:tcPr>
          <w:p w:rsidR="00F607F7" w:rsidRDefault="00F607F7">
            <w:pPr>
              <w:pStyle w:val="ConsPlusNormal"/>
            </w:pPr>
            <w:r>
              <w:t>Итого</w:t>
            </w:r>
          </w:p>
        </w:tc>
        <w:tc>
          <w:tcPr>
            <w:tcW w:w="1361" w:type="dxa"/>
          </w:tcPr>
          <w:p w:rsidR="00F607F7" w:rsidRDefault="00F607F7">
            <w:pPr>
              <w:pStyle w:val="ConsPlusNormal"/>
            </w:pPr>
            <w:r>
              <w:t>41210</w:t>
            </w:r>
          </w:p>
        </w:tc>
        <w:tc>
          <w:tcPr>
            <w:tcW w:w="1334" w:type="dxa"/>
          </w:tcPr>
          <w:p w:rsidR="00F607F7" w:rsidRDefault="00F607F7">
            <w:pPr>
              <w:pStyle w:val="ConsPlusNormal"/>
            </w:pPr>
            <w:r>
              <w:t>1385</w:t>
            </w:r>
          </w:p>
        </w:tc>
        <w:tc>
          <w:tcPr>
            <w:tcW w:w="1123" w:type="dxa"/>
          </w:tcPr>
          <w:p w:rsidR="00F607F7" w:rsidRDefault="00F607F7">
            <w:pPr>
              <w:pStyle w:val="ConsPlusNormal"/>
            </w:pPr>
            <w:r>
              <w:t>9929</w:t>
            </w:r>
          </w:p>
        </w:tc>
        <w:tc>
          <w:tcPr>
            <w:tcW w:w="1123" w:type="dxa"/>
          </w:tcPr>
          <w:p w:rsidR="00F607F7" w:rsidRDefault="00F607F7">
            <w:pPr>
              <w:pStyle w:val="ConsPlusNormal"/>
            </w:pPr>
            <w:r>
              <w:t>29896</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41210</w:t>
            </w:r>
          </w:p>
        </w:tc>
        <w:tc>
          <w:tcPr>
            <w:tcW w:w="1334" w:type="dxa"/>
            <w:tcBorders>
              <w:bottom w:val="nil"/>
            </w:tcBorders>
          </w:tcPr>
          <w:p w:rsidR="00F607F7" w:rsidRDefault="00F607F7">
            <w:pPr>
              <w:pStyle w:val="ConsPlusNormal"/>
            </w:pPr>
            <w:r>
              <w:t>1385</w:t>
            </w:r>
          </w:p>
        </w:tc>
        <w:tc>
          <w:tcPr>
            <w:tcW w:w="1123" w:type="dxa"/>
            <w:tcBorders>
              <w:bottom w:val="nil"/>
            </w:tcBorders>
          </w:tcPr>
          <w:p w:rsidR="00F607F7" w:rsidRDefault="00F607F7">
            <w:pPr>
              <w:pStyle w:val="ConsPlusNormal"/>
            </w:pPr>
            <w:r>
              <w:t>9929</w:t>
            </w:r>
          </w:p>
        </w:tc>
        <w:tc>
          <w:tcPr>
            <w:tcW w:w="1123" w:type="dxa"/>
            <w:tcBorders>
              <w:bottom w:val="nil"/>
            </w:tcBorders>
          </w:tcPr>
          <w:p w:rsidR="00F607F7" w:rsidRDefault="00F607F7">
            <w:pPr>
              <w:pStyle w:val="ConsPlusNormal"/>
            </w:pPr>
            <w:r>
              <w:t>29896</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2.4.1.35 в ред. </w:t>
            </w:r>
            <w:hyperlink r:id="rId209"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2.4.1.36</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"Озерский специальный дом для одиноких престарелых" - Московская область, Озерский район, г. Озеры, ул. Красные Озеры, д. 31</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77 койко-мест, 25 койко-мест дневного пребывания</w:t>
            </w:r>
          </w:p>
        </w:tc>
        <w:tc>
          <w:tcPr>
            <w:tcW w:w="1474" w:type="dxa"/>
            <w:vMerge w:val="restart"/>
          </w:tcPr>
          <w:p w:rsidR="00F607F7" w:rsidRDefault="00F607F7">
            <w:pPr>
              <w:pStyle w:val="ConsPlusNormal"/>
            </w:pPr>
            <w:r>
              <w:t>25495</w:t>
            </w:r>
          </w:p>
        </w:tc>
        <w:tc>
          <w:tcPr>
            <w:tcW w:w="1474" w:type="dxa"/>
            <w:vMerge w:val="restart"/>
          </w:tcPr>
          <w:p w:rsidR="00F607F7" w:rsidRDefault="00F607F7">
            <w:pPr>
              <w:pStyle w:val="ConsPlusNormal"/>
            </w:pPr>
            <w:r>
              <w:t>24000</w:t>
            </w:r>
          </w:p>
        </w:tc>
        <w:tc>
          <w:tcPr>
            <w:tcW w:w="1984" w:type="dxa"/>
          </w:tcPr>
          <w:p w:rsidR="00F607F7" w:rsidRDefault="00F607F7">
            <w:pPr>
              <w:pStyle w:val="ConsPlusNormal"/>
            </w:pPr>
            <w:r>
              <w:t>Итого</w:t>
            </w:r>
          </w:p>
        </w:tc>
        <w:tc>
          <w:tcPr>
            <w:tcW w:w="1361" w:type="dxa"/>
          </w:tcPr>
          <w:p w:rsidR="00F607F7" w:rsidRDefault="00F607F7">
            <w:pPr>
              <w:pStyle w:val="ConsPlusNormal"/>
            </w:pPr>
            <w:r>
              <w:t>1495</w:t>
            </w:r>
          </w:p>
        </w:tc>
        <w:tc>
          <w:tcPr>
            <w:tcW w:w="1334" w:type="dxa"/>
          </w:tcPr>
          <w:p w:rsidR="00F607F7" w:rsidRDefault="00F607F7">
            <w:pPr>
              <w:pStyle w:val="ConsPlusNormal"/>
            </w:pPr>
            <w:r>
              <w:t>1495</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1495</w:t>
            </w:r>
          </w:p>
        </w:tc>
        <w:tc>
          <w:tcPr>
            <w:tcW w:w="1334" w:type="dxa"/>
          </w:tcPr>
          <w:p w:rsidR="00F607F7" w:rsidRDefault="00F607F7">
            <w:pPr>
              <w:pStyle w:val="ConsPlusNormal"/>
            </w:pPr>
            <w:r>
              <w:t>1495</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2.4.1.37</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"Озерский центр социального обслуживания граждан пожилого возраста и инвалидов" - Московская область, Озерский р-н, г. Озеры, ул. Ленина, д. 24 (адрес учреждения), Московская область, Озерский р-н, г. Озеры, ул. Красные Озеры, д. 31 (адрес объекта)</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обслуживаются 852 человека в день</w:t>
            </w:r>
          </w:p>
        </w:tc>
        <w:tc>
          <w:tcPr>
            <w:tcW w:w="1474" w:type="dxa"/>
            <w:vMerge w:val="restart"/>
            <w:tcBorders>
              <w:bottom w:val="nil"/>
            </w:tcBorders>
          </w:tcPr>
          <w:p w:rsidR="00F607F7" w:rsidRDefault="00F607F7">
            <w:pPr>
              <w:pStyle w:val="ConsPlusNormal"/>
            </w:pPr>
            <w:r>
              <w:t>61197</w:t>
            </w:r>
          </w:p>
        </w:tc>
        <w:tc>
          <w:tcPr>
            <w:tcW w:w="1474" w:type="dxa"/>
            <w:vMerge w:val="restart"/>
            <w:tcBorders>
              <w:bottom w:val="nil"/>
            </w:tcBorders>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61197</w:t>
            </w:r>
          </w:p>
        </w:tc>
        <w:tc>
          <w:tcPr>
            <w:tcW w:w="1334" w:type="dxa"/>
          </w:tcPr>
          <w:p w:rsidR="00F607F7" w:rsidRDefault="00F607F7">
            <w:pPr>
              <w:pStyle w:val="ConsPlusNormal"/>
            </w:pPr>
            <w:r>
              <w:t>818</w:t>
            </w:r>
          </w:p>
        </w:tc>
        <w:tc>
          <w:tcPr>
            <w:tcW w:w="1123" w:type="dxa"/>
          </w:tcPr>
          <w:p w:rsidR="00F607F7" w:rsidRDefault="00F607F7">
            <w:pPr>
              <w:pStyle w:val="ConsPlusNormal"/>
            </w:pPr>
            <w:r>
              <w:t>10079</w:t>
            </w:r>
          </w:p>
        </w:tc>
        <w:tc>
          <w:tcPr>
            <w:tcW w:w="1123" w:type="dxa"/>
          </w:tcPr>
          <w:p w:rsidR="00F607F7" w:rsidRDefault="00F607F7">
            <w:pPr>
              <w:pStyle w:val="ConsPlusNormal"/>
            </w:pPr>
            <w:r>
              <w:t>50300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61197</w:t>
            </w:r>
          </w:p>
        </w:tc>
        <w:tc>
          <w:tcPr>
            <w:tcW w:w="1334" w:type="dxa"/>
            <w:tcBorders>
              <w:bottom w:val="nil"/>
            </w:tcBorders>
          </w:tcPr>
          <w:p w:rsidR="00F607F7" w:rsidRDefault="00F607F7">
            <w:pPr>
              <w:pStyle w:val="ConsPlusNormal"/>
            </w:pPr>
            <w:r>
              <w:t>818</w:t>
            </w:r>
          </w:p>
        </w:tc>
        <w:tc>
          <w:tcPr>
            <w:tcW w:w="1123" w:type="dxa"/>
            <w:tcBorders>
              <w:bottom w:val="nil"/>
            </w:tcBorders>
          </w:tcPr>
          <w:p w:rsidR="00F607F7" w:rsidRDefault="00F607F7">
            <w:pPr>
              <w:pStyle w:val="ConsPlusNormal"/>
            </w:pPr>
            <w:r>
              <w:t>10079</w:t>
            </w:r>
          </w:p>
        </w:tc>
        <w:tc>
          <w:tcPr>
            <w:tcW w:w="1123" w:type="dxa"/>
            <w:tcBorders>
              <w:bottom w:val="nil"/>
            </w:tcBorders>
          </w:tcPr>
          <w:p w:rsidR="00F607F7" w:rsidRDefault="00F607F7">
            <w:pPr>
              <w:pStyle w:val="ConsPlusNormal"/>
            </w:pPr>
            <w:r>
              <w:t>50300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2.4.1.37 в ред. </w:t>
            </w:r>
            <w:hyperlink r:id="rId210" w:history="1">
              <w:r>
                <w:rPr>
                  <w:color w:val="0000FF"/>
                </w:rPr>
                <w:t>постановления</w:t>
              </w:r>
            </w:hyperlink>
            <w:r>
              <w:t xml:space="preserve"> Правительства МО от 18.02.2016 N 109/6)</w:t>
            </w:r>
          </w:p>
        </w:tc>
      </w:tr>
      <w:tr w:rsidR="00F607F7">
        <w:tc>
          <w:tcPr>
            <w:tcW w:w="1191" w:type="dxa"/>
            <w:vMerge w:val="restart"/>
            <w:tcBorders>
              <w:bottom w:val="nil"/>
            </w:tcBorders>
          </w:tcPr>
          <w:p w:rsidR="00F607F7" w:rsidRDefault="00F607F7">
            <w:pPr>
              <w:pStyle w:val="ConsPlusNormal"/>
            </w:pPr>
            <w:r>
              <w:t>2.4.1.38</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"Куровской психоневрологический интернат" - Московская область, Орехово-Зуевский р-н, г. Куровское, ул. Лесная, д. 24</w:t>
            </w:r>
          </w:p>
        </w:tc>
        <w:tc>
          <w:tcPr>
            <w:tcW w:w="1644" w:type="dxa"/>
            <w:vMerge w:val="restart"/>
            <w:tcBorders>
              <w:bottom w:val="nil"/>
            </w:tcBorders>
          </w:tcPr>
          <w:p w:rsidR="00F607F7" w:rsidRDefault="00F607F7">
            <w:pPr>
              <w:pStyle w:val="ConsPlusNormal"/>
            </w:pPr>
            <w:r>
              <w:t>2014-2018</w:t>
            </w:r>
          </w:p>
        </w:tc>
        <w:tc>
          <w:tcPr>
            <w:tcW w:w="2438" w:type="dxa"/>
            <w:vMerge w:val="restart"/>
            <w:tcBorders>
              <w:bottom w:val="nil"/>
            </w:tcBorders>
          </w:tcPr>
          <w:p w:rsidR="00F607F7" w:rsidRDefault="00F607F7">
            <w:pPr>
              <w:pStyle w:val="ConsPlusNormal"/>
            </w:pPr>
            <w:r>
              <w:t>851 койко-место</w:t>
            </w:r>
          </w:p>
        </w:tc>
        <w:tc>
          <w:tcPr>
            <w:tcW w:w="1474" w:type="dxa"/>
            <w:vMerge w:val="restart"/>
            <w:tcBorders>
              <w:bottom w:val="nil"/>
            </w:tcBorders>
          </w:tcPr>
          <w:p w:rsidR="00F607F7" w:rsidRDefault="00F607F7">
            <w:pPr>
              <w:pStyle w:val="ConsPlusNormal"/>
            </w:pPr>
            <w:r>
              <w:t>229240</w:t>
            </w:r>
          </w:p>
        </w:tc>
        <w:tc>
          <w:tcPr>
            <w:tcW w:w="1474" w:type="dxa"/>
            <w:vMerge w:val="restart"/>
            <w:tcBorders>
              <w:bottom w:val="nil"/>
            </w:tcBorders>
          </w:tcPr>
          <w:p w:rsidR="00F607F7" w:rsidRDefault="00F607F7">
            <w:pPr>
              <w:pStyle w:val="ConsPlusNormal"/>
            </w:pPr>
            <w:r>
              <w:t>21992</w:t>
            </w:r>
          </w:p>
        </w:tc>
        <w:tc>
          <w:tcPr>
            <w:tcW w:w="1984" w:type="dxa"/>
          </w:tcPr>
          <w:p w:rsidR="00F607F7" w:rsidRDefault="00F607F7">
            <w:pPr>
              <w:pStyle w:val="ConsPlusNormal"/>
            </w:pPr>
            <w:r>
              <w:t>Итого</w:t>
            </w:r>
          </w:p>
        </w:tc>
        <w:tc>
          <w:tcPr>
            <w:tcW w:w="1361" w:type="dxa"/>
          </w:tcPr>
          <w:p w:rsidR="00F607F7" w:rsidRDefault="00F607F7">
            <w:pPr>
              <w:pStyle w:val="ConsPlusNormal"/>
            </w:pPr>
            <w:r>
              <w:t>207248</w:t>
            </w:r>
          </w:p>
        </w:tc>
        <w:tc>
          <w:tcPr>
            <w:tcW w:w="1334" w:type="dxa"/>
          </w:tcPr>
          <w:p w:rsidR="00F607F7" w:rsidRDefault="00F607F7">
            <w:pPr>
              <w:pStyle w:val="ConsPlusNormal"/>
            </w:pPr>
            <w:r>
              <w:t>1499</w:t>
            </w:r>
          </w:p>
        </w:tc>
        <w:tc>
          <w:tcPr>
            <w:tcW w:w="1123" w:type="dxa"/>
          </w:tcPr>
          <w:p w:rsidR="00F607F7" w:rsidRDefault="00F607F7">
            <w:pPr>
              <w:pStyle w:val="ConsPlusNormal"/>
            </w:pPr>
            <w:r>
              <w:t>36287</w:t>
            </w:r>
          </w:p>
        </w:tc>
        <w:tc>
          <w:tcPr>
            <w:tcW w:w="1123" w:type="dxa"/>
          </w:tcPr>
          <w:p w:rsidR="00F607F7" w:rsidRDefault="00F607F7">
            <w:pPr>
              <w:pStyle w:val="ConsPlusNormal"/>
            </w:pPr>
            <w:r>
              <w:t>20600</w:t>
            </w:r>
          </w:p>
        </w:tc>
        <w:tc>
          <w:tcPr>
            <w:tcW w:w="1123" w:type="dxa"/>
          </w:tcPr>
          <w:p w:rsidR="00F607F7" w:rsidRDefault="00F607F7">
            <w:pPr>
              <w:pStyle w:val="ConsPlusNormal"/>
            </w:pPr>
            <w:r>
              <w:t>50000</w:t>
            </w:r>
          </w:p>
        </w:tc>
        <w:tc>
          <w:tcPr>
            <w:tcW w:w="901" w:type="dxa"/>
          </w:tcPr>
          <w:p w:rsidR="00F607F7" w:rsidRDefault="00F607F7">
            <w:pPr>
              <w:pStyle w:val="ConsPlusNormal"/>
            </w:pPr>
            <w:r>
              <w:t>98862</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207248</w:t>
            </w:r>
          </w:p>
        </w:tc>
        <w:tc>
          <w:tcPr>
            <w:tcW w:w="1334" w:type="dxa"/>
            <w:tcBorders>
              <w:bottom w:val="nil"/>
            </w:tcBorders>
          </w:tcPr>
          <w:p w:rsidR="00F607F7" w:rsidRDefault="00F607F7">
            <w:pPr>
              <w:pStyle w:val="ConsPlusNormal"/>
            </w:pPr>
            <w:r>
              <w:t>1499</w:t>
            </w:r>
          </w:p>
        </w:tc>
        <w:tc>
          <w:tcPr>
            <w:tcW w:w="1123" w:type="dxa"/>
            <w:tcBorders>
              <w:bottom w:val="nil"/>
            </w:tcBorders>
          </w:tcPr>
          <w:p w:rsidR="00F607F7" w:rsidRDefault="00F607F7">
            <w:pPr>
              <w:pStyle w:val="ConsPlusNormal"/>
            </w:pPr>
            <w:r>
              <w:t>36287</w:t>
            </w:r>
          </w:p>
        </w:tc>
        <w:tc>
          <w:tcPr>
            <w:tcW w:w="1123" w:type="dxa"/>
            <w:tcBorders>
              <w:bottom w:val="nil"/>
            </w:tcBorders>
          </w:tcPr>
          <w:p w:rsidR="00F607F7" w:rsidRDefault="00F607F7">
            <w:pPr>
              <w:pStyle w:val="ConsPlusNormal"/>
            </w:pPr>
            <w:r>
              <w:t>20600</w:t>
            </w:r>
          </w:p>
        </w:tc>
        <w:tc>
          <w:tcPr>
            <w:tcW w:w="1123" w:type="dxa"/>
            <w:tcBorders>
              <w:bottom w:val="nil"/>
            </w:tcBorders>
          </w:tcPr>
          <w:p w:rsidR="00F607F7" w:rsidRDefault="00F607F7">
            <w:pPr>
              <w:pStyle w:val="ConsPlusNormal"/>
            </w:pPr>
            <w:r>
              <w:t>50000</w:t>
            </w:r>
          </w:p>
        </w:tc>
        <w:tc>
          <w:tcPr>
            <w:tcW w:w="901" w:type="dxa"/>
            <w:tcBorders>
              <w:bottom w:val="nil"/>
            </w:tcBorders>
          </w:tcPr>
          <w:p w:rsidR="00F607F7" w:rsidRDefault="00F607F7">
            <w:pPr>
              <w:pStyle w:val="ConsPlusNormal"/>
            </w:pPr>
            <w:r>
              <w:t>98862</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2.4.1.38 в ред. </w:t>
            </w:r>
            <w:hyperlink r:id="rId211" w:history="1">
              <w:r>
                <w:rPr>
                  <w:color w:val="0000FF"/>
                </w:rPr>
                <w:t>постановления</w:t>
              </w:r>
            </w:hyperlink>
            <w:r>
              <w:t xml:space="preserve"> Правительства МО от 18.02.2016 N 109/6)</w:t>
            </w:r>
          </w:p>
        </w:tc>
      </w:tr>
      <w:tr w:rsidR="00F607F7">
        <w:tc>
          <w:tcPr>
            <w:tcW w:w="1191" w:type="dxa"/>
            <w:vMerge w:val="restart"/>
            <w:tcBorders>
              <w:bottom w:val="nil"/>
            </w:tcBorders>
          </w:tcPr>
          <w:p w:rsidR="00F607F7" w:rsidRDefault="00F607F7">
            <w:pPr>
              <w:pStyle w:val="ConsPlusNormal"/>
            </w:pPr>
            <w:r>
              <w:t>2.4.1.39</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"Сергиево-Посадский детский дом-интернат для умственно отсталых детей "Березка" - Московская область, Сергиево-Посадский р-н, п. Здравница, д. 5</w:t>
            </w:r>
          </w:p>
        </w:tc>
        <w:tc>
          <w:tcPr>
            <w:tcW w:w="1644" w:type="dxa"/>
            <w:vMerge w:val="restart"/>
            <w:tcBorders>
              <w:bottom w:val="nil"/>
            </w:tcBorders>
          </w:tcPr>
          <w:p w:rsidR="00F607F7" w:rsidRDefault="00F607F7">
            <w:pPr>
              <w:pStyle w:val="ConsPlusNormal"/>
            </w:pPr>
            <w:r>
              <w:t>2014-2018</w:t>
            </w:r>
          </w:p>
        </w:tc>
        <w:tc>
          <w:tcPr>
            <w:tcW w:w="2438" w:type="dxa"/>
            <w:vMerge w:val="restart"/>
            <w:tcBorders>
              <w:bottom w:val="nil"/>
            </w:tcBorders>
          </w:tcPr>
          <w:p w:rsidR="00F607F7" w:rsidRDefault="00F607F7">
            <w:pPr>
              <w:pStyle w:val="ConsPlusNormal"/>
            </w:pPr>
            <w:r>
              <w:t>285 койко-мест</w:t>
            </w:r>
          </w:p>
        </w:tc>
        <w:tc>
          <w:tcPr>
            <w:tcW w:w="1474" w:type="dxa"/>
            <w:vMerge w:val="restart"/>
            <w:tcBorders>
              <w:bottom w:val="nil"/>
            </w:tcBorders>
          </w:tcPr>
          <w:p w:rsidR="00F607F7" w:rsidRDefault="00F607F7">
            <w:pPr>
              <w:pStyle w:val="ConsPlusNormal"/>
            </w:pPr>
            <w:r>
              <w:t>92366</w:t>
            </w:r>
          </w:p>
        </w:tc>
        <w:tc>
          <w:tcPr>
            <w:tcW w:w="1474" w:type="dxa"/>
            <w:vMerge w:val="restart"/>
            <w:tcBorders>
              <w:bottom w:val="nil"/>
            </w:tcBorders>
          </w:tcPr>
          <w:p w:rsidR="00F607F7" w:rsidRDefault="00F607F7">
            <w:pPr>
              <w:pStyle w:val="ConsPlusNormal"/>
            </w:pPr>
            <w:r>
              <w:t>13408</w:t>
            </w:r>
          </w:p>
        </w:tc>
        <w:tc>
          <w:tcPr>
            <w:tcW w:w="1984" w:type="dxa"/>
          </w:tcPr>
          <w:p w:rsidR="00F607F7" w:rsidRDefault="00F607F7">
            <w:pPr>
              <w:pStyle w:val="ConsPlusNormal"/>
            </w:pPr>
            <w:r>
              <w:t>Итого</w:t>
            </w:r>
          </w:p>
        </w:tc>
        <w:tc>
          <w:tcPr>
            <w:tcW w:w="1361" w:type="dxa"/>
          </w:tcPr>
          <w:p w:rsidR="00F607F7" w:rsidRDefault="00F607F7">
            <w:pPr>
              <w:pStyle w:val="ConsPlusNormal"/>
            </w:pPr>
            <w:r>
              <w:t>78958</w:t>
            </w:r>
          </w:p>
        </w:tc>
        <w:tc>
          <w:tcPr>
            <w:tcW w:w="1334" w:type="dxa"/>
          </w:tcPr>
          <w:p w:rsidR="00F607F7" w:rsidRDefault="00F607F7">
            <w:pPr>
              <w:pStyle w:val="ConsPlusNormal"/>
            </w:pPr>
            <w:r>
              <w:t>4717</w:t>
            </w:r>
          </w:p>
        </w:tc>
        <w:tc>
          <w:tcPr>
            <w:tcW w:w="1123" w:type="dxa"/>
          </w:tcPr>
          <w:p w:rsidR="00F607F7" w:rsidRDefault="00F607F7">
            <w:pPr>
              <w:pStyle w:val="ConsPlusNormal"/>
            </w:pPr>
            <w:r>
              <w:t>9250</w:t>
            </w:r>
          </w:p>
        </w:tc>
        <w:tc>
          <w:tcPr>
            <w:tcW w:w="1123" w:type="dxa"/>
          </w:tcPr>
          <w:p w:rsidR="00F607F7" w:rsidRDefault="00F607F7">
            <w:pPr>
              <w:pStyle w:val="ConsPlusNormal"/>
            </w:pPr>
            <w:r>
              <w:t>220</w:t>
            </w:r>
          </w:p>
        </w:tc>
        <w:tc>
          <w:tcPr>
            <w:tcW w:w="1123" w:type="dxa"/>
          </w:tcPr>
          <w:p w:rsidR="00F607F7" w:rsidRDefault="00F607F7">
            <w:pPr>
              <w:pStyle w:val="ConsPlusNormal"/>
            </w:pPr>
            <w:r>
              <w:t>36457</w:t>
            </w:r>
          </w:p>
        </w:tc>
        <w:tc>
          <w:tcPr>
            <w:tcW w:w="901" w:type="dxa"/>
          </w:tcPr>
          <w:p w:rsidR="00F607F7" w:rsidRDefault="00F607F7">
            <w:pPr>
              <w:pStyle w:val="ConsPlusNormal"/>
            </w:pPr>
            <w:r>
              <w:t>28314</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78958</w:t>
            </w:r>
          </w:p>
        </w:tc>
        <w:tc>
          <w:tcPr>
            <w:tcW w:w="1334" w:type="dxa"/>
            <w:tcBorders>
              <w:bottom w:val="nil"/>
            </w:tcBorders>
          </w:tcPr>
          <w:p w:rsidR="00F607F7" w:rsidRDefault="00F607F7">
            <w:pPr>
              <w:pStyle w:val="ConsPlusNormal"/>
            </w:pPr>
            <w:r>
              <w:t>4717</w:t>
            </w:r>
          </w:p>
        </w:tc>
        <w:tc>
          <w:tcPr>
            <w:tcW w:w="1123" w:type="dxa"/>
            <w:tcBorders>
              <w:bottom w:val="nil"/>
            </w:tcBorders>
          </w:tcPr>
          <w:p w:rsidR="00F607F7" w:rsidRDefault="00F607F7">
            <w:pPr>
              <w:pStyle w:val="ConsPlusNormal"/>
            </w:pPr>
            <w:r>
              <w:t>9250</w:t>
            </w:r>
          </w:p>
        </w:tc>
        <w:tc>
          <w:tcPr>
            <w:tcW w:w="1123" w:type="dxa"/>
            <w:tcBorders>
              <w:bottom w:val="nil"/>
            </w:tcBorders>
          </w:tcPr>
          <w:p w:rsidR="00F607F7" w:rsidRDefault="00F607F7">
            <w:pPr>
              <w:pStyle w:val="ConsPlusNormal"/>
            </w:pPr>
            <w:r>
              <w:t>220</w:t>
            </w:r>
          </w:p>
        </w:tc>
        <w:tc>
          <w:tcPr>
            <w:tcW w:w="1123" w:type="dxa"/>
            <w:tcBorders>
              <w:bottom w:val="nil"/>
            </w:tcBorders>
          </w:tcPr>
          <w:p w:rsidR="00F607F7" w:rsidRDefault="00F607F7">
            <w:pPr>
              <w:pStyle w:val="ConsPlusNormal"/>
            </w:pPr>
            <w:r>
              <w:t>36457</w:t>
            </w:r>
          </w:p>
        </w:tc>
        <w:tc>
          <w:tcPr>
            <w:tcW w:w="901" w:type="dxa"/>
            <w:tcBorders>
              <w:bottom w:val="nil"/>
            </w:tcBorders>
          </w:tcPr>
          <w:p w:rsidR="00F607F7" w:rsidRDefault="00F607F7">
            <w:pPr>
              <w:pStyle w:val="ConsPlusNormal"/>
            </w:pPr>
            <w:r>
              <w:t>28314</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2.4.1.39 в ред. </w:t>
            </w:r>
            <w:hyperlink r:id="rId212"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2.4.1.40</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"Чеховский районный комплексный центр социального обслуживания населения" - Московская область, Чеховский р-н, г. Чехов, ул. Ильича, д. 24</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41 койко-место</w:t>
            </w:r>
          </w:p>
        </w:tc>
        <w:tc>
          <w:tcPr>
            <w:tcW w:w="1474" w:type="dxa"/>
            <w:vMerge w:val="restart"/>
          </w:tcPr>
          <w:p w:rsidR="00F607F7" w:rsidRDefault="00F607F7">
            <w:pPr>
              <w:pStyle w:val="ConsPlusNormal"/>
            </w:pPr>
            <w:r>
              <w:t>1077</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1077</w:t>
            </w:r>
          </w:p>
        </w:tc>
        <w:tc>
          <w:tcPr>
            <w:tcW w:w="1334" w:type="dxa"/>
          </w:tcPr>
          <w:p w:rsidR="00F607F7" w:rsidRDefault="00F607F7">
            <w:pPr>
              <w:pStyle w:val="ConsPlusNormal"/>
            </w:pPr>
            <w:r>
              <w:t>1077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1077</w:t>
            </w:r>
          </w:p>
        </w:tc>
        <w:tc>
          <w:tcPr>
            <w:tcW w:w="1334" w:type="dxa"/>
          </w:tcPr>
          <w:p w:rsidR="00F607F7" w:rsidRDefault="00F607F7">
            <w:pPr>
              <w:pStyle w:val="ConsPlusNormal"/>
            </w:pPr>
            <w:r>
              <w:t>1077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2.4.1.41</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"Наро-Фоминский реабилитационный центр для детей и подростков с ограниченными возможностями "Сказка" - Московская область, Наро-Фоминский р-н, г. Наро-Фоминск, ул. Мира, д. 11</w:t>
            </w:r>
          </w:p>
        </w:tc>
        <w:tc>
          <w:tcPr>
            <w:tcW w:w="1644" w:type="dxa"/>
            <w:vMerge w:val="restart"/>
            <w:tcBorders>
              <w:bottom w:val="nil"/>
            </w:tcBorders>
          </w:tcPr>
          <w:p w:rsidR="00F607F7" w:rsidRDefault="00F607F7">
            <w:pPr>
              <w:pStyle w:val="ConsPlusNormal"/>
            </w:pPr>
            <w:r>
              <w:t>2014-2018</w:t>
            </w:r>
          </w:p>
        </w:tc>
        <w:tc>
          <w:tcPr>
            <w:tcW w:w="2438" w:type="dxa"/>
            <w:vMerge w:val="restart"/>
            <w:tcBorders>
              <w:bottom w:val="nil"/>
            </w:tcBorders>
          </w:tcPr>
          <w:p w:rsidR="00F607F7" w:rsidRDefault="00F607F7">
            <w:pPr>
              <w:pStyle w:val="ConsPlusNormal"/>
            </w:pPr>
            <w:r>
              <w:t>75 койко-мест, 26 койко-мест дневного пребывания</w:t>
            </w:r>
          </w:p>
        </w:tc>
        <w:tc>
          <w:tcPr>
            <w:tcW w:w="1474" w:type="dxa"/>
            <w:vMerge w:val="restart"/>
            <w:tcBorders>
              <w:bottom w:val="nil"/>
            </w:tcBorders>
          </w:tcPr>
          <w:p w:rsidR="00F607F7" w:rsidRDefault="00F607F7">
            <w:pPr>
              <w:pStyle w:val="ConsPlusNormal"/>
            </w:pPr>
            <w:r>
              <w:t>34694</w:t>
            </w:r>
          </w:p>
        </w:tc>
        <w:tc>
          <w:tcPr>
            <w:tcW w:w="1474" w:type="dxa"/>
            <w:vMerge w:val="restart"/>
            <w:tcBorders>
              <w:bottom w:val="nil"/>
            </w:tcBorders>
          </w:tcPr>
          <w:p w:rsidR="00F607F7" w:rsidRDefault="00F607F7">
            <w:pPr>
              <w:pStyle w:val="ConsPlusNormal"/>
            </w:pPr>
            <w:r>
              <w:t>39</w:t>
            </w:r>
          </w:p>
        </w:tc>
        <w:tc>
          <w:tcPr>
            <w:tcW w:w="1984" w:type="dxa"/>
          </w:tcPr>
          <w:p w:rsidR="00F607F7" w:rsidRDefault="00F607F7">
            <w:pPr>
              <w:pStyle w:val="ConsPlusNormal"/>
            </w:pPr>
            <w:r>
              <w:t>Итого</w:t>
            </w:r>
          </w:p>
        </w:tc>
        <w:tc>
          <w:tcPr>
            <w:tcW w:w="1361" w:type="dxa"/>
          </w:tcPr>
          <w:p w:rsidR="00F607F7" w:rsidRDefault="00F607F7">
            <w:pPr>
              <w:pStyle w:val="ConsPlusNormal"/>
            </w:pPr>
            <w:r>
              <w:t>34655</w:t>
            </w:r>
          </w:p>
        </w:tc>
        <w:tc>
          <w:tcPr>
            <w:tcW w:w="1334" w:type="dxa"/>
          </w:tcPr>
          <w:p w:rsidR="00F607F7" w:rsidRDefault="00F607F7">
            <w:pPr>
              <w:pStyle w:val="ConsPlusNormal"/>
            </w:pPr>
            <w:r>
              <w:t>3979</w:t>
            </w:r>
          </w:p>
        </w:tc>
        <w:tc>
          <w:tcPr>
            <w:tcW w:w="1123" w:type="dxa"/>
          </w:tcPr>
          <w:p w:rsidR="00F607F7" w:rsidRDefault="00F607F7">
            <w:pPr>
              <w:pStyle w:val="ConsPlusNormal"/>
            </w:pPr>
            <w:r>
              <w:t>0</w:t>
            </w:r>
          </w:p>
        </w:tc>
        <w:tc>
          <w:tcPr>
            <w:tcW w:w="1123" w:type="dxa"/>
          </w:tcPr>
          <w:p w:rsidR="00F607F7" w:rsidRDefault="00F607F7">
            <w:pPr>
              <w:pStyle w:val="ConsPlusNormal"/>
            </w:pPr>
            <w:r>
              <w:t>9676</w:t>
            </w:r>
          </w:p>
        </w:tc>
        <w:tc>
          <w:tcPr>
            <w:tcW w:w="1123" w:type="dxa"/>
          </w:tcPr>
          <w:p w:rsidR="00F607F7" w:rsidRDefault="00F607F7">
            <w:pPr>
              <w:pStyle w:val="ConsPlusNormal"/>
            </w:pPr>
            <w:r>
              <w:t>10000</w:t>
            </w:r>
          </w:p>
        </w:tc>
        <w:tc>
          <w:tcPr>
            <w:tcW w:w="901" w:type="dxa"/>
          </w:tcPr>
          <w:p w:rsidR="00F607F7" w:rsidRDefault="00F607F7">
            <w:pPr>
              <w:pStyle w:val="ConsPlusNormal"/>
            </w:pPr>
            <w:r>
              <w:t>11000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34655</w:t>
            </w:r>
          </w:p>
        </w:tc>
        <w:tc>
          <w:tcPr>
            <w:tcW w:w="1334" w:type="dxa"/>
            <w:tcBorders>
              <w:bottom w:val="nil"/>
            </w:tcBorders>
          </w:tcPr>
          <w:p w:rsidR="00F607F7" w:rsidRDefault="00F607F7">
            <w:pPr>
              <w:pStyle w:val="ConsPlusNormal"/>
            </w:pPr>
            <w:r>
              <w:t>3979</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9676</w:t>
            </w:r>
          </w:p>
        </w:tc>
        <w:tc>
          <w:tcPr>
            <w:tcW w:w="1123" w:type="dxa"/>
            <w:tcBorders>
              <w:bottom w:val="nil"/>
            </w:tcBorders>
          </w:tcPr>
          <w:p w:rsidR="00F607F7" w:rsidRDefault="00F607F7">
            <w:pPr>
              <w:pStyle w:val="ConsPlusNormal"/>
            </w:pPr>
            <w:r>
              <w:t>10000</w:t>
            </w:r>
          </w:p>
        </w:tc>
        <w:tc>
          <w:tcPr>
            <w:tcW w:w="901" w:type="dxa"/>
            <w:tcBorders>
              <w:bottom w:val="nil"/>
            </w:tcBorders>
          </w:tcPr>
          <w:p w:rsidR="00F607F7" w:rsidRDefault="00F607F7">
            <w:pPr>
              <w:pStyle w:val="ConsPlusNormal"/>
            </w:pPr>
            <w:r>
              <w:t>11000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2.4.1.41 в ред. </w:t>
            </w:r>
            <w:hyperlink r:id="rId213"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2.4.1.42</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"Реутовский реабилитационный центр для детей и подростков с ограниченными возможностями "Родничок" - Московская область, г. Реутов, ул. Дзержинского д. 5а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33 койко-места дневного пребывания, 30 человек в день обслуживаются на дому</w:t>
            </w:r>
          </w:p>
        </w:tc>
        <w:tc>
          <w:tcPr>
            <w:tcW w:w="1474" w:type="dxa"/>
            <w:vMerge w:val="restart"/>
          </w:tcPr>
          <w:p w:rsidR="00F607F7" w:rsidRDefault="00F607F7">
            <w:pPr>
              <w:pStyle w:val="ConsPlusNormal"/>
            </w:pPr>
            <w:r>
              <w:t>3265</w:t>
            </w:r>
          </w:p>
        </w:tc>
        <w:tc>
          <w:tcPr>
            <w:tcW w:w="1474" w:type="dxa"/>
            <w:vMerge w:val="restart"/>
          </w:tcPr>
          <w:p w:rsidR="00F607F7" w:rsidRDefault="00F607F7">
            <w:pPr>
              <w:pStyle w:val="ConsPlusNormal"/>
            </w:pPr>
            <w:r>
              <w:t>301</w:t>
            </w:r>
          </w:p>
        </w:tc>
        <w:tc>
          <w:tcPr>
            <w:tcW w:w="1984" w:type="dxa"/>
          </w:tcPr>
          <w:p w:rsidR="00F607F7" w:rsidRDefault="00F607F7">
            <w:pPr>
              <w:pStyle w:val="ConsPlusNormal"/>
            </w:pPr>
            <w:r>
              <w:t>Итого</w:t>
            </w:r>
          </w:p>
        </w:tc>
        <w:tc>
          <w:tcPr>
            <w:tcW w:w="1361" w:type="dxa"/>
          </w:tcPr>
          <w:p w:rsidR="00F607F7" w:rsidRDefault="00F607F7">
            <w:pPr>
              <w:pStyle w:val="ConsPlusNormal"/>
            </w:pPr>
            <w:r>
              <w:t>2964</w:t>
            </w:r>
          </w:p>
        </w:tc>
        <w:tc>
          <w:tcPr>
            <w:tcW w:w="1334" w:type="dxa"/>
          </w:tcPr>
          <w:p w:rsidR="00F607F7" w:rsidRDefault="00F607F7">
            <w:pPr>
              <w:pStyle w:val="ConsPlusNormal"/>
            </w:pPr>
            <w:r>
              <w:t>2964</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2964</w:t>
            </w:r>
          </w:p>
        </w:tc>
        <w:tc>
          <w:tcPr>
            <w:tcW w:w="1334" w:type="dxa"/>
          </w:tcPr>
          <w:p w:rsidR="00F607F7" w:rsidRDefault="00F607F7">
            <w:pPr>
              <w:pStyle w:val="ConsPlusNormal"/>
            </w:pPr>
            <w:r>
              <w:t>2964</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2.4.1.43</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"Талдомский социально-реабилитационный центр для несовершеннолетних "Журавлик" - Московская область, Талдомский р-н, г. Талдом, мкр. Юбилейный, д. 46а</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35 койко-мест</w:t>
            </w:r>
          </w:p>
        </w:tc>
        <w:tc>
          <w:tcPr>
            <w:tcW w:w="1474" w:type="dxa"/>
            <w:vMerge w:val="restart"/>
            <w:tcBorders>
              <w:bottom w:val="nil"/>
            </w:tcBorders>
          </w:tcPr>
          <w:p w:rsidR="00F607F7" w:rsidRDefault="00F607F7">
            <w:pPr>
              <w:pStyle w:val="ConsPlusNormal"/>
            </w:pPr>
            <w:r>
              <w:t>2109</w:t>
            </w:r>
          </w:p>
        </w:tc>
        <w:tc>
          <w:tcPr>
            <w:tcW w:w="1474" w:type="dxa"/>
            <w:vMerge w:val="restart"/>
            <w:tcBorders>
              <w:bottom w:val="nil"/>
            </w:tcBorders>
          </w:tcPr>
          <w:p w:rsidR="00F607F7" w:rsidRDefault="00F607F7">
            <w:pPr>
              <w:pStyle w:val="ConsPlusNormal"/>
            </w:pPr>
            <w:r>
              <w:t>289</w:t>
            </w:r>
          </w:p>
        </w:tc>
        <w:tc>
          <w:tcPr>
            <w:tcW w:w="1984" w:type="dxa"/>
          </w:tcPr>
          <w:p w:rsidR="00F607F7" w:rsidRDefault="00F607F7">
            <w:pPr>
              <w:pStyle w:val="ConsPlusNormal"/>
            </w:pPr>
            <w:r>
              <w:t>Итого</w:t>
            </w:r>
          </w:p>
        </w:tc>
        <w:tc>
          <w:tcPr>
            <w:tcW w:w="1361" w:type="dxa"/>
          </w:tcPr>
          <w:p w:rsidR="00F607F7" w:rsidRDefault="00F607F7">
            <w:pPr>
              <w:pStyle w:val="ConsPlusNormal"/>
            </w:pPr>
            <w:r>
              <w:t>1820</w:t>
            </w:r>
          </w:p>
        </w:tc>
        <w:tc>
          <w:tcPr>
            <w:tcW w:w="1334" w:type="dxa"/>
          </w:tcPr>
          <w:p w:rsidR="00F607F7" w:rsidRDefault="00F607F7">
            <w:pPr>
              <w:pStyle w:val="ConsPlusNormal"/>
            </w:pPr>
            <w:r>
              <w:t>1820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1820</w:t>
            </w:r>
          </w:p>
        </w:tc>
        <w:tc>
          <w:tcPr>
            <w:tcW w:w="1334" w:type="dxa"/>
            <w:tcBorders>
              <w:bottom w:val="nil"/>
            </w:tcBorders>
          </w:tcPr>
          <w:p w:rsidR="00F607F7" w:rsidRDefault="00F607F7">
            <w:pPr>
              <w:pStyle w:val="ConsPlusNormal"/>
            </w:pPr>
            <w:r>
              <w:t>1820</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2.4.1.43 в ред. </w:t>
            </w:r>
            <w:hyperlink r:id="rId214"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2.4.1.44</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"Лобненский социально-реабилитационный центр для несовершеннолетних" - Московская область, г. Лобня, ул. Авиационная, д. 6</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16 койко-мест</w:t>
            </w:r>
          </w:p>
        </w:tc>
        <w:tc>
          <w:tcPr>
            <w:tcW w:w="1474" w:type="dxa"/>
            <w:vMerge w:val="restart"/>
          </w:tcPr>
          <w:p w:rsidR="00F607F7" w:rsidRDefault="00F607F7">
            <w:pPr>
              <w:pStyle w:val="ConsPlusNormal"/>
            </w:pPr>
            <w:r>
              <w:t>986</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986</w:t>
            </w:r>
          </w:p>
        </w:tc>
        <w:tc>
          <w:tcPr>
            <w:tcW w:w="1334" w:type="dxa"/>
          </w:tcPr>
          <w:p w:rsidR="00F607F7" w:rsidRDefault="00F607F7">
            <w:pPr>
              <w:pStyle w:val="ConsPlusNormal"/>
            </w:pPr>
            <w:r>
              <w:t>986</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986</w:t>
            </w:r>
          </w:p>
        </w:tc>
        <w:tc>
          <w:tcPr>
            <w:tcW w:w="1334" w:type="dxa"/>
          </w:tcPr>
          <w:p w:rsidR="00F607F7" w:rsidRDefault="00F607F7">
            <w:pPr>
              <w:pStyle w:val="ConsPlusNormal"/>
            </w:pPr>
            <w:r>
              <w:t>986</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2.4.1.45</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"Наро-Фоминский социально-реабилитационный центр для несовершеннолетних "Надежда" - Московская область, Наро-Фоминский р-н, г. Наро-Фоминск, ул. Карла Маркса, д. 13</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27 койко-мест, с 10.10.2015 - 24 койко-места</w:t>
            </w:r>
          </w:p>
        </w:tc>
        <w:tc>
          <w:tcPr>
            <w:tcW w:w="1474" w:type="dxa"/>
            <w:vMerge w:val="restart"/>
          </w:tcPr>
          <w:p w:rsidR="00F607F7" w:rsidRDefault="00F607F7">
            <w:pPr>
              <w:pStyle w:val="ConsPlusNormal"/>
            </w:pPr>
            <w:r>
              <w:t>7160,4</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7160,4</w:t>
            </w:r>
          </w:p>
        </w:tc>
        <w:tc>
          <w:tcPr>
            <w:tcW w:w="1334" w:type="dxa"/>
          </w:tcPr>
          <w:p w:rsidR="00F607F7" w:rsidRDefault="00F607F7">
            <w:pPr>
              <w:pStyle w:val="ConsPlusNormal"/>
            </w:pPr>
            <w:r>
              <w:t>160,4</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7000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7160,4</w:t>
            </w:r>
          </w:p>
        </w:tc>
        <w:tc>
          <w:tcPr>
            <w:tcW w:w="1334" w:type="dxa"/>
          </w:tcPr>
          <w:p w:rsidR="00F607F7" w:rsidRDefault="00F607F7">
            <w:pPr>
              <w:pStyle w:val="ConsPlusNormal"/>
            </w:pPr>
            <w:r>
              <w:t>160,4</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7000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2.4.1.46</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"Ступинский реабилитационный центр для детей и подростков с ограниченными возможностями "Радуга" - Московская область, Ступинский р-н, г. Ступино, ул. Крупской, д. 7</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40 койко-мест</w:t>
            </w:r>
          </w:p>
        </w:tc>
        <w:tc>
          <w:tcPr>
            <w:tcW w:w="1474" w:type="dxa"/>
            <w:vMerge w:val="restart"/>
            <w:tcBorders>
              <w:bottom w:val="nil"/>
            </w:tcBorders>
          </w:tcPr>
          <w:p w:rsidR="00F607F7" w:rsidRDefault="00F607F7">
            <w:pPr>
              <w:pStyle w:val="ConsPlusNormal"/>
            </w:pPr>
            <w:r>
              <w:t>1717</w:t>
            </w:r>
          </w:p>
        </w:tc>
        <w:tc>
          <w:tcPr>
            <w:tcW w:w="1474" w:type="dxa"/>
            <w:vMerge w:val="restart"/>
            <w:tcBorders>
              <w:bottom w:val="nil"/>
            </w:tcBorders>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1717</w:t>
            </w:r>
          </w:p>
        </w:tc>
        <w:tc>
          <w:tcPr>
            <w:tcW w:w="1334" w:type="dxa"/>
          </w:tcPr>
          <w:p w:rsidR="00F607F7" w:rsidRDefault="00F607F7">
            <w:pPr>
              <w:pStyle w:val="ConsPlusNormal"/>
            </w:pPr>
            <w:r>
              <w:t>217</w:t>
            </w:r>
          </w:p>
        </w:tc>
        <w:tc>
          <w:tcPr>
            <w:tcW w:w="1123" w:type="dxa"/>
          </w:tcPr>
          <w:p w:rsidR="00F607F7" w:rsidRDefault="00F607F7">
            <w:pPr>
              <w:pStyle w:val="ConsPlusNormal"/>
            </w:pPr>
            <w:r>
              <w:t>0</w:t>
            </w:r>
          </w:p>
        </w:tc>
        <w:tc>
          <w:tcPr>
            <w:tcW w:w="1123" w:type="dxa"/>
          </w:tcPr>
          <w:p w:rsidR="00F607F7" w:rsidRDefault="00F607F7">
            <w:pPr>
              <w:pStyle w:val="ConsPlusNormal"/>
            </w:pPr>
            <w:r>
              <w:t>1500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1717</w:t>
            </w:r>
          </w:p>
        </w:tc>
        <w:tc>
          <w:tcPr>
            <w:tcW w:w="1334" w:type="dxa"/>
            <w:tcBorders>
              <w:bottom w:val="nil"/>
            </w:tcBorders>
          </w:tcPr>
          <w:p w:rsidR="00F607F7" w:rsidRDefault="00F607F7">
            <w:pPr>
              <w:pStyle w:val="ConsPlusNormal"/>
            </w:pPr>
            <w:r>
              <w:t>217</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1500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2.4.1.46 в ред. </w:t>
            </w:r>
            <w:hyperlink r:id="rId215" w:history="1">
              <w:r>
                <w:rPr>
                  <w:color w:val="0000FF"/>
                </w:rPr>
                <w:t>постановления</w:t>
              </w:r>
            </w:hyperlink>
            <w:r>
              <w:t xml:space="preserve"> Правительства МО от 18.02.2016 N 109/6)</w:t>
            </w:r>
          </w:p>
        </w:tc>
      </w:tr>
      <w:tr w:rsidR="00F607F7">
        <w:tc>
          <w:tcPr>
            <w:tcW w:w="1191" w:type="dxa"/>
            <w:vMerge w:val="restart"/>
            <w:tcBorders>
              <w:bottom w:val="nil"/>
            </w:tcBorders>
          </w:tcPr>
          <w:p w:rsidR="00F607F7" w:rsidRDefault="00F607F7">
            <w:pPr>
              <w:pStyle w:val="ConsPlusNormal"/>
            </w:pPr>
            <w:r>
              <w:t>2.4.1.47</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"Пансионат "Ногинский" - Московская область, Ногинский р-н, г. Ногинск, ул. Советской Конституции, д. 103</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301 койко-место, 5 койко-мест на платной основе</w:t>
            </w:r>
          </w:p>
        </w:tc>
        <w:tc>
          <w:tcPr>
            <w:tcW w:w="1474" w:type="dxa"/>
            <w:vMerge w:val="restart"/>
            <w:tcBorders>
              <w:bottom w:val="nil"/>
            </w:tcBorders>
          </w:tcPr>
          <w:p w:rsidR="00F607F7" w:rsidRDefault="00F607F7">
            <w:pPr>
              <w:pStyle w:val="ConsPlusNormal"/>
            </w:pPr>
            <w:r>
              <w:t>2704</w:t>
            </w:r>
          </w:p>
        </w:tc>
        <w:tc>
          <w:tcPr>
            <w:tcW w:w="1474" w:type="dxa"/>
            <w:vMerge w:val="restart"/>
            <w:tcBorders>
              <w:bottom w:val="nil"/>
            </w:tcBorders>
          </w:tcPr>
          <w:p w:rsidR="00F607F7" w:rsidRDefault="00F607F7">
            <w:pPr>
              <w:pStyle w:val="ConsPlusNormal"/>
            </w:pPr>
            <w:r>
              <w:t>934</w:t>
            </w:r>
          </w:p>
        </w:tc>
        <w:tc>
          <w:tcPr>
            <w:tcW w:w="1984" w:type="dxa"/>
          </w:tcPr>
          <w:p w:rsidR="00F607F7" w:rsidRDefault="00F607F7">
            <w:pPr>
              <w:pStyle w:val="ConsPlusNormal"/>
            </w:pPr>
            <w:r>
              <w:t>Итого</w:t>
            </w:r>
          </w:p>
        </w:tc>
        <w:tc>
          <w:tcPr>
            <w:tcW w:w="1361" w:type="dxa"/>
          </w:tcPr>
          <w:p w:rsidR="00F607F7" w:rsidRDefault="00F607F7">
            <w:pPr>
              <w:pStyle w:val="ConsPlusNormal"/>
            </w:pPr>
            <w:r>
              <w:t>1770</w:t>
            </w:r>
          </w:p>
        </w:tc>
        <w:tc>
          <w:tcPr>
            <w:tcW w:w="1334" w:type="dxa"/>
          </w:tcPr>
          <w:p w:rsidR="00F607F7" w:rsidRDefault="00F607F7">
            <w:pPr>
              <w:pStyle w:val="ConsPlusNormal"/>
            </w:pPr>
            <w:r>
              <w:t>0</w:t>
            </w:r>
          </w:p>
        </w:tc>
        <w:tc>
          <w:tcPr>
            <w:tcW w:w="1123" w:type="dxa"/>
          </w:tcPr>
          <w:p w:rsidR="00F607F7" w:rsidRDefault="00F607F7">
            <w:pPr>
              <w:pStyle w:val="ConsPlusNormal"/>
            </w:pPr>
            <w:r>
              <w:t>1300</w:t>
            </w:r>
          </w:p>
        </w:tc>
        <w:tc>
          <w:tcPr>
            <w:tcW w:w="1123" w:type="dxa"/>
          </w:tcPr>
          <w:p w:rsidR="00F607F7" w:rsidRDefault="00F607F7">
            <w:pPr>
              <w:pStyle w:val="ConsPlusNormal"/>
            </w:pPr>
            <w:r>
              <w:t>470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1770</w:t>
            </w:r>
          </w:p>
        </w:tc>
        <w:tc>
          <w:tcPr>
            <w:tcW w:w="1334"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1300</w:t>
            </w:r>
          </w:p>
        </w:tc>
        <w:tc>
          <w:tcPr>
            <w:tcW w:w="1123" w:type="dxa"/>
            <w:tcBorders>
              <w:bottom w:val="nil"/>
            </w:tcBorders>
          </w:tcPr>
          <w:p w:rsidR="00F607F7" w:rsidRDefault="00F607F7">
            <w:pPr>
              <w:pStyle w:val="ConsPlusNormal"/>
            </w:pPr>
            <w:r>
              <w:t>470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2.4.1.47 в ред. </w:t>
            </w:r>
            <w:hyperlink r:id="rId216"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2.4.1.48</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"Раменский специальный дом для одиноких престарелых "Дом ветеранов" - Московская область, Раменский р-н, г. Раменское, ул. Чугунова, д. 1</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50 койко-мест по госзаданию</w:t>
            </w:r>
          </w:p>
        </w:tc>
        <w:tc>
          <w:tcPr>
            <w:tcW w:w="1474" w:type="dxa"/>
            <w:vMerge w:val="restart"/>
          </w:tcPr>
          <w:p w:rsidR="00F607F7" w:rsidRDefault="00F607F7">
            <w:pPr>
              <w:pStyle w:val="ConsPlusNormal"/>
            </w:pPr>
            <w:r>
              <w:t>28000</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28000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10000</w:t>
            </w:r>
          </w:p>
        </w:tc>
        <w:tc>
          <w:tcPr>
            <w:tcW w:w="901" w:type="dxa"/>
          </w:tcPr>
          <w:p w:rsidR="00F607F7" w:rsidRDefault="00F607F7">
            <w:pPr>
              <w:pStyle w:val="ConsPlusNormal"/>
            </w:pPr>
            <w:r>
              <w:t>18000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28000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10000</w:t>
            </w:r>
          </w:p>
        </w:tc>
        <w:tc>
          <w:tcPr>
            <w:tcW w:w="901" w:type="dxa"/>
          </w:tcPr>
          <w:p w:rsidR="00F607F7" w:rsidRDefault="00F607F7">
            <w:pPr>
              <w:pStyle w:val="ConsPlusNormal"/>
            </w:pPr>
            <w:r>
              <w:t>18000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2.4.1.49</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автономного учреждения социального обслуживания Московской области "Ступинский комплексный центр социального обслуживания населения" - Московская область, Ступинский р-н, с. Хатунь, ул. Рындина, д. 46</w:t>
            </w:r>
          </w:p>
        </w:tc>
        <w:tc>
          <w:tcPr>
            <w:tcW w:w="1644" w:type="dxa"/>
            <w:vMerge w:val="restart"/>
            <w:tcBorders>
              <w:bottom w:val="nil"/>
            </w:tcBorders>
          </w:tcPr>
          <w:p w:rsidR="00F607F7" w:rsidRDefault="00F607F7">
            <w:pPr>
              <w:pStyle w:val="ConsPlusNormal"/>
            </w:pPr>
            <w:r>
              <w:t>2014-2018</w:t>
            </w:r>
          </w:p>
        </w:tc>
        <w:tc>
          <w:tcPr>
            <w:tcW w:w="2438" w:type="dxa"/>
            <w:vMerge w:val="restart"/>
            <w:tcBorders>
              <w:bottom w:val="nil"/>
            </w:tcBorders>
          </w:tcPr>
          <w:p w:rsidR="00F607F7" w:rsidRDefault="00F607F7">
            <w:pPr>
              <w:pStyle w:val="ConsPlusNormal"/>
            </w:pPr>
            <w:r>
              <w:t>30 койко-мест</w:t>
            </w:r>
          </w:p>
        </w:tc>
        <w:tc>
          <w:tcPr>
            <w:tcW w:w="1474" w:type="dxa"/>
            <w:vMerge w:val="restart"/>
            <w:tcBorders>
              <w:bottom w:val="nil"/>
            </w:tcBorders>
          </w:tcPr>
          <w:p w:rsidR="00F607F7" w:rsidRDefault="00F607F7">
            <w:pPr>
              <w:pStyle w:val="ConsPlusNormal"/>
            </w:pPr>
            <w:r>
              <w:t>10000</w:t>
            </w:r>
          </w:p>
        </w:tc>
        <w:tc>
          <w:tcPr>
            <w:tcW w:w="1474" w:type="dxa"/>
            <w:vMerge w:val="restart"/>
            <w:tcBorders>
              <w:bottom w:val="nil"/>
            </w:tcBorders>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10000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10000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10000</w:t>
            </w:r>
          </w:p>
        </w:tc>
        <w:tc>
          <w:tcPr>
            <w:tcW w:w="1334"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10000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2.4.1.49 в ред. </w:t>
            </w:r>
            <w:hyperlink r:id="rId217" w:history="1">
              <w:r>
                <w:rPr>
                  <w:color w:val="0000FF"/>
                </w:rPr>
                <w:t>постановления</w:t>
              </w:r>
            </w:hyperlink>
            <w:r>
              <w:t xml:space="preserve"> Правительства МО от 01.12.2015 N 1138/46)</w:t>
            </w:r>
          </w:p>
        </w:tc>
      </w:tr>
      <w:tr w:rsidR="00F607F7">
        <w:tc>
          <w:tcPr>
            <w:tcW w:w="1191" w:type="dxa"/>
            <w:vMerge w:val="restart"/>
          </w:tcPr>
          <w:p w:rsidR="00F607F7" w:rsidRDefault="00F607F7">
            <w:pPr>
              <w:pStyle w:val="ConsPlusNormal"/>
            </w:pPr>
            <w:r>
              <w:t>2.4.1.50</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"Колычевский психоневрологический интернат" - Московская область, Егорьевский р-н, д. Колычево, ул. Зинаиды Самсоновой, д. 31</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601 койко-место</w:t>
            </w:r>
          </w:p>
        </w:tc>
        <w:tc>
          <w:tcPr>
            <w:tcW w:w="1474" w:type="dxa"/>
            <w:vMerge w:val="restart"/>
          </w:tcPr>
          <w:p w:rsidR="00F607F7" w:rsidRDefault="00F607F7">
            <w:pPr>
              <w:pStyle w:val="ConsPlusNormal"/>
            </w:pPr>
            <w:r>
              <w:t>59743</w:t>
            </w:r>
          </w:p>
        </w:tc>
        <w:tc>
          <w:tcPr>
            <w:tcW w:w="1474" w:type="dxa"/>
            <w:vMerge w:val="restart"/>
          </w:tcPr>
          <w:p w:rsidR="00F607F7" w:rsidRDefault="00F607F7">
            <w:pPr>
              <w:pStyle w:val="ConsPlusNormal"/>
            </w:pPr>
            <w:r>
              <w:t>22600</w:t>
            </w:r>
          </w:p>
        </w:tc>
        <w:tc>
          <w:tcPr>
            <w:tcW w:w="1984" w:type="dxa"/>
          </w:tcPr>
          <w:p w:rsidR="00F607F7" w:rsidRDefault="00F607F7">
            <w:pPr>
              <w:pStyle w:val="ConsPlusNormal"/>
            </w:pPr>
            <w:r>
              <w:t>Итого</w:t>
            </w:r>
          </w:p>
        </w:tc>
        <w:tc>
          <w:tcPr>
            <w:tcW w:w="1361" w:type="dxa"/>
          </w:tcPr>
          <w:p w:rsidR="00F607F7" w:rsidRDefault="00F607F7">
            <w:pPr>
              <w:pStyle w:val="ConsPlusNormal"/>
            </w:pPr>
            <w:r>
              <w:t>37143</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15000</w:t>
            </w:r>
          </w:p>
        </w:tc>
        <w:tc>
          <w:tcPr>
            <w:tcW w:w="901" w:type="dxa"/>
          </w:tcPr>
          <w:p w:rsidR="00F607F7" w:rsidRDefault="00F607F7">
            <w:pPr>
              <w:pStyle w:val="ConsPlusNormal"/>
            </w:pPr>
            <w:r>
              <w:t>22143</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37143</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15000</w:t>
            </w:r>
          </w:p>
        </w:tc>
        <w:tc>
          <w:tcPr>
            <w:tcW w:w="901" w:type="dxa"/>
          </w:tcPr>
          <w:p w:rsidR="00F607F7" w:rsidRDefault="00F607F7">
            <w:pPr>
              <w:pStyle w:val="ConsPlusNormal"/>
            </w:pPr>
            <w:r>
              <w:t>22143</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2.4.1.51</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"Дмитровский социально-реабилитационный центр для несовершеннолетних "Остров надежды" - Московская область, Дмитровский р-н, г. Дмитров, Школьный пер., д. 2</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26 койко-мест</w:t>
            </w:r>
          </w:p>
        </w:tc>
        <w:tc>
          <w:tcPr>
            <w:tcW w:w="1474" w:type="dxa"/>
            <w:vMerge w:val="restart"/>
          </w:tcPr>
          <w:p w:rsidR="00F607F7" w:rsidRDefault="00F607F7">
            <w:pPr>
              <w:pStyle w:val="ConsPlusNormal"/>
            </w:pPr>
            <w:r>
              <w:t>9000</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9000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9000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9000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9000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2.4.1.52</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"Егорьевский центр реабилитации инвалидов "Чайка" - Московская область, Егорьевский р-н, п. Сергиевский, д. 41</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60 койко-мест</w:t>
            </w:r>
          </w:p>
        </w:tc>
        <w:tc>
          <w:tcPr>
            <w:tcW w:w="1474" w:type="dxa"/>
            <w:vMerge w:val="restart"/>
          </w:tcPr>
          <w:p w:rsidR="00F607F7" w:rsidRDefault="00F607F7">
            <w:pPr>
              <w:pStyle w:val="ConsPlusNormal"/>
            </w:pPr>
            <w:r>
              <w:t>51082</w:t>
            </w:r>
          </w:p>
        </w:tc>
        <w:tc>
          <w:tcPr>
            <w:tcW w:w="1474" w:type="dxa"/>
            <w:vMerge w:val="restart"/>
          </w:tcPr>
          <w:p w:rsidR="00F607F7" w:rsidRDefault="00F607F7">
            <w:pPr>
              <w:pStyle w:val="ConsPlusNormal"/>
            </w:pPr>
            <w:r>
              <w:t>11082</w:t>
            </w:r>
          </w:p>
        </w:tc>
        <w:tc>
          <w:tcPr>
            <w:tcW w:w="1984" w:type="dxa"/>
          </w:tcPr>
          <w:p w:rsidR="00F607F7" w:rsidRDefault="00F607F7">
            <w:pPr>
              <w:pStyle w:val="ConsPlusNormal"/>
            </w:pPr>
            <w:r>
              <w:t>Итого</w:t>
            </w:r>
          </w:p>
        </w:tc>
        <w:tc>
          <w:tcPr>
            <w:tcW w:w="1361" w:type="dxa"/>
          </w:tcPr>
          <w:p w:rsidR="00F607F7" w:rsidRDefault="00F607F7">
            <w:pPr>
              <w:pStyle w:val="ConsPlusNormal"/>
            </w:pPr>
            <w:r>
              <w:t>40000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25000</w:t>
            </w:r>
          </w:p>
        </w:tc>
        <w:tc>
          <w:tcPr>
            <w:tcW w:w="901" w:type="dxa"/>
          </w:tcPr>
          <w:p w:rsidR="00F607F7" w:rsidRDefault="00F607F7">
            <w:pPr>
              <w:pStyle w:val="ConsPlusNormal"/>
            </w:pPr>
            <w:r>
              <w:t>15000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40000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25000</w:t>
            </w:r>
          </w:p>
        </w:tc>
        <w:tc>
          <w:tcPr>
            <w:tcW w:w="901" w:type="dxa"/>
          </w:tcPr>
          <w:p w:rsidR="00F607F7" w:rsidRDefault="00F607F7">
            <w:pPr>
              <w:pStyle w:val="ConsPlusNormal"/>
            </w:pPr>
            <w:r>
              <w:t>15000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2.4.1.53</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"Егорьевский дом-интернат для престарелых и инвалидов" - Московская область, Егорьевский р-н, д. Колычево, ул. Самсоновой, д. 36</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60 койко-мест</w:t>
            </w:r>
          </w:p>
        </w:tc>
        <w:tc>
          <w:tcPr>
            <w:tcW w:w="1474" w:type="dxa"/>
            <w:vMerge w:val="restart"/>
          </w:tcPr>
          <w:p w:rsidR="00F607F7" w:rsidRDefault="00F607F7">
            <w:pPr>
              <w:pStyle w:val="ConsPlusNormal"/>
            </w:pPr>
            <w:r>
              <w:t>0</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2.4.1.54</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"Егорьевский психоневрологический интернат" - Московская область, Егорьевский р-н, п. Павлово, д. 36</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651 койко-место</w:t>
            </w:r>
          </w:p>
        </w:tc>
        <w:tc>
          <w:tcPr>
            <w:tcW w:w="1474" w:type="dxa"/>
            <w:vMerge w:val="restart"/>
          </w:tcPr>
          <w:p w:rsidR="00F607F7" w:rsidRDefault="00F607F7">
            <w:pPr>
              <w:pStyle w:val="ConsPlusNormal"/>
            </w:pPr>
            <w:r>
              <w:t>52539</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52539</w:t>
            </w:r>
          </w:p>
        </w:tc>
        <w:tc>
          <w:tcPr>
            <w:tcW w:w="1334" w:type="dxa"/>
          </w:tcPr>
          <w:p w:rsidR="00F607F7" w:rsidRDefault="00F607F7">
            <w:pPr>
              <w:pStyle w:val="ConsPlusNormal"/>
            </w:pPr>
            <w:r>
              <w:t>0</w:t>
            </w:r>
          </w:p>
        </w:tc>
        <w:tc>
          <w:tcPr>
            <w:tcW w:w="1123" w:type="dxa"/>
          </w:tcPr>
          <w:p w:rsidR="00F607F7" w:rsidRDefault="00F607F7">
            <w:pPr>
              <w:pStyle w:val="ConsPlusNormal"/>
            </w:pPr>
            <w:r>
              <w:t>2539</w:t>
            </w:r>
          </w:p>
        </w:tc>
        <w:tc>
          <w:tcPr>
            <w:tcW w:w="1123" w:type="dxa"/>
          </w:tcPr>
          <w:p w:rsidR="00F607F7" w:rsidRDefault="00F607F7">
            <w:pPr>
              <w:pStyle w:val="ConsPlusNormal"/>
            </w:pPr>
            <w:r>
              <w:t>0</w:t>
            </w:r>
          </w:p>
        </w:tc>
        <w:tc>
          <w:tcPr>
            <w:tcW w:w="1123" w:type="dxa"/>
          </w:tcPr>
          <w:p w:rsidR="00F607F7" w:rsidRDefault="00F607F7">
            <w:pPr>
              <w:pStyle w:val="ConsPlusNormal"/>
            </w:pPr>
            <w:r>
              <w:t>25000</w:t>
            </w:r>
          </w:p>
        </w:tc>
        <w:tc>
          <w:tcPr>
            <w:tcW w:w="901" w:type="dxa"/>
          </w:tcPr>
          <w:p w:rsidR="00F607F7" w:rsidRDefault="00F607F7">
            <w:pPr>
              <w:pStyle w:val="ConsPlusNormal"/>
            </w:pPr>
            <w:r>
              <w:t>25000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52539</w:t>
            </w:r>
          </w:p>
        </w:tc>
        <w:tc>
          <w:tcPr>
            <w:tcW w:w="1334" w:type="dxa"/>
          </w:tcPr>
          <w:p w:rsidR="00F607F7" w:rsidRDefault="00F607F7">
            <w:pPr>
              <w:pStyle w:val="ConsPlusNormal"/>
            </w:pPr>
            <w:r>
              <w:t>0</w:t>
            </w:r>
          </w:p>
        </w:tc>
        <w:tc>
          <w:tcPr>
            <w:tcW w:w="1123" w:type="dxa"/>
          </w:tcPr>
          <w:p w:rsidR="00F607F7" w:rsidRDefault="00F607F7">
            <w:pPr>
              <w:pStyle w:val="ConsPlusNormal"/>
            </w:pPr>
            <w:r>
              <w:t>2539</w:t>
            </w:r>
          </w:p>
        </w:tc>
        <w:tc>
          <w:tcPr>
            <w:tcW w:w="1123" w:type="dxa"/>
          </w:tcPr>
          <w:p w:rsidR="00F607F7" w:rsidRDefault="00F607F7">
            <w:pPr>
              <w:pStyle w:val="ConsPlusNormal"/>
            </w:pPr>
            <w:r>
              <w:t>0</w:t>
            </w:r>
          </w:p>
        </w:tc>
        <w:tc>
          <w:tcPr>
            <w:tcW w:w="1123" w:type="dxa"/>
          </w:tcPr>
          <w:p w:rsidR="00F607F7" w:rsidRDefault="00F607F7">
            <w:pPr>
              <w:pStyle w:val="ConsPlusNormal"/>
            </w:pPr>
            <w:r>
              <w:t>25000</w:t>
            </w:r>
          </w:p>
        </w:tc>
        <w:tc>
          <w:tcPr>
            <w:tcW w:w="901" w:type="dxa"/>
          </w:tcPr>
          <w:p w:rsidR="00F607F7" w:rsidRDefault="00F607F7">
            <w:pPr>
              <w:pStyle w:val="ConsPlusNormal"/>
            </w:pPr>
            <w:r>
              <w:t>25000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2.4.1.55</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"Воскресенский социально-реабилитационный центр для несовершеннолетних" - Московская область, Воскресенский р-н, г. Воскресенск, ул. Победы, д. 30</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10 койко-мест, 10 койко-мест дневного пребывания, с 10.10.2015 - 16 койко-мест</w:t>
            </w:r>
          </w:p>
        </w:tc>
        <w:tc>
          <w:tcPr>
            <w:tcW w:w="1474" w:type="dxa"/>
            <w:vMerge w:val="restart"/>
          </w:tcPr>
          <w:p w:rsidR="00F607F7" w:rsidRDefault="00F607F7">
            <w:pPr>
              <w:pStyle w:val="ConsPlusNormal"/>
            </w:pPr>
            <w:r>
              <w:t>23,2</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23,2</w:t>
            </w:r>
          </w:p>
        </w:tc>
        <w:tc>
          <w:tcPr>
            <w:tcW w:w="1334" w:type="dxa"/>
          </w:tcPr>
          <w:p w:rsidR="00F607F7" w:rsidRDefault="00F607F7">
            <w:pPr>
              <w:pStyle w:val="ConsPlusNormal"/>
            </w:pPr>
            <w:r>
              <w:t>23,2</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23,2</w:t>
            </w:r>
          </w:p>
        </w:tc>
        <w:tc>
          <w:tcPr>
            <w:tcW w:w="1334" w:type="dxa"/>
          </w:tcPr>
          <w:p w:rsidR="00F607F7" w:rsidRDefault="00F607F7">
            <w:pPr>
              <w:pStyle w:val="ConsPlusNormal"/>
            </w:pPr>
            <w:r>
              <w:t>23,2</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2.4.1.56</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"Коломенский районный социально-реабилитационный центр для несовершеннолетних" - Московская область, Коломенский р-н, п. Пески, ул. Шоссейная, д. 15б</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30 койко-мест, 60 койко-мест дневного пребывания, 486 человек обслуживается в день на дому, 10 человек в день обслуживается по телефону</w:t>
            </w:r>
          </w:p>
        </w:tc>
        <w:tc>
          <w:tcPr>
            <w:tcW w:w="1474" w:type="dxa"/>
            <w:vMerge w:val="restart"/>
          </w:tcPr>
          <w:p w:rsidR="00F607F7" w:rsidRDefault="00F607F7">
            <w:pPr>
              <w:pStyle w:val="ConsPlusNormal"/>
            </w:pPr>
            <w:r>
              <w:t>1124,7</w:t>
            </w:r>
          </w:p>
        </w:tc>
        <w:tc>
          <w:tcPr>
            <w:tcW w:w="1474" w:type="dxa"/>
            <w:vMerge w:val="restart"/>
          </w:tcPr>
          <w:p w:rsidR="00F607F7" w:rsidRDefault="00F607F7">
            <w:pPr>
              <w:pStyle w:val="ConsPlusNormal"/>
            </w:pPr>
            <w:r>
              <w:t>194</w:t>
            </w:r>
          </w:p>
        </w:tc>
        <w:tc>
          <w:tcPr>
            <w:tcW w:w="1984" w:type="dxa"/>
          </w:tcPr>
          <w:p w:rsidR="00F607F7" w:rsidRDefault="00F607F7">
            <w:pPr>
              <w:pStyle w:val="ConsPlusNormal"/>
            </w:pPr>
            <w:r>
              <w:t>Итого</w:t>
            </w:r>
          </w:p>
        </w:tc>
        <w:tc>
          <w:tcPr>
            <w:tcW w:w="1361" w:type="dxa"/>
          </w:tcPr>
          <w:p w:rsidR="00F607F7" w:rsidRDefault="00F607F7">
            <w:pPr>
              <w:pStyle w:val="ConsPlusNormal"/>
            </w:pPr>
            <w:r>
              <w:t>930,7</w:t>
            </w:r>
          </w:p>
        </w:tc>
        <w:tc>
          <w:tcPr>
            <w:tcW w:w="1334" w:type="dxa"/>
          </w:tcPr>
          <w:p w:rsidR="00F607F7" w:rsidRDefault="00F607F7">
            <w:pPr>
              <w:pStyle w:val="ConsPlusNormal"/>
            </w:pPr>
            <w:r>
              <w:t>930,7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930,7</w:t>
            </w:r>
          </w:p>
        </w:tc>
        <w:tc>
          <w:tcPr>
            <w:tcW w:w="1334" w:type="dxa"/>
          </w:tcPr>
          <w:p w:rsidR="00F607F7" w:rsidRDefault="00F607F7">
            <w:pPr>
              <w:pStyle w:val="ConsPlusNormal"/>
            </w:pPr>
            <w:r>
              <w:t>930,7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2.4.1.57</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стационарного учреждения социального обслуживания Московской области "Дом-интернат малой вместимости для граждан пожилого возраста и инвалидов "Рождественский" - Московская область, г. Дубна, ул. Правды, д. 5 (адрес учреждения), Московская область, г. Дубна, ул. Курчатова, д. 7а (адрес объекта)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21 койко-место</w:t>
            </w:r>
          </w:p>
        </w:tc>
        <w:tc>
          <w:tcPr>
            <w:tcW w:w="1474" w:type="dxa"/>
            <w:vMerge w:val="restart"/>
          </w:tcPr>
          <w:p w:rsidR="00F607F7" w:rsidRDefault="00F607F7">
            <w:pPr>
              <w:pStyle w:val="ConsPlusNormal"/>
            </w:pPr>
            <w:r>
              <w:t>29122</w:t>
            </w:r>
          </w:p>
        </w:tc>
        <w:tc>
          <w:tcPr>
            <w:tcW w:w="1474" w:type="dxa"/>
            <w:vMerge w:val="restart"/>
          </w:tcPr>
          <w:p w:rsidR="00F607F7" w:rsidRDefault="00F607F7">
            <w:pPr>
              <w:pStyle w:val="ConsPlusNormal"/>
            </w:pPr>
            <w:r>
              <w:t>21507</w:t>
            </w:r>
          </w:p>
        </w:tc>
        <w:tc>
          <w:tcPr>
            <w:tcW w:w="1984" w:type="dxa"/>
          </w:tcPr>
          <w:p w:rsidR="00F607F7" w:rsidRDefault="00F607F7">
            <w:pPr>
              <w:pStyle w:val="ConsPlusNormal"/>
            </w:pPr>
            <w:r>
              <w:t>Итого</w:t>
            </w:r>
          </w:p>
        </w:tc>
        <w:tc>
          <w:tcPr>
            <w:tcW w:w="1361" w:type="dxa"/>
          </w:tcPr>
          <w:p w:rsidR="00F607F7" w:rsidRDefault="00F607F7">
            <w:pPr>
              <w:pStyle w:val="ConsPlusNormal"/>
            </w:pPr>
            <w:r>
              <w:t>7615</w:t>
            </w:r>
          </w:p>
        </w:tc>
        <w:tc>
          <w:tcPr>
            <w:tcW w:w="1334" w:type="dxa"/>
          </w:tcPr>
          <w:p w:rsidR="00F607F7" w:rsidRDefault="00F607F7">
            <w:pPr>
              <w:pStyle w:val="ConsPlusNormal"/>
            </w:pPr>
            <w:r>
              <w:t>0</w:t>
            </w:r>
          </w:p>
        </w:tc>
        <w:tc>
          <w:tcPr>
            <w:tcW w:w="1123" w:type="dxa"/>
          </w:tcPr>
          <w:p w:rsidR="00F607F7" w:rsidRDefault="00F607F7">
            <w:pPr>
              <w:pStyle w:val="ConsPlusNormal"/>
            </w:pPr>
            <w:r>
              <w:t>7615</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7615</w:t>
            </w:r>
          </w:p>
        </w:tc>
        <w:tc>
          <w:tcPr>
            <w:tcW w:w="1334" w:type="dxa"/>
          </w:tcPr>
          <w:p w:rsidR="00F607F7" w:rsidRDefault="00F607F7">
            <w:pPr>
              <w:pStyle w:val="ConsPlusNormal"/>
            </w:pPr>
            <w:r>
              <w:t>0</w:t>
            </w:r>
          </w:p>
        </w:tc>
        <w:tc>
          <w:tcPr>
            <w:tcW w:w="1123" w:type="dxa"/>
          </w:tcPr>
          <w:p w:rsidR="00F607F7" w:rsidRDefault="00F607F7">
            <w:pPr>
              <w:pStyle w:val="ConsPlusNormal"/>
            </w:pPr>
            <w:r>
              <w:t>7615</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2.4.1.58</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"Климовский социально-оздоровительный центр для граждан пожилого возраста и инвалидов "Надежда" - Московская область, г. Климовск, Больничный проезд, д. 1</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60 койко-мест</w:t>
            </w:r>
          </w:p>
        </w:tc>
        <w:tc>
          <w:tcPr>
            <w:tcW w:w="1474" w:type="dxa"/>
            <w:vMerge w:val="restart"/>
            <w:tcBorders>
              <w:bottom w:val="nil"/>
            </w:tcBorders>
          </w:tcPr>
          <w:p w:rsidR="00F607F7" w:rsidRDefault="00F607F7">
            <w:pPr>
              <w:pStyle w:val="ConsPlusNormal"/>
            </w:pPr>
            <w:r>
              <w:t>3103</w:t>
            </w:r>
          </w:p>
        </w:tc>
        <w:tc>
          <w:tcPr>
            <w:tcW w:w="1474" w:type="dxa"/>
            <w:vMerge w:val="restart"/>
            <w:tcBorders>
              <w:bottom w:val="nil"/>
            </w:tcBorders>
          </w:tcPr>
          <w:p w:rsidR="00F607F7" w:rsidRDefault="00F607F7">
            <w:pPr>
              <w:pStyle w:val="ConsPlusNormal"/>
            </w:pPr>
            <w:r>
              <w:t>81</w:t>
            </w:r>
          </w:p>
        </w:tc>
        <w:tc>
          <w:tcPr>
            <w:tcW w:w="1984" w:type="dxa"/>
          </w:tcPr>
          <w:p w:rsidR="00F607F7" w:rsidRDefault="00F607F7">
            <w:pPr>
              <w:pStyle w:val="ConsPlusNormal"/>
            </w:pPr>
            <w:r>
              <w:t>Итого</w:t>
            </w:r>
          </w:p>
        </w:tc>
        <w:tc>
          <w:tcPr>
            <w:tcW w:w="1361" w:type="dxa"/>
          </w:tcPr>
          <w:p w:rsidR="00F607F7" w:rsidRDefault="00F607F7">
            <w:pPr>
              <w:pStyle w:val="ConsPlusNormal"/>
            </w:pPr>
            <w:r>
              <w:t>3022</w:t>
            </w:r>
          </w:p>
        </w:tc>
        <w:tc>
          <w:tcPr>
            <w:tcW w:w="1334" w:type="dxa"/>
          </w:tcPr>
          <w:p w:rsidR="00F607F7" w:rsidRDefault="00F607F7">
            <w:pPr>
              <w:pStyle w:val="ConsPlusNormal"/>
            </w:pPr>
            <w:r>
              <w:t>0</w:t>
            </w:r>
          </w:p>
        </w:tc>
        <w:tc>
          <w:tcPr>
            <w:tcW w:w="1123" w:type="dxa"/>
          </w:tcPr>
          <w:p w:rsidR="00F607F7" w:rsidRDefault="00F607F7">
            <w:pPr>
              <w:pStyle w:val="ConsPlusNormal"/>
            </w:pPr>
            <w:r>
              <w:t>2122</w:t>
            </w:r>
          </w:p>
        </w:tc>
        <w:tc>
          <w:tcPr>
            <w:tcW w:w="1123" w:type="dxa"/>
          </w:tcPr>
          <w:p w:rsidR="00F607F7" w:rsidRDefault="00F607F7">
            <w:pPr>
              <w:pStyle w:val="ConsPlusNormal"/>
            </w:pPr>
            <w:r>
              <w:t>900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3022</w:t>
            </w:r>
          </w:p>
        </w:tc>
        <w:tc>
          <w:tcPr>
            <w:tcW w:w="1334"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2122</w:t>
            </w:r>
          </w:p>
        </w:tc>
        <w:tc>
          <w:tcPr>
            <w:tcW w:w="1123" w:type="dxa"/>
            <w:tcBorders>
              <w:bottom w:val="nil"/>
            </w:tcBorders>
          </w:tcPr>
          <w:p w:rsidR="00F607F7" w:rsidRDefault="00F607F7">
            <w:pPr>
              <w:pStyle w:val="ConsPlusNormal"/>
            </w:pPr>
            <w:r>
              <w:t>900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2.4.1.58 в ред. </w:t>
            </w:r>
            <w:hyperlink r:id="rId218"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2.4.1.59</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"Реабилитационный центр для детей с ограниченными возможностями "Коломна" - Московская область, г. Коломна, Окский проспект, д. 27а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104 койко-места</w:t>
            </w:r>
          </w:p>
        </w:tc>
        <w:tc>
          <w:tcPr>
            <w:tcW w:w="1474" w:type="dxa"/>
            <w:vMerge w:val="restart"/>
          </w:tcPr>
          <w:p w:rsidR="00F607F7" w:rsidRDefault="00F607F7">
            <w:pPr>
              <w:pStyle w:val="ConsPlusNormal"/>
            </w:pPr>
            <w:r>
              <w:t>8515</w:t>
            </w:r>
          </w:p>
        </w:tc>
        <w:tc>
          <w:tcPr>
            <w:tcW w:w="1474" w:type="dxa"/>
            <w:vMerge w:val="restart"/>
          </w:tcPr>
          <w:p w:rsidR="00F607F7" w:rsidRDefault="00F607F7">
            <w:pPr>
              <w:pStyle w:val="ConsPlusNormal"/>
            </w:pPr>
            <w:r>
              <w:t>3030</w:t>
            </w:r>
          </w:p>
        </w:tc>
        <w:tc>
          <w:tcPr>
            <w:tcW w:w="1984" w:type="dxa"/>
          </w:tcPr>
          <w:p w:rsidR="00F607F7" w:rsidRDefault="00F607F7">
            <w:pPr>
              <w:pStyle w:val="ConsPlusNormal"/>
            </w:pPr>
            <w:r>
              <w:t>Итого</w:t>
            </w:r>
          </w:p>
        </w:tc>
        <w:tc>
          <w:tcPr>
            <w:tcW w:w="1361" w:type="dxa"/>
          </w:tcPr>
          <w:p w:rsidR="00F607F7" w:rsidRDefault="00F607F7">
            <w:pPr>
              <w:pStyle w:val="ConsPlusNormal"/>
            </w:pPr>
            <w:r>
              <w:t>5485</w:t>
            </w:r>
          </w:p>
        </w:tc>
        <w:tc>
          <w:tcPr>
            <w:tcW w:w="1334" w:type="dxa"/>
          </w:tcPr>
          <w:p w:rsidR="00F607F7" w:rsidRDefault="00F607F7">
            <w:pPr>
              <w:pStyle w:val="ConsPlusNormal"/>
            </w:pPr>
            <w:r>
              <w:t>0</w:t>
            </w:r>
          </w:p>
        </w:tc>
        <w:tc>
          <w:tcPr>
            <w:tcW w:w="1123" w:type="dxa"/>
          </w:tcPr>
          <w:p w:rsidR="00F607F7" w:rsidRDefault="00F607F7">
            <w:pPr>
              <w:pStyle w:val="ConsPlusNormal"/>
            </w:pPr>
            <w:r>
              <w:t>5485</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5485</w:t>
            </w:r>
          </w:p>
        </w:tc>
        <w:tc>
          <w:tcPr>
            <w:tcW w:w="1334" w:type="dxa"/>
          </w:tcPr>
          <w:p w:rsidR="00F607F7" w:rsidRDefault="00F607F7">
            <w:pPr>
              <w:pStyle w:val="ConsPlusNormal"/>
            </w:pPr>
            <w:r>
              <w:t>0</w:t>
            </w:r>
          </w:p>
        </w:tc>
        <w:tc>
          <w:tcPr>
            <w:tcW w:w="1123" w:type="dxa"/>
          </w:tcPr>
          <w:p w:rsidR="00F607F7" w:rsidRDefault="00F607F7">
            <w:pPr>
              <w:pStyle w:val="ConsPlusNormal"/>
            </w:pPr>
            <w:r>
              <w:t>5485</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2.4.1.60</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"Сергиево-Посадский комплексный центр социального обслуживания населения" - Московская область, г. Сергиев Посад, пр. Красной Армии, д. 94/2</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35 мест дневного пребывания</w:t>
            </w:r>
          </w:p>
        </w:tc>
        <w:tc>
          <w:tcPr>
            <w:tcW w:w="1474" w:type="dxa"/>
            <w:vMerge w:val="restart"/>
          </w:tcPr>
          <w:p w:rsidR="00F607F7" w:rsidRDefault="00F607F7">
            <w:pPr>
              <w:pStyle w:val="ConsPlusNormal"/>
            </w:pPr>
            <w:r>
              <w:t>10647</w:t>
            </w:r>
          </w:p>
        </w:tc>
        <w:tc>
          <w:tcPr>
            <w:tcW w:w="1474" w:type="dxa"/>
            <w:vMerge w:val="restart"/>
          </w:tcPr>
          <w:p w:rsidR="00F607F7" w:rsidRDefault="00F607F7">
            <w:pPr>
              <w:pStyle w:val="ConsPlusNormal"/>
            </w:pPr>
            <w:r>
              <w:t>2647</w:t>
            </w:r>
          </w:p>
        </w:tc>
        <w:tc>
          <w:tcPr>
            <w:tcW w:w="1984" w:type="dxa"/>
          </w:tcPr>
          <w:p w:rsidR="00F607F7" w:rsidRDefault="00F607F7">
            <w:pPr>
              <w:pStyle w:val="ConsPlusNormal"/>
            </w:pPr>
            <w:r>
              <w:t>Итого</w:t>
            </w:r>
          </w:p>
        </w:tc>
        <w:tc>
          <w:tcPr>
            <w:tcW w:w="1361" w:type="dxa"/>
          </w:tcPr>
          <w:p w:rsidR="00F607F7" w:rsidRDefault="00F607F7">
            <w:pPr>
              <w:pStyle w:val="ConsPlusNormal"/>
            </w:pPr>
            <w:r>
              <w:t>8000</w:t>
            </w:r>
          </w:p>
        </w:tc>
        <w:tc>
          <w:tcPr>
            <w:tcW w:w="1334" w:type="dxa"/>
          </w:tcPr>
          <w:p w:rsidR="00F607F7" w:rsidRDefault="00F607F7">
            <w:pPr>
              <w:pStyle w:val="ConsPlusNormal"/>
            </w:pPr>
            <w:r>
              <w:t>0</w:t>
            </w:r>
          </w:p>
        </w:tc>
        <w:tc>
          <w:tcPr>
            <w:tcW w:w="1123" w:type="dxa"/>
          </w:tcPr>
          <w:p w:rsidR="00F607F7" w:rsidRDefault="00F607F7">
            <w:pPr>
              <w:pStyle w:val="ConsPlusNormal"/>
            </w:pPr>
            <w:r>
              <w:t>8000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8000</w:t>
            </w:r>
          </w:p>
        </w:tc>
        <w:tc>
          <w:tcPr>
            <w:tcW w:w="1334" w:type="dxa"/>
          </w:tcPr>
          <w:p w:rsidR="00F607F7" w:rsidRDefault="00F607F7">
            <w:pPr>
              <w:pStyle w:val="ConsPlusNormal"/>
            </w:pPr>
            <w:r>
              <w:t>0</w:t>
            </w:r>
          </w:p>
        </w:tc>
        <w:tc>
          <w:tcPr>
            <w:tcW w:w="1123" w:type="dxa"/>
          </w:tcPr>
          <w:p w:rsidR="00F607F7" w:rsidRDefault="00F607F7">
            <w:pPr>
              <w:pStyle w:val="ConsPlusNormal"/>
            </w:pPr>
            <w:r>
              <w:t>8000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2.4.1.61</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автономного учреждения социального обслуживания Московской области "Подмосковный социально-оздоровительный центр" - Московская область, Клинский район, п. Чайковского, д. 10 (адрес учреждения) Московская область, Солнечногорский район, д. Шахматово, д. 55 (адрес объекта)</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90 койко-мест</w:t>
            </w:r>
          </w:p>
        </w:tc>
        <w:tc>
          <w:tcPr>
            <w:tcW w:w="1474" w:type="dxa"/>
            <w:vMerge w:val="restart"/>
            <w:tcBorders>
              <w:bottom w:val="nil"/>
            </w:tcBorders>
          </w:tcPr>
          <w:p w:rsidR="00F607F7" w:rsidRDefault="00F607F7">
            <w:pPr>
              <w:pStyle w:val="ConsPlusNormal"/>
            </w:pPr>
            <w:r>
              <w:t>43639</w:t>
            </w:r>
          </w:p>
        </w:tc>
        <w:tc>
          <w:tcPr>
            <w:tcW w:w="1474" w:type="dxa"/>
            <w:vMerge w:val="restart"/>
            <w:tcBorders>
              <w:bottom w:val="nil"/>
            </w:tcBorders>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43639</w:t>
            </w:r>
          </w:p>
        </w:tc>
        <w:tc>
          <w:tcPr>
            <w:tcW w:w="1334" w:type="dxa"/>
          </w:tcPr>
          <w:p w:rsidR="00F607F7" w:rsidRDefault="00F607F7">
            <w:pPr>
              <w:pStyle w:val="ConsPlusNormal"/>
            </w:pPr>
            <w:r>
              <w:t>0</w:t>
            </w:r>
          </w:p>
        </w:tc>
        <w:tc>
          <w:tcPr>
            <w:tcW w:w="1123" w:type="dxa"/>
          </w:tcPr>
          <w:p w:rsidR="00F607F7" w:rsidRDefault="00F607F7">
            <w:pPr>
              <w:pStyle w:val="ConsPlusNormal"/>
            </w:pPr>
            <w:r>
              <w:t>36332</w:t>
            </w:r>
          </w:p>
        </w:tc>
        <w:tc>
          <w:tcPr>
            <w:tcW w:w="1123" w:type="dxa"/>
          </w:tcPr>
          <w:p w:rsidR="00F607F7" w:rsidRDefault="00F607F7">
            <w:pPr>
              <w:pStyle w:val="ConsPlusNormal"/>
            </w:pPr>
            <w:r>
              <w:t>7307</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43639</w:t>
            </w:r>
          </w:p>
        </w:tc>
        <w:tc>
          <w:tcPr>
            <w:tcW w:w="1334"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36332</w:t>
            </w:r>
          </w:p>
        </w:tc>
        <w:tc>
          <w:tcPr>
            <w:tcW w:w="1123" w:type="dxa"/>
            <w:tcBorders>
              <w:bottom w:val="nil"/>
            </w:tcBorders>
          </w:tcPr>
          <w:p w:rsidR="00F607F7" w:rsidRDefault="00F607F7">
            <w:pPr>
              <w:pStyle w:val="ConsPlusNormal"/>
            </w:pPr>
            <w:r>
              <w:t>7307</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2.4.1.61 в ред. </w:t>
            </w:r>
            <w:hyperlink r:id="rId219"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2.4.1.62</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"Луховицкий комплексный центр социального обслуживания населения" - Московская область, Луховицкий р-н, г. Луховицы, ул. Советская, д. 9</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12 койко-мест, 336 человек в день обслуживается на дому, 20 человек в день - срочное социальное обслуживание, 30 человек в день - реабилитация детей</w:t>
            </w:r>
          </w:p>
        </w:tc>
        <w:tc>
          <w:tcPr>
            <w:tcW w:w="1474" w:type="dxa"/>
            <w:vMerge w:val="restart"/>
          </w:tcPr>
          <w:p w:rsidR="00F607F7" w:rsidRDefault="00F607F7">
            <w:pPr>
              <w:pStyle w:val="ConsPlusNormal"/>
            </w:pPr>
            <w:r>
              <w:t>14027</w:t>
            </w:r>
          </w:p>
        </w:tc>
        <w:tc>
          <w:tcPr>
            <w:tcW w:w="1474" w:type="dxa"/>
            <w:vMerge w:val="restart"/>
          </w:tcPr>
          <w:p w:rsidR="00F607F7" w:rsidRDefault="00F607F7">
            <w:pPr>
              <w:pStyle w:val="ConsPlusNormal"/>
            </w:pPr>
            <w:r>
              <w:t>13898</w:t>
            </w:r>
          </w:p>
        </w:tc>
        <w:tc>
          <w:tcPr>
            <w:tcW w:w="1984" w:type="dxa"/>
          </w:tcPr>
          <w:p w:rsidR="00F607F7" w:rsidRDefault="00F607F7">
            <w:pPr>
              <w:pStyle w:val="ConsPlusNormal"/>
            </w:pPr>
            <w:r>
              <w:t>Итого</w:t>
            </w:r>
          </w:p>
        </w:tc>
        <w:tc>
          <w:tcPr>
            <w:tcW w:w="1361" w:type="dxa"/>
          </w:tcPr>
          <w:p w:rsidR="00F607F7" w:rsidRDefault="00F607F7">
            <w:pPr>
              <w:pStyle w:val="ConsPlusNormal"/>
            </w:pPr>
            <w:r>
              <w:t>129</w:t>
            </w:r>
          </w:p>
        </w:tc>
        <w:tc>
          <w:tcPr>
            <w:tcW w:w="1334" w:type="dxa"/>
          </w:tcPr>
          <w:p w:rsidR="00F607F7" w:rsidRDefault="00F607F7">
            <w:pPr>
              <w:pStyle w:val="ConsPlusNormal"/>
            </w:pPr>
            <w:r>
              <w:t>0</w:t>
            </w:r>
          </w:p>
        </w:tc>
        <w:tc>
          <w:tcPr>
            <w:tcW w:w="1123" w:type="dxa"/>
          </w:tcPr>
          <w:p w:rsidR="00F607F7" w:rsidRDefault="00F607F7">
            <w:pPr>
              <w:pStyle w:val="ConsPlusNormal"/>
            </w:pPr>
            <w:r>
              <w:t>129</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129</w:t>
            </w:r>
          </w:p>
        </w:tc>
        <w:tc>
          <w:tcPr>
            <w:tcW w:w="1334" w:type="dxa"/>
          </w:tcPr>
          <w:p w:rsidR="00F607F7" w:rsidRDefault="00F607F7">
            <w:pPr>
              <w:pStyle w:val="ConsPlusNormal"/>
            </w:pPr>
            <w:r>
              <w:t>0</w:t>
            </w:r>
          </w:p>
        </w:tc>
        <w:tc>
          <w:tcPr>
            <w:tcW w:w="1123" w:type="dxa"/>
          </w:tcPr>
          <w:p w:rsidR="00F607F7" w:rsidRDefault="00F607F7">
            <w:pPr>
              <w:pStyle w:val="ConsPlusNormal"/>
            </w:pPr>
            <w:r>
              <w:t>129</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2.4.1.63</w:t>
            </w:r>
          </w:p>
        </w:tc>
        <w:tc>
          <w:tcPr>
            <w:tcW w:w="3796" w:type="dxa"/>
            <w:vMerge w:val="restart"/>
          </w:tcPr>
          <w:p w:rsidR="00F607F7" w:rsidRDefault="00F607F7">
            <w:pPr>
              <w:pStyle w:val="ConsPlusNormal"/>
            </w:pPr>
            <w:r>
              <w:t>Проведение работ по капитальному ремонту государственного бюджетного учреждения социального обслуживания Московской области "Ногинский комплексный центр социального обслуживания населения" - Московская область, Ногинский р-н, г. Ногинск, ул. Рабочая, д. 36</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45 койко-мест, 10 мест дневного пребывания</w:t>
            </w:r>
          </w:p>
        </w:tc>
        <w:tc>
          <w:tcPr>
            <w:tcW w:w="1474" w:type="dxa"/>
            <w:vMerge w:val="restart"/>
          </w:tcPr>
          <w:p w:rsidR="00F607F7" w:rsidRDefault="00F607F7">
            <w:pPr>
              <w:pStyle w:val="ConsPlusNormal"/>
            </w:pPr>
            <w:r>
              <w:t>4738</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4738</w:t>
            </w:r>
          </w:p>
        </w:tc>
        <w:tc>
          <w:tcPr>
            <w:tcW w:w="1334" w:type="dxa"/>
          </w:tcPr>
          <w:p w:rsidR="00F607F7" w:rsidRDefault="00F607F7">
            <w:pPr>
              <w:pStyle w:val="ConsPlusNormal"/>
            </w:pPr>
            <w:r>
              <w:t>0</w:t>
            </w:r>
          </w:p>
        </w:tc>
        <w:tc>
          <w:tcPr>
            <w:tcW w:w="1123" w:type="dxa"/>
          </w:tcPr>
          <w:p w:rsidR="00F607F7" w:rsidRDefault="00F607F7">
            <w:pPr>
              <w:pStyle w:val="ConsPlusNormal"/>
            </w:pPr>
            <w:r>
              <w:t>4738</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4738</w:t>
            </w:r>
          </w:p>
        </w:tc>
        <w:tc>
          <w:tcPr>
            <w:tcW w:w="1334" w:type="dxa"/>
          </w:tcPr>
          <w:p w:rsidR="00F607F7" w:rsidRDefault="00F607F7">
            <w:pPr>
              <w:pStyle w:val="ConsPlusNormal"/>
            </w:pPr>
            <w:r>
              <w:t>0</w:t>
            </w:r>
          </w:p>
        </w:tc>
        <w:tc>
          <w:tcPr>
            <w:tcW w:w="1123" w:type="dxa"/>
          </w:tcPr>
          <w:p w:rsidR="00F607F7" w:rsidRDefault="00F607F7">
            <w:pPr>
              <w:pStyle w:val="ConsPlusNormal"/>
            </w:pPr>
            <w:r>
              <w:t>4738</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2.4.1.64</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"Сергиево-Посадский реабилитационный центр для детей и подростков с ограниченными возможностями "Оптимист" - Московская область, Сергиево-Посадский р-н, г. Сергиев Посад, ул. 2-й Кирпичный завод, д. 21</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32 койко-места; дневное пребывание - 20 мест; 10 мест - амбулаторно; 10 мест - реабилитация на дому</w:t>
            </w:r>
          </w:p>
        </w:tc>
        <w:tc>
          <w:tcPr>
            <w:tcW w:w="1474" w:type="dxa"/>
            <w:vMerge w:val="restart"/>
          </w:tcPr>
          <w:p w:rsidR="00F607F7" w:rsidRDefault="00F607F7">
            <w:pPr>
              <w:pStyle w:val="ConsPlusNormal"/>
            </w:pPr>
            <w:r>
              <w:t>3020</w:t>
            </w:r>
          </w:p>
        </w:tc>
        <w:tc>
          <w:tcPr>
            <w:tcW w:w="1474" w:type="dxa"/>
            <w:vMerge w:val="restart"/>
          </w:tcPr>
          <w:p w:rsidR="00F607F7" w:rsidRDefault="00F607F7">
            <w:pPr>
              <w:pStyle w:val="ConsPlusNormal"/>
            </w:pPr>
            <w:r>
              <w:t>1975</w:t>
            </w:r>
          </w:p>
        </w:tc>
        <w:tc>
          <w:tcPr>
            <w:tcW w:w="1984" w:type="dxa"/>
          </w:tcPr>
          <w:p w:rsidR="00F607F7" w:rsidRDefault="00F607F7">
            <w:pPr>
              <w:pStyle w:val="ConsPlusNormal"/>
            </w:pPr>
            <w:r>
              <w:t>Итого</w:t>
            </w:r>
          </w:p>
        </w:tc>
        <w:tc>
          <w:tcPr>
            <w:tcW w:w="1361" w:type="dxa"/>
          </w:tcPr>
          <w:p w:rsidR="00F607F7" w:rsidRDefault="00F607F7">
            <w:pPr>
              <w:pStyle w:val="ConsPlusNormal"/>
            </w:pPr>
            <w:r>
              <w:t>1045</w:t>
            </w:r>
          </w:p>
        </w:tc>
        <w:tc>
          <w:tcPr>
            <w:tcW w:w="1334" w:type="dxa"/>
          </w:tcPr>
          <w:p w:rsidR="00F607F7" w:rsidRDefault="00F607F7">
            <w:pPr>
              <w:pStyle w:val="ConsPlusNormal"/>
            </w:pPr>
            <w:r>
              <w:t>0</w:t>
            </w:r>
          </w:p>
        </w:tc>
        <w:tc>
          <w:tcPr>
            <w:tcW w:w="1123" w:type="dxa"/>
          </w:tcPr>
          <w:p w:rsidR="00F607F7" w:rsidRDefault="00F607F7">
            <w:pPr>
              <w:pStyle w:val="ConsPlusNormal"/>
            </w:pPr>
            <w:r>
              <w:t>1045</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1045</w:t>
            </w:r>
          </w:p>
        </w:tc>
        <w:tc>
          <w:tcPr>
            <w:tcW w:w="1334" w:type="dxa"/>
          </w:tcPr>
          <w:p w:rsidR="00F607F7" w:rsidRDefault="00F607F7">
            <w:pPr>
              <w:pStyle w:val="ConsPlusNormal"/>
            </w:pPr>
            <w:r>
              <w:t>0</w:t>
            </w:r>
          </w:p>
        </w:tc>
        <w:tc>
          <w:tcPr>
            <w:tcW w:w="1123" w:type="dxa"/>
          </w:tcPr>
          <w:p w:rsidR="00F607F7" w:rsidRDefault="00F607F7">
            <w:pPr>
              <w:pStyle w:val="ConsPlusNormal"/>
            </w:pPr>
            <w:r>
              <w:t>1045</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2.4.1.65</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"Лосино-Петровский социально-реабилитационный центр для несовершеннолетних "Остров добра" - Московская область, г. Лосино-Петровский, ул. Горького, д. 1</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31 койко-место</w:t>
            </w:r>
          </w:p>
        </w:tc>
        <w:tc>
          <w:tcPr>
            <w:tcW w:w="1474" w:type="dxa"/>
            <w:vMerge w:val="restart"/>
          </w:tcPr>
          <w:p w:rsidR="00F607F7" w:rsidRDefault="00F607F7">
            <w:pPr>
              <w:pStyle w:val="ConsPlusNormal"/>
            </w:pPr>
            <w:r>
              <w:t>6000</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6000</w:t>
            </w:r>
          </w:p>
        </w:tc>
        <w:tc>
          <w:tcPr>
            <w:tcW w:w="1334" w:type="dxa"/>
          </w:tcPr>
          <w:p w:rsidR="00F607F7" w:rsidRDefault="00F607F7">
            <w:pPr>
              <w:pStyle w:val="ConsPlusNormal"/>
            </w:pPr>
            <w:r>
              <w:t>3000</w:t>
            </w:r>
          </w:p>
        </w:tc>
        <w:tc>
          <w:tcPr>
            <w:tcW w:w="1123" w:type="dxa"/>
          </w:tcPr>
          <w:p w:rsidR="00F607F7" w:rsidRDefault="00F607F7">
            <w:pPr>
              <w:pStyle w:val="ConsPlusNormal"/>
            </w:pPr>
            <w:r>
              <w:t>3000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vMerge w:val="restart"/>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6000</w:t>
            </w:r>
          </w:p>
        </w:tc>
        <w:tc>
          <w:tcPr>
            <w:tcW w:w="1334" w:type="dxa"/>
          </w:tcPr>
          <w:p w:rsidR="00F607F7" w:rsidRDefault="00F607F7">
            <w:pPr>
              <w:pStyle w:val="ConsPlusNormal"/>
            </w:pPr>
            <w:r>
              <w:t>3000</w:t>
            </w:r>
          </w:p>
        </w:tc>
        <w:tc>
          <w:tcPr>
            <w:tcW w:w="1123" w:type="dxa"/>
          </w:tcPr>
          <w:p w:rsidR="00F607F7" w:rsidRDefault="00F607F7">
            <w:pPr>
              <w:pStyle w:val="ConsPlusNormal"/>
            </w:pPr>
            <w:r>
              <w:t>3000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vMerge/>
          </w:tcPr>
          <w:p w:rsidR="00F607F7" w:rsidRDefault="00F607F7"/>
        </w:tc>
        <w:tc>
          <w:tcPr>
            <w:tcW w:w="1361" w:type="dxa"/>
          </w:tcPr>
          <w:p w:rsidR="00F607F7" w:rsidRDefault="00F607F7">
            <w:pPr>
              <w:pStyle w:val="ConsPlusNormal"/>
            </w:pPr>
          </w:p>
        </w:tc>
        <w:tc>
          <w:tcPr>
            <w:tcW w:w="1334" w:type="dxa"/>
          </w:tcPr>
          <w:p w:rsidR="00F607F7" w:rsidRDefault="00F607F7">
            <w:pPr>
              <w:pStyle w:val="ConsPlusNormal"/>
            </w:pPr>
          </w:p>
        </w:tc>
        <w:tc>
          <w:tcPr>
            <w:tcW w:w="1123" w:type="dxa"/>
          </w:tcPr>
          <w:p w:rsidR="00F607F7" w:rsidRDefault="00F607F7">
            <w:pPr>
              <w:pStyle w:val="ConsPlusNormal"/>
            </w:pPr>
          </w:p>
        </w:tc>
        <w:tc>
          <w:tcPr>
            <w:tcW w:w="1123" w:type="dxa"/>
          </w:tcPr>
          <w:p w:rsidR="00F607F7" w:rsidRDefault="00F607F7">
            <w:pPr>
              <w:pStyle w:val="ConsPlusNormal"/>
            </w:pPr>
          </w:p>
        </w:tc>
        <w:tc>
          <w:tcPr>
            <w:tcW w:w="1123" w:type="dxa"/>
          </w:tcPr>
          <w:p w:rsidR="00F607F7" w:rsidRDefault="00F607F7">
            <w:pPr>
              <w:pStyle w:val="ConsPlusNormal"/>
            </w:pPr>
          </w:p>
        </w:tc>
        <w:tc>
          <w:tcPr>
            <w:tcW w:w="901" w:type="dxa"/>
          </w:tcPr>
          <w:p w:rsidR="00F607F7" w:rsidRDefault="00F607F7">
            <w:pPr>
              <w:pStyle w:val="ConsPlusNormal"/>
            </w:pP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2.4.1.66</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"Бронницкий комплексный центр социального обслуживания населения "Забота" - Московская область, г. Бронницы, ул. Советская, д. 44 (адрес учреждения), г. Бронницы, ул. Московская, д. 73 (адрес объекта)</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обслуживаются 2832 человека в год</w:t>
            </w:r>
          </w:p>
        </w:tc>
        <w:tc>
          <w:tcPr>
            <w:tcW w:w="1474" w:type="dxa"/>
            <w:vMerge w:val="restart"/>
          </w:tcPr>
          <w:p w:rsidR="00F607F7" w:rsidRDefault="00F607F7">
            <w:pPr>
              <w:pStyle w:val="ConsPlusNormal"/>
            </w:pPr>
            <w:r>
              <w:t>696</w:t>
            </w:r>
          </w:p>
        </w:tc>
        <w:tc>
          <w:tcPr>
            <w:tcW w:w="1474" w:type="dxa"/>
            <w:vMerge w:val="restart"/>
          </w:tcPr>
          <w:p w:rsidR="00F607F7" w:rsidRDefault="00F607F7">
            <w:pPr>
              <w:pStyle w:val="ConsPlusNormal"/>
            </w:pPr>
            <w:r>
              <w:t>189</w:t>
            </w:r>
          </w:p>
        </w:tc>
        <w:tc>
          <w:tcPr>
            <w:tcW w:w="1984" w:type="dxa"/>
          </w:tcPr>
          <w:p w:rsidR="00F607F7" w:rsidRDefault="00F607F7">
            <w:pPr>
              <w:pStyle w:val="ConsPlusNormal"/>
            </w:pPr>
            <w:r>
              <w:t>Итого</w:t>
            </w:r>
          </w:p>
        </w:tc>
        <w:tc>
          <w:tcPr>
            <w:tcW w:w="1361" w:type="dxa"/>
          </w:tcPr>
          <w:p w:rsidR="00F607F7" w:rsidRDefault="00F607F7">
            <w:pPr>
              <w:pStyle w:val="ConsPlusNormal"/>
            </w:pPr>
            <w:r>
              <w:t>507</w:t>
            </w:r>
          </w:p>
        </w:tc>
        <w:tc>
          <w:tcPr>
            <w:tcW w:w="1334" w:type="dxa"/>
          </w:tcPr>
          <w:p w:rsidR="00F607F7" w:rsidRDefault="00F607F7">
            <w:pPr>
              <w:pStyle w:val="ConsPlusNormal"/>
            </w:pPr>
            <w:r>
              <w:t>0</w:t>
            </w:r>
          </w:p>
        </w:tc>
        <w:tc>
          <w:tcPr>
            <w:tcW w:w="1123" w:type="dxa"/>
          </w:tcPr>
          <w:p w:rsidR="00F607F7" w:rsidRDefault="00F607F7">
            <w:pPr>
              <w:pStyle w:val="ConsPlusNormal"/>
            </w:pPr>
            <w:r>
              <w:t>507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507</w:t>
            </w:r>
          </w:p>
        </w:tc>
        <w:tc>
          <w:tcPr>
            <w:tcW w:w="1334" w:type="dxa"/>
          </w:tcPr>
          <w:p w:rsidR="00F607F7" w:rsidRDefault="00F607F7">
            <w:pPr>
              <w:pStyle w:val="ConsPlusNormal"/>
            </w:pPr>
            <w:r>
              <w:t>0</w:t>
            </w:r>
          </w:p>
        </w:tc>
        <w:tc>
          <w:tcPr>
            <w:tcW w:w="1123" w:type="dxa"/>
          </w:tcPr>
          <w:p w:rsidR="00F607F7" w:rsidRDefault="00F607F7">
            <w:pPr>
              <w:pStyle w:val="ConsPlusNormal"/>
            </w:pPr>
            <w:r>
              <w:t>507</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Pr>
          <w:p w:rsidR="00F607F7" w:rsidRDefault="00F607F7">
            <w:pPr>
              <w:pStyle w:val="ConsPlusNormal"/>
            </w:pPr>
            <w:r>
              <w:t>2.4.1.67</w:t>
            </w:r>
          </w:p>
        </w:tc>
        <w:tc>
          <w:tcPr>
            <w:tcW w:w="3796"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населения Московской области "Денежниковский психоневрологический интернат" - Московская область, Раменский р-н, п. Денежниково, д. 24</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305 койко-мест, 4 койко-места на платной основе</w:t>
            </w:r>
          </w:p>
        </w:tc>
        <w:tc>
          <w:tcPr>
            <w:tcW w:w="1474" w:type="dxa"/>
            <w:vMerge w:val="restart"/>
          </w:tcPr>
          <w:p w:rsidR="00F607F7" w:rsidRDefault="00F607F7">
            <w:pPr>
              <w:pStyle w:val="ConsPlusNormal"/>
            </w:pPr>
            <w:r>
              <w:t>10346</w:t>
            </w:r>
          </w:p>
        </w:tc>
        <w:tc>
          <w:tcPr>
            <w:tcW w:w="1474" w:type="dxa"/>
            <w:vMerge w:val="restart"/>
          </w:tcPr>
          <w:p w:rsidR="00F607F7" w:rsidRDefault="00F607F7">
            <w:pPr>
              <w:pStyle w:val="ConsPlusNormal"/>
            </w:pPr>
            <w:r>
              <w:t>346</w:t>
            </w:r>
          </w:p>
        </w:tc>
        <w:tc>
          <w:tcPr>
            <w:tcW w:w="1984" w:type="dxa"/>
          </w:tcPr>
          <w:p w:rsidR="00F607F7" w:rsidRDefault="00F607F7">
            <w:pPr>
              <w:pStyle w:val="ConsPlusNormal"/>
            </w:pPr>
            <w:r>
              <w:t>Итого</w:t>
            </w:r>
          </w:p>
        </w:tc>
        <w:tc>
          <w:tcPr>
            <w:tcW w:w="1361" w:type="dxa"/>
          </w:tcPr>
          <w:p w:rsidR="00F607F7" w:rsidRDefault="00F607F7">
            <w:pPr>
              <w:pStyle w:val="ConsPlusNormal"/>
            </w:pPr>
            <w:r>
              <w:t>10000</w:t>
            </w:r>
          </w:p>
        </w:tc>
        <w:tc>
          <w:tcPr>
            <w:tcW w:w="1334" w:type="dxa"/>
          </w:tcPr>
          <w:p w:rsidR="00F607F7" w:rsidRDefault="00F607F7">
            <w:pPr>
              <w:pStyle w:val="ConsPlusNormal"/>
            </w:pPr>
            <w:r>
              <w:t>0</w:t>
            </w:r>
          </w:p>
        </w:tc>
        <w:tc>
          <w:tcPr>
            <w:tcW w:w="1123" w:type="dxa"/>
          </w:tcPr>
          <w:p w:rsidR="00F607F7" w:rsidRDefault="00F607F7">
            <w:pPr>
              <w:pStyle w:val="ConsPlusNormal"/>
            </w:pPr>
            <w:r>
              <w:t>10000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10000</w:t>
            </w:r>
          </w:p>
        </w:tc>
        <w:tc>
          <w:tcPr>
            <w:tcW w:w="1334" w:type="dxa"/>
          </w:tcPr>
          <w:p w:rsidR="00F607F7" w:rsidRDefault="00F607F7">
            <w:pPr>
              <w:pStyle w:val="ConsPlusNormal"/>
            </w:pPr>
            <w:r>
              <w:t>0</w:t>
            </w:r>
          </w:p>
        </w:tc>
        <w:tc>
          <w:tcPr>
            <w:tcW w:w="1123" w:type="dxa"/>
          </w:tcPr>
          <w:p w:rsidR="00F607F7" w:rsidRDefault="00F607F7">
            <w:pPr>
              <w:pStyle w:val="ConsPlusNormal"/>
            </w:pPr>
            <w:r>
              <w:t>10000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2.4.1.68</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автономного учреждения социального обслуживания Московской области "Ступинский комплексный центр социального обслуживания населения" - Московская область, Ступинский район, д. Соколова Пустынь</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58 койко-мест</w:t>
            </w:r>
          </w:p>
        </w:tc>
        <w:tc>
          <w:tcPr>
            <w:tcW w:w="1474" w:type="dxa"/>
            <w:vMerge w:val="restart"/>
            <w:tcBorders>
              <w:bottom w:val="nil"/>
            </w:tcBorders>
          </w:tcPr>
          <w:p w:rsidR="00F607F7" w:rsidRDefault="00F607F7">
            <w:pPr>
              <w:pStyle w:val="ConsPlusNormal"/>
            </w:pPr>
            <w:r>
              <w:t>8920</w:t>
            </w:r>
          </w:p>
        </w:tc>
        <w:tc>
          <w:tcPr>
            <w:tcW w:w="1474" w:type="dxa"/>
            <w:vMerge w:val="restart"/>
            <w:tcBorders>
              <w:bottom w:val="nil"/>
            </w:tcBorders>
          </w:tcPr>
          <w:p w:rsidR="00F607F7" w:rsidRDefault="00F607F7">
            <w:pPr>
              <w:pStyle w:val="ConsPlusNormal"/>
            </w:pPr>
            <w:r>
              <w:t>2200</w:t>
            </w:r>
          </w:p>
        </w:tc>
        <w:tc>
          <w:tcPr>
            <w:tcW w:w="1984" w:type="dxa"/>
          </w:tcPr>
          <w:p w:rsidR="00F607F7" w:rsidRDefault="00F607F7">
            <w:pPr>
              <w:pStyle w:val="ConsPlusNormal"/>
            </w:pPr>
            <w:r>
              <w:t>Итого</w:t>
            </w:r>
          </w:p>
        </w:tc>
        <w:tc>
          <w:tcPr>
            <w:tcW w:w="1361" w:type="dxa"/>
          </w:tcPr>
          <w:p w:rsidR="00F607F7" w:rsidRDefault="00F607F7">
            <w:pPr>
              <w:pStyle w:val="ConsPlusNormal"/>
            </w:pPr>
            <w:r>
              <w:t>6720</w:t>
            </w:r>
          </w:p>
        </w:tc>
        <w:tc>
          <w:tcPr>
            <w:tcW w:w="1334" w:type="dxa"/>
          </w:tcPr>
          <w:p w:rsidR="00F607F7" w:rsidRDefault="00F607F7">
            <w:pPr>
              <w:pStyle w:val="ConsPlusNormal"/>
            </w:pPr>
            <w:r>
              <w:t>0</w:t>
            </w:r>
          </w:p>
        </w:tc>
        <w:tc>
          <w:tcPr>
            <w:tcW w:w="1123" w:type="dxa"/>
          </w:tcPr>
          <w:p w:rsidR="00F607F7" w:rsidRDefault="00F607F7">
            <w:pPr>
              <w:pStyle w:val="ConsPlusNormal"/>
            </w:pPr>
            <w:r>
              <w:t>2000</w:t>
            </w:r>
          </w:p>
        </w:tc>
        <w:tc>
          <w:tcPr>
            <w:tcW w:w="1123" w:type="dxa"/>
          </w:tcPr>
          <w:p w:rsidR="00F607F7" w:rsidRDefault="00F607F7">
            <w:pPr>
              <w:pStyle w:val="ConsPlusNormal"/>
            </w:pPr>
            <w:r>
              <w:t>4720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6720</w:t>
            </w:r>
          </w:p>
        </w:tc>
        <w:tc>
          <w:tcPr>
            <w:tcW w:w="1334"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2000</w:t>
            </w:r>
          </w:p>
        </w:tc>
        <w:tc>
          <w:tcPr>
            <w:tcW w:w="1123" w:type="dxa"/>
            <w:tcBorders>
              <w:bottom w:val="nil"/>
            </w:tcBorders>
          </w:tcPr>
          <w:p w:rsidR="00F607F7" w:rsidRDefault="00F607F7">
            <w:pPr>
              <w:pStyle w:val="ConsPlusNormal"/>
            </w:pPr>
            <w:r>
              <w:t>4720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2.4.1.68 в ред. </w:t>
            </w:r>
            <w:hyperlink r:id="rId220" w:history="1">
              <w:r>
                <w:rPr>
                  <w:color w:val="0000FF"/>
                </w:rPr>
                <w:t>постановления</w:t>
              </w:r>
            </w:hyperlink>
            <w:r>
              <w:t xml:space="preserve"> Правительства МО от 18.02.2016 N 109/6)</w:t>
            </w:r>
          </w:p>
        </w:tc>
      </w:tr>
      <w:tr w:rsidR="00F607F7">
        <w:tc>
          <w:tcPr>
            <w:tcW w:w="1191" w:type="dxa"/>
            <w:vMerge w:val="restart"/>
            <w:tcBorders>
              <w:bottom w:val="nil"/>
            </w:tcBorders>
          </w:tcPr>
          <w:p w:rsidR="00F607F7" w:rsidRDefault="00F607F7">
            <w:pPr>
              <w:pStyle w:val="ConsPlusNormal"/>
            </w:pPr>
            <w:r>
              <w:t>2.4.1.69</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стационарного учреждения социального обслуживания Московской области "Пансионат "Ногинский" - Московская область, г. Лосино-Петровский, ул. Лесная, д. 1</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r>
              <w:t>38 койко-мест</w:t>
            </w:r>
          </w:p>
        </w:tc>
        <w:tc>
          <w:tcPr>
            <w:tcW w:w="1474" w:type="dxa"/>
            <w:vMerge w:val="restart"/>
            <w:tcBorders>
              <w:bottom w:val="nil"/>
            </w:tcBorders>
          </w:tcPr>
          <w:p w:rsidR="00F607F7" w:rsidRDefault="00F607F7">
            <w:pPr>
              <w:pStyle w:val="ConsPlusNormal"/>
            </w:pPr>
            <w:r>
              <w:t>7200</w:t>
            </w:r>
          </w:p>
        </w:tc>
        <w:tc>
          <w:tcPr>
            <w:tcW w:w="1474" w:type="dxa"/>
            <w:vMerge w:val="restart"/>
            <w:tcBorders>
              <w:bottom w:val="nil"/>
            </w:tcBorders>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7200</w:t>
            </w:r>
          </w:p>
        </w:tc>
        <w:tc>
          <w:tcPr>
            <w:tcW w:w="1334" w:type="dxa"/>
          </w:tcPr>
          <w:p w:rsidR="00F607F7" w:rsidRDefault="00F607F7">
            <w:pPr>
              <w:pStyle w:val="ConsPlusNormal"/>
            </w:pPr>
            <w:r>
              <w:t>0</w:t>
            </w:r>
          </w:p>
        </w:tc>
        <w:tc>
          <w:tcPr>
            <w:tcW w:w="1123" w:type="dxa"/>
          </w:tcPr>
          <w:p w:rsidR="00F607F7" w:rsidRDefault="00F607F7">
            <w:pPr>
              <w:pStyle w:val="ConsPlusNormal"/>
            </w:pPr>
            <w:r>
              <w:t>3000</w:t>
            </w:r>
          </w:p>
        </w:tc>
        <w:tc>
          <w:tcPr>
            <w:tcW w:w="1123" w:type="dxa"/>
          </w:tcPr>
          <w:p w:rsidR="00F607F7" w:rsidRDefault="00F607F7">
            <w:pPr>
              <w:pStyle w:val="ConsPlusNormal"/>
            </w:pPr>
            <w:r>
              <w:t>4200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7200</w:t>
            </w:r>
          </w:p>
        </w:tc>
        <w:tc>
          <w:tcPr>
            <w:tcW w:w="1334"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3000</w:t>
            </w:r>
          </w:p>
        </w:tc>
        <w:tc>
          <w:tcPr>
            <w:tcW w:w="1123" w:type="dxa"/>
            <w:tcBorders>
              <w:bottom w:val="nil"/>
            </w:tcBorders>
          </w:tcPr>
          <w:p w:rsidR="00F607F7" w:rsidRDefault="00F607F7">
            <w:pPr>
              <w:pStyle w:val="ConsPlusNormal"/>
            </w:pPr>
            <w:r>
              <w:t>4200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2.4.1.69 в ред. </w:t>
            </w:r>
            <w:hyperlink r:id="rId221" w:history="1">
              <w:r>
                <w:rPr>
                  <w:color w:val="0000FF"/>
                </w:rPr>
                <w:t>постановления</w:t>
              </w:r>
            </w:hyperlink>
            <w:r>
              <w:t xml:space="preserve"> Правительства МО от 18.02.2016 N 109/6)</w:t>
            </w:r>
          </w:p>
        </w:tc>
      </w:tr>
      <w:tr w:rsidR="00F607F7">
        <w:tc>
          <w:tcPr>
            <w:tcW w:w="1191" w:type="dxa"/>
            <w:vMerge w:val="restart"/>
          </w:tcPr>
          <w:p w:rsidR="00F607F7" w:rsidRDefault="00F607F7">
            <w:pPr>
              <w:pStyle w:val="ConsPlusNormal"/>
            </w:pPr>
            <w:r>
              <w:t>2.4.1.70</w:t>
            </w:r>
          </w:p>
        </w:tc>
        <w:tc>
          <w:tcPr>
            <w:tcW w:w="3796" w:type="dxa"/>
            <w:vMerge w:val="restart"/>
          </w:tcPr>
          <w:p w:rsidR="00F607F7" w:rsidRDefault="00F607F7">
            <w:pPr>
              <w:pStyle w:val="ConsPlusNormal"/>
            </w:pPr>
            <w:r>
              <w:t>Проведение работ по капитальному ремонту государственного казенного учреждения социального обслуживания Московской области "Павлово-Посадский социально-реабилитационный центр для несовершеннолетних "Спектр" - Московская область, г. Павловский Посад, ул. Орджоникидзе, д. 12</w:t>
            </w:r>
          </w:p>
        </w:tc>
        <w:tc>
          <w:tcPr>
            <w:tcW w:w="1644" w:type="dxa"/>
            <w:vMerge w:val="restart"/>
          </w:tcPr>
          <w:p w:rsidR="00F607F7" w:rsidRDefault="00F607F7">
            <w:pPr>
              <w:pStyle w:val="ConsPlusNormal"/>
            </w:pPr>
            <w:r>
              <w:t>2014-2018</w:t>
            </w:r>
          </w:p>
        </w:tc>
        <w:tc>
          <w:tcPr>
            <w:tcW w:w="2438" w:type="dxa"/>
            <w:vMerge w:val="restart"/>
          </w:tcPr>
          <w:p w:rsidR="00F607F7" w:rsidRDefault="00F607F7">
            <w:pPr>
              <w:pStyle w:val="ConsPlusNormal"/>
            </w:pPr>
            <w:r>
              <w:t>16 койко-мест</w:t>
            </w:r>
          </w:p>
        </w:tc>
        <w:tc>
          <w:tcPr>
            <w:tcW w:w="1474" w:type="dxa"/>
            <w:vMerge w:val="restart"/>
          </w:tcPr>
          <w:p w:rsidR="00F607F7" w:rsidRDefault="00F607F7">
            <w:pPr>
              <w:pStyle w:val="ConsPlusNormal"/>
            </w:pPr>
            <w:r>
              <w:t>5900</w:t>
            </w:r>
          </w:p>
        </w:tc>
        <w:tc>
          <w:tcPr>
            <w:tcW w:w="1474" w:type="dxa"/>
            <w:vMerge w:val="restart"/>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5900</w:t>
            </w:r>
          </w:p>
        </w:tc>
        <w:tc>
          <w:tcPr>
            <w:tcW w:w="1334" w:type="dxa"/>
          </w:tcPr>
          <w:p w:rsidR="00F607F7" w:rsidRDefault="00F607F7">
            <w:pPr>
              <w:pStyle w:val="ConsPlusNormal"/>
            </w:pPr>
            <w:r>
              <w:t>0</w:t>
            </w:r>
          </w:p>
        </w:tc>
        <w:tc>
          <w:tcPr>
            <w:tcW w:w="1123" w:type="dxa"/>
          </w:tcPr>
          <w:p w:rsidR="00F607F7" w:rsidRDefault="00F607F7">
            <w:pPr>
              <w:pStyle w:val="ConsPlusNormal"/>
            </w:pPr>
            <w:r>
              <w:t>5900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tcPr>
          <w:p w:rsidR="00F607F7" w:rsidRDefault="00F607F7"/>
        </w:tc>
        <w:tc>
          <w:tcPr>
            <w:tcW w:w="3796" w:type="dxa"/>
            <w:vMerge/>
          </w:tcPr>
          <w:p w:rsidR="00F607F7" w:rsidRDefault="00F607F7"/>
        </w:tc>
        <w:tc>
          <w:tcPr>
            <w:tcW w:w="1644" w:type="dxa"/>
            <w:vMerge/>
          </w:tcPr>
          <w:p w:rsidR="00F607F7" w:rsidRDefault="00F607F7"/>
        </w:tc>
        <w:tc>
          <w:tcPr>
            <w:tcW w:w="2438" w:type="dxa"/>
            <w:vMerge/>
          </w:tcPr>
          <w:p w:rsidR="00F607F7" w:rsidRDefault="00F607F7"/>
        </w:tc>
        <w:tc>
          <w:tcPr>
            <w:tcW w:w="1474" w:type="dxa"/>
            <w:vMerge/>
          </w:tcPr>
          <w:p w:rsidR="00F607F7" w:rsidRDefault="00F607F7"/>
        </w:tc>
        <w:tc>
          <w:tcPr>
            <w:tcW w:w="1474"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361" w:type="dxa"/>
          </w:tcPr>
          <w:p w:rsidR="00F607F7" w:rsidRDefault="00F607F7">
            <w:pPr>
              <w:pStyle w:val="ConsPlusNormal"/>
            </w:pPr>
            <w:r>
              <w:t>5900</w:t>
            </w:r>
          </w:p>
        </w:tc>
        <w:tc>
          <w:tcPr>
            <w:tcW w:w="1334" w:type="dxa"/>
          </w:tcPr>
          <w:p w:rsidR="00F607F7" w:rsidRDefault="00F607F7">
            <w:pPr>
              <w:pStyle w:val="ConsPlusNormal"/>
            </w:pPr>
            <w:r>
              <w:t>0</w:t>
            </w:r>
          </w:p>
        </w:tc>
        <w:tc>
          <w:tcPr>
            <w:tcW w:w="1123" w:type="dxa"/>
          </w:tcPr>
          <w:p w:rsidR="00F607F7" w:rsidRDefault="00F607F7">
            <w:pPr>
              <w:pStyle w:val="ConsPlusNormal"/>
            </w:pPr>
            <w:r>
              <w:t>5900</w:t>
            </w:r>
          </w:p>
        </w:tc>
        <w:tc>
          <w:tcPr>
            <w:tcW w:w="1123" w:type="dxa"/>
          </w:tcPr>
          <w:p w:rsidR="00F607F7" w:rsidRDefault="00F607F7">
            <w:pPr>
              <w:pStyle w:val="ConsPlusNormal"/>
            </w:pPr>
            <w:r>
              <w:t>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c>
          <w:tcPr>
            <w:tcW w:w="1191" w:type="dxa"/>
            <w:vMerge w:val="restart"/>
            <w:tcBorders>
              <w:bottom w:val="nil"/>
            </w:tcBorders>
          </w:tcPr>
          <w:p w:rsidR="00F607F7" w:rsidRDefault="00F607F7">
            <w:pPr>
              <w:pStyle w:val="ConsPlusNormal"/>
            </w:pPr>
            <w:r>
              <w:t>2.4.1.71</w:t>
            </w:r>
          </w:p>
        </w:tc>
        <w:tc>
          <w:tcPr>
            <w:tcW w:w="3796" w:type="dxa"/>
            <w:vMerge w:val="restart"/>
            <w:tcBorders>
              <w:bottom w:val="nil"/>
            </w:tcBorders>
          </w:tcPr>
          <w:p w:rsidR="00F607F7" w:rsidRDefault="00F607F7">
            <w:pPr>
              <w:pStyle w:val="ConsPlusNormal"/>
            </w:pPr>
            <w:r>
              <w:t>Проведение капитального ремонта учреждений социального обслуживания, подведомственных Министерству социального развития Московской области, прочие расходы</w:t>
            </w:r>
          </w:p>
        </w:tc>
        <w:tc>
          <w:tcPr>
            <w:tcW w:w="1644" w:type="dxa"/>
            <w:vMerge w:val="restart"/>
            <w:tcBorders>
              <w:bottom w:val="nil"/>
            </w:tcBorders>
          </w:tcPr>
          <w:p w:rsidR="00F607F7" w:rsidRDefault="00F607F7">
            <w:pPr>
              <w:pStyle w:val="ConsPlusNormal"/>
            </w:pPr>
            <w:r>
              <w:t>2014-2018</w:t>
            </w:r>
          </w:p>
        </w:tc>
        <w:tc>
          <w:tcPr>
            <w:tcW w:w="2438" w:type="dxa"/>
            <w:vMerge w:val="restart"/>
            <w:tcBorders>
              <w:bottom w:val="nil"/>
            </w:tcBorders>
          </w:tcPr>
          <w:p w:rsidR="00F607F7" w:rsidRDefault="00F607F7">
            <w:pPr>
              <w:pStyle w:val="ConsPlusNormal"/>
            </w:pPr>
          </w:p>
        </w:tc>
        <w:tc>
          <w:tcPr>
            <w:tcW w:w="1474" w:type="dxa"/>
            <w:vMerge w:val="restart"/>
            <w:tcBorders>
              <w:bottom w:val="nil"/>
            </w:tcBorders>
          </w:tcPr>
          <w:p w:rsidR="00F607F7" w:rsidRDefault="00F607F7">
            <w:pPr>
              <w:pStyle w:val="ConsPlusNormal"/>
            </w:pPr>
            <w:r>
              <w:t>66200</w:t>
            </w:r>
          </w:p>
        </w:tc>
        <w:tc>
          <w:tcPr>
            <w:tcW w:w="1474" w:type="dxa"/>
            <w:vMerge w:val="restart"/>
            <w:tcBorders>
              <w:bottom w:val="nil"/>
            </w:tcBorders>
          </w:tcPr>
          <w:p w:rsidR="00F607F7" w:rsidRDefault="00F607F7">
            <w:pPr>
              <w:pStyle w:val="ConsPlusNormal"/>
            </w:pPr>
          </w:p>
        </w:tc>
        <w:tc>
          <w:tcPr>
            <w:tcW w:w="1984" w:type="dxa"/>
          </w:tcPr>
          <w:p w:rsidR="00F607F7" w:rsidRDefault="00F607F7">
            <w:pPr>
              <w:pStyle w:val="ConsPlusNormal"/>
            </w:pPr>
            <w:r>
              <w:t>Итого</w:t>
            </w:r>
          </w:p>
        </w:tc>
        <w:tc>
          <w:tcPr>
            <w:tcW w:w="1361" w:type="dxa"/>
          </w:tcPr>
          <w:p w:rsidR="00F607F7" w:rsidRDefault="00F607F7">
            <w:pPr>
              <w:pStyle w:val="ConsPlusNormal"/>
            </w:pPr>
            <w:r>
              <w:t>66200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8800</w:t>
            </w:r>
          </w:p>
        </w:tc>
        <w:tc>
          <w:tcPr>
            <w:tcW w:w="1123" w:type="dxa"/>
          </w:tcPr>
          <w:p w:rsidR="00F607F7" w:rsidRDefault="00F607F7">
            <w:pPr>
              <w:pStyle w:val="ConsPlusNormal"/>
            </w:pPr>
            <w:r>
              <w:t>28700</w:t>
            </w:r>
          </w:p>
        </w:tc>
        <w:tc>
          <w:tcPr>
            <w:tcW w:w="901" w:type="dxa"/>
          </w:tcPr>
          <w:p w:rsidR="00F607F7" w:rsidRDefault="00F607F7">
            <w:pPr>
              <w:pStyle w:val="ConsPlusNormal"/>
            </w:pPr>
            <w:r>
              <w:t>28700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66200</w:t>
            </w:r>
          </w:p>
        </w:tc>
        <w:tc>
          <w:tcPr>
            <w:tcW w:w="1334"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8800</w:t>
            </w:r>
          </w:p>
        </w:tc>
        <w:tc>
          <w:tcPr>
            <w:tcW w:w="1123" w:type="dxa"/>
            <w:tcBorders>
              <w:bottom w:val="nil"/>
            </w:tcBorders>
          </w:tcPr>
          <w:p w:rsidR="00F607F7" w:rsidRDefault="00F607F7">
            <w:pPr>
              <w:pStyle w:val="ConsPlusNormal"/>
            </w:pPr>
            <w:r>
              <w:t>28700</w:t>
            </w:r>
          </w:p>
        </w:tc>
        <w:tc>
          <w:tcPr>
            <w:tcW w:w="901" w:type="dxa"/>
            <w:tcBorders>
              <w:bottom w:val="nil"/>
            </w:tcBorders>
          </w:tcPr>
          <w:p w:rsidR="00F607F7" w:rsidRDefault="00F607F7">
            <w:pPr>
              <w:pStyle w:val="ConsPlusNormal"/>
            </w:pPr>
            <w:r>
              <w:t>28700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2.4.1.71 в ред. </w:t>
            </w:r>
            <w:hyperlink r:id="rId222" w:history="1">
              <w:r>
                <w:rPr>
                  <w:color w:val="0000FF"/>
                </w:rPr>
                <w:t>постановления</w:t>
              </w:r>
            </w:hyperlink>
            <w:r>
              <w:t xml:space="preserve"> Правительства МО от 18.02.2016 N 109/6)</w:t>
            </w:r>
          </w:p>
        </w:tc>
      </w:tr>
      <w:tr w:rsidR="00F607F7">
        <w:tc>
          <w:tcPr>
            <w:tcW w:w="1191" w:type="dxa"/>
            <w:vMerge w:val="restart"/>
            <w:tcBorders>
              <w:bottom w:val="nil"/>
            </w:tcBorders>
          </w:tcPr>
          <w:p w:rsidR="00F607F7" w:rsidRDefault="00F607F7">
            <w:pPr>
              <w:pStyle w:val="ConsPlusNormal"/>
            </w:pPr>
            <w:r>
              <w:t>2.4.1.72</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казенного учреждения социального обслуживания Московской области "Домодедовский центр реабилитации лиц с ограниченными возможностями "Надежда" - Московская область, г. Домодедово, мкр. Западный, ул. Текстильщиков, д. 6а</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p>
        </w:tc>
        <w:tc>
          <w:tcPr>
            <w:tcW w:w="1474" w:type="dxa"/>
            <w:vMerge w:val="restart"/>
            <w:tcBorders>
              <w:bottom w:val="nil"/>
            </w:tcBorders>
          </w:tcPr>
          <w:p w:rsidR="00F607F7" w:rsidRDefault="00F607F7">
            <w:pPr>
              <w:pStyle w:val="ConsPlusNormal"/>
            </w:pPr>
            <w:r>
              <w:t>3139</w:t>
            </w:r>
          </w:p>
        </w:tc>
        <w:tc>
          <w:tcPr>
            <w:tcW w:w="1474" w:type="dxa"/>
            <w:vMerge w:val="restart"/>
            <w:tcBorders>
              <w:bottom w:val="nil"/>
            </w:tcBorders>
          </w:tcPr>
          <w:p w:rsidR="00F607F7" w:rsidRDefault="00F607F7">
            <w:pPr>
              <w:pStyle w:val="ConsPlusNormal"/>
            </w:pPr>
            <w:r>
              <w:t>1639</w:t>
            </w:r>
          </w:p>
        </w:tc>
        <w:tc>
          <w:tcPr>
            <w:tcW w:w="1984" w:type="dxa"/>
          </w:tcPr>
          <w:p w:rsidR="00F607F7" w:rsidRDefault="00F607F7">
            <w:pPr>
              <w:pStyle w:val="ConsPlusNormal"/>
            </w:pPr>
            <w:r>
              <w:t>Итого</w:t>
            </w:r>
          </w:p>
        </w:tc>
        <w:tc>
          <w:tcPr>
            <w:tcW w:w="1361" w:type="dxa"/>
          </w:tcPr>
          <w:p w:rsidR="00F607F7" w:rsidRDefault="00F607F7">
            <w:pPr>
              <w:pStyle w:val="ConsPlusNormal"/>
            </w:pPr>
            <w:r>
              <w:t>1500</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1500</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1500</w:t>
            </w:r>
          </w:p>
        </w:tc>
        <w:tc>
          <w:tcPr>
            <w:tcW w:w="1334"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1500</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2.4.1.72 введена </w:t>
            </w:r>
            <w:hyperlink r:id="rId223" w:history="1">
              <w:r>
                <w:rPr>
                  <w:color w:val="0000FF"/>
                </w:rPr>
                <w:t>постановлением</w:t>
              </w:r>
            </w:hyperlink>
            <w:r>
              <w:t xml:space="preserve"> Московской области от 18.02.2016 N 109/6)</w:t>
            </w:r>
          </w:p>
        </w:tc>
      </w:tr>
      <w:tr w:rsidR="00F607F7">
        <w:tc>
          <w:tcPr>
            <w:tcW w:w="1191" w:type="dxa"/>
            <w:vMerge w:val="restart"/>
            <w:tcBorders>
              <w:bottom w:val="nil"/>
            </w:tcBorders>
          </w:tcPr>
          <w:p w:rsidR="00F607F7" w:rsidRDefault="00F607F7">
            <w:pPr>
              <w:pStyle w:val="ConsPlusNormal"/>
            </w:pPr>
            <w:r>
              <w:t>2.4.1.73</w:t>
            </w:r>
          </w:p>
        </w:tc>
        <w:tc>
          <w:tcPr>
            <w:tcW w:w="3796"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бюджетного учреждения социального обслуживания Московской области "Талдомский центр социального обслуживания граждан пожилого возраста и инвалидов" - Московская область, г. Талдом, ул. Салтыкова-Щедрина, д. 42/1</w:t>
            </w:r>
          </w:p>
        </w:tc>
        <w:tc>
          <w:tcPr>
            <w:tcW w:w="1644" w:type="dxa"/>
            <w:vMerge w:val="restart"/>
            <w:tcBorders>
              <w:bottom w:val="nil"/>
            </w:tcBorders>
          </w:tcPr>
          <w:p w:rsidR="00F607F7" w:rsidRDefault="00F607F7">
            <w:pPr>
              <w:pStyle w:val="ConsPlusNormal"/>
            </w:pPr>
            <w:r>
              <w:t>2014-2016</w:t>
            </w:r>
          </w:p>
        </w:tc>
        <w:tc>
          <w:tcPr>
            <w:tcW w:w="2438" w:type="dxa"/>
            <w:vMerge w:val="restart"/>
            <w:tcBorders>
              <w:bottom w:val="nil"/>
            </w:tcBorders>
          </w:tcPr>
          <w:p w:rsidR="00F607F7" w:rsidRDefault="00F607F7">
            <w:pPr>
              <w:pStyle w:val="ConsPlusNormal"/>
            </w:pPr>
          </w:p>
        </w:tc>
        <w:tc>
          <w:tcPr>
            <w:tcW w:w="1474" w:type="dxa"/>
            <w:vMerge w:val="restart"/>
            <w:tcBorders>
              <w:bottom w:val="nil"/>
            </w:tcBorders>
          </w:tcPr>
          <w:p w:rsidR="00F607F7" w:rsidRDefault="00F607F7">
            <w:pPr>
              <w:pStyle w:val="ConsPlusNormal"/>
            </w:pPr>
            <w:r>
              <w:t>6000</w:t>
            </w:r>
          </w:p>
        </w:tc>
        <w:tc>
          <w:tcPr>
            <w:tcW w:w="1474" w:type="dxa"/>
            <w:vMerge w:val="restart"/>
            <w:tcBorders>
              <w:bottom w:val="nil"/>
            </w:tcBorders>
          </w:tcPr>
          <w:p w:rsidR="00F607F7" w:rsidRDefault="00F607F7">
            <w:pPr>
              <w:pStyle w:val="ConsPlusNormal"/>
            </w:pPr>
            <w:r>
              <w:t>343</w:t>
            </w:r>
          </w:p>
        </w:tc>
        <w:tc>
          <w:tcPr>
            <w:tcW w:w="1984" w:type="dxa"/>
          </w:tcPr>
          <w:p w:rsidR="00F607F7" w:rsidRDefault="00F607F7">
            <w:pPr>
              <w:pStyle w:val="ConsPlusNormal"/>
            </w:pPr>
            <w:r>
              <w:t>Итого</w:t>
            </w:r>
          </w:p>
        </w:tc>
        <w:tc>
          <w:tcPr>
            <w:tcW w:w="1361" w:type="dxa"/>
          </w:tcPr>
          <w:p w:rsidR="00F607F7" w:rsidRDefault="00F607F7">
            <w:pPr>
              <w:pStyle w:val="ConsPlusNormal"/>
            </w:pPr>
            <w:r>
              <w:t>5657</w:t>
            </w:r>
          </w:p>
        </w:tc>
        <w:tc>
          <w:tcPr>
            <w:tcW w:w="1334" w:type="dxa"/>
          </w:tcPr>
          <w:p w:rsidR="00F607F7" w:rsidRDefault="00F607F7">
            <w:pPr>
              <w:pStyle w:val="ConsPlusNormal"/>
            </w:pPr>
            <w:r>
              <w:t>0</w:t>
            </w:r>
          </w:p>
        </w:tc>
        <w:tc>
          <w:tcPr>
            <w:tcW w:w="1123" w:type="dxa"/>
          </w:tcPr>
          <w:p w:rsidR="00F607F7" w:rsidRDefault="00F607F7">
            <w:pPr>
              <w:pStyle w:val="ConsPlusNormal"/>
            </w:pPr>
            <w:r>
              <w:t>0</w:t>
            </w:r>
          </w:p>
        </w:tc>
        <w:tc>
          <w:tcPr>
            <w:tcW w:w="1123" w:type="dxa"/>
          </w:tcPr>
          <w:p w:rsidR="00F607F7" w:rsidRDefault="00F607F7">
            <w:pPr>
              <w:pStyle w:val="ConsPlusNormal"/>
            </w:pPr>
            <w:r>
              <w:t>5657</w:t>
            </w:r>
          </w:p>
        </w:tc>
        <w:tc>
          <w:tcPr>
            <w:tcW w:w="1123" w:type="dxa"/>
          </w:tcPr>
          <w:p w:rsidR="00F607F7" w:rsidRDefault="00F607F7">
            <w:pPr>
              <w:pStyle w:val="ConsPlusNormal"/>
            </w:pPr>
            <w:r>
              <w:t>0</w:t>
            </w:r>
          </w:p>
        </w:tc>
        <w:tc>
          <w:tcPr>
            <w:tcW w:w="901" w:type="dxa"/>
          </w:tcPr>
          <w:p w:rsidR="00F607F7" w:rsidRDefault="00F607F7">
            <w:pPr>
              <w:pStyle w:val="ConsPlusNormal"/>
            </w:pPr>
            <w:r>
              <w:t>0</w:t>
            </w:r>
          </w:p>
        </w:tc>
        <w:tc>
          <w:tcPr>
            <w:tcW w:w="1757" w:type="dxa"/>
          </w:tcPr>
          <w:p w:rsidR="00F607F7" w:rsidRDefault="00F607F7">
            <w:pPr>
              <w:pStyle w:val="ConsPlusNormal"/>
            </w:pPr>
          </w:p>
        </w:tc>
      </w:tr>
      <w:tr w:rsidR="00F607F7">
        <w:tblPrEx>
          <w:tblBorders>
            <w:insideH w:val="nil"/>
          </w:tblBorders>
        </w:tblPrEx>
        <w:tc>
          <w:tcPr>
            <w:tcW w:w="1191" w:type="dxa"/>
            <w:vMerge/>
            <w:tcBorders>
              <w:bottom w:val="nil"/>
            </w:tcBorders>
          </w:tcPr>
          <w:p w:rsidR="00F607F7" w:rsidRDefault="00F607F7"/>
        </w:tc>
        <w:tc>
          <w:tcPr>
            <w:tcW w:w="3796" w:type="dxa"/>
            <w:vMerge/>
            <w:tcBorders>
              <w:bottom w:val="nil"/>
            </w:tcBorders>
          </w:tcPr>
          <w:p w:rsidR="00F607F7" w:rsidRDefault="00F607F7"/>
        </w:tc>
        <w:tc>
          <w:tcPr>
            <w:tcW w:w="1644" w:type="dxa"/>
            <w:vMerge/>
            <w:tcBorders>
              <w:bottom w:val="nil"/>
            </w:tcBorders>
          </w:tcPr>
          <w:p w:rsidR="00F607F7" w:rsidRDefault="00F607F7"/>
        </w:tc>
        <w:tc>
          <w:tcPr>
            <w:tcW w:w="2438" w:type="dxa"/>
            <w:vMerge/>
            <w:tcBorders>
              <w:bottom w:val="nil"/>
            </w:tcBorders>
          </w:tcPr>
          <w:p w:rsidR="00F607F7" w:rsidRDefault="00F607F7"/>
        </w:tc>
        <w:tc>
          <w:tcPr>
            <w:tcW w:w="1474" w:type="dxa"/>
            <w:vMerge/>
            <w:tcBorders>
              <w:bottom w:val="nil"/>
            </w:tcBorders>
          </w:tcPr>
          <w:p w:rsidR="00F607F7" w:rsidRDefault="00F607F7"/>
        </w:tc>
        <w:tc>
          <w:tcPr>
            <w:tcW w:w="1474"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361" w:type="dxa"/>
            <w:tcBorders>
              <w:bottom w:val="nil"/>
            </w:tcBorders>
          </w:tcPr>
          <w:p w:rsidR="00F607F7" w:rsidRDefault="00F607F7">
            <w:pPr>
              <w:pStyle w:val="ConsPlusNormal"/>
            </w:pPr>
            <w:r>
              <w:t>5657</w:t>
            </w:r>
          </w:p>
        </w:tc>
        <w:tc>
          <w:tcPr>
            <w:tcW w:w="1334"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0</w:t>
            </w:r>
          </w:p>
        </w:tc>
        <w:tc>
          <w:tcPr>
            <w:tcW w:w="1123" w:type="dxa"/>
            <w:tcBorders>
              <w:bottom w:val="nil"/>
            </w:tcBorders>
          </w:tcPr>
          <w:p w:rsidR="00F607F7" w:rsidRDefault="00F607F7">
            <w:pPr>
              <w:pStyle w:val="ConsPlusNormal"/>
            </w:pPr>
            <w:r>
              <w:t>5657</w:t>
            </w:r>
          </w:p>
        </w:tc>
        <w:tc>
          <w:tcPr>
            <w:tcW w:w="1123" w:type="dxa"/>
            <w:tcBorders>
              <w:bottom w:val="nil"/>
            </w:tcBorders>
          </w:tcPr>
          <w:p w:rsidR="00F607F7" w:rsidRDefault="00F607F7">
            <w:pPr>
              <w:pStyle w:val="ConsPlusNormal"/>
            </w:pPr>
            <w:r>
              <w:t>0</w:t>
            </w:r>
          </w:p>
        </w:tc>
        <w:tc>
          <w:tcPr>
            <w:tcW w:w="901" w:type="dxa"/>
            <w:tcBorders>
              <w:bottom w:val="nil"/>
            </w:tcBorders>
          </w:tcPr>
          <w:p w:rsidR="00F607F7" w:rsidRDefault="00F607F7">
            <w:pPr>
              <w:pStyle w:val="ConsPlusNormal"/>
            </w:pPr>
            <w:r>
              <w:t>0</w:t>
            </w:r>
          </w:p>
        </w:tc>
        <w:tc>
          <w:tcPr>
            <w:tcW w:w="1757" w:type="dxa"/>
            <w:tcBorders>
              <w:bottom w:val="nil"/>
            </w:tcBorders>
          </w:tcPr>
          <w:p w:rsidR="00F607F7" w:rsidRDefault="00F607F7">
            <w:pPr>
              <w:pStyle w:val="ConsPlusNormal"/>
            </w:pPr>
          </w:p>
        </w:tc>
      </w:tr>
      <w:tr w:rsidR="00F607F7">
        <w:tblPrEx>
          <w:tblBorders>
            <w:insideH w:val="nil"/>
          </w:tblBorders>
        </w:tblPrEx>
        <w:tc>
          <w:tcPr>
            <w:tcW w:w="22723" w:type="dxa"/>
            <w:gridSpan w:val="14"/>
            <w:tcBorders>
              <w:top w:val="nil"/>
            </w:tcBorders>
          </w:tcPr>
          <w:p w:rsidR="00F607F7" w:rsidRDefault="00F607F7">
            <w:pPr>
              <w:pStyle w:val="ConsPlusNormal"/>
              <w:jc w:val="both"/>
            </w:pPr>
            <w:r>
              <w:t xml:space="preserve">(строка 2.4.1.73 введена </w:t>
            </w:r>
            <w:hyperlink r:id="rId224" w:history="1">
              <w:r>
                <w:rPr>
                  <w:color w:val="0000FF"/>
                </w:rPr>
                <w:t>постановлением</w:t>
              </w:r>
            </w:hyperlink>
            <w:r>
              <w:t xml:space="preserve"> Московской области от 18.02.2016 N 109/6)</w:t>
            </w:r>
          </w:p>
        </w:tc>
      </w:tr>
    </w:tbl>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10" w:name="P6783"/>
      <w:bookmarkEnd w:id="10"/>
      <w:r>
        <w:t>&lt;*&gt; Адрес объекта приводится в соответствии с проектно-сметной документацией.</w:t>
      </w:r>
    </w:p>
    <w:p w:rsidR="00F607F7" w:rsidRDefault="00F607F7">
      <w:pPr>
        <w:pStyle w:val="ConsPlusNormal"/>
        <w:jc w:val="both"/>
      </w:pPr>
      <w:r>
        <w:t xml:space="preserve">(сноска введена </w:t>
      </w:r>
      <w:hyperlink r:id="rId225" w:history="1">
        <w:r>
          <w:rPr>
            <w:color w:val="0000FF"/>
          </w:rPr>
          <w:t>постановлением</w:t>
        </w:r>
      </w:hyperlink>
      <w:r>
        <w:t xml:space="preserve"> Правительства МО от 18.02.2016 N 109/6)</w:t>
      </w:r>
    </w:p>
    <w:p w:rsidR="00F607F7" w:rsidRDefault="00F607F7">
      <w:pPr>
        <w:pStyle w:val="ConsPlusNormal"/>
        <w:jc w:val="both"/>
      </w:pPr>
    </w:p>
    <w:p w:rsidR="00F607F7" w:rsidRDefault="00F607F7">
      <w:pPr>
        <w:pStyle w:val="ConsPlusNormal"/>
        <w:jc w:val="center"/>
      </w:pPr>
      <w:bookmarkStart w:id="11" w:name="P6786"/>
      <w:bookmarkEnd w:id="11"/>
      <w:r>
        <w:t>9. Подпрограмма 2 "Доступная среда"</w:t>
      </w:r>
    </w:p>
    <w:p w:rsidR="00F607F7" w:rsidRDefault="00F607F7">
      <w:pPr>
        <w:pStyle w:val="ConsPlusNormal"/>
        <w:jc w:val="center"/>
      </w:pPr>
      <w:r>
        <w:t xml:space="preserve">(в ред. </w:t>
      </w:r>
      <w:hyperlink r:id="rId226" w:history="1">
        <w:r>
          <w:rPr>
            <w:color w:val="0000FF"/>
          </w:rPr>
          <w:t>постановления</w:t>
        </w:r>
      </w:hyperlink>
      <w:r>
        <w:t xml:space="preserve"> Правительства МО</w:t>
      </w:r>
    </w:p>
    <w:p w:rsidR="00F607F7" w:rsidRDefault="00F607F7">
      <w:pPr>
        <w:pStyle w:val="ConsPlusNormal"/>
        <w:jc w:val="center"/>
      </w:pPr>
      <w:r>
        <w:t>от 18.02.2016 N 109/6)</w:t>
      </w:r>
    </w:p>
    <w:p w:rsidR="00F607F7" w:rsidRDefault="00F607F7">
      <w:pPr>
        <w:pStyle w:val="ConsPlusNormal"/>
        <w:jc w:val="both"/>
      </w:pPr>
    </w:p>
    <w:p w:rsidR="00F607F7" w:rsidRDefault="00F607F7">
      <w:pPr>
        <w:pStyle w:val="ConsPlusNormal"/>
        <w:jc w:val="center"/>
      </w:pPr>
      <w:r>
        <w:t>9.1. Паспорт подпрограммы 2 "Доступная среда"</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2098"/>
        <w:gridCol w:w="907"/>
        <w:gridCol w:w="1191"/>
        <w:gridCol w:w="680"/>
        <w:gridCol w:w="1304"/>
        <w:gridCol w:w="510"/>
        <w:gridCol w:w="964"/>
        <w:gridCol w:w="963"/>
        <w:gridCol w:w="398"/>
        <w:gridCol w:w="1361"/>
        <w:gridCol w:w="282"/>
        <w:gridCol w:w="1082"/>
        <w:gridCol w:w="619"/>
        <w:gridCol w:w="742"/>
        <w:gridCol w:w="1422"/>
      </w:tblGrid>
      <w:tr w:rsidR="00F607F7">
        <w:tc>
          <w:tcPr>
            <w:tcW w:w="5670" w:type="dxa"/>
            <w:gridSpan w:val="3"/>
            <w:vMerge w:val="restart"/>
          </w:tcPr>
          <w:p w:rsidR="00F607F7" w:rsidRDefault="00F607F7">
            <w:pPr>
              <w:pStyle w:val="ConsPlusNormal"/>
            </w:pPr>
            <w:r>
              <w:t>Государственный заказчик подпрограммы</w:t>
            </w:r>
          </w:p>
        </w:tc>
        <w:tc>
          <w:tcPr>
            <w:tcW w:w="11518" w:type="dxa"/>
            <w:gridSpan w:val="13"/>
          </w:tcPr>
          <w:p w:rsidR="00F607F7" w:rsidRDefault="00F607F7">
            <w:pPr>
              <w:pStyle w:val="ConsPlusNormal"/>
            </w:pPr>
            <w:r>
              <w:t>Министерство социального развития Московской области</w:t>
            </w:r>
          </w:p>
        </w:tc>
      </w:tr>
      <w:tr w:rsidR="00F607F7">
        <w:tc>
          <w:tcPr>
            <w:tcW w:w="5670" w:type="dxa"/>
            <w:gridSpan w:val="3"/>
            <w:vMerge/>
          </w:tcPr>
          <w:p w:rsidR="00F607F7" w:rsidRDefault="00F607F7"/>
        </w:tc>
        <w:tc>
          <w:tcPr>
            <w:tcW w:w="1871" w:type="dxa"/>
            <w:gridSpan w:val="2"/>
          </w:tcPr>
          <w:p w:rsidR="00F607F7" w:rsidRDefault="00F607F7">
            <w:pPr>
              <w:pStyle w:val="ConsPlusNormal"/>
            </w:pPr>
            <w:r>
              <w:t>2013 год</w:t>
            </w:r>
          </w:p>
        </w:tc>
        <w:tc>
          <w:tcPr>
            <w:tcW w:w="1814" w:type="dxa"/>
            <w:gridSpan w:val="2"/>
          </w:tcPr>
          <w:p w:rsidR="00F607F7" w:rsidRDefault="00F607F7">
            <w:pPr>
              <w:pStyle w:val="ConsPlusNormal"/>
            </w:pPr>
            <w:r>
              <w:t>2014 год</w:t>
            </w:r>
          </w:p>
        </w:tc>
        <w:tc>
          <w:tcPr>
            <w:tcW w:w="1927" w:type="dxa"/>
            <w:gridSpan w:val="2"/>
          </w:tcPr>
          <w:p w:rsidR="00F607F7" w:rsidRDefault="00F607F7">
            <w:pPr>
              <w:pStyle w:val="ConsPlusNormal"/>
            </w:pPr>
            <w:r>
              <w:t>2015 год</w:t>
            </w:r>
          </w:p>
        </w:tc>
        <w:tc>
          <w:tcPr>
            <w:tcW w:w="2041" w:type="dxa"/>
            <w:gridSpan w:val="3"/>
          </w:tcPr>
          <w:p w:rsidR="00F607F7" w:rsidRDefault="00F607F7">
            <w:pPr>
              <w:pStyle w:val="ConsPlusNormal"/>
            </w:pPr>
            <w:r>
              <w:t>2016 год</w:t>
            </w:r>
          </w:p>
        </w:tc>
        <w:tc>
          <w:tcPr>
            <w:tcW w:w="1701" w:type="dxa"/>
            <w:gridSpan w:val="2"/>
          </w:tcPr>
          <w:p w:rsidR="00F607F7" w:rsidRDefault="00F607F7">
            <w:pPr>
              <w:pStyle w:val="ConsPlusNormal"/>
            </w:pPr>
            <w:r>
              <w:t>2017 год</w:t>
            </w:r>
          </w:p>
        </w:tc>
        <w:tc>
          <w:tcPr>
            <w:tcW w:w="2164" w:type="dxa"/>
            <w:gridSpan w:val="2"/>
          </w:tcPr>
          <w:p w:rsidR="00F607F7" w:rsidRDefault="00F607F7">
            <w:pPr>
              <w:pStyle w:val="ConsPlusNormal"/>
            </w:pPr>
            <w:r>
              <w:t>2018 год</w:t>
            </w:r>
          </w:p>
        </w:tc>
      </w:tr>
      <w:tr w:rsidR="00F607F7">
        <w:tc>
          <w:tcPr>
            <w:tcW w:w="5670" w:type="dxa"/>
            <w:gridSpan w:val="3"/>
          </w:tcPr>
          <w:p w:rsidR="00F607F7" w:rsidRDefault="00F607F7">
            <w:pPr>
              <w:pStyle w:val="ConsPlusNormal"/>
            </w:pPr>
            <w:r>
              <w:t>Задача 1.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w:t>
            </w:r>
          </w:p>
        </w:tc>
        <w:tc>
          <w:tcPr>
            <w:tcW w:w="1871" w:type="dxa"/>
            <w:gridSpan w:val="2"/>
          </w:tcPr>
          <w:p w:rsidR="00F607F7" w:rsidRDefault="00F607F7">
            <w:pPr>
              <w:pStyle w:val="ConsPlusNormal"/>
            </w:pPr>
          </w:p>
        </w:tc>
        <w:tc>
          <w:tcPr>
            <w:tcW w:w="1814" w:type="dxa"/>
            <w:gridSpan w:val="2"/>
          </w:tcPr>
          <w:p w:rsidR="00F607F7" w:rsidRDefault="00F607F7">
            <w:pPr>
              <w:pStyle w:val="ConsPlusNormal"/>
            </w:pPr>
          </w:p>
        </w:tc>
        <w:tc>
          <w:tcPr>
            <w:tcW w:w="1927" w:type="dxa"/>
            <w:gridSpan w:val="2"/>
          </w:tcPr>
          <w:p w:rsidR="00F607F7" w:rsidRDefault="00F607F7">
            <w:pPr>
              <w:pStyle w:val="ConsPlusNormal"/>
            </w:pPr>
          </w:p>
        </w:tc>
        <w:tc>
          <w:tcPr>
            <w:tcW w:w="2041" w:type="dxa"/>
            <w:gridSpan w:val="3"/>
          </w:tcPr>
          <w:p w:rsidR="00F607F7" w:rsidRDefault="00F607F7">
            <w:pPr>
              <w:pStyle w:val="ConsPlusNormal"/>
            </w:pPr>
          </w:p>
        </w:tc>
        <w:tc>
          <w:tcPr>
            <w:tcW w:w="1701" w:type="dxa"/>
            <w:gridSpan w:val="2"/>
          </w:tcPr>
          <w:p w:rsidR="00F607F7" w:rsidRDefault="00F607F7">
            <w:pPr>
              <w:pStyle w:val="ConsPlusNormal"/>
            </w:pPr>
          </w:p>
        </w:tc>
        <w:tc>
          <w:tcPr>
            <w:tcW w:w="2164" w:type="dxa"/>
            <w:gridSpan w:val="2"/>
          </w:tcPr>
          <w:p w:rsidR="00F607F7" w:rsidRDefault="00F607F7">
            <w:pPr>
              <w:pStyle w:val="ConsPlusNormal"/>
            </w:pPr>
          </w:p>
        </w:tc>
      </w:tr>
      <w:tr w:rsidR="00F607F7">
        <w:tc>
          <w:tcPr>
            <w:tcW w:w="5670" w:type="dxa"/>
            <w:gridSpan w:val="3"/>
          </w:tcPr>
          <w:p w:rsidR="00F607F7" w:rsidRDefault="00F607F7">
            <w:pPr>
              <w:pStyle w:val="ConsPlusNormal"/>
            </w:pPr>
            <w:r>
              <w:t>Задача 2.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1871" w:type="dxa"/>
            <w:gridSpan w:val="2"/>
          </w:tcPr>
          <w:p w:rsidR="00F607F7" w:rsidRDefault="00F607F7">
            <w:pPr>
              <w:pStyle w:val="ConsPlusNormal"/>
            </w:pPr>
          </w:p>
        </w:tc>
        <w:tc>
          <w:tcPr>
            <w:tcW w:w="1814" w:type="dxa"/>
            <w:gridSpan w:val="2"/>
          </w:tcPr>
          <w:p w:rsidR="00F607F7" w:rsidRDefault="00F607F7">
            <w:pPr>
              <w:pStyle w:val="ConsPlusNormal"/>
            </w:pPr>
          </w:p>
        </w:tc>
        <w:tc>
          <w:tcPr>
            <w:tcW w:w="1927" w:type="dxa"/>
            <w:gridSpan w:val="2"/>
          </w:tcPr>
          <w:p w:rsidR="00F607F7" w:rsidRDefault="00F607F7">
            <w:pPr>
              <w:pStyle w:val="ConsPlusNormal"/>
            </w:pPr>
          </w:p>
        </w:tc>
        <w:tc>
          <w:tcPr>
            <w:tcW w:w="2041" w:type="dxa"/>
            <w:gridSpan w:val="3"/>
          </w:tcPr>
          <w:p w:rsidR="00F607F7" w:rsidRDefault="00F607F7">
            <w:pPr>
              <w:pStyle w:val="ConsPlusNormal"/>
            </w:pPr>
          </w:p>
        </w:tc>
        <w:tc>
          <w:tcPr>
            <w:tcW w:w="1701" w:type="dxa"/>
            <w:gridSpan w:val="2"/>
          </w:tcPr>
          <w:p w:rsidR="00F607F7" w:rsidRDefault="00F607F7">
            <w:pPr>
              <w:pStyle w:val="ConsPlusNormal"/>
            </w:pPr>
          </w:p>
        </w:tc>
        <w:tc>
          <w:tcPr>
            <w:tcW w:w="2164" w:type="dxa"/>
            <w:gridSpan w:val="2"/>
          </w:tcPr>
          <w:p w:rsidR="00F607F7" w:rsidRDefault="00F607F7">
            <w:pPr>
              <w:pStyle w:val="ConsPlusNormal"/>
            </w:pPr>
          </w:p>
        </w:tc>
      </w:tr>
      <w:tr w:rsidR="00F607F7">
        <w:tc>
          <w:tcPr>
            <w:tcW w:w="5670" w:type="dxa"/>
            <w:gridSpan w:val="3"/>
          </w:tcPr>
          <w:p w:rsidR="00F607F7" w:rsidRDefault="00F607F7">
            <w:pPr>
              <w:pStyle w:val="ConsPlusNormal"/>
            </w:pPr>
            <w:r>
              <w:t>Задача 3. Повышение доступности и качества реабилитационных услуг (развитие системы реабилитации и социальной интеграции инвалидов) в Московской области, в том числе в рамках программы Фонда поддержки детей, находящихся в трудной жизненной ситуации, "Право быть равным" в Московской области</w:t>
            </w:r>
          </w:p>
        </w:tc>
        <w:tc>
          <w:tcPr>
            <w:tcW w:w="1871" w:type="dxa"/>
            <w:gridSpan w:val="2"/>
          </w:tcPr>
          <w:p w:rsidR="00F607F7" w:rsidRDefault="00F607F7">
            <w:pPr>
              <w:pStyle w:val="ConsPlusNormal"/>
            </w:pPr>
          </w:p>
        </w:tc>
        <w:tc>
          <w:tcPr>
            <w:tcW w:w="1814" w:type="dxa"/>
            <w:gridSpan w:val="2"/>
          </w:tcPr>
          <w:p w:rsidR="00F607F7" w:rsidRDefault="00F607F7">
            <w:pPr>
              <w:pStyle w:val="ConsPlusNormal"/>
            </w:pPr>
          </w:p>
        </w:tc>
        <w:tc>
          <w:tcPr>
            <w:tcW w:w="1927" w:type="dxa"/>
            <w:gridSpan w:val="2"/>
          </w:tcPr>
          <w:p w:rsidR="00F607F7" w:rsidRDefault="00F607F7">
            <w:pPr>
              <w:pStyle w:val="ConsPlusNormal"/>
            </w:pPr>
          </w:p>
        </w:tc>
        <w:tc>
          <w:tcPr>
            <w:tcW w:w="2041" w:type="dxa"/>
            <w:gridSpan w:val="3"/>
          </w:tcPr>
          <w:p w:rsidR="00F607F7" w:rsidRDefault="00F607F7">
            <w:pPr>
              <w:pStyle w:val="ConsPlusNormal"/>
            </w:pPr>
          </w:p>
        </w:tc>
        <w:tc>
          <w:tcPr>
            <w:tcW w:w="1701" w:type="dxa"/>
            <w:gridSpan w:val="2"/>
          </w:tcPr>
          <w:p w:rsidR="00F607F7" w:rsidRDefault="00F607F7">
            <w:pPr>
              <w:pStyle w:val="ConsPlusNormal"/>
            </w:pPr>
          </w:p>
        </w:tc>
        <w:tc>
          <w:tcPr>
            <w:tcW w:w="2164" w:type="dxa"/>
            <w:gridSpan w:val="2"/>
          </w:tcPr>
          <w:p w:rsidR="00F607F7" w:rsidRDefault="00F607F7">
            <w:pPr>
              <w:pStyle w:val="ConsPlusNormal"/>
            </w:pPr>
          </w:p>
        </w:tc>
      </w:tr>
      <w:tr w:rsidR="00F607F7">
        <w:tc>
          <w:tcPr>
            <w:tcW w:w="5670" w:type="dxa"/>
            <w:gridSpan w:val="3"/>
          </w:tcPr>
          <w:p w:rsidR="00F607F7" w:rsidRDefault="00F607F7">
            <w:pPr>
              <w:pStyle w:val="ConsPlusNormal"/>
            </w:pPr>
            <w:r>
              <w:t>Задача 4. Информационно-методическое и кадровое обеспечение системы реабилитации и социальной интеграции инвалидов в Московской области</w:t>
            </w:r>
          </w:p>
        </w:tc>
        <w:tc>
          <w:tcPr>
            <w:tcW w:w="1871" w:type="dxa"/>
            <w:gridSpan w:val="2"/>
          </w:tcPr>
          <w:p w:rsidR="00F607F7" w:rsidRDefault="00F607F7">
            <w:pPr>
              <w:pStyle w:val="ConsPlusNormal"/>
            </w:pPr>
          </w:p>
        </w:tc>
        <w:tc>
          <w:tcPr>
            <w:tcW w:w="1814" w:type="dxa"/>
            <w:gridSpan w:val="2"/>
          </w:tcPr>
          <w:p w:rsidR="00F607F7" w:rsidRDefault="00F607F7">
            <w:pPr>
              <w:pStyle w:val="ConsPlusNormal"/>
            </w:pPr>
          </w:p>
        </w:tc>
        <w:tc>
          <w:tcPr>
            <w:tcW w:w="1927" w:type="dxa"/>
            <w:gridSpan w:val="2"/>
          </w:tcPr>
          <w:p w:rsidR="00F607F7" w:rsidRDefault="00F607F7">
            <w:pPr>
              <w:pStyle w:val="ConsPlusNormal"/>
            </w:pPr>
          </w:p>
        </w:tc>
        <w:tc>
          <w:tcPr>
            <w:tcW w:w="2041" w:type="dxa"/>
            <w:gridSpan w:val="3"/>
          </w:tcPr>
          <w:p w:rsidR="00F607F7" w:rsidRDefault="00F607F7">
            <w:pPr>
              <w:pStyle w:val="ConsPlusNormal"/>
            </w:pPr>
          </w:p>
        </w:tc>
        <w:tc>
          <w:tcPr>
            <w:tcW w:w="1701" w:type="dxa"/>
            <w:gridSpan w:val="2"/>
          </w:tcPr>
          <w:p w:rsidR="00F607F7" w:rsidRDefault="00F607F7">
            <w:pPr>
              <w:pStyle w:val="ConsPlusNormal"/>
            </w:pPr>
          </w:p>
        </w:tc>
        <w:tc>
          <w:tcPr>
            <w:tcW w:w="2164" w:type="dxa"/>
            <w:gridSpan w:val="2"/>
          </w:tcPr>
          <w:p w:rsidR="00F607F7" w:rsidRDefault="00F607F7">
            <w:pPr>
              <w:pStyle w:val="ConsPlusNormal"/>
            </w:pPr>
          </w:p>
        </w:tc>
      </w:tr>
      <w:tr w:rsidR="00F607F7">
        <w:tc>
          <w:tcPr>
            <w:tcW w:w="5670" w:type="dxa"/>
            <w:gridSpan w:val="3"/>
          </w:tcPr>
          <w:p w:rsidR="00F607F7" w:rsidRDefault="00F607F7">
            <w:pPr>
              <w:pStyle w:val="ConsPlusNormal"/>
            </w:pPr>
            <w:r>
              <w:t>Задача 5. Преодоление социальной разобщенности в обществе и формирование позитивного отношения к проблемам инвалидов и проблеме обеспечения доступной среды жизнедеятельности для инвалидов, других маломобильных групп населения в Московской области</w:t>
            </w:r>
          </w:p>
        </w:tc>
        <w:tc>
          <w:tcPr>
            <w:tcW w:w="1871" w:type="dxa"/>
            <w:gridSpan w:val="2"/>
          </w:tcPr>
          <w:p w:rsidR="00F607F7" w:rsidRDefault="00F607F7">
            <w:pPr>
              <w:pStyle w:val="ConsPlusNormal"/>
            </w:pPr>
          </w:p>
        </w:tc>
        <w:tc>
          <w:tcPr>
            <w:tcW w:w="1814" w:type="dxa"/>
            <w:gridSpan w:val="2"/>
          </w:tcPr>
          <w:p w:rsidR="00F607F7" w:rsidRDefault="00F607F7">
            <w:pPr>
              <w:pStyle w:val="ConsPlusNormal"/>
            </w:pPr>
          </w:p>
        </w:tc>
        <w:tc>
          <w:tcPr>
            <w:tcW w:w="1927" w:type="dxa"/>
            <w:gridSpan w:val="2"/>
          </w:tcPr>
          <w:p w:rsidR="00F607F7" w:rsidRDefault="00F607F7">
            <w:pPr>
              <w:pStyle w:val="ConsPlusNormal"/>
            </w:pPr>
          </w:p>
        </w:tc>
        <w:tc>
          <w:tcPr>
            <w:tcW w:w="2041" w:type="dxa"/>
            <w:gridSpan w:val="3"/>
          </w:tcPr>
          <w:p w:rsidR="00F607F7" w:rsidRDefault="00F607F7">
            <w:pPr>
              <w:pStyle w:val="ConsPlusNormal"/>
            </w:pPr>
          </w:p>
        </w:tc>
        <w:tc>
          <w:tcPr>
            <w:tcW w:w="1701" w:type="dxa"/>
            <w:gridSpan w:val="2"/>
          </w:tcPr>
          <w:p w:rsidR="00F607F7" w:rsidRDefault="00F607F7">
            <w:pPr>
              <w:pStyle w:val="ConsPlusNormal"/>
            </w:pPr>
          </w:p>
        </w:tc>
        <w:tc>
          <w:tcPr>
            <w:tcW w:w="2164" w:type="dxa"/>
            <w:gridSpan w:val="2"/>
          </w:tcPr>
          <w:p w:rsidR="00F607F7" w:rsidRDefault="00F607F7">
            <w:pPr>
              <w:pStyle w:val="ConsPlusNormal"/>
            </w:pPr>
          </w:p>
        </w:tc>
      </w:tr>
      <w:tr w:rsidR="00F607F7">
        <w:tc>
          <w:tcPr>
            <w:tcW w:w="2665" w:type="dxa"/>
            <w:vMerge w:val="restart"/>
            <w:tcBorders>
              <w:bottom w:val="nil"/>
            </w:tcBorders>
          </w:tcPr>
          <w:p w:rsidR="00F607F7" w:rsidRDefault="00F607F7">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2098" w:type="dxa"/>
            <w:vMerge w:val="restart"/>
          </w:tcPr>
          <w:p w:rsidR="00F607F7" w:rsidRDefault="00F607F7">
            <w:pPr>
              <w:pStyle w:val="ConsPlusNormal"/>
            </w:pPr>
            <w:r>
              <w:t>Наименование подпрограммы</w:t>
            </w:r>
          </w:p>
        </w:tc>
        <w:tc>
          <w:tcPr>
            <w:tcW w:w="2098" w:type="dxa"/>
            <w:gridSpan w:val="2"/>
            <w:vMerge w:val="restart"/>
          </w:tcPr>
          <w:p w:rsidR="00F607F7" w:rsidRDefault="00F607F7">
            <w:pPr>
              <w:pStyle w:val="ConsPlusNormal"/>
            </w:pPr>
            <w:r>
              <w:t>Главный распорядитель бюджетных средств</w:t>
            </w:r>
          </w:p>
        </w:tc>
        <w:tc>
          <w:tcPr>
            <w:tcW w:w="1984" w:type="dxa"/>
            <w:gridSpan w:val="2"/>
            <w:vMerge w:val="restart"/>
          </w:tcPr>
          <w:p w:rsidR="00F607F7" w:rsidRDefault="00F607F7">
            <w:pPr>
              <w:pStyle w:val="ConsPlusNormal"/>
            </w:pPr>
            <w:r>
              <w:t>Источник финансирования</w:t>
            </w:r>
          </w:p>
        </w:tc>
        <w:tc>
          <w:tcPr>
            <w:tcW w:w="8343" w:type="dxa"/>
            <w:gridSpan w:val="10"/>
          </w:tcPr>
          <w:p w:rsidR="00F607F7" w:rsidRDefault="00F607F7">
            <w:pPr>
              <w:pStyle w:val="ConsPlusNormal"/>
            </w:pPr>
            <w:r>
              <w:t>Расходы (тыс. рублей)</w:t>
            </w:r>
          </w:p>
        </w:tc>
      </w:tr>
      <w:tr w:rsidR="00F607F7">
        <w:tc>
          <w:tcPr>
            <w:tcW w:w="2665" w:type="dxa"/>
            <w:vMerge/>
            <w:tcBorders>
              <w:bottom w:val="nil"/>
            </w:tcBorders>
          </w:tcPr>
          <w:p w:rsidR="00F607F7" w:rsidRDefault="00F607F7"/>
        </w:tc>
        <w:tc>
          <w:tcPr>
            <w:tcW w:w="2098" w:type="dxa"/>
            <w:vMerge/>
          </w:tcPr>
          <w:p w:rsidR="00F607F7" w:rsidRDefault="00F607F7"/>
        </w:tc>
        <w:tc>
          <w:tcPr>
            <w:tcW w:w="2098" w:type="dxa"/>
            <w:gridSpan w:val="2"/>
            <w:vMerge/>
          </w:tcPr>
          <w:p w:rsidR="00F607F7" w:rsidRDefault="00F607F7"/>
        </w:tc>
        <w:tc>
          <w:tcPr>
            <w:tcW w:w="1984" w:type="dxa"/>
            <w:gridSpan w:val="2"/>
            <w:vMerge/>
          </w:tcPr>
          <w:p w:rsidR="00F607F7" w:rsidRDefault="00F607F7"/>
        </w:tc>
        <w:tc>
          <w:tcPr>
            <w:tcW w:w="1474" w:type="dxa"/>
            <w:gridSpan w:val="2"/>
          </w:tcPr>
          <w:p w:rsidR="00F607F7" w:rsidRDefault="00F607F7">
            <w:pPr>
              <w:pStyle w:val="ConsPlusNormal"/>
            </w:pPr>
            <w:r>
              <w:t>2014 год</w:t>
            </w:r>
          </w:p>
        </w:tc>
        <w:tc>
          <w:tcPr>
            <w:tcW w:w="1361" w:type="dxa"/>
            <w:gridSpan w:val="2"/>
          </w:tcPr>
          <w:p w:rsidR="00F607F7" w:rsidRDefault="00F607F7">
            <w:pPr>
              <w:pStyle w:val="ConsPlusNormal"/>
            </w:pPr>
            <w:r>
              <w:t>2015 год</w:t>
            </w:r>
          </w:p>
        </w:tc>
        <w:tc>
          <w:tcPr>
            <w:tcW w:w="1361" w:type="dxa"/>
          </w:tcPr>
          <w:p w:rsidR="00F607F7" w:rsidRDefault="00F607F7">
            <w:pPr>
              <w:pStyle w:val="ConsPlusNormal"/>
            </w:pPr>
            <w:r>
              <w:t>2016 год</w:t>
            </w:r>
          </w:p>
        </w:tc>
        <w:tc>
          <w:tcPr>
            <w:tcW w:w="1364" w:type="dxa"/>
            <w:gridSpan w:val="2"/>
          </w:tcPr>
          <w:p w:rsidR="00F607F7" w:rsidRDefault="00F607F7">
            <w:pPr>
              <w:pStyle w:val="ConsPlusNormal"/>
            </w:pPr>
            <w:r>
              <w:t>2017 год</w:t>
            </w:r>
          </w:p>
        </w:tc>
        <w:tc>
          <w:tcPr>
            <w:tcW w:w="1361" w:type="dxa"/>
            <w:gridSpan w:val="2"/>
          </w:tcPr>
          <w:p w:rsidR="00F607F7" w:rsidRDefault="00F607F7">
            <w:pPr>
              <w:pStyle w:val="ConsPlusNormal"/>
            </w:pPr>
            <w:r>
              <w:t>2018 год</w:t>
            </w:r>
          </w:p>
        </w:tc>
        <w:tc>
          <w:tcPr>
            <w:tcW w:w="1422" w:type="dxa"/>
          </w:tcPr>
          <w:p w:rsidR="00F607F7" w:rsidRDefault="00F607F7">
            <w:pPr>
              <w:pStyle w:val="ConsPlusNormal"/>
            </w:pPr>
            <w:r>
              <w:t>Итого</w:t>
            </w:r>
          </w:p>
        </w:tc>
      </w:tr>
      <w:tr w:rsidR="00F607F7">
        <w:tc>
          <w:tcPr>
            <w:tcW w:w="2665" w:type="dxa"/>
            <w:vMerge/>
            <w:tcBorders>
              <w:bottom w:val="nil"/>
            </w:tcBorders>
          </w:tcPr>
          <w:p w:rsidR="00F607F7" w:rsidRDefault="00F607F7"/>
        </w:tc>
        <w:tc>
          <w:tcPr>
            <w:tcW w:w="2098" w:type="dxa"/>
            <w:vMerge w:val="restart"/>
            <w:tcBorders>
              <w:bottom w:val="nil"/>
            </w:tcBorders>
          </w:tcPr>
          <w:p w:rsidR="00F607F7" w:rsidRDefault="00F607F7">
            <w:pPr>
              <w:pStyle w:val="ConsPlusNormal"/>
            </w:pPr>
            <w:r>
              <w:t>"Доступная среда" (далее - подпрограмма-2)</w:t>
            </w:r>
          </w:p>
        </w:tc>
        <w:tc>
          <w:tcPr>
            <w:tcW w:w="2098" w:type="dxa"/>
            <w:gridSpan w:val="2"/>
            <w:vMerge w:val="restart"/>
            <w:tcBorders>
              <w:bottom w:val="nil"/>
            </w:tcBorders>
          </w:tcPr>
          <w:p w:rsidR="00F607F7" w:rsidRDefault="00F607F7">
            <w:pPr>
              <w:pStyle w:val="ConsPlusNormal"/>
            </w:pPr>
            <w:r>
              <w:t xml:space="preserve">Центральные исполнительные органы государственной власти Московской области </w:t>
            </w:r>
            <w:hyperlink w:anchor="P6913" w:history="1">
              <w:r>
                <w:rPr>
                  <w:color w:val="0000FF"/>
                </w:rPr>
                <w:t>&lt;*&gt;</w:t>
              </w:r>
            </w:hyperlink>
          </w:p>
        </w:tc>
        <w:tc>
          <w:tcPr>
            <w:tcW w:w="1984" w:type="dxa"/>
            <w:gridSpan w:val="2"/>
          </w:tcPr>
          <w:p w:rsidR="00F607F7" w:rsidRDefault="00F607F7">
            <w:pPr>
              <w:pStyle w:val="ConsPlusNormal"/>
            </w:pPr>
            <w:r>
              <w:t>Всего:</w:t>
            </w:r>
          </w:p>
          <w:p w:rsidR="00F607F7" w:rsidRDefault="00F607F7">
            <w:pPr>
              <w:pStyle w:val="ConsPlusNormal"/>
            </w:pPr>
            <w:r>
              <w:t>в том числе:</w:t>
            </w:r>
          </w:p>
        </w:tc>
        <w:tc>
          <w:tcPr>
            <w:tcW w:w="1474" w:type="dxa"/>
            <w:gridSpan w:val="2"/>
          </w:tcPr>
          <w:p w:rsidR="00F607F7" w:rsidRDefault="00F607F7">
            <w:pPr>
              <w:pStyle w:val="ConsPlusNormal"/>
            </w:pPr>
            <w:r>
              <w:t>1070471,731</w:t>
            </w:r>
          </w:p>
        </w:tc>
        <w:tc>
          <w:tcPr>
            <w:tcW w:w="1361" w:type="dxa"/>
            <w:gridSpan w:val="2"/>
          </w:tcPr>
          <w:p w:rsidR="00F607F7" w:rsidRDefault="00F607F7">
            <w:pPr>
              <w:pStyle w:val="ConsPlusNormal"/>
            </w:pPr>
            <w:r>
              <w:t>868612,102</w:t>
            </w:r>
          </w:p>
        </w:tc>
        <w:tc>
          <w:tcPr>
            <w:tcW w:w="1361" w:type="dxa"/>
          </w:tcPr>
          <w:p w:rsidR="00F607F7" w:rsidRDefault="00F607F7">
            <w:pPr>
              <w:pStyle w:val="ConsPlusNormal"/>
            </w:pPr>
            <w:r>
              <w:t>726688,923</w:t>
            </w:r>
          </w:p>
        </w:tc>
        <w:tc>
          <w:tcPr>
            <w:tcW w:w="1364" w:type="dxa"/>
            <w:gridSpan w:val="2"/>
          </w:tcPr>
          <w:p w:rsidR="00F607F7" w:rsidRDefault="00F607F7">
            <w:pPr>
              <w:pStyle w:val="ConsPlusNormal"/>
            </w:pPr>
            <w:r>
              <w:t>643057,599</w:t>
            </w:r>
          </w:p>
        </w:tc>
        <w:tc>
          <w:tcPr>
            <w:tcW w:w="1361" w:type="dxa"/>
            <w:gridSpan w:val="2"/>
          </w:tcPr>
          <w:p w:rsidR="00F607F7" w:rsidRDefault="00F607F7">
            <w:pPr>
              <w:pStyle w:val="ConsPlusNormal"/>
            </w:pPr>
            <w:r>
              <w:t>605916,475</w:t>
            </w:r>
          </w:p>
        </w:tc>
        <w:tc>
          <w:tcPr>
            <w:tcW w:w="1422" w:type="dxa"/>
          </w:tcPr>
          <w:p w:rsidR="00F607F7" w:rsidRDefault="00F607F7">
            <w:pPr>
              <w:pStyle w:val="ConsPlusNormal"/>
            </w:pPr>
            <w:r>
              <w:t>3914746,830</w:t>
            </w:r>
          </w:p>
        </w:tc>
      </w:tr>
      <w:tr w:rsidR="00F607F7">
        <w:tc>
          <w:tcPr>
            <w:tcW w:w="2665" w:type="dxa"/>
            <w:vMerge/>
            <w:tcBorders>
              <w:bottom w:val="nil"/>
            </w:tcBorders>
          </w:tcPr>
          <w:p w:rsidR="00F607F7" w:rsidRDefault="00F607F7"/>
        </w:tc>
        <w:tc>
          <w:tcPr>
            <w:tcW w:w="2098" w:type="dxa"/>
            <w:vMerge/>
            <w:tcBorders>
              <w:bottom w:val="nil"/>
            </w:tcBorders>
          </w:tcPr>
          <w:p w:rsidR="00F607F7" w:rsidRDefault="00F607F7"/>
        </w:tc>
        <w:tc>
          <w:tcPr>
            <w:tcW w:w="2098" w:type="dxa"/>
            <w:gridSpan w:val="2"/>
            <w:vMerge/>
            <w:tcBorders>
              <w:bottom w:val="nil"/>
            </w:tcBorders>
          </w:tcPr>
          <w:p w:rsidR="00F607F7" w:rsidRDefault="00F607F7"/>
        </w:tc>
        <w:tc>
          <w:tcPr>
            <w:tcW w:w="1984" w:type="dxa"/>
            <w:gridSpan w:val="2"/>
          </w:tcPr>
          <w:p w:rsidR="00F607F7" w:rsidRDefault="00F607F7">
            <w:pPr>
              <w:pStyle w:val="ConsPlusNormal"/>
            </w:pPr>
            <w:r>
              <w:t xml:space="preserve">Средства федерального бюджета </w:t>
            </w:r>
            <w:hyperlink w:anchor="P6914" w:history="1">
              <w:r>
                <w:rPr>
                  <w:color w:val="0000FF"/>
                </w:rPr>
                <w:t>&lt;**&gt;</w:t>
              </w:r>
            </w:hyperlink>
          </w:p>
        </w:tc>
        <w:tc>
          <w:tcPr>
            <w:tcW w:w="1474" w:type="dxa"/>
            <w:gridSpan w:val="2"/>
          </w:tcPr>
          <w:p w:rsidR="00F607F7" w:rsidRDefault="00F607F7">
            <w:pPr>
              <w:pStyle w:val="ConsPlusNormal"/>
            </w:pPr>
            <w:r>
              <w:t>399017,983</w:t>
            </w:r>
          </w:p>
        </w:tc>
        <w:tc>
          <w:tcPr>
            <w:tcW w:w="1361" w:type="dxa"/>
            <w:gridSpan w:val="2"/>
          </w:tcPr>
          <w:p w:rsidR="00F607F7" w:rsidRDefault="00F607F7">
            <w:pPr>
              <w:pStyle w:val="ConsPlusNormal"/>
            </w:pPr>
            <w:r>
              <w:t>259609,2</w:t>
            </w:r>
          </w:p>
        </w:tc>
        <w:tc>
          <w:tcPr>
            <w:tcW w:w="1361" w:type="dxa"/>
          </w:tcPr>
          <w:p w:rsidR="00F607F7" w:rsidRDefault="00F607F7">
            <w:pPr>
              <w:pStyle w:val="ConsPlusNormal"/>
            </w:pPr>
            <w:r>
              <w:t>0</w:t>
            </w:r>
          </w:p>
        </w:tc>
        <w:tc>
          <w:tcPr>
            <w:tcW w:w="1364" w:type="dxa"/>
            <w:gridSpan w:val="2"/>
          </w:tcPr>
          <w:p w:rsidR="00F607F7" w:rsidRDefault="00F607F7">
            <w:pPr>
              <w:pStyle w:val="ConsPlusNormal"/>
            </w:pPr>
            <w:r>
              <w:t>0</w:t>
            </w:r>
          </w:p>
        </w:tc>
        <w:tc>
          <w:tcPr>
            <w:tcW w:w="1361" w:type="dxa"/>
            <w:gridSpan w:val="2"/>
          </w:tcPr>
          <w:p w:rsidR="00F607F7" w:rsidRDefault="00F607F7">
            <w:pPr>
              <w:pStyle w:val="ConsPlusNormal"/>
            </w:pPr>
            <w:r>
              <w:t>0</w:t>
            </w:r>
          </w:p>
        </w:tc>
        <w:tc>
          <w:tcPr>
            <w:tcW w:w="1422" w:type="dxa"/>
          </w:tcPr>
          <w:p w:rsidR="00F607F7" w:rsidRDefault="00F607F7">
            <w:pPr>
              <w:pStyle w:val="ConsPlusNormal"/>
            </w:pPr>
            <w:r>
              <w:t>658627,183</w:t>
            </w:r>
          </w:p>
        </w:tc>
      </w:tr>
      <w:tr w:rsidR="00F607F7">
        <w:tc>
          <w:tcPr>
            <w:tcW w:w="2665" w:type="dxa"/>
            <w:vMerge/>
            <w:tcBorders>
              <w:bottom w:val="nil"/>
            </w:tcBorders>
          </w:tcPr>
          <w:p w:rsidR="00F607F7" w:rsidRDefault="00F607F7"/>
        </w:tc>
        <w:tc>
          <w:tcPr>
            <w:tcW w:w="2098" w:type="dxa"/>
            <w:vMerge/>
            <w:tcBorders>
              <w:bottom w:val="nil"/>
            </w:tcBorders>
          </w:tcPr>
          <w:p w:rsidR="00F607F7" w:rsidRDefault="00F607F7"/>
        </w:tc>
        <w:tc>
          <w:tcPr>
            <w:tcW w:w="2098" w:type="dxa"/>
            <w:gridSpan w:val="2"/>
            <w:vMerge/>
            <w:tcBorders>
              <w:bottom w:val="nil"/>
            </w:tcBorders>
          </w:tcPr>
          <w:p w:rsidR="00F607F7" w:rsidRDefault="00F607F7"/>
        </w:tc>
        <w:tc>
          <w:tcPr>
            <w:tcW w:w="1984" w:type="dxa"/>
            <w:gridSpan w:val="2"/>
          </w:tcPr>
          <w:p w:rsidR="00F607F7" w:rsidRDefault="00F607F7">
            <w:pPr>
              <w:pStyle w:val="ConsPlusNormal"/>
            </w:pPr>
            <w:r>
              <w:t>Средства бюджета Московской области</w:t>
            </w:r>
          </w:p>
        </w:tc>
        <w:tc>
          <w:tcPr>
            <w:tcW w:w="1474" w:type="dxa"/>
            <w:gridSpan w:val="2"/>
          </w:tcPr>
          <w:p w:rsidR="00F607F7" w:rsidRDefault="00F607F7">
            <w:pPr>
              <w:pStyle w:val="ConsPlusNormal"/>
            </w:pPr>
            <w:r>
              <w:t>642933,18</w:t>
            </w:r>
          </w:p>
        </w:tc>
        <w:tc>
          <w:tcPr>
            <w:tcW w:w="1361" w:type="dxa"/>
            <w:gridSpan w:val="2"/>
          </w:tcPr>
          <w:p w:rsidR="00F607F7" w:rsidRDefault="00F607F7">
            <w:pPr>
              <w:pStyle w:val="ConsPlusNormal"/>
            </w:pPr>
            <w:r>
              <w:t>541302</w:t>
            </w:r>
          </w:p>
        </w:tc>
        <w:tc>
          <w:tcPr>
            <w:tcW w:w="1361" w:type="dxa"/>
          </w:tcPr>
          <w:p w:rsidR="00F607F7" w:rsidRDefault="00F607F7">
            <w:pPr>
              <w:pStyle w:val="ConsPlusNormal"/>
            </w:pPr>
            <w:r>
              <w:t>385924</w:t>
            </w:r>
          </w:p>
        </w:tc>
        <w:tc>
          <w:tcPr>
            <w:tcW w:w="1364" w:type="dxa"/>
            <w:gridSpan w:val="2"/>
          </w:tcPr>
          <w:p w:rsidR="00F607F7" w:rsidRDefault="00F607F7">
            <w:pPr>
              <w:pStyle w:val="ConsPlusNormal"/>
            </w:pPr>
            <w:r>
              <w:t>386177</w:t>
            </w:r>
          </w:p>
        </w:tc>
        <w:tc>
          <w:tcPr>
            <w:tcW w:w="1361" w:type="dxa"/>
            <w:gridSpan w:val="2"/>
          </w:tcPr>
          <w:p w:rsidR="00F607F7" w:rsidRDefault="00F607F7">
            <w:pPr>
              <w:pStyle w:val="ConsPlusNormal"/>
            </w:pPr>
            <w:r>
              <w:t>355227</w:t>
            </w:r>
          </w:p>
        </w:tc>
        <w:tc>
          <w:tcPr>
            <w:tcW w:w="1422" w:type="dxa"/>
          </w:tcPr>
          <w:p w:rsidR="00F607F7" w:rsidRDefault="00F607F7">
            <w:pPr>
              <w:pStyle w:val="ConsPlusNormal"/>
            </w:pPr>
            <w:r>
              <w:t>2311563,18</w:t>
            </w:r>
          </w:p>
        </w:tc>
      </w:tr>
      <w:tr w:rsidR="00F607F7">
        <w:tc>
          <w:tcPr>
            <w:tcW w:w="2665" w:type="dxa"/>
            <w:vMerge/>
            <w:tcBorders>
              <w:bottom w:val="nil"/>
            </w:tcBorders>
          </w:tcPr>
          <w:p w:rsidR="00F607F7" w:rsidRDefault="00F607F7"/>
        </w:tc>
        <w:tc>
          <w:tcPr>
            <w:tcW w:w="2098" w:type="dxa"/>
            <w:vMerge/>
            <w:tcBorders>
              <w:bottom w:val="nil"/>
            </w:tcBorders>
          </w:tcPr>
          <w:p w:rsidR="00F607F7" w:rsidRDefault="00F607F7"/>
        </w:tc>
        <w:tc>
          <w:tcPr>
            <w:tcW w:w="2098" w:type="dxa"/>
            <w:gridSpan w:val="2"/>
            <w:vMerge/>
            <w:tcBorders>
              <w:bottom w:val="nil"/>
            </w:tcBorders>
          </w:tcPr>
          <w:p w:rsidR="00F607F7" w:rsidRDefault="00F607F7"/>
        </w:tc>
        <w:tc>
          <w:tcPr>
            <w:tcW w:w="1984" w:type="dxa"/>
            <w:gridSpan w:val="2"/>
          </w:tcPr>
          <w:p w:rsidR="00F607F7" w:rsidRDefault="00F607F7">
            <w:pPr>
              <w:pStyle w:val="ConsPlusNormal"/>
            </w:pPr>
            <w:r>
              <w:t>Внебюджетные средства</w:t>
            </w:r>
          </w:p>
        </w:tc>
        <w:tc>
          <w:tcPr>
            <w:tcW w:w="1474" w:type="dxa"/>
            <w:gridSpan w:val="2"/>
          </w:tcPr>
          <w:p w:rsidR="00F607F7" w:rsidRDefault="00F607F7">
            <w:pPr>
              <w:pStyle w:val="ConsPlusNormal"/>
            </w:pPr>
            <w:r>
              <w:t>20561,168</w:t>
            </w:r>
          </w:p>
        </w:tc>
        <w:tc>
          <w:tcPr>
            <w:tcW w:w="1361" w:type="dxa"/>
            <w:gridSpan w:val="2"/>
          </w:tcPr>
          <w:p w:rsidR="00F607F7" w:rsidRDefault="00F607F7">
            <w:pPr>
              <w:pStyle w:val="ConsPlusNormal"/>
            </w:pPr>
            <w:r>
              <w:t>23129,002</w:t>
            </w:r>
          </w:p>
        </w:tc>
        <w:tc>
          <w:tcPr>
            <w:tcW w:w="1361" w:type="dxa"/>
          </w:tcPr>
          <w:p w:rsidR="00F607F7" w:rsidRDefault="00F607F7">
            <w:pPr>
              <w:pStyle w:val="ConsPlusNormal"/>
            </w:pPr>
            <w:r>
              <w:t>170267,223</w:t>
            </w:r>
          </w:p>
        </w:tc>
        <w:tc>
          <w:tcPr>
            <w:tcW w:w="1364" w:type="dxa"/>
            <w:gridSpan w:val="2"/>
          </w:tcPr>
          <w:p w:rsidR="00F607F7" w:rsidRDefault="00F607F7">
            <w:pPr>
              <w:pStyle w:val="ConsPlusNormal"/>
            </w:pPr>
            <w:r>
              <w:t>180880,599</w:t>
            </w:r>
          </w:p>
        </w:tc>
        <w:tc>
          <w:tcPr>
            <w:tcW w:w="1361" w:type="dxa"/>
            <w:gridSpan w:val="2"/>
          </w:tcPr>
          <w:p w:rsidR="00F607F7" w:rsidRDefault="00F607F7">
            <w:pPr>
              <w:pStyle w:val="ConsPlusNormal"/>
            </w:pPr>
            <w:r>
              <w:t>174689,475</w:t>
            </w:r>
          </w:p>
        </w:tc>
        <w:tc>
          <w:tcPr>
            <w:tcW w:w="1422" w:type="dxa"/>
          </w:tcPr>
          <w:p w:rsidR="00F607F7" w:rsidRDefault="00F607F7">
            <w:pPr>
              <w:pStyle w:val="ConsPlusNormal"/>
            </w:pPr>
            <w:r>
              <w:t>569527,467</w:t>
            </w:r>
          </w:p>
        </w:tc>
      </w:tr>
      <w:tr w:rsidR="00F607F7">
        <w:tc>
          <w:tcPr>
            <w:tcW w:w="2665" w:type="dxa"/>
            <w:vMerge/>
            <w:tcBorders>
              <w:bottom w:val="nil"/>
            </w:tcBorders>
          </w:tcPr>
          <w:p w:rsidR="00F607F7" w:rsidRDefault="00F607F7"/>
        </w:tc>
        <w:tc>
          <w:tcPr>
            <w:tcW w:w="2098" w:type="dxa"/>
            <w:vMerge/>
            <w:tcBorders>
              <w:bottom w:val="nil"/>
            </w:tcBorders>
          </w:tcPr>
          <w:p w:rsidR="00F607F7" w:rsidRDefault="00F607F7"/>
        </w:tc>
        <w:tc>
          <w:tcPr>
            <w:tcW w:w="2098" w:type="dxa"/>
            <w:gridSpan w:val="2"/>
            <w:vMerge/>
            <w:tcBorders>
              <w:bottom w:val="nil"/>
            </w:tcBorders>
          </w:tcPr>
          <w:p w:rsidR="00F607F7" w:rsidRDefault="00F607F7"/>
        </w:tc>
        <w:tc>
          <w:tcPr>
            <w:tcW w:w="1984" w:type="dxa"/>
            <w:gridSpan w:val="2"/>
          </w:tcPr>
          <w:p w:rsidR="00F607F7" w:rsidRDefault="00F607F7">
            <w:pPr>
              <w:pStyle w:val="ConsPlusNormal"/>
            </w:pPr>
            <w:r>
              <w:t>Средства бюджетов муниципальных образований Московской области</w:t>
            </w:r>
          </w:p>
        </w:tc>
        <w:tc>
          <w:tcPr>
            <w:tcW w:w="1474" w:type="dxa"/>
            <w:gridSpan w:val="2"/>
          </w:tcPr>
          <w:p w:rsidR="00F607F7" w:rsidRDefault="00F607F7">
            <w:pPr>
              <w:pStyle w:val="ConsPlusNormal"/>
            </w:pPr>
            <w:r>
              <w:t>7959,4</w:t>
            </w:r>
          </w:p>
        </w:tc>
        <w:tc>
          <w:tcPr>
            <w:tcW w:w="1361" w:type="dxa"/>
            <w:gridSpan w:val="2"/>
          </w:tcPr>
          <w:p w:rsidR="00F607F7" w:rsidRDefault="00F607F7">
            <w:pPr>
              <w:pStyle w:val="ConsPlusNormal"/>
            </w:pPr>
            <w:r>
              <w:t>34083,6</w:t>
            </w:r>
          </w:p>
        </w:tc>
        <w:tc>
          <w:tcPr>
            <w:tcW w:w="1361" w:type="dxa"/>
          </w:tcPr>
          <w:p w:rsidR="00F607F7" w:rsidRDefault="00F607F7">
            <w:pPr>
              <w:pStyle w:val="ConsPlusNormal"/>
            </w:pPr>
            <w:r>
              <w:t>24653,4</w:t>
            </w:r>
          </w:p>
        </w:tc>
        <w:tc>
          <w:tcPr>
            <w:tcW w:w="1364" w:type="dxa"/>
            <w:gridSpan w:val="2"/>
          </w:tcPr>
          <w:p w:rsidR="00F607F7" w:rsidRDefault="00F607F7">
            <w:pPr>
              <w:pStyle w:val="ConsPlusNormal"/>
            </w:pPr>
            <w:r>
              <w:t>0</w:t>
            </w:r>
          </w:p>
        </w:tc>
        <w:tc>
          <w:tcPr>
            <w:tcW w:w="1361" w:type="dxa"/>
            <w:gridSpan w:val="2"/>
          </w:tcPr>
          <w:p w:rsidR="00F607F7" w:rsidRDefault="00F607F7">
            <w:pPr>
              <w:pStyle w:val="ConsPlusNormal"/>
            </w:pPr>
            <w:r>
              <w:t>0</w:t>
            </w:r>
          </w:p>
        </w:tc>
        <w:tc>
          <w:tcPr>
            <w:tcW w:w="1422" w:type="dxa"/>
          </w:tcPr>
          <w:p w:rsidR="00F607F7" w:rsidRDefault="00F607F7">
            <w:pPr>
              <w:pStyle w:val="ConsPlusNormal"/>
            </w:pPr>
            <w:r>
              <w:t>66696,4</w:t>
            </w:r>
          </w:p>
        </w:tc>
      </w:tr>
      <w:tr w:rsidR="00F607F7">
        <w:tc>
          <w:tcPr>
            <w:tcW w:w="2665" w:type="dxa"/>
            <w:vMerge/>
            <w:tcBorders>
              <w:bottom w:val="nil"/>
            </w:tcBorders>
          </w:tcPr>
          <w:p w:rsidR="00F607F7" w:rsidRDefault="00F607F7"/>
        </w:tc>
        <w:tc>
          <w:tcPr>
            <w:tcW w:w="2098" w:type="dxa"/>
            <w:vMerge/>
            <w:tcBorders>
              <w:bottom w:val="nil"/>
            </w:tcBorders>
          </w:tcPr>
          <w:p w:rsidR="00F607F7" w:rsidRDefault="00F607F7"/>
        </w:tc>
        <w:tc>
          <w:tcPr>
            <w:tcW w:w="2098" w:type="dxa"/>
            <w:gridSpan w:val="2"/>
            <w:vMerge/>
            <w:tcBorders>
              <w:bottom w:val="nil"/>
            </w:tcBorders>
          </w:tcPr>
          <w:p w:rsidR="00F607F7" w:rsidRDefault="00F607F7"/>
        </w:tc>
        <w:tc>
          <w:tcPr>
            <w:tcW w:w="1984" w:type="dxa"/>
            <w:gridSpan w:val="2"/>
          </w:tcPr>
          <w:p w:rsidR="00F607F7" w:rsidRDefault="00F607F7">
            <w:pPr>
              <w:pStyle w:val="ConsPlusNormal"/>
            </w:pPr>
            <w:r>
              <w:t>Средства Дорожного фонда Московской области</w:t>
            </w:r>
          </w:p>
        </w:tc>
        <w:tc>
          <w:tcPr>
            <w:tcW w:w="1474" w:type="dxa"/>
            <w:gridSpan w:val="2"/>
          </w:tcPr>
          <w:p w:rsidR="00F607F7" w:rsidRDefault="00F607F7">
            <w:pPr>
              <w:pStyle w:val="ConsPlusNormal"/>
            </w:pPr>
            <w:r>
              <w:t>0</w:t>
            </w:r>
          </w:p>
        </w:tc>
        <w:tc>
          <w:tcPr>
            <w:tcW w:w="1361" w:type="dxa"/>
            <w:gridSpan w:val="2"/>
          </w:tcPr>
          <w:p w:rsidR="00F607F7" w:rsidRDefault="00F607F7">
            <w:pPr>
              <w:pStyle w:val="ConsPlusNormal"/>
            </w:pPr>
            <w:r>
              <w:t>0</w:t>
            </w:r>
          </w:p>
        </w:tc>
        <w:tc>
          <w:tcPr>
            <w:tcW w:w="1361" w:type="dxa"/>
          </w:tcPr>
          <w:p w:rsidR="00F607F7" w:rsidRDefault="00F607F7">
            <w:pPr>
              <w:pStyle w:val="ConsPlusNormal"/>
            </w:pPr>
            <w:r>
              <w:t>134888</w:t>
            </w:r>
          </w:p>
        </w:tc>
        <w:tc>
          <w:tcPr>
            <w:tcW w:w="1364" w:type="dxa"/>
            <w:gridSpan w:val="2"/>
          </w:tcPr>
          <w:p w:rsidR="00F607F7" w:rsidRDefault="00F607F7">
            <w:pPr>
              <w:pStyle w:val="ConsPlusNormal"/>
            </w:pPr>
            <w:r>
              <w:t>76000</w:t>
            </w:r>
          </w:p>
        </w:tc>
        <w:tc>
          <w:tcPr>
            <w:tcW w:w="1361" w:type="dxa"/>
            <w:gridSpan w:val="2"/>
          </w:tcPr>
          <w:p w:rsidR="00F607F7" w:rsidRDefault="00F607F7">
            <w:pPr>
              <w:pStyle w:val="ConsPlusNormal"/>
            </w:pPr>
            <w:r>
              <w:t>76000</w:t>
            </w:r>
          </w:p>
        </w:tc>
        <w:tc>
          <w:tcPr>
            <w:tcW w:w="1422" w:type="dxa"/>
          </w:tcPr>
          <w:p w:rsidR="00F607F7" w:rsidRDefault="00F607F7">
            <w:pPr>
              <w:pStyle w:val="ConsPlusNormal"/>
            </w:pPr>
            <w:r>
              <w:t>286888</w:t>
            </w:r>
          </w:p>
        </w:tc>
      </w:tr>
      <w:tr w:rsidR="00F607F7">
        <w:tblPrEx>
          <w:tblBorders>
            <w:insideH w:val="nil"/>
          </w:tblBorders>
        </w:tblPrEx>
        <w:tc>
          <w:tcPr>
            <w:tcW w:w="2665" w:type="dxa"/>
            <w:vMerge/>
            <w:tcBorders>
              <w:bottom w:val="nil"/>
            </w:tcBorders>
          </w:tcPr>
          <w:p w:rsidR="00F607F7" w:rsidRDefault="00F607F7"/>
        </w:tc>
        <w:tc>
          <w:tcPr>
            <w:tcW w:w="2098" w:type="dxa"/>
            <w:vMerge/>
            <w:tcBorders>
              <w:bottom w:val="nil"/>
            </w:tcBorders>
          </w:tcPr>
          <w:p w:rsidR="00F607F7" w:rsidRDefault="00F607F7"/>
        </w:tc>
        <w:tc>
          <w:tcPr>
            <w:tcW w:w="2098" w:type="dxa"/>
            <w:gridSpan w:val="2"/>
            <w:vMerge/>
            <w:tcBorders>
              <w:bottom w:val="nil"/>
            </w:tcBorders>
          </w:tcPr>
          <w:p w:rsidR="00F607F7" w:rsidRDefault="00F607F7"/>
        </w:tc>
        <w:tc>
          <w:tcPr>
            <w:tcW w:w="1984" w:type="dxa"/>
            <w:gridSpan w:val="2"/>
            <w:tcBorders>
              <w:bottom w:val="nil"/>
            </w:tcBorders>
          </w:tcPr>
          <w:p w:rsidR="00F607F7" w:rsidRDefault="00F607F7">
            <w:pPr>
              <w:pStyle w:val="ConsPlusNormal"/>
            </w:pPr>
            <w:r>
              <w:t>Средства Фонда поддержки детей, находящихся в трудной жизненной ситуации (грант)</w:t>
            </w:r>
          </w:p>
        </w:tc>
        <w:tc>
          <w:tcPr>
            <w:tcW w:w="1474" w:type="dxa"/>
            <w:gridSpan w:val="2"/>
            <w:tcBorders>
              <w:bottom w:val="nil"/>
            </w:tcBorders>
          </w:tcPr>
          <w:p w:rsidR="00F607F7" w:rsidRDefault="00F607F7">
            <w:pPr>
              <w:pStyle w:val="ConsPlusNormal"/>
            </w:pPr>
            <w:r>
              <w:t>0</w:t>
            </w:r>
          </w:p>
        </w:tc>
        <w:tc>
          <w:tcPr>
            <w:tcW w:w="1361" w:type="dxa"/>
            <w:gridSpan w:val="2"/>
            <w:tcBorders>
              <w:bottom w:val="nil"/>
            </w:tcBorders>
          </w:tcPr>
          <w:p w:rsidR="00F607F7" w:rsidRDefault="00F607F7">
            <w:pPr>
              <w:pStyle w:val="ConsPlusNormal"/>
            </w:pPr>
            <w:r>
              <w:t>10488,3</w:t>
            </w:r>
          </w:p>
        </w:tc>
        <w:tc>
          <w:tcPr>
            <w:tcW w:w="1361" w:type="dxa"/>
            <w:tcBorders>
              <w:bottom w:val="nil"/>
            </w:tcBorders>
          </w:tcPr>
          <w:p w:rsidR="00F607F7" w:rsidRDefault="00F607F7">
            <w:pPr>
              <w:pStyle w:val="ConsPlusNormal"/>
            </w:pPr>
            <w:r>
              <w:t>10956,3</w:t>
            </w:r>
          </w:p>
        </w:tc>
        <w:tc>
          <w:tcPr>
            <w:tcW w:w="1364" w:type="dxa"/>
            <w:gridSpan w:val="2"/>
            <w:tcBorders>
              <w:bottom w:val="nil"/>
            </w:tcBorders>
          </w:tcPr>
          <w:p w:rsidR="00F607F7" w:rsidRDefault="00F607F7">
            <w:pPr>
              <w:pStyle w:val="ConsPlusNormal"/>
            </w:pPr>
            <w:r>
              <w:t>0</w:t>
            </w:r>
          </w:p>
        </w:tc>
        <w:tc>
          <w:tcPr>
            <w:tcW w:w="1361" w:type="dxa"/>
            <w:gridSpan w:val="2"/>
            <w:tcBorders>
              <w:bottom w:val="nil"/>
            </w:tcBorders>
          </w:tcPr>
          <w:p w:rsidR="00F607F7" w:rsidRDefault="00F607F7">
            <w:pPr>
              <w:pStyle w:val="ConsPlusNormal"/>
            </w:pPr>
            <w:r>
              <w:t>0</w:t>
            </w:r>
          </w:p>
        </w:tc>
        <w:tc>
          <w:tcPr>
            <w:tcW w:w="1422" w:type="dxa"/>
            <w:tcBorders>
              <w:bottom w:val="nil"/>
            </w:tcBorders>
          </w:tcPr>
          <w:p w:rsidR="00F607F7" w:rsidRDefault="00F607F7">
            <w:pPr>
              <w:pStyle w:val="ConsPlusNormal"/>
            </w:pPr>
            <w:r>
              <w:t>21444,6</w:t>
            </w:r>
          </w:p>
        </w:tc>
      </w:tr>
      <w:tr w:rsidR="00F607F7">
        <w:tblPrEx>
          <w:tblBorders>
            <w:insideH w:val="nil"/>
          </w:tblBorders>
        </w:tblPrEx>
        <w:tc>
          <w:tcPr>
            <w:tcW w:w="17188" w:type="dxa"/>
            <w:gridSpan w:val="16"/>
            <w:tcBorders>
              <w:top w:val="nil"/>
            </w:tcBorders>
          </w:tcPr>
          <w:p w:rsidR="00F607F7" w:rsidRDefault="00F607F7">
            <w:pPr>
              <w:pStyle w:val="ConsPlusNormal"/>
              <w:jc w:val="both"/>
            </w:pPr>
            <w:r>
              <w:t xml:space="preserve">(в ред. </w:t>
            </w:r>
            <w:hyperlink r:id="rId227" w:history="1">
              <w:r>
                <w:rPr>
                  <w:color w:val="0000FF"/>
                </w:rPr>
                <w:t>постановления</w:t>
              </w:r>
            </w:hyperlink>
            <w:r>
              <w:t xml:space="preserve"> Правительства МО от 18.02.2016 N 109/6)</w:t>
            </w:r>
          </w:p>
        </w:tc>
      </w:tr>
      <w:tr w:rsidR="00F607F7">
        <w:tc>
          <w:tcPr>
            <w:tcW w:w="8845" w:type="dxa"/>
            <w:gridSpan w:val="6"/>
          </w:tcPr>
          <w:p w:rsidR="00F607F7" w:rsidRDefault="00F607F7">
            <w:pPr>
              <w:pStyle w:val="ConsPlusNormal"/>
            </w:pPr>
            <w:r>
              <w:t>Планируемые результаты реализации подпрограммы</w:t>
            </w:r>
          </w:p>
        </w:tc>
        <w:tc>
          <w:tcPr>
            <w:tcW w:w="1474" w:type="dxa"/>
            <w:gridSpan w:val="2"/>
          </w:tcPr>
          <w:p w:rsidR="00F607F7" w:rsidRDefault="00F607F7">
            <w:pPr>
              <w:pStyle w:val="ConsPlusNormal"/>
            </w:pPr>
            <w:r>
              <w:t>2014</w:t>
            </w:r>
          </w:p>
        </w:tc>
        <w:tc>
          <w:tcPr>
            <w:tcW w:w="1361" w:type="dxa"/>
            <w:gridSpan w:val="2"/>
          </w:tcPr>
          <w:p w:rsidR="00F607F7" w:rsidRDefault="00F607F7">
            <w:pPr>
              <w:pStyle w:val="ConsPlusNormal"/>
            </w:pPr>
            <w:r>
              <w:t>2015</w:t>
            </w:r>
          </w:p>
        </w:tc>
        <w:tc>
          <w:tcPr>
            <w:tcW w:w="1361" w:type="dxa"/>
          </w:tcPr>
          <w:p w:rsidR="00F607F7" w:rsidRDefault="00F607F7">
            <w:pPr>
              <w:pStyle w:val="ConsPlusNormal"/>
            </w:pPr>
            <w:r>
              <w:t>2016</w:t>
            </w:r>
          </w:p>
        </w:tc>
        <w:tc>
          <w:tcPr>
            <w:tcW w:w="1364" w:type="dxa"/>
            <w:gridSpan w:val="2"/>
          </w:tcPr>
          <w:p w:rsidR="00F607F7" w:rsidRDefault="00F607F7">
            <w:pPr>
              <w:pStyle w:val="ConsPlusNormal"/>
            </w:pPr>
            <w:r>
              <w:t>2017</w:t>
            </w:r>
          </w:p>
        </w:tc>
        <w:tc>
          <w:tcPr>
            <w:tcW w:w="2783" w:type="dxa"/>
            <w:gridSpan w:val="3"/>
          </w:tcPr>
          <w:p w:rsidR="00F607F7" w:rsidRDefault="00F607F7">
            <w:pPr>
              <w:pStyle w:val="ConsPlusNormal"/>
            </w:pPr>
            <w:r>
              <w:t>2018</w:t>
            </w:r>
          </w:p>
        </w:tc>
      </w:tr>
      <w:tr w:rsidR="00F607F7">
        <w:tc>
          <w:tcPr>
            <w:tcW w:w="8845" w:type="dxa"/>
            <w:gridSpan w:val="6"/>
          </w:tcPr>
          <w:p w:rsidR="00F607F7" w:rsidRDefault="00F607F7">
            <w:pPr>
              <w:pStyle w:val="ConsPlusNormal"/>
            </w:pPr>
            <w:r>
              <w:t>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 в общем количестве приоритетных объектов в Московской области с 16,8 до 60 процентов</w:t>
            </w:r>
          </w:p>
        </w:tc>
        <w:tc>
          <w:tcPr>
            <w:tcW w:w="1474" w:type="dxa"/>
            <w:gridSpan w:val="2"/>
          </w:tcPr>
          <w:p w:rsidR="00F607F7" w:rsidRDefault="00F607F7">
            <w:pPr>
              <w:pStyle w:val="ConsPlusNormal"/>
            </w:pPr>
            <w:r>
              <w:t>30,9</w:t>
            </w:r>
          </w:p>
        </w:tc>
        <w:tc>
          <w:tcPr>
            <w:tcW w:w="1361" w:type="dxa"/>
            <w:gridSpan w:val="2"/>
          </w:tcPr>
          <w:p w:rsidR="00F607F7" w:rsidRDefault="00F607F7">
            <w:pPr>
              <w:pStyle w:val="ConsPlusNormal"/>
            </w:pPr>
            <w:r>
              <w:t>45</w:t>
            </w:r>
          </w:p>
        </w:tc>
        <w:tc>
          <w:tcPr>
            <w:tcW w:w="1361" w:type="dxa"/>
          </w:tcPr>
          <w:p w:rsidR="00F607F7" w:rsidRDefault="00F607F7">
            <w:pPr>
              <w:pStyle w:val="ConsPlusNormal"/>
            </w:pPr>
            <w:r>
              <w:t>50</w:t>
            </w:r>
          </w:p>
        </w:tc>
        <w:tc>
          <w:tcPr>
            <w:tcW w:w="1364" w:type="dxa"/>
            <w:gridSpan w:val="2"/>
          </w:tcPr>
          <w:p w:rsidR="00F607F7" w:rsidRDefault="00F607F7">
            <w:pPr>
              <w:pStyle w:val="ConsPlusNormal"/>
            </w:pPr>
            <w:r>
              <w:t>55</w:t>
            </w:r>
          </w:p>
        </w:tc>
        <w:tc>
          <w:tcPr>
            <w:tcW w:w="2783" w:type="dxa"/>
            <w:gridSpan w:val="3"/>
          </w:tcPr>
          <w:p w:rsidR="00F607F7" w:rsidRDefault="00F607F7">
            <w:pPr>
              <w:pStyle w:val="ConsPlusNormal"/>
            </w:pPr>
            <w:r>
              <w:t>60</w:t>
            </w: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12" w:name="P6913"/>
      <w:bookmarkEnd w:id="12"/>
      <w:r>
        <w:t>&lt;*&gt; Министерство социального развития Московской области; Министерство здравоохранения Московской области; Министерство образования Московской области; Министерство культуры Московской области; Министерство транспорта Московской области; Министерство строительного комплекса Московской области; Министерство физической культуры и спорта Московской области; Министерство имущественных отношений Московской области; Главное управление дорожного хозяйства Московской области; Главное управление записи актов гражданского состояния Московской области.</w:t>
      </w:r>
    </w:p>
    <w:p w:rsidR="00F607F7" w:rsidRDefault="00F607F7">
      <w:pPr>
        <w:pStyle w:val="ConsPlusNormal"/>
        <w:ind w:firstLine="540"/>
        <w:jc w:val="both"/>
      </w:pPr>
      <w:bookmarkStart w:id="13" w:name="P6914"/>
      <w:bookmarkEnd w:id="13"/>
      <w:r>
        <w:t>&lt;**&gt; Объем средств подлежит уточнению после принятия закона о федеральном бюджете на соответствующий финансовый год.</w:t>
      </w:r>
    </w:p>
    <w:p w:rsidR="00F607F7" w:rsidRDefault="00F607F7">
      <w:pPr>
        <w:pStyle w:val="ConsPlusNormal"/>
        <w:jc w:val="both"/>
      </w:pPr>
      <w:r>
        <w:t xml:space="preserve">(сноска введена </w:t>
      </w:r>
      <w:hyperlink r:id="rId228" w:history="1">
        <w:r>
          <w:rPr>
            <w:color w:val="0000FF"/>
          </w:rPr>
          <w:t>постановлением</w:t>
        </w:r>
      </w:hyperlink>
      <w:r>
        <w:t xml:space="preserve"> Правительства МО от 01.12.2015 N 1138/46)</w:t>
      </w:r>
    </w:p>
    <w:p w:rsidR="00F607F7" w:rsidRDefault="00F607F7">
      <w:pPr>
        <w:pStyle w:val="ConsPlusNormal"/>
        <w:jc w:val="both"/>
      </w:pPr>
    </w:p>
    <w:p w:rsidR="00F607F7" w:rsidRDefault="00F607F7">
      <w:pPr>
        <w:pStyle w:val="ConsPlusNormal"/>
        <w:jc w:val="center"/>
      </w:pPr>
      <w:r>
        <w:t>9.2. Описание задач подпрограммы 2 "Доступная среда"</w:t>
      </w:r>
    </w:p>
    <w:p w:rsidR="00F607F7" w:rsidRDefault="00F607F7">
      <w:pPr>
        <w:pStyle w:val="ConsPlusNormal"/>
        <w:jc w:val="both"/>
      </w:pPr>
    </w:p>
    <w:p w:rsidR="00F607F7" w:rsidRDefault="00F607F7">
      <w:pPr>
        <w:pStyle w:val="ConsPlusNormal"/>
        <w:ind w:firstLine="540"/>
        <w:jc w:val="both"/>
      </w:pPr>
      <w:r>
        <w:t>Задачи подпрограммы 2 "Доступная среда":</w:t>
      </w:r>
    </w:p>
    <w:p w:rsidR="00F607F7" w:rsidRDefault="00F607F7">
      <w:pPr>
        <w:pStyle w:val="ConsPlusNormal"/>
        <w:ind w:firstLine="540"/>
        <w:jc w:val="both"/>
      </w:pPr>
      <w:r>
        <w:t>1.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Реализация указанной задачи позволит скоординировать деятельность органов государственной власти, местного самоуправления муниципальных образований Московской области и организаций при обеспечении доступности для инвалидов и маломобильных групп населения приоритетных объектов и услуг в приоритетных сферах жизнедеятельности и развитии системы реабилитации и социальной интеграции инвалидов.</w:t>
      </w:r>
    </w:p>
    <w:p w:rsidR="00F607F7" w:rsidRDefault="00F607F7">
      <w:pPr>
        <w:pStyle w:val="ConsPlusNormal"/>
        <w:ind w:firstLine="540"/>
        <w:jc w:val="both"/>
      </w:pPr>
      <w:r>
        <w:t>Целевыми показателями, характеризующими достижение цели и решение задачи, являются:</w:t>
      </w:r>
    </w:p>
    <w:p w:rsidR="00F607F7" w:rsidRDefault="00F607F7">
      <w:pPr>
        <w:pStyle w:val="ConsPlusNormal"/>
        <w:ind w:firstLine="540"/>
        <w:jc w:val="both"/>
      </w:pPr>
      <w:r>
        <w:t>принятие нормативных правовых актов в сфере формирования доступной среды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увеличение доли приоритетных объектов и услуг в приоритетных сферах жизнедеятельности инвалидов, нанесенных на карту доступности Московской области по результатам их паспортизации, от всех приоритетных объектов и услуг до 100 процентов.</w:t>
      </w:r>
    </w:p>
    <w:p w:rsidR="00F607F7" w:rsidRDefault="00F607F7">
      <w:pPr>
        <w:pStyle w:val="ConsPlusNormal"/>
        <w:ind w:firstLine="540"/>
        <w:jc w:val="both"/>
      </w:pPr>
      <w:r>
        <w:t>2.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 xml:space="preserve">Реализация данной задачи будет способствовать созданию установленных </w:t>
      </w:r>
      <w:hyperlink r:id="rId229" w:history="1">
        <w:r>
          <w:rPr>
            <w:color w:val="0000FF"/>
          </w:rPr>
          <w:t>Конвенцией</w:t>
        </w:r>
      </w:hyperlink>
      <w:r>
        <w:t xml:space="preserve"> условий жизнедеятельности для инвалидов, способствующих их полной социализации и интеграции в общество.</w:t>
      </w:r>
    </w:p>
    <w:p w:rsidR="00F607F7" w:rsidRDefault="00F607F7">
      <w:pPr>
        <w:pStyle w:val="ConsPlusNormal"/>
        <w:ind w:firstLine="540"/>
        <w:jc w:val="both"/>
      </w:pPr>
      <w:r>
        <w:t>Целевыми показателями, характеризующими достижение цели и решение задачи, являются:</w:t>
      </w:r>
    </w:p>
    <w:p w:rsidR="00F607F7" w:rsidRDefault="00F607F7">
      <w:pPr>
        <w:pStyle w:val="ConsPlusNormal"/>
        <w:ind w:firstLine="540"/>
        <w:jc w:val="both"/>
      </w:pPr>
      <w:r>
        <w:t>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 в общем количестве приоритетных объектов в Московской области до 60 процентов;</w:t>
      </w:r>
    </w:p>
    <w:p w:rsidR="00F607F7" w:rsidRDefault="00F607F7">
      <w:pPr>
        <w:pStyle w:val="ConsPlusNormal"/>
        <w:ind w:firstLine="540"/>
        <w:jc w:val="both"/>
      </w:pPr>
      <w:r>
        <w:t>увеличение доли доступных для инвалидов и других маломобильных групп населения приоритетных объектов культуры и дополнительного образования сферы культуры в общем количестве приоритетных объектов культуры и дополнительного образования сферы культуры в Московской области до 60 процентов;</w:t>
      </w:r>
    </w:p>
    <w:p w:rsidR="00F607F7" w:rsidRDefault="00F607F7">
      <w:pPr>
        <w:pStyle w:val="ConsPlusNormal"/>
        <w:ind w:firstLine="540"/>
        <w:jc w:val="both"/>
      </w:pPr>
      <w:r>
        <w:t>увеличение доли доступных для инвалидов и других маломобильных групп населения приоритетных объектов спорта и дополнительного образования сферы спорта в общем количестве приоритетных объектов спорта и дополнительного образования сферы спорта в Московской области до 60 процентов;</w:t>
      </w:r>
    </w:p>
    <w:p w:rsidR="00F607F7" w:rsidRDefault="00F607F7">
      <w:pPr>
        <w:pStyle w:val="ConsPlusNormal"/>
        <w:ind w:firstLine="540"/>
        <w:jc w:val="both"/>
      </w:pPr>
      <w:r>
        <w:t>увеличение доли доступных для инвалидов и других маломобильных групп населения приоритетных объектов здравоохранения в общем количестве приоритетных объектов здравоохранения в Московской области до 60 процентов;</w:t>
      </w:r>
    </w:p>
    <w:p w:rsidR="00F607F7" w:rsidRDefault="00F607F7">
      <w:pPr>
        <w:pStyle w:val="ConsPlusNormal"/>
        <w:ind w:firstLine="540"/>
        <w:jc w:val="both"/>
      </w:pPr>
      <w:r>
        <w:t>увеличение доли объектов социальной инфраструктуры, на которые сформированы паспорта доступности,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w:t>
      </w:r>
    </w:p>
    <w:p w:rsidR="00F607F7" w:rsidRDefault="00F607F7">
      <w:pPr>
        <w:pStyle w:val="ConsPlusNormal"/>
        <w:ind w:firstLine="540"/>
        <w:jc w:val="both"/>
      </w:pPr>
      <w:r>
        <w:t>увеличение доли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в Московской области до 16,8 процента;</w:t>
      </w:r>
    </w:p>
    <w:p w:rsidR="00F607F7" w:rsidRDefault="00F607F7">
      <w:pPr>
        <w:pStyle w:val="ConsPlusNormal"/>
        <w:ind w:firstLine="540"/>
        <w:jc w:val="both"/>
      </w:pPr>
      <w:r>
        <w:t>увеличение доли доступности дорожных сооружений автомобильных дорог общего пользования регионального и межмуниципального значения, оборудованных для инвалидов и маломобильных групп населения, в общем количестве дорожных сооружений автомобильных дорог общего пользования регионального и межмуниципального значения в Московской области до 6 процентов;</w:t>
      </w:r>
    </w:p>
    <w:p w:rsidR="00F607F7" w:rsidRDefault="00F607F7">
      <w:pPr>
        <w:pStyle w:val="ConsPlusNormal"/>
        <w:ind w:firstLine="540"/>
        <w:jc w:val="both"/>
      </w:pPr>
      <w:r>
        <w:t>увеличение доли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 до 40 процентов;</w:t>
      </w:r>
    </w:p>
    <w:p w:rsidR="00F607F7" w:rsidRDefault="00F607F7">
      <w:pPr>
        <w:pStyle w:val="ConsPlusNormal"/>
        <w:ind w:firstLine="540"/>
        <w:jc w:val="both"/>
      </w:pPr>
      <w:r>
        <w:t>увеличение доли учреждений профессионального и высшего образования,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учреждений профессионального и высшего образования в Московской области до 25 процентов;</w:t>
      </w:r>
    </w:p>
    <w:p w:rsidR="00F607F7" w:rsidRDefault="00F607F7">
      <w:pPr>
        <w:pStyle w:val="ConsPlusNormal"/>
        <w:ind w:firstLine="540"/>
        <w:jc w:val="both"/>
      </w:pPr>
      <w:r>
        <w:t>увеличение доли инвалидов, положительно оценивающих уровень доступности приоритетных объектов и услуг в приоритетных сферах жизнедеятельности, в общей численности инвалидов в Московской области до 63 процентов.</w:t>
      </w:r>
    </w:p>
    <w:p w:rsidR="00F607F7" w:rsidRDefault="00F607F7">
      <w:pPr>
        <w:pStyle w:val="ConsPlusNormal"/>
        <w:ind w:firstLine="540"/>
        <w:jc w:val="both"/>
      </w:pPr>
      <w:r>
        <w:t>3. Повышение доступности и качества реабилитационных услуг (развитие системы реабилитации и социальной интеграции инвалидов) в Московской области, в том числе в рамках программы Фонда поддержки детей, находящихся в трудной жизненной ситуации, "Право быть равным" в Московской области.</w:t>
      </w:r>
    </w:p>
    <w:p w:rsidR="00F607F7" w:rsidRDefault="00F607F7">
      <w:pPr>
        <w:pStyle w:val="ConsPlusNormal"/>
        <w:ind w:firstLine="540"/>
        <w:jc w:val="both"/>
      </w:pPr>
      <w:r>
        <w:t>Реализация данной задачи позволит развить систему реабилитационной помощи инвалидам и лицам с ограниченными возможностями здоровья, повысить доступность реабилитационных услуг, расширить перечень оказываемых услуг, внедрить современные эффективные методы и технологии работы с инвалидами и, как следствие, повысить качество жизни данной категории граждан.</w:t>
      </w:r>
    </w:p>
    <w:p w:rsidR="00F607F7" w:rsidRDefault="00F607F7">
      <w:pPr>
        <w:pStyle w:val="ConsPlusNormal"/>
        <w:ind w:firstLine="540"/>
        <w:jc w:val="both"/>
      </w:pPr>
      <w:r>
        <w:t>Целевыми показателями, характеризующими достижение цели и решение задачи, являются:</w:t>
      </w:r>
    </w:p>
    <w:p w:rsidR="00F607F7" w:rsidRDefault="00F607F7">
      <w:pPr>
        <w:pStyle w:val="ConsPlusNormal"/>
        <w:ind w:firstLine="540"/>
        <w:jc w:val="both"/>
      </w:pPr>
      <w:r>
        <w:t>увеличение доли инвалидов, обеспеченных техническими средствами реабилитации и услугами в соответствии с региональным перечнем в рамках индивидуальной программы реабилитации, в общей численности инвалидов в Московской области, нуждающихся в обеспечении техническими средствами реабилитации, до 55 процентов;</w:t>
      </w:r>
    </w:p>
    <w:p w:rsidR="00F607F7" w:rsidRDefault="00F607F7">
      <w:pPr>
        <w:pStyle w:val="ConsPlusNormal"/>
        <w:ind w:firstLine="540"/>
        <w:jc w:val="both"/>
      </w:pPr>
      <w:r>
        <w:t>увеличение доли лиц с ограниченными возможностями здоровья и инвалидов в возрасте от 6 до 18 лет, систематически занимающихся физкультурой, спортом, в общей численности данной категории населения в Московской области до 22,5 процента;</w:t>
      </w:r>
    </w:p>
    <w:p w:rsidR="00F607F7" w:rsidRDefault="00F607F7">
      <w:pPr>
        <w:pStyle w:val="ConsPlusNormal"/>
        <w:ind w:firstLine="540"/>
        <w:jc w:val="both"/>
      </w:pPr>
      <w:r>
        <w:t>увеличение удельного веса детей до 3 лет с ограниченными возможностями здоровья, получивших реабилитационные услуги, в общей численности детей до 3 лет с ограниченными возможностями здоровья до 45 процентов;</w:t>
      </w:r>
    </w:p>
    <w:p w:rsidR="00F607F7" w:rsidRDefault="00F607F7">
      <w:pPr>
        <w:pStyle w:val="ConsPlusNormal"/>
        <w:ind w:firstLine="540"/>
        <w:jc w:val="both"/>
      </w:pPr>
      <w:r>
        <w:t>увеличение удельного веса детей-инвалидов, систематически занимающихся физкультурой, спортом, творчеством, в общей численности детей-инвалидов до 53 процентов;</w:t>
      </w:r>
    </w:p>
    <w:p w:rsidR="00F607F7" w:rsidRDefault="00F607F7">
      <w:pPr>
        <w:pStyle w:val="ConsPlusNormal"/>
        <w:ind w:firstLine="540"/>
        <w:jc w:val="both"/>
      </w:pPr>
      <w:r>
        <w:t>увеличение удельного веса детей-инвалидов, получивших услуги по оздоровлению и отдыху, в общей численности детей-инвалидов до 51 процента;</w:t>
      </w:r>
    </w:p>
    <w:p w:rsidR="00F607F7" w:rsidRDefault="00F607F7">
      <w:pPr>
        <w:pStyle w:val="ConsPlusNormal"/>
        <w:ind w:firstLine="540"/>
        <w:jc w:val="both"/>
      </w:pPr>
      <w:r>
        <w:t>увеличение удельного веса семей с детьми-инвалидами, получивших социальные услуги (группы кратковременного и дневного пребывания, домашний помощник и др.) на период занятости родителей, в общей численности семей с детьми-инвалидами до 45 процентов;</w:t>
      </w:r>
    </w:p>
    <w:p w:rsidR="00F607F7" w:rsidRDefault="00F607F7">
      <w:pPr>
        <w:pStyle w:val="ConsPlusNormal"/>
        <w:ind w:firstLine="540"/>
        <w:jc w:val="both"/>
      </w:pPr>
      <w:r>
        <w:t>увеличение численности трудоустроенных родителей (одного из родителей), воспитывающих детей-инвалидов, до 60 человек;</w:t>
      </w:r>
    </w:p>
    <w:p w:rsidR="00F607F7" w:rsidRDefault="00F607F7">
      <w:pPr>
        <w:pStyle w:val="ConsPlusNormal"/>
        <w:ind w:firstLine="540"/>
        <w:jc w:val="both"/>
      </w:pPr>
      <w:r>
        <w:t>увеличение количества привлеченных некоммерческих организаций к решению проблем детей-инвалидов до 20 единиц;</w:t>
      </w:r>
    </w:p>
    <w:p w:rsidR="00F607F7" w:rsidRDefault="00F607F7">
      <w:pPr>
        <w:pStyle w:val="ConsPlusNormal"/>
        <w:ind w:firstLine="540"/>
        <w:jc w:val="both"/>
      </w:pPr>
      <w:r>
        <w:t>увеличение численности волонтеров, оказывающих услуги детям-инвалидам и семьям с детьми-инвалидами, до 230 человек.</w:t>
      </w:r>
    </w:p>
    <w:p w:rsidR="00F607F7" w:rsidRDefault="00F607F7">
      <w:pPr>
        <w:pStyle w:val="ConsPlusNormal"/>
        <w:ind w:firstLine="540"/>
        <w:jc w:val="both"/>
      </w:pPr>
      <w:r>
        <w:t>4. Информационно-методическое и кадровое обеспечение системы реабилитации и социальной интеграции инвалидов в Московской области.</w:t>
      </w:r>
    </w:p>
    <w:p w:rsidR="00F607F7" w:rsidRDefault="00F607F7">
      <w:pPr>
        <w:pStyle w:val="ConsPlusNormal"/>
        <w:ind w:firstLine="540"/>
        <w:jc w:val="both"/>
      </w:pPr>
      <w:r>
        <w:t>Реализация данной задачи станет основой повышения уровня профессиональной компетентности и осведомленности специалистов, работающих с инвалидами, гражданами с ограниченными возможностями здоровья.</w:t>
      </w:r>
    </w:p>
    <w:p w:rsidR="00F607F7" w:rsidRDefault="00F607F7">
      <w:pPr>
        <w:pStyle w:val="ConsPlusNormal"/>
        <w:ind w:firstLine="540"/>
        <w:jc w:val="both"/>
      </w:pPr>
      <w:r>
        <w:t>Целевым показателем, характеризующим достижение цели и решение задачи, является увеличение доли специалистов, прошедших обучение и повышение квалификации по вопросам реабилитации и социальной интеграции инвалидов, в общем количестве специалистов, занятых в этой сфере в Московской области, до 14 процентов.</w:t>
      </w:r>
    </w:p>
    <w:p w:rsidR="00F607F7" w:rsidRDefault="00F607F7">
      <w:pPr>
        <w:pStyle w:val="ConsPlusNormal"/>
        <w:ind w:firstLine="540"/>
        <w:jc w:val="both"/>
      </w:pPr>
      <w:r>
        <w:t>5. Преодоление социальной разобщенности в обществе и формирование позитивного отношения к проблемам инвалидов и проблеме обеспечения доступной среды жизнедеятельности для инвалидов в Московской области.</w:t>
      </w:r>
    </w:p>
    <w:p w:rsidR="00F607F7" w:rsidRDefault="00F607F7">
      <w:pPr>
        <w:pStyle w:val="ConsPlusNormal"/>
        <w:ind w:firstLine="540"/>
        <w:jc w:val="both"/>
      </w:pPr>
      <w:r>
        <w:t>Реализация данной задачи обеспечит создание эффективно действующей системы информационного, консультативного обеспечения инвалидов и других маломобильных групп населения на основе традиционных и современных информационно-коммуникационных технологий, а также позволит устранить "отношенческие" барьеры в обществе.</w:t>
      </w:r>
    </w:p>
    <w:p w:rsidR="00F607F7" w:rsidRDefault="00F607F7">
      <w:pPr>
        <w:pStyle w:val="ConsPlusNormal"/>
        <w:ind w:firstLine="540"/>
        <w:jc w:val="both"/>
      </w:pPr>
      <w:r>
        <w:t>Целевым показателем, характеризующим достижение цели и решение задачи, является увеличение доли инвалидов, положительно оценивающих отношение населения к проблемам инвалидов, в общей численности опрошенных инвалидов в Московской области до 66 процентов.</w:t>
      </w:r>
    </w:p>
    <w:p w:rsidR="00F607F7" w:rsidRDefault="00F607F7">
      <w:pPr>
        <w:pStyle w:val="ConsPlusNormal"/>
        <w:ind w:firstLine="540"/>
        <w:jc w:val="both"/>
      </w:pPr>
      <w:r>
        <w:t xml:space="preserve">Российская Федерация подписала и ратифицировала </w:t>
      </w:r>
      <w:hyperlink r:id="rId230" w:history="1">
        <w:r>
          <w:rPr>
            <w:color w:val="0000FF"/>
          </w:rPr>
          <w:t>Конвенцию</w:t>
        </w:r>
      </w:hyperlink>
      <w:r>
        <w:t xml:space="preserve"> о правах инвалидов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rsidR="00F607F7" w:rsidRDefault="00F607F7">
      <w:pPr>
        <w:pStyle w:val="ConsPlusNormal"/>
        <w:ind w:firstLine="540"/>
        <w:jc w:val="both"/>
      </w:pPr>
      <w:r>
        <w:t xml:space="preserve">Согласно </w:t>
      </w:r>
      <w:hyperlink r:id="rId231" w:history="1">
        <w:r>
          <w:rPr>
            <w:color w:val="0000FF"/>
          </w:rPr>
          <w:t>Конвенции</w:t>
        </w:r>
      </w:hyperlink>
      <w: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(зданиям и сооружениям, окружающим человека в повседневной жизни), транспорту, информации и связи, а также другим объектам и услугам, открытым или предоставляемым для населения.</w:t>
      </w:r>
    </w:p>
    <w:p w:rsidR="00F607F7" w:rsidRDefault="00F607F7">
      <w:pPr>
        <w:pStyle w:val="ConsPlusNormal"/>
        <w:ind w:firstLine="540"/>
        <w:jc w:val="both"/>
      </w:pPr>
      <w:r>
        <w:t>Формирование доступной для инвалидов среды жизнедеятельности является одной из приоритетных задач социально-экономического развития Российской Федерации и Московской области.</w:t>
      </w:r>
    </w:p>
    <w:p w:rsidR="00F607F7" w:rsidRDefault="00F607F7">
      <w:pPr>
        <w:pStyle w:val="ConsPlusNormal"/>
        <w:ind w:firstLine="540"/>
        <w:jc w:val="both"/>
      </w:pPr>
      <w:r>
        <w:t>В Московской области проживает 7,1 млн. человек, из них около 500 тысяч человек являются инвалидами (7 процентов от общей численности населения Московской области), из которых 80 процентов (около 384,6 тысячи человек) людей с ограниченными возможностями здоровья пенсионного возраста, 16 процентов (около 76,9 тысячи человек) - трудоспособного возраста, 4 процента (около 18,0 тысячи человек) - дети.</w:t>
      </w:r>
    </w:p>
    <w:p w:rsidR="00F607F7" w:rsidRDefault="00F607F7">
      <w:pPr>
        <w:pStyle w:val="ConsPlusNormal"/>
        <w:ind w:firstLine="540"/>
        <w:jc w:val="both"/>
      </w:pPr>
      <w:r>
        <w:t>За последние годы отмечается тенденция снижения уровня инвалидизации населения в Московской области: интенсивный показатель по первичной инвалидности на 10 тысяч населения в Московской области составляет в 2009 году - 60,5 случая; 2010 году - 56,0 случая; 2011 году - 54,8 случая; 2012 году - 51,8 случая; 2013 году - 47,4 случая.</w:t>
      </w:r>
    </w:p>
    <w:p w:rsidR="00F607F7" w:rsidRDefault="00F607F7">
      <w:pPr>
        <w:pStyle w:val="ConsPlusNormal"/>
        <w:ind w:firstLine="540"/>
        <w:jc w:val="both"/>
      </w:pPr>
      <w:r>
        <w:t>Общая численность инвалидов в Московской области на протяжении последних лет остается на одном уровне: по состоянию на 01.01.2009 - 516836 человек (7,2 процента от общей численности населения Московской области), на 01.01.2010 - 520353 человека (7,4 процента), на 01.01.2011 - 519863 человека (7,3 процента), на 01.01.2012 - 516936 человек (7,2 процента), 01.01.2013 - 480764 человека (6,82 процента), на 01.01.2014 - 455476 человек (6,8 процента).</w:t>
      </w:r>
    </w:p>
    <w:p w:rsidR="00F607F7" w:rsidRDefault="00F607F7">
      <w:pPr>
        <w:pStyle w:val="ConsPlusNormal"/>
        <w:ind w:firstLine="540"/>
        <w:jc w:val="both"/>
      </w:pPr>
      <w:r>
        <w:t>По состоянию на 01.01.2013 численность инвалидов в Московской области снизилась на 0,2 процента и составила 499488 человек (7 процентов от общей численности населения Московской области), из них инвалидов I степени - 157981 человек (31,6 процента от общей численности инвалидов), II степени - 260430 человек (52,1 процента), III степени - 62353 человека (12,4 процента), детей-инвалидов - 18724 человека (3,7 процента). По категориям инвалидности: 40 тысяч инвалидов с заболеваниями опорно-двигательного аппарата (8 процентов от общей численности инвалидов), из них 9 тысяч передвигаются на креслах-колясках (1,8 процента), 7 тысяч являются инвалидами по слуху (1,4 процента), 8 тысяч - по зрению (1,6 процента).</w:t>
      </w:r>
    </w:p>
    <w:p w:rsidR="00F607F7" w:rsidRDefault="00F607F7">
      <w:pPr>
        <w:pStyle w:val="ConsPlusNormal"/>
        <w:ind w:firstLine="540"/>
        <w:jc w:val="both"/>
      </w:pPr>
      <w:r>
        <w:t>Доступная среда жизнедеятельности является ключевым условием интеграции инвалидов в общество. Способность инвалидов быть независимыми экономическими субъектами, участвовать в политической, культурной и социальной жизни общества отражает уровень реализации их прав как граждан социального государства, создает предпосылки для реализации их потенциала и способствует социальному и экономическому развитию государства.</w:t>
      </w:r>
    </w:p>
    <w:p w:rsidR="00F607F7" w:rsidRDefault="00F607F7">
      <w:pPr>
        <w:pStyle w:val="ConsPlusNormal"/>
        <w:ind w:firstLine="540"/>
        <w:jc w:val="both"/>
      </w:pPr>
      <w:r>
        <w:t>В Московской области проводится целенаправленная работа по социальной поддержке и созданию условий для полноценной интеграции инвалидов в общество. В этих целях принята законодательная и нормативная правовая база по вопросам обеспечения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 квотирования рабочих мест, предоставления мер социальной поддержки и социального обслуживания инвалидам и маломобильным группам населения.</w:t>
      </w:r>
    </w:p>
    <w:p w:rsidR="00F607F7" w:rsidRDefault="00F607F7">
      <w:pPr>
        <w:pStyle w:val="ConsPlusNormal"/>
        <w:ind w:firstLine="540"/>
        <w:jc w:val="both"/>
      </w:pPr>
      <w:r>
        <w:t>В целях координации деятельности в сфере социальной защиты и реабилитации инвалидов при Правительстве Московской области с 2001 года работает Координационный совет по делам инвалидов. Аналогичные координационные советы по делам инвалидов созданы при администрациях муниципальных образований Московской области.</w:t>
      </w:r>
    </w:p>
    <w:p w:rsidR="00F607F7" w:rsidRDefault="00F607F7">
      <w:pPr>
        <w:pStyle w:val="ConsPlusNormal"/>
        <w:ind w:firstLine="540"/>
        <w:jc w:val="both"/>
      </w:pPr>
      <w:r>
        <w:t>Одной из приоритетных задач в сфере образования Московской области является повышение доступности образовательных программ общего и профессионального образования для детей-инвалидов и лиц с ограниченными возможностями здоровья.</w:t>
      </w:r>
    </w:p>
    <w:p w:rsidR="00F607F7" w:rsidRDefault="00F607F7">
      <w:pPr>
        <w:pStyle w:val="ConsPlusNormal"/>
        <w:ind w:firstLine="540"/>
        <w:jc w:val="both"/>
      </w:pPr>
      <w:r>
        <w:t>С 2009 года в Московской области реализуются мероприятия по развитию дистанционного образования детей-инвалидов в рамках приоритетного национального проекта "Образование". Так, в 2014 году мероприятиями были охвачены 675 детей с ограниченными возможностями здоровья из 60 муниципальных образований Московской области.</w:t>
      </w:r>
    </w:p>
    <w:p w:rsidR="00F607F7" w:rsidRDefault="00F607F7">
      <w:pPr>
        <w:pStyle w:val="ConsPlusNormal"/>
        <w:ind w:firstLine="540"/>
        <w:jc w:val="both"/>
      </w:pPr>
      <w:r>
        <w:t>Вопрос обеспечения в образовательных организациях безбарьерной среды для детей-инвалидов и лиц с ограниченными возможностями здоровья требует особого внимания. В 2013 году соответствующие условия созданы только в 0,65 процента общеобразовательных организациях и в 1 проценте организаций профессионального образования. В 2014 году были созданы условия в 12,9 процента общеобразовательных учреждений в 12,7 процента учреждений профессионального образования.</w:t>
      </w:r>
    </w:p>
    <w:p w:rsidR="00F607F7" w:rsidRDefault="00F607F7">
      <w:pPr>
        <w:pStyle w:val="ConsPlusNormal"/>
        <w:ind w:firstLine="540"/>
        <w:jc w:val="both"/>
      </w:pPr>
      <w:r>
        <w:t>Спорт высших достижений остается одним из приоритетов спортивной стратегии Московской области. В 2008 году в Московской области создано Государственное бюджетное учреждение Московской области "Центр паралимпийских, сурдлимпийских и неолимпийских видов спорта" (далее - Центр), основной задачей которого является обеспечение высокого качества подготовки спортсменов Московской области к участию в паралимпийских и сурдлимпийских играх. В центре работают 108 спортсменов и 34 тренера по 24 видам спорта. Членами сборных команд являются 89 спортсменов.</w:t>
      </w:r>
    </w:p>
    <w:p w:rsidR="00F607F7" w:rsidRDefault="00F607F7">
      <w:pPr>
        <w:pStyle w:val="ConsPlusNormal"/>
        <w:ind w:firstLine="540"/>
        <w:jc w:val="both"/>
      </w:pPr>
      <w:r>
        <w:t>В области адаптивной физической культуры и спорта работают 267 специалистов, из них со специальным образованием "адаптивная физическая культура и спорт" - 77 человек.</w:t>
      </w:r>
    </w:p>
    <w:p w:rsidR="00F607F7" w:rsidRDefault="00F607F7">
      <w:pPr>
        <w:pStyle w:val="ConsPlusNormal"/>
        <w:ind w:firstLine="540"/>
        <w:jc w:val="both"/>
      </w:pPr>
      <w:r>
        <w:t>В сфере физической культуры и спорта Московской области отмечается недостаточная вовлеченность в систематические занятия физической культурой и спортом отдельных категорий граждан (людей с ограниченными возможностями здоровья, инвалидов, пенсионеров), в том числе в связи с отсутствием на спортивных объектах необходимых для них условий; недостаточная информированность населения о спортивных мероприятиях, отсутствие единого информационного поля; недостаточное наличие штатных работников отрасли физической культуры и спорта.</w:t>
      </w:r>
    </w:p>
    <w:p w:rsidR="00F607F7" w:rsidRDefault="00F607F7">
      <w:pPr>
        <w:pStyle w:val="ConsPlusNormal"/>
        <w:ind w:firstLine="540"/>
        <w:jc w:val="both"/>
      </w:pPr>
      <w:r>
        <w:t>Одним из важнейших и наиболее трудно решаемых аспектов проблемы организации доступной среды для инвалидов является доступность транспорта.</w:t>
      </w:r>
    </w:p>
    <w:p w:rsidR="00F607F7" w:rsidRDefault="00F607F7">
      <w:pPr>
        <w:pStyle w:val="ConsPlusNormal"/>
        <w:ind w:firstLine="540"/>
        <w:jc w:val="both"/>
      </w:pPr>
      <w:r>
        <w:t>В 2012-2014 годах было закуплено 827 низкопольных автобусов.</w:t>
      </w:r>
    </w:p>
    <w:p w:rsidR="00F607F7" w:rsidRDefault="00F607F7">
      <w:pPr>
        <w:pStyle w:val="ConsPlusNormal"/>
        <w:ind w:firstLine="540"/>
        <w:jc w:val="both"/>
      </w:pPr>
      <w:r>
        <w:t>Всего в Московской области 20 автовокзалов и 29 автостанций. Все они имеют голосовое сообщение, оповещающее пассажиров о месте и времени прибытия транспорта, на ряде объектов имеются специальные указатели маршрутов движения инвалидов. Наряду с этим на объектах транспортной инфраструктуры применяются не только пандусы и поручни, но и подъемные механизмы - лифты, которыми оборудованы 3 автовокзала и 2 автостанции.</w:t>
      </w:r>
    </w:p>
    <w:p w:rsidR="00F607F7" w:rsidRDefault="00F607F7">
      <w:pPr>
        <w:pStyle w:val="ConsPlusNormal"/>
        <w:ind w:firstLine="540"/>
        <w:jc w:val="both"/>
      </w:pPr>
      <w:r>
        <w:t>Подземные и надземные пешеходные переходы, не имеющие пандусов и подъемников, оборудованы направляющими полозьями, которые могут быть использованы для передвижения детских колясок и транспортных средств маломобильных групп населения.</w:t>
      </w:r>
    </w:p>
    <w:p w:rsidR="00F607F7" w:rsidRDefault="00F607F7">
      <w:pPr>
        <w:pStyle w:val="ConsPlusNormal"/>
        <w:ind w:firstLine="540"/>
        <w:jc w:val="both"/>
      </w:pPr>
      <w:r>
        <w:t>На пешеходных переходах, которыми регулярно пользуются слепые и слабовидящие пешеходы, дополнительно к светофорной сигнализации установлена звуковая сигнализация, работающая в согласованном режиме с пешеходными светофорами. Из 612 светофорных объектов, установленных на дорогах Подмосковья, 80 процентов оборудованы табло обратного отсчета и 20 процентов - устройствами звуковой сигнализации.</w:t>
      </w:r>
    </w:p>
    <w:p w:rsidR="00F607F7" w:rsidRDefault="00F607F7">
      <w:pPr>
        <w:pStyle w:val="ConsPlusNormal"/>
        <w:ind w:firstLine="540"/>
        <w:jc w:val="both"/>
      </w:pPr>
      <w:r>
        <w:t>В целях мониторинга соблюдения требований законодательства Российской Федерации, предусматривающего выделение на автомобильных стоянках (остановках) парковочных мест для инвалидов, проводятся месячники "Парковочные места для инвалидов". Ежегодно на территории социально значимых объектов оборудуется более 1000 парковочных мест.</w:t>
      </w:r>
    </w:p>
    <w:p w:rsidR="00F607F7" w:rsidRDefault="00F607F7">
      <w:pPr>
        <w:pStyle w:val="ConsPlusNormal"/>
        <w:ind w:firstLine="540"/>
        <w:jc w:val="both"/>
      </w:pPr>
      <w:r>
        <w:t>Из-за недостаточного количества специально оборудованного для перевозки инвалидов общественного транспорта в городах и районах Московской области при учреждениях социального обслуживания граждан пожилого возраста и инвалидов была организована служба "Социальное такси".</w:t>
      </w:r>
    </w:p>
    <w:p w:rsidR="00F607F7" w:rsidRDefault="00F607F7">
      <w:pPr>
        <w:pStyle w:val="ConsPlusNormal"/>
        <w:ind w:firstLine="540"/>
        <w:jc w:val="both"/>
      </w:pPr>
      <w:r>
        <w:t>Территории музеев и музеев-заповедников доступны как объекты показа для инвалидов. Здания, в которых располагаются музеи, являются объектами культурного наследия (памятниками истории и культуры). В связи с этим их сложно привести в соответствие с требованиями строительных норм и правил по обеспечению их доступности для инвалидов, так как производственные работы на памятнике могут проводиться только без изменения его особенностей, составляющих предмет охраны.</w:t>
      </w:r>
    </w:p>
    <w:p w:rsidR="00F607F7" w:rsidRDefault="00F607F7">
      <w:pPr>
        <w:pStyle w:val="ConsPlusNormal"/>
        <w:ind w:firstLine="540"/>
        <w:jc w:val="both"/>
      </w:pPr>
      <w:r>
        <w:t>В 2014 году трудоустроено при содействии организаций служб занятости 448 человек.</w:t>
      </w:r>
    </w:p>
    <w:p w:rsidR="00F607F7" w:rsidRDefault="00F607F7">
      <w:pPr>
        <w:pStyle w:val="ConsPlusNormal"/>
        <w:ind w:firstLine="540"/>
        <w:jc w:val="both"/>
      </w:pPr>
      <w:r>
        <w:t>В целях поиска работы в органы службы занятости в 2014 году обратились 3700 инвалидов, трудоустроены 2087 инвалидов, что составляет 56,4 процента от общей численности обратившихся инвалидов.</w:t>
      </w:r>
    </w:p>
    <w:p w:rsidR="00F607F7" w:rsidRDefault="00F607F7">
      <w:pPr>
        <w:pStyle w:val="ConsPlusNormal"/>
        <w:ind w:firstLine="540"/>
        <w:jc w:val="both"/>
      </w:pPr>
      <w:r>
        <w:t xml:space="preserve">Под действие </w:t>
      </w:r>
      <w:hyperlink r:id="rId232" w:history="1">
        <w:r>
          <w:rPr>
            <w:color w:val="0000FF"/>
          </w:rPr>
          <w:t>Закона</w:t>
        </w:r>
      </w:hyperlink>
      <w:r>
        <w:t xml:space="preserve"> Московской области N 53/2008-ОЗ "О квотировании рабочих мест" подпадает 2444 организации, в которых выделены квоты для трудоустройства инвалидов в количестве 17565 мест. На квотируемых рабочих местах работают 11950 инвалидов. Вакантными являются 5615 мест.</w:t>
      </w:r>
    </w:p>
    <w:p w:rsidR="00F607F7" w:rsidRDefault="00F607F7">
      <w:pPr>
        <w:pStyle w:val="ConsPlusNormal"/>
        <w:ind w:firstLine="540"/>
        <w:jc w:val="both"/>
      </w:pPr>
      <w:r>
        <w:t>В Московской области функционирует разветвленная сеть государственных учреждений, предоставляющих социальные услуги инвалидам, в том числе детям-инвалидам, включающая 139 учреждений социального обслуживания, в которых ежегодно обслуживаются более 400 тысяч граждан.</w:t>
      </w:r>
    </w:p>
    <w:p w:rsidR="00F607F7" w:rsidRDefault="00F607F7">
      <w:pPr>
        <w:pStyle w:val="ConsPlusNormal"/>
        <w:ind w:firstLine="540"/>
        <w:jc w:val="both"/>
      </w:pPr>
      <w:r>
        <w:t>Одним из направлений работы учреждений является профилактика детской инвалидности, что предусматривает раннюю диагностику и коррекцию нарушений в развитии ребенка. Во всех учреждениях организована работа по раннему сопровождению детей с ограниченными возможностями здоровья. Сотрудники учреждений совместно с врачами-педиатрами являются членами экспертных советов при детских поликлиниках, в реабилитационных центрах организованы детско-родительские группы (с учетом возраста и физического состояния детей), в которых детям раннего возраста и их родителям оказываются социально-медицинские, социально-психологические, социально-правовые услуги.</w:t>
      </w:r>
    </w:p>
    <w:p w:rsidR="00F607F7" w:rsidRDefault="00F607F7">
      <w:pPr>
        <w:pStyle w:val="ConsPlusNormal"/>
        <w:ind w:firstLine="540"/>
        <w:jc w:val="both"/>
      </w:pPr>
      <w:r>
        <w:t>В Московской области внедрены новейшие для нашей страны формы реабилитации инвалидов, такие как оказание детям с глубокой потерей слуха слухопротезной помощи посредством кохлеарной имплантации. За счет средств бюджета Московской области кохлеарной имплантацией обеспечено более 100 детей.</w:t>
      </w:r>
    </w:p>
    <w:p w:rsidR="00F607F7" w:rsidRDefault="00F607F7">
      <w:pPr>
        <w:pStyle w:val="ConsPlusNormal"/>
        <w:ind w:firstLine="540"/>
        <w:jc w:val="both"/>
      </w:pPr>
      <w:r>
        <w:t>В 2012-2013 годах с участием общественных организаций инвалидов в Московской области проведена паспортизация объектов социальной инфраструктуры и сформированы реестры объектов социальной инфраструктуры по каждому муниципальному образованию Московской области, куда вошли более 7 тысяч объектов, подлежащих адаптации.</w:t>
      </w:r>
    </w:p>
    <w:p w:rsidR="00F607F7" w:rsidRDefault="00F607F7">
      <w:pPr>
        <w:pStyle w:val="ConsPlusNormal"/>
        <w:ind w:firstLine="540"/>
        <w:jc w:val="both"/>
      </w:pPr>
      <w:r>
        <w:t xml:space="preserve">В соответствии с </w:t>
      </w:r>
      <w:hyperlink r:id="rId233" w:history="1">
        <w:r>
          <w:rPr>
            <w:color w:val="0000FF"/>
          </w:rPr>
          <w:t>приказом</w:t>
        </w:r>
      </w:hyperlink>
      <w:r>
        <w:t xml:space="preserve"> Министерства труда и социальной защиты Российской Федерации от 25.12.2012 N 627 "Об утверждении методики,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учета региональной специфики" и с привлечением общественных организаций инвалидов в 2013 году продолжена работа по паспортизации объектов социальной инфраструктуры.</w:t>
      </w:r>
    </w:p>
    <w:p w:rsidR="00F607F7" w:rsidRDefault="00F607F7">
      <w:pPr>
        <w:pStyle w:val="ConsPlusNormal"/>
        <w:ind w:firstLine="540"/>
        <w:jc w:val="both"/>
      </w:pPr>
      <w:r>
        <w:t>Результаты паспортизации отображаются на интерактивной карте объектов социальной инфраструктуры портала "Доступная среда" (mszn.ru).</w:t>
      </w:r>
    </w:p>
    <w:p w:rsidR="00F607F7" w:rsidRDefault="00F607F7">
      <w:pPr>
        <w:pStyle w:val="ConsPlusNormal"/>
        <w:ind w:firstLine="540"/>
        <w:jc w:val="both"/>
      </w:pPr>
      <w:r>
        <w:t>В 2013 году универсальная безбарьерная среда организована в 20 территориальных структурных подразделениях Министерства социального развития Московской области, 56 учреждениях социального обслуживания, 10 общеобразовательных учреждениях, 6 учреждениях профессионального образования, 9 центрах занятости населения, 6 объектах территориальных структурных подразделений Главного управления записи актов гражданского состояния Московской области. В 2014 году организована работа по повышению уровня доступности в 299 областных учреждениях: установлены пандусы, поручни, табло "бегущая строка", кнопки вызова персонала, индукционные системы, специальное оборудование для санитарных комнат, тактильные мнемосхемы. Закуплено 38 подъемных устройств: 18 - в учреждениях ЗАГС и занятости, 20 - в учреждениях социального обслуживания (в том числе - кресельные подъемники).</w:t>
      </w:r>
    </w:p>
    <w:p w:rsidR="00F607F7" w:rsidRDefault="00F607F7">
      <w:pPr>
        <w:pStyle w:val="ConsPlusNormal"/>
        <w:ind w:firstLine="540"/>
        <w:jc w:val="both"/>
      </w:pPr>
      <w:r>
        <w:t>Во всех муниципальных образованиях при учреждениях социального обслуживания созданы пункты проката технических средств реабилитации, демонстрационные залы, которыми пользуются не только инвалиды, но и граждане, не имеющие группы инвалидности, но нуждающиеся в технических средствах реабилитации в связи с временным ограничением физических возможностей по состоянию здоровья. Пункты проката оснащены тростями, костылями, ходунками, креслами-колясками, спортивным инвентарем для активного занятия физкультурой (лыжи, палки для занятий финской ходьбой) и другими средствами реабилитации, которых нет в федеральном перечне. В 2012 году пункты проката оснащены необходимыми техническими средствами реабилитации в количестве 1,3 тысячи единиц. В 2014 году в 46 пунктах проката закуплено более 200 наименований технических средств реабилитации (трости, костыли, ходунки, кресла-коляски).</w:t>
      </w:r>
    </w:p>
    <w:p w:rsidR="00F607F7" w:rsidRDefault="00F607F7">
      <w:pPr>
        <w:pStyle w:val="ConsPlusNormal"/>
        <w:ind w:firstLine="540"/>
        <w:jc w:val="both"/>
      </w:pPr>
      <w:r>
        <w:t>В конце 2012 года в Московской области создана диспетчерская служба видео- и телефонной связи для инвалидов с полной потерей слуха. Во всех территориальных структурных подразделениях Министерства социального развития Московской области установлены видеотелефонные аппараты, позволяющие осуществлять передачу информации от человека с полной потерей слуха через оператора-переводчика жестового языка диспетчерской службы посредством использования видеотелефона специалисту управления в круглосуточном режиме, что позволяет обеспечить доступность услуг для инвалидов по слуху.</w:t>
      </w:r>
    </w:p>
    <w:p w:rsidR="00F607F7" w:rsidRDefault="00F607F7">
      <w:pPr>
        <w:pStyle w:val="ConsPlusNormal"/>
        <w:ind w:firstLine="540"/>
        <w:jc w:val="both"/>
      </w:pPr>
      <w:r>
        <w:t>Вместе с тем в Московской области имеется ряд проблем обеспечения доступности для инвалидов среды жизнедеятельности, которые необходимо решать комплексно.</w:t>
      </w:r>
    </w:p>
    <w:p w:rsidR="00F607F7" w:rsidRDefault="00F607F7">
      <w:pPr>
        <w:pStyle w:val="ConsPlusNormal"/>
        <w:ind w:firstLine="540"/>
        <w:jc w:val="both"/>
      </w:pPr>
      <w:r>
        <w:t>Наиболее острая проблема связана с тем, что основные объекты социальной инфраструктуры остаются до сих пор труднодоступными для многих инвалидов. При этом к числу таких объектов относятся государственные учреждения системы здравоохранения, образования, занятости, социального обслуживания, культуры, физической культуры и спорта.</w:t>
      </w:r>
    </w:p>
    <w:p w:rsidR="00F607F7" w:rsidRDefault="00F607F7">
      <w:pPr>
        <w:pStyle w:val="ConsPlusNormal"/>
        <w:ind w:firstLine="540"/>
        <w:jc w:val="both"/>
      </w:pPr>
      <w:r>
        <w:t>Услуги общественного транспорта, являющиеся важнейшей предпосылкой к социальной интеграции, в большинстве случаев не приспособлены для нужд инвалидов.</w:t>
      </w:r>
    </w:p>
    <w:p w:rsidR="00F607F7" w:rsidRDefault="00F607F7">
      <w:pPr>
        <w:pStyle w:val="ConsPlusNormal"/>
        <w:ind w:firstLine="540"/>
        <w:jc w:val="both"/>
      </w:pPr>
      <w:r>
        <w:t>Существует необходимость установки подъемников и другого специализированного оборудования для инвалидов на пригородных железнодорожных вокзалах.</w:t>
      </w:r>
    </w:p>
    <w:p w:rsidR="00F607F7" w:rsidRDefault="00F607F7">
      <w:pPr>
        <w:pStyle w:val="ConsPlusNormal"/>
        <w:ind w:firstLine="540"/>
        <w:jc w:val="both"/>
      </w:pPr>
      <w:r>
        <w:t>Серьезной проблемой остается занятость инвалидов.</w:t>
      </w:r>
    </w:p>
    <w:p w:rsidR="00F607F7" w:rsidRDefault="00F607F7">
      <w:pPr>
        <w:pStyle w:val="ConsPlusNormal"/>
        <w:ind w:firstLine="540"/>
        <w:jc w:val="both"/>
      </w:pPr>
      <w:r>
        <w:t>Все эти барьеры в немалой степени обусловливают сниженную социальную активность инвалидов и ограниченные возможности для реализации личного потенциала этих людей.</w:t>
      </w:r>
    </w:p>
    <w:p w:rsidR="00F607F7" w:rsidRDefault="00F607F7">
      <w:pPr>
        <w:pStyle w:val="ConsPlusNormal"/>
        <w:ind w:firstLine="540"/>
        <w:jc w:val="both"/>
      </w:pPr>
      <w:r>
        <w:t>В связи с этим возникает задача создания основных объектов социальной инфраструктуры, соответствующих универсальному дизайну внешней среды. Такие объекты социальной инфраструктуры предназначены для использования людьми с разными физическими возможностями, а значит, отвечают требованиям инвалидов. Применение универсального дизайна позволит достигнуть принципа равенства, комфорта в использовании, приложения минимума усилий в пользовании объектами.</w:t>
      </w:r>
    </w:p>
    <w:p w:rsidR="00F607F7" w:rsidRDefault="00F607F7">
      <w:pPr>
        <w:pStyle w:val="ConsPlusNormal"/>
        <w:ind w:firstLine="540"/>
        <w:jc w:val="both"/>
      </w:pPr>
      <w:r>
        <w:t>Выполнение мероприятий подпрограммы 2 обеспечит комплексный подход к решению вопросов, направленных на формирование доступной для инвалидов среды жизнедеятельности. Программный метод позволит более эффективно использовать финансовые ресурсы, сконцентрировав их на решении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rsidR="00F607F7" w:rsidRDefault="00F607F7">
      <w:pPr>
        <w:pStyle w:val="ConsPlusNormal"/>
        <w:ind w:firstLine="540"/>
        <w:jc w:val="both"/>
      </w:pPr>
      <w:r>
        <w:t>Основными рисками, которые могут осложнить решение обозначенных проблем программно-целевым методом, являются:</w:t>
      </w:r>
    </w:p>
    <w:p w:rsidR="00F607F7" w:rsidRDefault="00F607F7">
      <w:pPr>
        <w:pStyle w:val="ConsPlusNormal"/>
        <w:ind w:firstLine="540"/>
        <w:jc w:val="both"/>
      </w:pPr>
      <w:r>
        <w:t>ухудшение социально-экономической ситуации;</w:t>
      </w:r>
    </w:p>
    <w:p w:rsidR="00F607F7" w:rsidRDefault="00F607F7">
      <w:pPr>
        <w:pStyle w:val="ConsPlusNormal"/>
        <w:ind w:firstLine="540"/>
        <w:jc w:val="both"/>
      </w:pPr>
      <w:r>
        <w:t>недостаточное ресурсное обеспечение запланированных мероприятий;</w:t>
      </w:r>
    </w:p>
    <w:p w:rsidR="00F607F7" w:rsidRDefault="00F607F7">
      <w:pPr>
        <w:pStyle w:val="ConsPlusNormal"/>
        <w:ind w:firstLine="540"/>
        <w:jc w:val="both"/>
      </w:pPr>
      <w:r>
        <w:t>несвоевременность финансирования запланированных мероприятий;</w:t>
      </w:r>
    </w:p>
    <w:p w:rsidR="00F607F7" w:rsidRDefault="00F607F7">
      <w:pPr>
        <w:pStyle w:val="ConsPlusNormal"/>
        <w:ind w:firstLine="540"/>
        <w:jc w:val="both"/>
      </w:pPr>
      <w:r>
        <w:t>неэффективное взаимодействие соисполнителей подпрограммы 2.</w:t>
      </w:r>
    </w:p>
    <w:p w:rsidR="00F607F7" w:rsidRDefault="00F607F7">
      <w:pPr>
        <w:pStyle w:val="ConsPlusNormal"/>
        <w:ind w:firstLine="540"/>
        <w:jc w:val="both"/>
      </w:pPr>
      <w:r>
        <w:t>Указанные риски могут привести к снижению уровня и качества жизни инвалидов, а также снижению их трудовой и социальной активности и, как следствие, снижению социальной независимости и экономической самостоятельности, что, в свою очередь, увеличит потребность в бюджетных средствах для обеспечения жизнедеятельности инвалидов путем предоставления им дополнительных мер социальной поддержки.</w:t>
      </w:r>
    </w:p>
    <w:p w:rsidR="00F607F7" w:rsidRDefault="00F607F7">
      <w:pPr>
        <w:pStyle w:val="ConsPlusNormal"/>
        <w:ind w:firstLine="540"/>
        <w:jc w:val="both"/>
      </w:pPr>
      <w:r>
        <w:t>Привлечение средств федерального бюджета (иных источников) позволит не только снизить расходную часть областного бюджета, но и путем задействования ресурсной базы федерального уровня проводить целостную политику по обеспечению доступности приоритетных сфер жизнедеятельности инвалидов и других маломобильных групп населения, скоординировать задачи, решаемые на федеральном и региональном уровнях, по повышению уровня социальной защищенности, соблюдению прав и социальных гарантий инвалидов.</w:t>
      </w:r>
    </w:p>
    <w:p w:rsidR="00F607F7" w:rsidRDefault="00F607F7">
      <w:pPr>
        <w:pStyle w:val="ConsPlusNormal"/>
        <w:ind w:firstLine="540"/>
        <w:jc w:val="both"/>
      </w:pPr>
      <w:r>
        <w:t>Показателем, характеризующим достижение цели, является увеличение доли доступных для инвалидов, других маломобильных групп населения приоритетных объектов социальной, транспортной, инженерной инфраструктур в общем количестве приоритетных объектов в Московской области до 60 процентов.</w:t>
      </w:r>
    </w:p>
    <w:p w:rsidR="00F607F7" w:rsidRDefault="00F607F7">
      <w:pPr>
        <w:pStyle w:val="ConsPlusNormal"/>
        <w:jc w:val="both"/>
      </w:pPr>
    </w:p>
    <w:p w:rsidR="00F607F7" w:rsidRDefault="00F607F7">
      <w:pPr>
        <w:pStyle w:val="ConsPlusNormal"/>
        <w:jc w:val="center"/>
      </w:pPr>
      <w:r>
        <w:t>9.3. Характеристика проблем и мероприятий</w:t>
      </w:r>
    </w:p>
    <w:p w:rsidR="00F607F7" w:rsidRDefault="00F607F7">
      <w:pPr>
        <w:pStyle w:val="ConsPlusNormal"/>
        <w:jc w:val="center"/>
      </w:pPr>
      <w:r>
        <w:t>подпрограммы 2 "Доступная среда"</w:t>
      </w:r>
    </w:p>
    <w:p w:rsidR="00F607F7" w:rsidRDefault="00F607F7">
      <w:pPr>
        <w:pStyle w:val="ConsPlusNormal"/>
        <w:jc w:val="center"/>
      </w:pPr>
      <w:r>
        <w:t xml:space="preserve">(в ред. </w:t>
      </w:r>
      <w:hyperlink r:id="rId234" w:history="1">
        <w:r>
          <w:rPr>
            <w:color w:val="0000FF"/>
          </w:rPr>
          <w:t>постановления</w:t>
        </w:r>
      </w:hyperlink>
      <w:r>
        <w:t xml:space="preserve"> Правительства МО</w:t>
      </w:r>
    </w:p>
    <w:p w:rsidR="00F607F7" w:rsidRDefault="00F607F7">
      <w:pPr>
        <w:pStyle w:val="ConsPlusNormal"/>
        <w:jc w:val="center"/>
      </w:pPr>
      <w:r>
        <w:t>от 18.02.2016 N 109/6)</w:t>
      </w:r>
    </w:p>
    <w:p w:rsidR="00F607F7" w:rsidRDefault="00F607F7">
      <w:pPr>
        <w:pStyle w:val="ConsPlusNormal"/>
        <w:jc w:val="both"/>
      </w:pPr>
    </w:p>
    <w:p w:rsidR="00F607F7" w:rsidRDefault="00F607F7">
      <w:pPr>
        <w:pStyle w:val="ConsPlusNormal"/>
        <w:ind w:firstLine="540"/>
        <w:jc w:val="both"/>
      </w:pPr>
      <w:r>
        <w:t>Цель подпрограммы 2 "Доступная среда":</w:t>
      </w:r>
    </w:p>
    <w:p w:rsidR="00F607F7" w:rsidRDefault="00F607F7">
      <w:pPr>
        <w:pStyle w:val="ConsPlusNormal"/>
        <w:ind w:firstLine="540"/>
        <w:jc w:val="both"/>
      </w:pPr>
      <w:r>
        <w:t>Обеспечение беспрепятственного доступа к приоритетным объектам и услугам в приоритетных сферах жизнедеятельности (здравоохранение, социальная защита, спорт и физическая культура, информация и связь, культура, транспорт, образование)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Московской области.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Несмотря на принимаемые меры по повышению доступности объектов, основными проблемами подпрограммы 2 остаются: недоступность объектов социальной и транспортной инфраструктуры, отсутствие обученных (проинструктированных) специалистов по работе с инвалидами, необходимость распространения идей и принципов создания доступной среды, в том числе направленных на формирование у населения навыков и желания оказывать помощь инвалидам в преодолении барьеров, мешающих получению услуг наравне со всеми.</w:t>
      </w:r>
    </w:p>
    <w:p w:rsidR="00F607F7" w:rsidRDefault="00F607F7">
      <w:pPr>
        <w:pStyle w:val="ConsPlusNormal"/>
        <w:ind w:firstLine="540"/>
        <w:jc w:val="both"/>
      </w:pPr>
      <w:r>
        <w:t>Государственной программой предусмотрена реализация комплекса мероприятий, направленных на устранение существующих препятствий и барьеров, на обеспечение доступности приоритетных объектов и услуг в приоритетных сферах жизнедеятельности для инвалидов и других маломобильных групп населения, а также совершенствование механизма предоставления социальных услуг в целях интеграции инвалидов в общество.</w:t>
      </w:r>
    </w:p>
    <w:p w:rsidR="00F607F7" w:rsidRDefault="00F607F7">
      <w:pPr>
        <w:pStyle w:val="ConsPlusNormal"/>
        <w:ind w:firstLine="540"/>
        <w:jc w:val="both"/>
      </w:pPr>
      <w:r>
        <w:t>Исполнительными органами государственной власти Московской области совместно с органами местного самоуправления муниципальных образований Московской области, общественными организациями инвалидов будет продолжена работа по паспортизации приоритетных объектов и услуг в приоритетных сферах жизнедеятельности инвалидов и других маломобильных групп населения.</w:t>
      </w:r>
    </w:p>
    <w:p w:rsidR="00F607F7" w:rsidRDefault="00F607F7">
      <w:pPr>
        <w:pStyle w:val="ConsPlusNormal"/>
        <w:ind w:firstLine="540"/>
        <w:jc w:val="both"/>
      </w:pPr>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В рамках данной задачи осуществляются мероприятия, направленные на обеспечение доступности организаций здравоохранения, образования, занятости, культуры, социального обслуживания, спорта и других объектов для инвалидов, передвигающихся в креслах-колясках, инвалидов с опорно-двигательной патологией, инвалидов по зрению, по слуху.</w:t>
      </w:r>
    </w:p>
    <w:p w:rsidR="00F607F7" w:rsidRDefault="00F607F7">
      <w:pPr>
        <w:pStyle w:val="ConsPlusNormal"/>
        <w:ind w:firstLine="540"/>
        <w:jc w:val="both"/>
      </w:pPr>
      <w:r>
        <w:t>Планируется осуществление ряда мероприятий, направленных на обеспечение доступности транспортной инфраструктуры для инвалидов и маломобильных групп населения, в том числе модернизация парка подвижного состава, используемого для перевозки инвалидов, обустройство зданий автовокзалов и автостанций в Московской области для инвалидов по зрению, по слуху, лиц с нарушениями опорно-двигательного аппарата, оборудование мест для парковки специальных автотранспортных средств инвалидов, обустройство пешеходных переходов светофорами со звуковыми сигналами, обеспечение доступности остановочных комплексов и пешеходных переходов, развитие службы "Социальное такси".</w:t>
      </w:r>
    </w:p>
    <w:p w:rsidR="00F607F7" w:rsidRDefault="00F607F7">
      <w:pPr>
        <w:pStyle w:val="ConsPlusNormal"/>
        <w:ind w:firstLine="540"/>
        <w:jc w:val="both"/>
      </w:pPr>
      <w:r>
        <w:t>Повышение доступности и качества реабилитационных услуг (развитие системы реабилитации и социальной интеграции инвалидов) в Московской области.</w:t>
      </w:r>
    </w:p>
    <w:p w:rsidR="00F607F7" w:rsidRDefault="00F607F7">
      <w:pPr>
        <w:pStyle w:val="ConsPlusNormal"/>
        <w:ind w:firstLine="540"/>
        <w:jc w:val="both"/>
      </w:pPr>
      <w:r>
        <w:t>Государственной программой предусмотрено оснащение учреждений социального обслуживания реабилитационным оборудованием, развитие пунктов проката технических средств реабилитации, создание специализированных компьютерных классов, развитие системы профилактики детской инвалидности и сети семейных клубов, введение института социального сопровождения (развитие службы "Интеграционный консультант"), организация работы диспетчерской службы для инвалидов с полной потерей слуха, развитие информационно-библиотечных услуг, формирование специализированных фондов литературы на различных носителях для инвалидов, поддержка учреждений спортивной направленности по адаптивной физической культуре и спорту, проведение специализированных ярмарок вакансий и учебных рабочих мест для лиц с ограниченными возможностями здоровья.</w:t>
      </w:r>
    </w:p>
    <w:p w:rsidR="00F607F7" w:rsidRDefault="00F607F7">
      <w:pPr>
        <w:pStyle w:val="ConsPlusNormal"/>
        <w:ind w:firstLine="540"/>
        <w:jc w:val="both"/>
      </w:pPr>
      <w:r>
        <w:t>Информационно-методическое и кадровое обеспечение системы реабилитации и социальной интеграции инвалидов в Московской области.</w:t>
      </w:r>
    </w:p>
    <w:p w:rsidR="00F607F7" w:rsidRDefault="00F607F7">
      <w:pPr>
        <w:pStyle w:val="ConsPlusNormal"/>
        <w:ind w:firstLine="540"/>
        <w:jc w:val="both"/>
      </w:pPr>
      <w:r>
        <w:t>Информационно-методическое обеспечение деятельности специалистов, задействованных в формировании доступной среды для инвалидов и других маломобильных групп населения, в рамках которого планируется осуществление профессиональной переподготовки и повышения квалификации специалистов, работающих в сфере реабилитации инвалидов, за счет средств бюджета Московской области, предусмотренных на основную деятельность исполнителей.</w:t>
      </w:r>
    </w:p>
    <w:p w:rsidR="00F607F7" w:rsidRDefault="00F607F7">
      <w:pPr>
        <w:pStyle w:val="ConsPlusNormal"/>
        <w:ind w:firstLine="540"/>
        <w:jc w:val="both"/>
      </w:pPr>
      <w:r>
        <w:t>Преодоление социальной разобщенности в обществе и формирование позитивного отношения к проблемам инвалидов и проблеме обеспечения доступной среды жизнедеятельности для инвалидов в Московской области.</w:t>
      </w:r>
    </w:p>
    <w:p w:rsidR="00F607F7" w:rsidRDefault="00F607F7">
      <w:pPr>
        <w:pStyle w:val="ConsPlusNormal"/>
        <w:ind w:firstLine="540"/>
        <w:jc w:val="both"/>
      </w:pPr>
      <w:r>
        <w:t>Проведение социально значимых мероприятий, совещаний, семинаров, "круглых столов", конференций, мероприятий по проблемам инвалидов и инвалидности, мероприятий, направленных на обеспечение доступности услуг, предоставляемых инвалидам и лицам, не имеющим группы инвалидности.</w:t>
      </w:r>
    </w:p>
    <w:p w:rsidR="00F607F7" w:rsidRDefault="00F607F7">
      <w:pPr>
        <w:pStyle w:val="ConsPlusNormal"/>
        <w:ind w:firstLine="540"/>
        <w:jc w:val="both"/>
      </w:pPr>
      <w:r>
        <w:t>Общий объем финансирования мероприятий подпрограммы 2 "Доступная среда" составляет 3914746,830 тыс. руб., в том числе за счет средств бюджета Московской области - 2311563,18 тыс. руб., средств Дорожного фонда Московской области - 286888 тыс. руб., средств федерального бюджета - 658627,183 тыс. руб., средств бюджетов муниципальных образований Московской области - 66696,4 тыс. руб., внебюджетных средств - 569527,467 тыс. руб., средств Фонда поддержки детей, находящихся в трудной жизненной ситуации (грант), - 21444,6 тыс. руб.</w:t>
      </w:r>
    </w:p>
    <w:p w:rsidR="00F607F7" w:rsidRDefault="00F607F7">
      <w:pPr>
        <w:pStyle w:val="ConsPlusNormal"/>
        <w:ind w:firstLine="540"/>
        <w:jc w:val="both"/>
      </w:pPr>
      <w:r>
        <w:t>В том числе по годам реализации подпрограммы 2:</w:t>
      </w:r>
    </w:p>
    <w:p w:rsidR="00F607F7" w:rsidRDefault="00F607F7">
      <w:pPr>
        <w:pStyle w:val="ConsPlusNormal"/>
        <w:ind w:firstLine="540"/>
        <w:jc w:val="both"/>
      </w:pPr>
      <w:r>
        <w:t>в 2014 году - всего 1070471,731 тыс. руб., в том числе средства бюджета Московской области - 642993,18 тыс. руб., средства федерального бюджета - 399017,983 тыс. руб., средства бюджетов муниципальных образований Московской области - 7959,4 тыс. руб., внебюджетные средства - 20561,168 тыс. руб.;</w:t>
      </w:r>
    </w:p>
    <w:p w:rsidR="00F607F7" w:rsidRDefault="00F607F7">
      <w:pPr>
        <w:pStyle w:val="ConsPlusNormal"/>
        <w:ind w:firstLine="540"/>
        <w:jc w:val="both"/>
      </w:pPr>
      <w:r>
        <w:t>в 2015 году - всего 868612,102 тыс. руб., в том числе средства бюджета Московской области - 541302 тыс. руб., средства федерального бюджета - 259609,2 тыс. руб., средства бюджетов муниципальных образований Московской области - 34083,6 тыс. руб., внебюджетные средства - 23129,002 тыс. руб., средства Фонда поддержки детей, находящихся в трудной жизненной ситуации (грант), - 10488,3 тыс. руб.;</w:t>
      </w:r>
    </w:p>
    <w:p w:rsidR="00F607F7" w:rsidRDefault="00F607F7">
      <w:pPr>
        <w:pStyle w:val="ConsPlusNormal"/>
        <w:ind w:firstLine="540"/>
        <w:jc w:val="both"/>
      </w:pPr>
      <w:r>
        <w:t>в 2016 году - всего 726688,923 тыс. руб., в том числе средства бюджета Московской области - 385924 тыс. руб., средства Дорожного фонда Московской области - 134888 тыс. руб., средства бюджетов муниципальных образований Московской области - 24653,4 тыс. руб., внебюджетные средства - 170267,223 тыс. руб., средства Фонда поддержки детей, находящихся в трудной жизненной ситуации (грант), - 10956,3 тыс. руб.;</w:t>
      </w:r>
    </w:p>
    <w:p w:rsidR="00F607F7" w:rsidRDefault="00F607F7">
      <w:pPr>
        <w:pStyle w:val="ConsPlusNormal"/>
        <w:ind w:firstLine="540"/>
        <w:jc w:val="both"/>
      </w:pPr>
      <w:r>
        <w:t>в 2017 году - всего 643057,599 тыс. руб., в том числе средства бюджета Московской области - 386177 тыс. руб., средства Дорожного фонда Московской области - 76000 тыс. руб., внебюджетные средства - 180880,599 тыс. руб.;</w:t>
      </w:r>
    </w:p>
    <w:p w:rsidR="00F607F7" w:rsidRDefault="00F607F7">
      <w:pPr>
        <w:pStyle w:val="ConsPlusNormal"/>
        <w:ind w:firstLine="540"/>
        <w:jc w:val="both"/>
      </w:pPr>
      <w:r>
        <w:t>в 2018 году - всего 605916,475 тыс. руб., в том числе средства бюджета Московской области - 355227 тыс. руб., средства Дорожного фонда Московской области - 76000 тыс. руб., внебюджетные средства - 174689,475 тыс. руб.</w:t>
      </w:r>
    </w:p>
    <w:p w:rsidR="00F607F7" w:rsidRDefault="00F607F7">
      <w:pPr>
        <w:pStyle w:val="ConsPlusNormal"/>
        <w:ind w:firstLine="540"/>
        <w:jc w:val="both"/>
      </w:pPr>
      <w:r>
        <w:t>На реализацию подпрограммы 2 "Доступная среда" в 2014 году предусмотрены средства федерального бюджета в размере 399017,983 тыс. руб., в том числе от Министерства труда и социальной защиты Российской Федерации - 284000 тыс. руб., от Министерства образования и науки Российской Федерации - 114537,1 тыс. руб., от Министерства спорта Российской Федерации - 480,883 тыс. руб.</w:t>
      </w:r>
    </w:p>
    <w:p w:rsidR="00F607F7" w:rsidRDefault="00F607F7">
      <w:pPr>
        <w:pStyle w:val="ConsPlusNormal"/>
        <w:ind w:firstLine="540"/>
        <w:jc w:val="both"/>
      </w:pPr>
      <w:r>
        <w:t>На реализацию подпрограммы 2 "Доступная среда" в 2015 году предусмотрены средства федерального бюджета в размере 259609,2 тыс. руб., в том числе от Министерства труда и социальной защиты Российской Федерации - 126031,2 тыс. руб., от Министерства образования и науки Российской Федерации - 81818 тыс. руб.</w:t>
      </w:r>
    </w:p>
    <w:p w:rsidR="00F607F7" w:rsidRDefault="00F607F7">
      <w:pPr>
        <w:pStyle w:val="ConsPlusNormal"/>
        <w:ind w:firstLine="540"/>
        <w:jc w:val="both"/>
      </w:pPr>
      <w:r>
        <w:t xml:space="preserve">Мероприятия, направленные на повышение уровня доступности для инвалидов и маломобильных групп населения объектов социальной, инженерной и транспортной инфраструктур, реализуются не только в рамках настоящей подпрограммы 2, но и в рамках других государственных программ Московской области, перечисленных в </w:t>
      </w:r>
      <w:hyperlink r:id="rId235" w:history="1">
        <w:r>
          <w:rPr>
            <w:color w:val="0000FF"/>
          </w:rPr>
          <w:t>постановлении</w:t>
        </w:r>
      </w:hyperlink>
      <w:r>
        <w:t xml:space="preserve"> Правительства Московской области от 01.04.2013 N 215/8 "О Перечне государственных программ Московской области, реализация которых планируется с 2014 года".</w:t>
      </w:r>
    </w:p>
    <w:p w:rsidR="00F607F7" w:rsidRDefault="00F607F7">
      <w:pPr>
        <w:pStyle w:val="ConsPlusNormal"/>
        <w:ind w:firstLine="540"/>
        <w:jc w:val="both"/>
      </w:pPr>
      <w:r>
        <w:t xml:space="preserve">В соответствии с требованиями </w:t>
      </w:r>
      <w:hyperlink r:id="rId236" w:history="1">
        <w:r>
          <w:rPr>
            <w:color w:val="0000FF"/>
          </w:rPr>
          <w:t>приказа</w:t>
        </w:r>
      </w:hyperlink>
      <w:r>
        <w:t xml:space="preserve"> Министерства труда и социальной защиты Российской Федерации от 06.12.2012 N 575 "Об утверждении примерной программы субъекта Российской Федерации по обеспечению доступности приоритетных объектов и услуг в приоритетных сферах жизнедеятельности инвалидов и других маломобильных групп населения" программными мероприятиями, направленными на формирование доступной среды, установлена следующая сбалансированность финансирования приоритетных сфер жизнедеятельности инвалидов и маломобильных групп населения:</w:t>
      </w:r>
    </w:p>
    <w:p w:rsidR="00F607F7" w:rsidRDefault="00F607F7">
      <w:pPr>
        <w:pStyle w:val="ConsPlusNormal"/>
        <w:ind w:firstLine="540"/>
        <w:jc w:val="both"/>
      </w:pPr>
      <w:r>
        <w:t>общий объем финансирования мероприятий подпрограммы 2 в 2014 году по созданию доступной среды, осуществляемых в сфере социальной защиты населения (в том числе в сфере предоставления государственных услуг органов записи актов гражданского состояния), составляет 131000 тыс. руб., из них 62000 тыс. руб. - средства федерального бюджета, что составляет 14 процентов от общего объема финансирования всех программных мероприятий, направленных на формирование доступной среды;</w:t>
      </w:r>
    </w:p>
    <w:p w:rsidR="00F607F7" w:rsidRDefault="00F607F7">
      <w:pPr>
        <w:pStyle w:val="ConsPlusNormal"/>
        <w:ind w:firstLine="540"/>
        <w:jc w:val="both"/>
      </w:pPr>
      <w:r>
        <w:t>общий объем финансирования мероприятий подпрограммы 2 в 2014 году по созданию доступной среды на объектах сферы образования составляет 210696 тыс. руб., в том числе 82000 тыс. руб. - средства федерального бюджета, что составляет 22 процента от общего объема финансирования всех программных мероприятий, направленных на формирование доступной среды;</w:t>
      </w:r>
    </w:p>
    <w:p w:rsidR="00F607F7" w:rsidRDefault="00F607F7">
      <w:pPr>
        <w:pStyle w:val="ConsPlusNormal"/>
        <w:ind w:firstLine="540"/>
        <w:jc w:val="both"/>
      </w:pPr>
      <w:r>
        <w:t>общий объем финансирования мероприятий подпрограммы 2 в 2014 году на повышение доступности транспортной инфраструктуры составляет 138203 тыс. руб., в том числе 100000 тыс. руб. за счет средств федерального бюджета, что составляет 25 процентов от общего объема финансирования всех программных мероприятий, направленных на формирование доступной среды;</w:t>
      </w:r>
    </w:p>
    <w:p w:rsidR="00F607F7" w:rsidRDefault="00F607F7">
      <w:pPr>
        <w:pStyle w:val="ConsPlusNormal"/>
        <w:ind w:firstLine="540"/>
        <w:jc w:val="both"/>
      </w:pPr>
      <w:r>
        <w:t>общий объем финансирования мероприятий подпрограммы 2 в 2014 году по созданию доступной среды на объектах в сфере здравоохранения составляет 80000 тыс. руб., в том числе 40000 тыс. руб. - средства федерального бюджета, что составляет 8 процентов от общего объема финансирования всех программных мероприятий, направленных на формирование доступной среды;</w:t>
      </w:r>
    </w:p>
    <w:p w:rsidR="00F607F7" w:rsidRDefault="00F607F7">
      <w:pPr>
        <w:pStyle w:val="ConsPlusNormal"/>
        <w:ind w:firstLine="540"/>
        <w:jc w:val="both"/>
      </w:pPr>
      <w:r>
        <w:t xml:space="preserve">мероприятия по повышению доступности для инвалидов и маломобильных групп населения объектов в сфере культуры будут выполняться в рамках государственной </w:t>
      </w:r>
      <w:hyperlink r:id="rId237" w:history="1">
        <w:r>
          <w:rPr>
            <w:color w:val="0000FF"/>
          </w:rPr>
          <w:t>программы</w:t>
        </w:r>
      </w:hyperlink>
      <w:r>
        <w:t xml:space="preserve"> Московской области "Культура Подмосковья", утвержденной постановлением Правительства Московской области от 23.08.2013 N 654/33 "Об утверждении государственной программы Московской области "Культура Подмосковья", в которой на 2014 год предусмотрены средства бюджета Московской области в размере 70859 тыс. руб., что составляет 7 процентов от общего объема финансирования всех программных мероприятий, направленных на формирование доступной среды;</w:t>
      </w:r>
    </w:p>
    <w:p w:rsidR="00F607F7" w:rsidRDefault="00F607F7">
      <w:pPr>
        <w:pStyle w:val="ConsPlusNormal"/>
        <w:ind w:firstLine="540"/>
        <w:jc w:val="both"/>
      </w:pPr>
      <w:r>
        <w:t xml:space="preserve">мероприятия по созданию условий для инвалидов и лиц с ограниченными физическими возможностями здоровья для занятий адаптивной физической культурой и повышению доступности для инвалидов и маломобильных групп населения объектов в сфере спорта будут выполняться в рамках государственной </w:t>
      </w:r>
      <w:hyperlink r:id="rId238" w:history="1">
        <w:r>
          <w:rPr>
            <w:color w:val="0000FF"/>
          </w:rPr>
          <w:t>программы</w:t>
        </w:r>
      </w:hyperlink>
      <w:r>
        <w:t xml:space="preserve"> Московской области "Спорт Подмосковья", утвержденной постановлением Правительства Московской области от 23.08.2013 N 653/33 "Об утверждении государственной программы Московской области "Спорт Подмосковья", в которой предусмотрено 100 млн. руб. на 2014 год, что составляет 11 процентов от общего объема финансирования всех программных мероприятий, направленных на формирование доступной среды.</w:t>
      </w:r>
    </w:p>
    <w:p w:rsidR="00F607F7" w:rsidRDefault="00F607F7">
      <w:pPr>
        <w:pStyle w:val="ConsPlusNormal"/>
        <w:ind w:firstLine="540"/>
        <w:jc w:val="both"/>
      </w:pPr>
      <w:r>
        <w:t xml:space="preserve">Мероприятия по повышению информированности населения о формировании доступной среды в Московской области, увеличению доли инвалидов, положительно оценивающих отношение населения к проблемам инвалидов, будут выполняться в рамках государственной </w:t>
      </w:r>
      <w:hyperlink r:id="rId239" w:history="1">
        <w:r>
          <w:rPr>
            <w:color w:val="0000FF"/>
          </w:rPr>
          <w:t>программы</w:t>
        </w:r>
      </w:hyperlink>
      <w:r>
        <w:t xml:space="preserve"> Московской области "Информационная и внутренняя политика", утвержденной постановлением Правительства Московской области от 23.08.2013 N 659/37 "Об утверждении государственной программы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 в рамках которой предусмотрено 116459 тыс. руб. на мероприятия по подготовке телевизионных передач и сюжетов с субтитрованием (бегущей строкой) для слабослышащих людей и инвалидов по слуху, изготовление и размещение социальной рекламы по формированию доступной среды, издание полиграфической продукции о положении инвалидов, в том числе детей-инвалидов, что составляет 12 процентов от общего объема финансирования всех программных мероприятий, направленных на формирование доступной среды.</w:t>
      </w:r>
    </w:p>
    <w:p w:rsidR="00F607F7" w:rsidRDefault="00F607F7">
      <w:pPr>
        <w:pStyle w:val="ConsPlusNormal"/>
        <w:ind w:firstLine="540"/>
        <w:jc w:val="both"/>
      </w:pPr>
      <w:r>
        <w:t>Государственным заказчиком подпрограммы 2 "Доступная среда" является Министерство социального развития Московской области. Главными распорядителями бюджетных средств являются: Министерство социального развития Московской области, Министерство здравоохранения Московской области, Министерство образования Московской области, Министерство культуры Московской области, Министерство транспорта Московской области, Министерство строительного комплекса Московской области, Министерство физической культуры и спорта Московской области, Министерство имущественных отношений Московской области, Главное управление дорожного хозяйства Московской области, Главное управление записи актов гражданского состояния Московской области.</w:t>
      </w:r>
    </w:p>
    <w:p w:rsidR="00F607F7" w:rsidRDefault="00F607F7">
      <w:pPr>
        <w:pStyle w:val="ConsPlusNormal"/>
        <w:jc w:val="both"/>
      </w:pPr>
    </w:p>
    <w:p w:rsidR="00F607F7" w:rsidRDefault="00F607F7">
      <w:pPr>
        <w:pStyle w:val="ConsPlusNormal"/>
        <w:jc w:val="center"/>
      </w:pPr>
      <w:r>
        <w:t>9.4. Концептуальные направления реформирования,</w:t>
      </w:r>
    </w:p>
    <w:p w:rsidR="00F607F7" w:rsidRDefault="00F607F7">
      <w:pPr>
        <w:pStyle w:val="ConsPlusNormal"/>
        <w:jc w:val="center"/>
      </w:pPr>
      <w:r>
        <w:t>модернизации, преобразования отдельных сфер</w:t>
      </w:r>
    </w:p>
    <w:p w:rsidR="00F607F7" w:rsidRDefault="00F607F7">
      <w:pPr>
        <w:pStyle w:val="ConsPlusNormal"/>
        <w:jc w:val="center"/>
      </w:pPr>
      <w:r>
        <w:t>социально-экономического развития Московской области,</w:t>
      </w:r>
    </w:p>
    <w:p w:rsidR="00F607F7" w:rsidRDefault="00F607F7">
      <w:pPr>
        <w:pStyle w:val="ConsPlusNormal"/>
        <w:jc w:val="center"/>
      </w:pPr>
      <w:r>
        <w:t>реализуемых в рамках государственной программы</w:t>
      </w:r>
    </w:p>
    <w:p w:rsidR="00F607F7" w:rsidRDefault="00F607F7">
      <w:pPr>
        <w:pStyle w:val="ConsPlusNormal"/>
        <w:jc w:val="both"/>
      </w:pPr>
    </w:p>
    <w:p w:rsidR="00F607F7" w:rsidRDefault="00F607F7">
      <w:pPr>
        <w:pStyle w:val="ConsPlusNormal"/>
        <w:ind w:firstLine="540"/>
        <w:jc w:val="both"/>
      </w:pPr>
      <w:r>
        <w:t>Концепция подпрограммы 2 представляет собой цели, задачи, принципы, содержание, механизм организации, определения прогнозов и эффективности реализации основных направлений организации работы по организации универсальной безбарьерной среды в Московской области.</w:t>
      </w:r>
    </w:p>
    <w:p w:rsidR="00F607F7" w:rsidRDefault="00F607F7">
      <w:pPr>
        <w:pStyle w:val="ConsPlusNormal"/>
        <w:ind w:firstLine="540"/>
        <w:jc w:val="both"/>
      </w:pPr>
      <w:r>
        <w:t>Реализация подпрограммы 2 "Доступная среда" предполагает осуществление комплекса мер, направленных на достижение следующих результатов:</w:t>
      </w:r>
    </w:p>
    <w:p w:rsidR="00F607F7" w:rsidRDefault="00F607F7">
      <w:pPr>
        <w:pStyle w:val="ConsPlusNormal"/>
        <w:ind w:firstLine="540"/>
        <w:jc w:val="both"/>
      </w:pPr>
      <w:r>
        <w:t>1. Формирование условий устойчивого развития доступной среды для инвалидов и других маломобильных групп населения в Московской области. Увеличение доли инвалидов, положительно оценивающих уровень доступности приоритетных объектов и услуг в приоритетных сферах жизнедеятельности, в общей численности опрошенных инвалидов в Московской области с 33,7 до 63 процентов.</w:t>
      </w:r>
    </w:p>
    <w:p w:rsidR="00F607F7" w:rsidRDefault="00F607F7">
      <w:pPr>
        <w:pStyle w:val="ConsPlusNormal"/>
        <w:ind w:firstLine="540"/>
        <w:jc w:val="both"/>
      </w:pPr>
      <w:r>
        <w:t>2. Обеспечение межведомственного взаимодействия и координации работы исполнительных органов государственной власти Московской области, органов местного самоуправления муниципальных образований Московской области при формировании условий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 Увеличение доли объектов социальной инфраструктуры, на которые сформированы паспорта доступности,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Московской области с 30 до 100 процентов. Принятие нормативно-правовых актов в сфере формирования доступной среды жизнедеятельности инвалидов и других маломобильных групп населения в Московской области.</w:t>
      </w:r>
    </w:p>
    <w:p w:rsidR="00F607F7" w:rsidRDefault="00F607F7">
      <w:pPr>
        <w:pStyle w:val="ConsPlusNormal"/>
        <w:ind w:firstLine="540"/>
        <w:jc w:val="both"/>
      </w:pPr>
      <w:r>
        <w:t>3. Сбор и систематизация информации о доступности объектов социальной инфраструктуры и услуг в приоритетных сферах жизнедеятельности инвалидов и других маломобильных групп населения в Московской области в целях размещения в информационно-телекоммуникационной сети Интернет. Увеличение доли приоритетных объектов и услуг в приоритетных сферах жизнедеятельности инвалидов, нанесенных на карту доступности Московской области по результатам их паспортизации, среди всех приоритетных объектов и услуг с 30 до 100 процентов.</w:t>
      </w:r>
    </w:p>
    <w:p w:rsidR="00F607F7" w:rsidRDefault="00F607F7">
      <w:pPr>
        <w:pStyle w:val="ConsPlusNormal"/>
        <w:ind w:firstLine="540"/>
        <w:jc w:val="both"/>
      </w:pPr>
      <w:r>
        <w:t>4. Формирование условий доступности приоритетных объектов и услуг в приоритетных сферах жизнедеятельности инвалидов и других маломобильных групп населения. 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 в общем количестве приоритетных объектов в Московской области с 16,8 до 60 процентов. Увеличение доли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субъекте Российской Федерации с 0,65 до 40 процентов. Увеличение доли учреждений профессионального образования,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учреждений с 1 до 25 процентов.</w:t>
      </w:r>
    </w:p>
    <w:p w:rsidR="00F607F7" w:rsidRDefault="00F607F7">
      <w:pPr>
        <w:pStyle w:val="ConsPlusNormal"/>
        <w:ind w:firstLine="540"/>
        <w:jc w:val="both"/>
      </w:pPr>
      <w:r>
        <w:t>5. Обеспечение доступности подвижного состава основных видов пассажирского транспорта для инвалидов и других маломобильных групп населения в Московской области. Увеличение доли парка подвижного состава автомобильного и городского наземного электрического транспорта общего пользования, оборудованного для перевозки маломобильных групп населения, в парке этого подвижного состава в Московской области с 8,3 до 16,8 процента. Приобретение не менее 143 единиц подвижного состава.</w:t>
      </w:r>
    </w:p>
    <w:p w:rsidR="00F607F7" w:rsidRDefault="00F607F7">
      <w:pPr>
        <w:pStyle w:val="ConsPlusNormal"/>
        <w:ind w:firstLine="540"/>
        <w:jc w:val="both"/>
      </w:pPr>
      <w:r>
        <w:t>6. Повышение доступности и качества реабилитационных услуг для инвалидов в Московской области. Увеличение доли лиц с ограниченными возможностями здоровья и инвалидов в возрасте от 6 до 18 лет, систематически занимающихся физкультурой, спортом, в общей численности данной категории населения в Московской области с 16,5 до 22,5 процента.</w:t>
      </w:r>
    </w:p>
    <w:p w:rsidR="00F607F7" w:rsidRDefault="00F607F7">
      <w:pPr>
        <w:pStyle w:val="ConsPlusNormal"/>
        <w:ind w:firstLine="540"/>
        <w:jc w:val="both"/>
      </w:pPr>
      <w:r>
        <w:t>7. Увеличение числа инвалидов, обеспеченных техническими средствами реабилитации за счет средств областного бюджета в рамках индивидуальной программы реабилитации. Увеличение доли инвалидов, обеспеченных техническими средствами реабилитации и услугами в соответствии с региональным перечнем в рамках индивидуальной программы реабилитации, в общей численности инвалидов в Московской области с 20 до 55 процентов.</w:t>
      </w:r>
    </w:p>
    <w:p w:rsidR="00F607F7" w:rsidRDefault="00F607F7">
      <w:pPr>
        <w:pStyle w:val="ConsPlusNormal"/>
        <w:ind w:firstLine="540"/>
        <w:jc w:val="both"/>
      </w:pPr>
      <w:r>
        <w:t>8. Создание системы информационно-методического обеспечения, повышения квалификации и аттестации специалистов, занятых в системе реабилитации и социальной интеграции инвалидов. Увеличение доли специалистов, прошедших обучение и повышение квалификации по вопросам реабилитации и социальной интеграции инвалидов, среди всех специалистов, занятых в этой сфере в Московской области, с 3 до 14 процентов.</w:t>
      </w:r>
    </w:p>
    <w:p w:rsidR="00F607F7" w:rsidRDefault="00F607F7">
      <w:pPr>
        <w:pStyle w:val="ConsPlusNormal"/>
        <w:ind w:firstLine="540"/>
        <w:jc w:val="both"/>
      </w:pPr>
      <w:r>
        <w:t>9. Создание эффективно действующей системы информационного, консультативного обеспечения инвалидов и других маломобильных групп населения на основе традиционных и современных информационно-коммуникационных технологий с учетом особых потребностей инвалидов.</w:t>
      </w:r>
    </w:p>
    <w:p w:rsidR="00F607F7" w:rsidRDefault="00F607F7">
      <w:pPr>
        <w:pStyle w:val="ConsPlusNormal"/>
        <w:ind w:firstLine="540"/>
        <w:jc w:val="both"/>
      </w:pPr>
      <w:r>
        <w:t>10. Преодоление социальной разобщенности и коммуникативных барьеров в обществе. Увеличение доли инвалидов, положительно оценивающих отношение населения к проблемам инвалидов, в общей численности опрошенных инвалидов в Московской области с 36,6 до 66 процентов.</w:t>
      </w:r>
    </w:p>
    <w:p w:rsidR="00F607F7" w:rsidRDefault="00F607F7">
      <w:pPr>
        <w:pStyle w:val="ConsPlusNormal"/>
        <w:ind w:firstLine="540"/>
        <w:jc w:val="both"/>
      </w:pPr>
      <w:r>
        <w:t>11. Повышение доступности и качества реабилитационных услуг для детей с ограниченными возможностями здоровья Московской области. Увеличение доли детей до 3 лет с ограниченными возможностями здоровья, получивших реабилитационные услуги, в общей численности детей до 3 лет с ограниченными возможностями здоровья с 35 процентов в 2015 году до 45 процентов в 2017 году.</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center"/>
      </w:pPr>
      <w:r>
        <w:t>9.5. Перечень мероприятий подпрограммы 2 "Доступная среда"</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3798"/>
        <w:gridCol w:w="1531"/>
        <w:gridCol w:w="1984"/>
        <w:gridCol w:w="1984"/>
        <w:gridCol w:w="1474"/>
        <w:gridCol w:w="340"/>
        <w:gridCol w:w="1077"/>
        <w:gridCol w:w="397"/>
        <w:gridCol w:w="1134"/>
        <w:gridCol w:w="1361"/>
        <w:gridCol w:w="1096"/>
        <w:gridCol w:w="220"/>
        <w:gridCol w:w="1361"/>
        <w:gridCol w:w="2268"/>
        <w:gridCol w:w="3402"/>
      </w:tblGrid>
      <w:tr w:rsidR="00F607F7">
        <w:tc>
          <w:tcPr>
            <w:tcW w:w="1134" w:type="dxa"/>
            <w:vMerge w:val="restart"/>
          </w:tcPr>
          <w:p w:rsidR="00F607F7" w:rsidRDefault="00F607F7">
            <w:pPr>
              <w:pStyle w:val="ConsPlusNormal"/>
              <w:jc w:val="center"/>
            </w:pPr>
            <w:r>
              <w:t>N п/п</w:t>
            </w:r>
          </w:p>
        </w:tc>
        <w:tc>
          <w:tcPr>
            <w:tcW w:w="3798" w:type="dxa"/>
            <w:vMerge w:val="restart"/>
          </w:tcPr>
          <w:p w:rsidR="00F607F7" w:rsidRDefault="00F607F7">
            <w:pPr>
              <w:pStyle w:val="ConsPlusNormal"/>
              <w:jc w:val="center"/>
            </w:pPr>
            <w:r>
              <w:t>Мероприятия по реализации подпрограммы</w:t>
            </w:r>
          </w:p>
        </w:tc>
        <w:tc>
          <w:tcPr>
            <w:tcW w:w="1531" w:type="dxa"/>
            <w:vMerge w:val="restart"/>
          </w:tcPr>
          <w:p w:rsidR="00F607F7" w:rsidRDefault="00F607F7">
            <w:pPr>
              <w:pStyle w:val="ConsPlusNormal"/>
              <w:jc w:val="center"/>
            </w:pPr>
            <w:r>
              <w:t>Срок исполнения мероприятия (годы)</w:t>
            </w:r>
          </w:p>
        </w:tc>
        <w:tc>
          <w:tcPr>
            <w:tcW w:w="1984" w:type="dxa"/>
            <w:vMerge w:val="restart"/>
          </w:tcPr>
          <w:p w:rsidR="00F607F7" w:rsidRDefault="00F607F7">
            <w:pPr>
              <w:pStyle w:val="ConsPlusNormal"/>
              <w:jc w:val="center"/>
            </w:pPr>
            <w:r>
              <w:t>Источники финансирования</w:t>
            </w:r>
          </w:p>
        </w:tc>
        <w:tc>
          <w:tcPr>
            <w:tcW w:w="1984" w:type="dxa"/>
            <w:vMerge w:val="restart"/>
          </w:tcPr>
          <w:p w:rsidR="00F607F7" w:rsidRDefault="00F607F7">
            <w:pPr>
              <w:pStyle w:val="ConsPlusNormal"/>
              <w:jc w:val="center"/>
            </w:pPr>
            <w:r>
              <w:t xml:space="preserve">Объем финансирования мероприятия в текущем финансовом году </w:t>
            </w:r>
            <w:hyperlink w:anchor="P8922" w:history="1">
              <w:r>
                <w:rPr>
                  <w:color w:val="0000FF"/>
                </w:rPr>
                <w:t>&lt;*&gt;</w:t>
              </w:r>
            </w:hyperlink>
          </w:p>
        </w:tc>
        <w:tc>
          <w:tcPr>
            <w:tcW w:w="1814" w:type="dxa"/>
            <w:gridSpan w:val="2"/>
            <w:vMerge w:val="restart"/>
          </w:tcPr>
          <w:p w:rsidR="00F607F7" w:rsidRDefault="00F607F7">
            <w:pPr>
              <w:pStyle w:val="ConsPlusNormal"/>
              <w:jc w:val="center"/>
            </w:pPr>
            <w:r>
              <w:t>Всего (тыс. руб.)</w:t>
            </w:r>
          </w:p>
        </w:tc>
        <w:tc>
          <w:tcPr>
            <w:tcW w:w="6646" w:type="dxa"/>
            <w:gridSpan w:val="7"/>
          </w:tcPr>
          <w:p w:rsidR="00F607F7" w:rsidRDefault="00F607F7">
            <w:pPr>
              <w:pStyle w:val="ConsPlusNormal"/>
              <w:jc w:val="center"/>
            </w:pPr>
            <w:r>
              <w:t>Объем финансирования по годам (тыс. руб.)</w:t>
            </w:r>
          </w:p>
        </w:tc>
        <w:tc>
          <w:tcPr>
            <w:tcW w:w="2268" w:type="dxa"/>
            <w:vMerge w:val="restart"/>
          </w:tcPr>
          <w:p w:rsidR="00F607F7" w:rsidRDefault="00F607F7">
            <w:pPr>
              <w:pStyle w:val="ConsPlusNormal"/>
              <w:jc w:val="center"/>
            </w:pPr>
            <w:r>
              <w:t>Ответственный за выполнение мероприятия подпрограммы</w:t>
            </w:r>
          </w:p>
        </w:tc>
        <w:tc>
          <w:tcPr>
            <w:tcW w:w="3402" w:type="dxa"/>
            <w:vMerge w:val="restart"/>
          </w:tcPr>
          <w:p w:rsidR="00F607F7" w:rsidRDefault="00F607F7">
            <w:pPr>
              <w:pStyle w:val="ConsPlusNormal"/>
              <w:jc w:val="center"/>
            </w:pPr>
            <w:r>
              <w:t>Результаты выполнения мероприятий подпрограммы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vMerge/>
          </w:tcPr>
          <w:p w:rsidR="00F607F7" w:rsidRDefault="00F607F7"/>
        </w:tc>
        <w:tc>
          <w:tcPr>
            <w:tcW w:w="1984" w:type="dxa"/>
            <w:vMerge/>
          </w:tcPr>
          <w:p w:rsidR="00F607F7" w:rsidRDefault="00F607F7"/>
        </w:tc>
        <w:tc>
          <w:tcPr>
            <w:tcW w:w="1814" w:type="dxa"/>
            <w:gridSpan w:val="2"/>
            <w:vMerge/>
          </w:tcPr>
          <w:p w:rsidR="00F607F7" w:rsidRDefault="00F607F7"/>
        </w:tc>
        <w:tc>
          <w:tcPr>
            <w:tcW w:w="1474" w:type="dxa"/>
            <w:gridSpan w:val="2"/>
          </w:tcPr>
          <w:p w:rsidR="00F607F7" w:rsidRDefault="00F607F7">
            <w:pPr>
              <w:pStyle w:val="ConsPlusNormal"/>
              <w:jc w:val="center"/>
            </w:pPr>
            <w:r>
              <w:t>2014 год</w:t>
            </w:r>
          </w:p>
        </w:tc>
        <w:tc>
          <w:tcPr>
            <w:tcW w:w="1134" w:type="dxa"/>
          </w:tcPr>
          <w:p w:rsidR="00F607F7" w:rsidRDefault="00F607F7">
            <w:pPr>
              <w:pStyle w:val="ConsPlusNormal"/>
              <w:jc w:val="center"/>
            </w:pPr>
            <w:r>
              <w:t>2015 год</w:t>
            </w:r>
          </w:p>
        </w:tc>
        <w:tc>
          <w:tcPr>
            <w:tcW w:w="1361" w:type="dxa"/>
          </w:tcPr>
          <w:p w:rsidR="00F607F7" w:rsidRDefault="00F607F7">
            <w:pPr>
              <w:pStyle w:val="ConsPlusNormal"/>
              <w:jc w:val="center"/>
            </w:pPr>
            <w:r>
              <w:t>2016 год</w:t>
            </w:r>
          </w:p>
        </w:tc>
        <w:tc>
          <w:tcPr>
            <w:tcW w:w="1096" w:type="dxa"/>
          </w:tcPr>
          <w:p w:rsidR="00F607F7" w:rsidRDefault="00F607F7">
            <w:pPr>
              <w:pStyle w:val="ConsPlusNormal"/>
              <w:jc w:val="center"/>
            </w:pPr>
            <w:r>
              <w:t>2017 год</w:t>
            </w:r>
          </w:p>
        </w:tc>
        <w:tc>
          <w:tcPr>
            <w:tcW w:w="1581" w:type="dxa"/>
            <w:gridSpan w:val="2"/>
          </w:tcPr>
          <w:p w:rsidR="00F607F7" w:rsidRDefault="00F607F7">
            <w:pPr>
              <w:pStyle w:val="ConsPlusNormal"/>
              <w:jc w:val="center"/>
            </w:pPr>
            <w:r>
              <w:t>2018 год</w:t>
            </w:r>
          </w:p>
        </w:tc>
        <w:tc>
          <w:tcPr>
            <w:tcW w:w="2268" w:type="dxa"/>
            <w:vMerge/>
          </w:tcPr>
          <w:p w:rsidR="00F607F7" w:rsidRDefault="00F607F7"/>
        </w:tc>
        <w:tc>
          <w:tcPr>
            <w:tcW w:w="3402" w:type="dxa"/>
            <w:vMerge/>
          </w:tcPr>
          <w:p w:rsidR="00F607F7" w:rsidRDefault="00F607F7"/>
        </w:tc>
      </w:tr>
      <w:tr w:rsidR="00F607F7">
        <w:tc>
          <w:tcPr>
            <w:tcW w:w="1134" w:type="dxa"/>
          </w:tcPr>
          <w:p w:rsidR="00F607F7" w:rsidRDefault="00F607F7">
            <w:pPr>
              <w:pStyle w:val="ConsPlusNormal"/>
              <w:jc w:val="center"/>
            </w:pPr>
            <w:r>
              <w:t>1</w:t>
            </w:r>
          </w:p>
        </w:tc>
        <w:tc>
          <w:tcPr>
            <w:tcW w:w="3798" w:type="dxa"/>
          </w:tcPr>
          <w:p w:rsidR="00F607F7" w:rsidRDefault="00F607F7">
            <w:pPr>
              <w:pStyle w:val="ConsPlusNormal"/>
              <w:jc w:val="center"/>
            </w:pPr>
            <w:r>
              <w:t>2</w:t>
            </w:r>
          </w:p>
        </w:tc>
        <w:tc>
          <w:tcPr>
            <w:tcW w:w="1531" w:type="dxa"/>
          </w:tcPr>
          <w:p w:rsidR="00F607F7" w:rsidRDefault="00F607F7">
            <w:pPr>
              <w:pStyle w:val="ConsPlusNormal"/>
              <w:jc w:val="center"/>
            </w:pPr>
            <w:r>
              <w:t>3</w:t>
            </w:r>
          </w:p>
        </w:tc>
        <w:tc>
          <w:tcPr>
            <w:tcW w:w="1984" w:type="dxa"/>
          </w:tcPr>
          <w:p w:rsidR="00F607F7" w:rsidRDefault="00F607F7">
            <w:pPr>
              <w:pStyle w:val="ConsPlusNormal"/>
              <w:jc w:val="center"/>
            </w:pPr>
            <w:r>
              <w:t>4</w:t>
            </w:r>
          </w:p>
        </w:tc>
        <w:tc>
          <w:tcPr>
            <w:tcW w:w="1984" w:type="dxa"/>
          </w:tcPr>
          <w:p w:rsidR="00F607F7" w:rsidRDefault="00F607F7">
            <w:pPr>
              <w:pStyle w:val="ConsPlusNormal"/>
              <w:jc w:val="center"/>
            </w:pPr>
            <w:r>
              <w:t>5</w:t>
            </w:r>
          </w:p>
        </w:tc>
        <w:tc>
          <w:tcPr>
            <w:tcW w:w="1814" w:type="dxa"/>
            <w:gridSpan w:val="2"/>
          </w:tcPr>
          <w:p w:rsidR="00F607F7" w:rsidRDefault="00F607F7">
            <w:pPr>
              <w:pStyle w:val="ConsPlusNormal"/>
              <w:jc w:val="center"/>
            </w:pPr>
            <w:r>
              <w:t>6</w:t>
            </w:r>
          </w:p>
        </w:tc>
        <w:tc>
          <w:tcPr>
            <w:tcW w:w="1474" w:type="dxa"/>
            <w:gridSpan w:val="2"/>
          </w:tcPr>
          <w:p w:rsidR="00F607F7" w:rsidRDefault="00F607F7">
            <w:pPr>
              <w:pStyle w:val="ConsPlusNormal"/>
              <w:jc w:val="center"/>
            </w:pPr>
            <w:r>
              <w:t>7</w:t>
            </w:r>
          </w:p>
        </w:tc>
        <w:tc>
          <w:tcPr>
            <w:tcW w:w="1134" w:type="dxa"/>
          </w:tcPr>
          <w:p w:rsidR="00F607F7" w:rsidRDefault="00F607F7">
            <w:pPr>
              <w:pStyle w:val="ConsPlusNormal"/>
              <w:jc w:val="center"/>
            </w:pPr>
            <w:r>
              <w:t>8</w:t>
            </w:r>
          </w:p>
        </w:tc>
        <w:tc>
          <w:tcPr>
            <w:tcW w:w="1361" w:type="dxa"/>
          </w:tcPr>
          <w:p w:rsidR="00F607F7" w:rsidRDefault="00F607F7">
            <w:pPr>
              <w:pStyle w:val="ConsPlusNormal"/>
              <w:jc w:val="center"/>
            </w:pPr>
            <w:r>
              <w:t>9</w:t>
            </w:r>
          </w:p>
        </w:tc>
        <w:tc>
          <w:tcPr>
            <w:tcW w:w="1096" w:type="dxa"/>
          </w:tcPr>
          <w:p w:rsidR="00F607F7" w:rsidRDefault="00F607F7">
            <w:pPr>
              <w:pStyle w:val="ConsPlusNormal"/>
              <w:jc w:val="center"/>
            </w:pPr>
            <w:r>
              <w:t>10</w:t>
            </w:r>
          </w:p>
        </w:tc>
        <w:tc>
          <w:tcPr>
            <w:tcW w:w="1581" w:type="dxa"/>
            <w:gridSpan w:val="2"/>
          </w:tcPr>
          <w:p w:rsidR="00F607F7" w:rsidRDefault="00F607F7">
            <w:pPr>
              <w:pStyle w:val="ConsPlusNormal"/>
              <w:jc w:val="center"/>
            </w:pPr>
            <w:r>
              <w:t>11</w:t>
            </w:r>
          </w:p>
        </w:tc>
        <w:tc>
          <w:tcPr>
            <w:tcW w:w="2268" w:type="dxa"/>
          </w:tcPr>
          <w:p w:rsidR="00F607F7" w:rsidRDefault="00F607F7">
            <w:pPr>
              <w:pStyle w:val="ConsPlusNormal"/>
              <w:jc w:val="center"/>
            </w:pPr>
            <w:r>
              <w:t>12</w:t>
            </w:r>
          </w:p>
        </w:tc>
        <w:tc>
          <w:tcPr>
            <w:tcW w:w="3402" w:type="dxa"/>
          </w:tcPr>
          <w:p w:rsidR="00F607F7" w:rsidRDefault="00F607F7">
            <w:pPr>
              <w:pStyle w:val="ConsPlusNormal"/>
              <w:jc w:val="center"/>
            </w:pPr>
            <w:r>
              <w:t>13</w:t>
            </w:r>
          </w:p>
        </w:tc>
      </w:tr>
      <w:tr w:rsidR="00F607F7">
        <w:tc>
          <w:tcPr>
            <w:tcW w:w="1134" w:type="dxa"/>
            <w:vMerge w:val="restart"/>
          </w:tcPr>
          <w:p w:rsidR="00F607F7" w:rsidRDefault="00F607F7">
            <w:pPr>
              <w:pStyle w:val="ConsPlusNormal"/>
            </w:pPr>
            <w:r>
              <w:t>1</w:t>
            </w:r>
          </w:p>
        </w:tc>
        <w:tc>
          <w:tcPr>
            <w:tcW w:w="3798" w:type="dxa"/>
            <w:vMerge w:val="restart"/>
          </w:tcPr>
          <w:p w:rsidR="00F607F7" w:rsidRDefault="00F607F7">
            <w:pPr>
              <w:pStyle w:val="ConsPlusNormal"/>
            </w:pPr>
            <w:r>
              <w:t>Задача 1.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val="restart"/>
          </w:tcPr>
          <w:p w:rsidR="00F607F7" w:rsidRDefault="00F607F7">
            <w:pPr>
              <w:pStyle w:val="ConsPlusNormal"/>
            </w:pPr>
          </w:p>
        </w:tc>
        <w:tc>
          <w:tcPr>
            <w:tcW w:w="3402" w:type="dxa"/>
            <w:vMerge w:val="restart"/>
          </w:tcPr>
          <w:p w:rsidR="00F607F7" w:rsidRDefault="00F607F7">
            <w:pPr>
              <w:pStyle w:val="ConsPlusNormal"/>
            </w:pP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1.1</w:t>
            </w:r>
          </w:p>
        </w:tc>
        <w:tc>
          <w:tcPr>
            <w:tcW w:w="3798" w:type="dxa"/>
            <w:vMerge w:val="restart"/>
          </w:tcPr>
          <w:p w:rsidR="00F607F7" w:rsidRDefault="00F607F7">
            <w:pPr>
              <w:pStyle w:val="ConsPlusNormal"/>
            </w:pPr>
            <w:r>
              <w:t>Основное мероприятие 1. Организация методического обеспечения условий для формирования доступной среды для инвалидов и других маломобильных групп населения социальной, инженерной и транспортной инфраструктур</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Разработка 2 нормативных правовых актов ежегодно</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1.1.1</w:t>
            </w:r>
          </w:p>
        </w:tc>
        <w:tc>
          <w:tcPr>
            <w:tcW w:w="3798" w:type="dxa"/>
            <w:vMerge w:val="restart"/>
          </w:tcPr>
          <w:p w:rsidR="00F607F7" w:rsidRDefault="00F607F7">
            <w:pPr>
              <w:pStyle w:val="ConsPlusNormal"/>
            </w:pPr>
            <w:r>
              <w:t>Формирование карты доступности Московской области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Интерактивная карта доступности объектов Московской области</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1.1.2</w:t>
            </w:r>
          </w:p>
        </w:tc>
        <w:tc>
          <w:tcPr>
            <w:tcW w:w="3798" w:type="dxa"/>
            <w:vMerge w:val="restart"/>
          </w:tcPr>
          <w:p w:rsidR="00F607F7" w:rsidRDefault="00F607F7">
            <w:pPr>
              <w:pStyle w:val="ConsPlusNormal"/>
            </w:pPr>
            <w:r>
              <w:t>Проведение мониторингов с целью выявления востребованных услуг для адаптации их для инвалидов</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Уточнение перечня востребованных услуг для инвалидов</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1.1.3</w:t>
            </w:r>
          </w:p>
        </w:tc>
        <w:tc>
          <w:tcPr>
            <w:tcW w:w="3798" w:type="dxa"/>
            <w:vMerge w:val="restart"/>
          </w:tcPr>
          <w:p w:rsidR="00F607F7" w:rsidRDefault="00F607F7">
            <w:pPr>
              <w:pStyle w:val="ConsPlusNormal"/>
            </w:pPr>
            <w:r>
              <w:t>Подготовка и проведение социологических исследований социальных потребностей инвалидов, в том числе семей, имеющих детей-инвалидов</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Уточнение социальных потребностей инвалидов, в том числе семей, имеющих детей-инвалидов</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1.1.4</w:t>
            </w:r>
          </w:p>
        </w:tc>
        <w:tc>
          <w:tcPr>
            <w:tcW w:w="3798" w:type="dxa"/>
            <w:vMerge w:val="restart"/>
          </w:tcPr>
          <w:p w:rsidR="00F607F7" w:rsidRDefault="00F607F7">
            <w:pPr>
              <w:pStyle w:val="ConsPlusNormal"/>
            </w:pPr>
            <w:r>
              <w:t>Организация работы Координационного совета по делам инвалидов при Правительстве Московской области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Проведение 4 заседаний Координационного совета по делам инвалидов при Правительстве Московской области</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исполнителя</w:t>
            </w:r>
          </w:p>
        </w:tc>
        <w:tc>
          <w:tcPr>
            <w:tcW w:w="2268" w:type="dxa"/>
            <w:vMerge/>
          </w:tcPr>
          <w:p w:rsidR="00F607F7" w:rsidRDefault="00F607F7"/>
        </w:tc>
        <w:tc>
          <w:tcPr>
            <w:tcW w:w="3402" w:type="dxa"/>
            <w:vMerge/>
          </w:tcPr>
          <w:p w:rsidR="00F607F7" w:rsidRDefault="00F607F7"/>
        </w:tc>
      </w:tr>
      <w:tr w:rsidR="00F607F7">
        <w:tc>
          <w:tcPr>
            <w:tcW w:w="1134" w:type="dxa"/>
            <w:vMerge w:val="restart"/>
            <w:tcBorders>
              <w:bottom w:val="nil"/>
            </w:tcBorders>
          </w:tcPr>
          <w:p w:rsidR="00F607F7" w:rsidRDefault="00F607F7">
            <w:pPr>
              <w:pStyle w:val="ConsPlusNormal"/>
            </w:pPr>
            <w:r>
              <w:t>2</w:t>
            </w:r>
          </w:p>
        </w:tc>
        <w:tc>
          <w:tcPr>
            <w:tcW w:w="3798" w:type="dxa"/>
            <w:vMerge w:val="restart"/>
            <w:tcBorders>
              <w:bottom w:val="nil"/>
            </w:tcBorders>
          </w:tcPr>
          <w:p w:rsidR="00F607F7" w:rsidRDefault="00F607F7">
            <w:pPr>
              <w:pStyle w:val="ConsPlusNormal"/>
            </w:pPr>
            <w:r>
              <w:t>Задача 2.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211096</w:t>
            </w:r>
          </w:p>
        </w:tc>
        <w:tc>
          <w:tcPr>
            <w:tcW w:w="1474" w:type="dxa"/>
          </w:tcPr>
          <w:p w:rsidR="00F607F7" w:rsidRDefault="00F607F7">
            <w:pPr>
              <w:pStyle w:val="ConsPlusNormal"/>
            </w:pPr>
            <w:r>
              <w:t>3303249,167</w:t>
            </w:r>
          </w:p>
        </w:tc>
        <w:tc>
          <w:tcPr>
            <w:tcW w:w="1417" w:type="dxa"/>
            <w:gridSpan w:val="2"/>
          </w:tcPr>
          <w:p w:rsidR="00F607F7" w:rsidRDefault="00F607F7">
            <w:pPr>
              <w:pStyle w:val="ConsPlusNormal"/>
            </w:pPr>
            <w:r>
              <w:t>899604,668</w:t>
            </w:r>
          </w:p>
        </w:tc>
        <w:tc>
          <w:tcPr>
            <w:tcW w:w="1531" w:type="dxa"/>
            <w:gridSpan w:val="2"/>
          </w:tcPr>
          <w:p w:rsidR="00F607F7" w:rsidRDefault="00F607F7">
            <w:pPr>
              <w:pStyle w:val="ConsPlusNormal"/>
            </w:pPr>
            <w:r>
              <w:t>746290,802</w:t>
            </w:r>
          </w:p>
        </w:tc>
        <w:tc>
          <w:tcPr>
            <w:tcW w:w="1361" w:type="dxa"/>
          </w:tcPr>
          <w:p w:rsidR="00F607F7" w:rsidRDefault="00F607F7">
            <w:pPr>
              <w:pStyle w:val="ConsPlusNormal"/>
            </w:pPr>
            <w:r>
              <w:t>613281,623</w:t>
            </w:r>
          </w:p>
        </w:tc>
        <w:tc>
          <w:tcPr>
            <w:tcW w:w="1316" w:type="dxa"/>
            <w:gridSpan w:val="2"/>
          </w:tcPr>
          <w:p w:rsidR="00F607F7" w:rsidRDefault="00F607F7">
            <w:pPr>
              <w:pStyle w:val="ConsPlusNormal"/>
            </w:pPr>
            <w:r>
              <w:t>540606,599</w:t>
            </w:r>
          </w:p>
        </w:tc>
        <w:tc>
          <w:tcPr>
            <w:tcW w:w="1361" w:type="dxa"/>
          </w:tcPr>
          <w:p w:rsidR="00F607F7" w:rsidRDefault="00F607F7">
            <w:pPr>
              <w:pStyle w:val="ConsPlusNormal"/>
            </w:pPr>
            <w:r>
              <w:t>503465,475</w:t>
            </w:r>
          </w:p>
        </w:tc>
        <w:tc>
          <w:tcPr>
            <w:tcW w:w="2268" w:type="dxa"/>
            <w:vMerge w:val="restart"/>
            <w:tcBorders>
              <w:bottom w:val="nil"/>
            </w:tcBorders>
          </w:tcPr>
          <w:p w:rsidR="00F607F7" w:rsidRDefault="00F607F7">
            <w:pPr>
              <w:pStyle w:val="ConsPlusNormal"/>
            </w:pPr>
          </w:p>
        </w:tc>
        <w:tc>
          <w:tcPr>
            <w:tcW w:w="3402" w:type="dxa"/>
            <w:vMerge w:val="restart"/>
            <w:tcBorders>
              <w:bottom w:val="nil"/>
            </w:tcBorders>
          </w:tcPr>
          <w:p w:rsidR="00F607F7" w:rsidRDefault="00F607F7">
            <w:pPr>
              <w:pStyle w:val="ConsPlusNormal"/>
            </w:pPr>
          </w:p>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202096</w:t>
            </w:r>
          </w:p>
        </w:tc>
        <w:tc>
          <w:tcPr>
            <w:tcW w:w="1474" w:type="dxa"/>
          </w:tcPr>
          <w:p w:rsidR="00F607F7" w:rsidRDefault="00F607F7">
            <w:pPr>
              <w:pStyle w:val="ConsPlusNormal"/>
            </w:pPr>
            <w:r>
              <w:t>1721991</w:t>
            </w:r>
          </w:p>
        </w:tc>
        <w:tc>
          <w:tcPr>
            <w:tcW w:w="1417" w:type="dxa"/>
            <w:gridSpan w:val="2"/>
          </w:tcPr>
          <w:p w:rsidR="00F607F7" w:rsidRDefault="00F607F7">
            <w:pPr>
              <w:pStyle w:val="ConsPlusNormal"/>
            </w:pPr>
            <w:r>
              <w:t>472547</w:t>
            </w:r>
          </w:p>
        </w:tc>
        <w:tc>
          <w:tcPr>
            <w:tcW w:w="1531" w:type="dxa"/>
            <w:gridSpan w:val="2"/>
          </w:tcPr>
          <w:p w:rsidR="00F607F7" w:rsidRDefault="00F607F7">
            <w:pPr>
              <w:pStyle w:val="ConsPlusNormal"/>
            </w:pPr>
            <w:r>
              <w:t>429469</w:t>
            </w:r>
          </w:p>
        </w:tc>
        <w:tc>
          <w:tcPr>
            <w:tcW w:w="1361" w:type="dxa"/>
          </w:tcPr>
          <w:p w:rsidR="00F607F7" w:rsidRDefault="00F607F7">
            <w:pPr>
              <w:pStyle w:val="ConsPlusNormal"/>
            </w:pPr>
            <w:r>
              <w:t>283473</w:t>
            </w:r>
          </w:p>
        </w:tc>
        <w:tc>
          <w:tcPr>
            <w:tcW w:w="1316" w:type="dxa"/>
            <w:gridSpan w:val="2"/>
          </w:tcPr>
          <w:p w:rsidR="00F607F7" w:rsidRDefault="00F607F7">
            <w:pPr>
              <w:pStyle w:val="ConsPlusNormal"/>
            </w:pPr>
            <w:r>
              <w:t>283726</w:t>
            </w:r>
          </w:p>
        </w:tc>
        <w:tc>
          <w:tcPr>
            <w:tcW w:w="1361" w:type="dxa"/>
          </w:tcPr>
          <w:p w:rsidR="00F607F7" w:rsidRDefault="00F607F7">
            <w:pPr>
              <w:pStyle w:val="ConsPlusNormal"/>
            </w:pPr>
            <w:r>
              <w:t>252776</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658146,3</w:t>
            </w:r>
          </w:p>
        </w:tc>
        <w:tc>
          <w:tcPr>
            <w:tcW w:w="1417" w:type="dxa"/>
            <w:gridSpan w:val="2"/>
          </w:tcPr>
          <w:p w:rsidR="00F607F7" w:rsidRDefault="00F607F7">
            <w:pPr>
              <w:pStyle w:val="ConsPlusNormal"/>
            </w:pPr>
            <w:r>
              <w:t>398537,1</w:t>
            </w:r>
          </w:p>
        </w:tc>
        <w:tc>
          <w:tcPr>
            <w:tcW w:w="1531" w:type="dxa"/>
            <w:gridSpan w:val="2"/>
          </w:tcPr>
          <w:p w:rsidR="00F607F7" w:rsidRDefault="00F607F7">
            <w:pPr>
              <w:pStyle w:val="ConsPlusNormal"/>
            </w:pPr>
            <w:r>
              <w:t>259609,2</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Дорожного фонда Московской области</w:t>
            </w:r>
          </w:p>
        </w:tc>
        <w:tc>
          <w:tcPr>
            <w:tcW w:w="1984" w:type="dxa"/>
          </w:tcPr>
          <w:p w:rsidR="00F607F7" w:rsidRDefault="00F607F7">
            <w:pPr>
              <w:pStyle w:val="ConsPlusNormal"/>
            </w:pPr>
            <w:r>
              <w:t>9000</w:t>
            </w:r>
          </w:p>
        </w:tc>
        <w:tc>
          <w:tcPr>
            <w:tcW w:w="1474" w:type="dxa"/>
          </w:tcPr>
          <w:p w:rsidR="00F607F7" w:rsidRDefault="00F607F7">
            <w:pPr>
              <w:pStyle w:val="ConsPlusNormal"/>
            </w:pPr>
            <w:r>
              <w:t>286888</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134888</w:t>
            </w:r>
          </w:p>
        </w:tc>
        <w:tc>
          <w:tcPr>
            <w:tcW w:w="1316" w:type="dxa"/>
            <w:gridSpan w:val="2"/>
          </w:tcPr>
          <w:p w:rsidR="00F607F7" w:rsidRDefault="00F607F7">
            <w:pPr>
              <w:pStyle w:val="ConsPlusNormal"/>
            </w:pPr>
            <w:r>
              <w:t>76000</w:t>
            </w:r>
          </w:p>
        </w:tc>
        <w:tc>
          <w:tcPr>
            <w:tcW w:w="1361" w:type="dxa"/>
          </w:tcPr>
          <w:p w:rsidR="00F607F7" w:rsidRDefault="00F607F7">
            <w:pPr>
              <w:pStyle w:val="ConsPlusNormal"/>
            </w:pPr>
            <w:r>
              <w:t>76000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Внебюджетные средства</w:t>
            </w:r>
          </w:p>
        </w:tc>
        <w:tc>
          <w:tcPr>
            <w:tcW w:w="1984" w:type="dxa"/>
          </w:tcPr>
          <w:p w:rsidR="00F607F7" w:rsidRDefault="00F607F7">
            <w:pPr>
              <w:pStyle w:val="ConsPlusNormal"/>
            </w:pPr>
            <w:r>
              <w:t>0</w:t>
            </w:r>
          </w:p>
        </w:tc>
        <w:tc>
          <w:tcPr>
            <w:tcW w:w="1474" w:type="dxa"/>
          </w:tcPr>
          <w:p w:rsidR="00F607F7" w:rsidRDefault="00F607F7">
            <w:pPr>
              <w:pStyle w:val="ConsPlusNormal"/>
            </w:pPr>
            <w:r>
              <w:t>569527,467</w:t>
            </w:r>
          </w:p>
        </w:tc>
        <w:tc>
          <w:tcPr>
            <w:tcW w:w="1417" w:type="dxa"/>
            <w:gridSpan w:val="2"/>
          </w:tcPr>
          <w:p w:rsidR="00F607F7" w:rsidRDefault="00F607F7">
            <w:pPr>
              <w:pStyle w:val="ConsPlusNormal"/>
            </w:pPr>
            <w:r>
              <w:t>20561,168</w:t>
            </w:r>
          </w:p>
        </w:tc>
        <w:tc>
          <w:tcPr>
            <w:tcW w:w="1531" w:type="dxa"/>
            <w:gridSpan w:val="2"/>
          </w:tcPr>
          <w:p w:rsidR="00F607F7" w:rsidRDefault="00F607F7">
            <w:pPr>
              <w:pStyle w:val="ConsPlusNormal"/>
            </w:pPr>
            <w:r>
              <w:t>23129,002</w:t>
            </w:r>
          </w:p>
        </w:tc>
        <w:tc>
          <w:tcPr>
            <w:tcW w:w="1361" w:type="dxa"/>
          </w:tcPr>
          <w:p w:rsidR="00F607F7" w:rsidRDefault="00F607F7">
            <w:pPr>
              <w:pStyle w:val="ConsPlusNormal"/>
            </w:pPr>
            <w:r>
              <w:t>170267,223</w:t>
            </w:r>
          </w:p>
        </w:tc>
        <w:tc>
          <w:tcPr>
            <w:tcW w:w="1316" w:type="dxa"/>
            <w:gridSpan w:val="2"/>
          </w:tcPr>
          <w:p w:rsidR="00F607F7" w:rsidRDefault="00F607F7">
            <w:pPr>
              <w:pStyle w:val="ConsPlusNormal"/>
            </w:pPr>
            <w:r>
              <w:t>180880,599</w:t>
            </w:r>
          </w:p>
        </w:tc>
        <w:tc>
          <w:tcPr>
            <w:tcW w:w="1361" w:type="dxa"/>
          </w:tcPr>
          <w:p w:rsidR="00F607F7" w:rsidRDefault="00F607F7">
            <w:pPr>
              <w:pStyle w:val="ConsPlusNormal"/>
            </w:pPr>
            <w:r>
              <w:t>174689,475</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бюджетов муниципальных образований Московской области</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66696,4</w:t>
            </w:r>
          </w:p>
        </w:tc>
        <w:tc>
          <w:tcPr>
            <w:tcW w:w="1417" w:type="dxa"/>
            <w:gridSpan w:val="2"/>
            <w:tcBorders>
              <w:bottom w:val="nil"/>
            </w:tcBorders>
          </w:tcPr>
          <w:p w:rsidR="00F607F7" w:rsidRDefault="00F607F7">
            <w:pPr>
              <w:pStyle w:val="ConsPlusNormal"/>
            </w:pPr>
            <w:r>
              <w:t>7959,4</w:t>
            </w:r>
          </w:p>
        </w:tc>
        <w:tc>
          <w:tcPr>
            <w:tcW w:w="1531" w:type="dxa"/>
            <w:gridSpan w:val="2"/>
            <w:tcBorders>
              <w:bottom w:val="nil"/>
            </w:tcBorders>
          </w:tcPr>
          <w:p w:rsidR="00F607F7" w:rsidRDefault="00F607F7">
            <w:pPr>
              <w:pStyle w:val="ConsPlusNormal"/>
            </w:pPr>
            <w:r>
              <w:t>34083,6</w:t>
            </w:r>
          </w:p>
        </w:tc>
        <w:tc>
          <w:tcPr>
            <w:tcW w:w="1361" w:type="dxa"/>
            <w:tcBorders>
              <w:bottom w:val="nil"/>
            </w:tcBorders>
          </w:tcPr>
          <w:p w:rsidR="00F607F7" w:rsidRDefault="00F607F7">
            <w:pPr>
              <w:pStyle w:val="ConsPlusNormal"/>
            </w:pPr>
            <w:r>
              <w:t>24653,4</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2 в ред. </w:t>
            </w:r>
            <w:hyperlink r:id="rId240" w:history="1">
              <w:r>
                <w:rPr>
                  <w:color w:val="0000FF"/>
                </w:rPr>
                <w:t>постановления</w:t>
              </w:r>
            </w:hyperlink>
            <w:r>
              <w:t xml:space="preserve"> Правительства МО от 18.02.2016 N 109/6)</w:t>
            </w:r>
          </w:p>
        </w:tc>
      </w:tr>
      <w:tr w:rsidR="00F607F7">
        <w:tc>
          <w:tcPr>
            <w:tcW w:w="1134" w:type="dxa"/>
            <w:vMerge w:val="restart"/>
            <w:tcBorders>
              <w:bottom w:val="nil"/>
            </w:tcBorders>
          </w:tcPr>
          <w:p w:rsidR="00F607F7" w:rsidRDefault="00F607F7">
            <w:pPr>
              <w:pStyle w:val="ConsPlusNormal"/>
            </w:pPr>
            <w:r>
              <w:t>2.1</w:t>
            </w:r>
          </w:p>
        </w:tc>
        <w:tc>
          <w:tcPr>
            <w:tcW w:w="3798" w:type="dxa"/>
            <w:vMerge w:val="restart"/>
            <w:tcBorders>
              <w:bottom w:val="nil"/>
            </w:tcBorders>
          </w:tcPr>
          <w:p w:rsidR="00F607F7" w:rsidRDefault="00F607F7">
            <w:pPr>
              <w:pStyle w:val="ConsPlusNormal"/>
            </w:pPr>
            <w:r>
              <w:t>Основное мероприятие 2. Создание безбарьерной среды на объектах социальной, инженерной и транспортной инфраструктур в Московской области</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211096</w:t>
            </w:r>
          </w:p>
        </w:tc>
        <w:tc>
          <w:tcPr>
            <w:tcW w:w="1474" w:type="dxa"/>
          </w:tcPr>
          <w:p w:rsidR="00F607F7" w:rsidRDefault="00F607F7">
            <w:pPr>
              <w:pStyle w:val="ConsPlusNormal"/>
            </w:pPr>
            <w:r>
              <w:t>3303249,167</w:t>
            </w:r>
          </w:p>
        </w:tc>
        <w:tc>
          <w:tcPr>
            <w:tcW w:w="1417" w:type="dxa"/>
            <w:gridSpan w:val="2"/>
          </w:tcPr>
          <w:p w:rsidR="00F607F7" w:rsidRDefault="00F607F7">
            <w:pPr>
              <w:pStyle w:val="ConsPlusNormal"/>
            </w:pPr>
            <w:r>
              <w:t>899604,668</w:t>
            </w:r>
          </w:p>
        </w:tc>
        <w:tc>
          <w:tcPr>
            <w:tcW w:w="1531" w:type="dxa"/>
            <w:gridSpan w:val="2"/>
          </w:tcPr>
          <w:p w:rsidR="00F607F7" w:rsidRDefault="00F607F7">
            <w:pPr>
              <w:pStyle w:val="ConsPlusNormal"/>
            </w:pPr>
            <w:r>
              <w:t>746290,802</w:t>
            </w:r>
          </w:p>
        </w:tc>
        <w:tc>
          <w:tcPr>
            <w:tcW w:w="1361" w:type="dxa"/>
          </w:tcPr>
          <w:p w:rsidR="00F607F7" w:rsidRDefault="00F607F7">
            <w:pPr>
              <w:pStyle w:val="ConsPlusNormal"/>
            </w:pPr>
            <w:r>
              <w:t>613281,623</w:t>
            </w:r>
          </w:p>
        </w:tc>
        <w:tc>
          <w:tcPr>
            <w:tcW w:w="1316" w:type="dxa"/>
            <w:gridSpan w:val="2"/>
          </w:tcPr>
          <w:p w:rsidR="00F607F7" w:rsidRDefault="00F607F7">
            <w:pPr>
              <w:pStyle w:val="ConsPlusNormal"/>
            </w:pPr>
            <w:r>
              <w:t>540606,599</w:t>
            </w:r>
          </w:p>
        </w:tc>
        <w:tc>
          <w:tcPr>
            <w:tcW w:w="1361" w:type="dxa"/>
          </w:tcPr>
          <w:p w:rsidR="00F607F7" w:rsidRDefault="00F607F7">
            <w:pPr>
              <w:pStyle w:val="ConsPlusNormal"/>
            </w:pPr>
            <w:r>
              <w:t>503465,475</w:t>
            </w:r>
          </w:p>
        </w:tc>
        <w:tc>
          <w:tcPr>
            <w:tcW w:w="2268" w:type="dxa"/>
            <w:vMerge w:val="restart"/>
            <w:tcBorders>
              <w:bottom w:val="nil"/>
            </w:tcBorders>
          </w:tcPr>
          <w:p w:rsidR="00F607F7" w:rsidRDefault="00F607F7">
            <w:pPr>
              <w:pStyle w:val="ConsPlusNormal"/>
            </w:pPr>
          </w:p>
        </w:tc>
        <w:tc>
          <w:tcPr>
            <w:tcW w:w="3402" w:type="dxa"/>
            <w:vMerge w:val="restart"/>
            <w:tcBorders>
              <w:bottom w:val="nil"/>
            </w:tcBorders>
          </w:tcPr>
          <w:p w:rsidR="00F607F7" w:rsidRDefault="00F607F7">
            <w:pPr>
              <w:pStyle w:val="ConsPlusNormal"/>
            </w:pPr>
          </w:p>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202096</w:t>
            </w:r>
          </w:p>
        </w:tc>
        <w:tc>
          <w:tcPr>
            <w:tcW w:w="1474" w:type="dxa"/>
          </w:tcPr>
          <w:p w:rsidR="00F607F7" w:rsidRDefault="00F607F7">
            <w:pPr>
              <w:pStyle w:val="ConsPlusNormal"/>
            </w:pPr>
            <w:r>
              <w:t>1721991</w:t>
            </w:r>
          </w:p>
        </w:tc>
        <w:tc>
          <w:tcPr>
            <w:tcW w:w="1417" w:type="dxa"/>
            <w:gridSpan w:val="2"/>
          </w:tcPr>
          <w:p w:rsidR="00F607F7" w:rsidRDefault="00F607F7">
            <w:pPr>
              <w:pStyle w:val="ConsPlusNormal"/>
            </w:pPr>
            <w:r>
              <w:t>472547</w:t>
            </w:r>
          </w:p>
        </w:tc>
        <w:tc>
          <w:tcPr>
            <w:tcW w:w="1531" w:type="dxa"/>
            <w:gridSpan w:val="2"/>
          </w:tcPr>
          <w:p w:rsidR="00F607F7" w:rsidRDefault="00F607F7">
            <w:pPr>
              <w:pStyle w:val="ConsPlusNormal"/>
            </w:pPr>
            <w:r>
              <w:t>429469</w:t>
            </w:r>
          </w:p>
        </w:tc>
        <w:tc>
          <w:tcPr>
            <w:tcW w:w="1361" w:type="dxa"/>
          </w:tcPr>
          <w:p w:rsidR="00F607F7" w:rsidRDefault="00F607F7">
            <w:pPr>
              <w:pStyle w:val="ConsPlusNormal"/>
            </w:pPr>
            <w:r>
              <w:t>283473</w:t>
            </w:r>
          </w:p>
        </w:tc>
        <w:tc>
          <w:tcPr>
            <w:tcW w:w="1316" w:type="dxa"/>
            <w:gridSpan w:val="2"/>
          </w:tcPr>
          <w:p w:rsidR="00F607F7" w:rsidRDefault="00F607F7">
            <w:pPr>
              <w:pStyle w:val="ConsPlusNormal"/>
            </w:pPr>
            <w:r>
              <w:t>283726</w:t>
            </w:r>
          </w:p>
        </w:tc>
        <w:tc>
          <w:tcPr>
            <w:tcW w:w="1361" w:type="dxa"/>
          </w:tcPr>
          <w:p w:rsidR="00F607F7" w:rsidRDefault="00F607F7">
            <w:pPr>
              <w:pStyle w:val="ConsPlusNormal"/>
            </w:pPr>
            <w:r>
              <w:t>252776</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658146,3</w:t>
            </w:r>
          </w:p>
        </w:tc>
        <w:tc>
          <w:tcPr>
            <w:tcW w:w="1417" w:type="dxa"/>
            <w:gridSpan w:val="2"/>
          </w:tcPr>
          <w:p w:rsidR="00F607F7" w:rsidRDefault="00F607F7">
            <w:pPr>
              <w:pStyle w:val="ConsPlusNormal"/>
            </w:pPr>
            <w:r>
              <w:t>398537,1</w:t>
            </w:r>
          </w:p>
        </w:tc>
        <w:tc>
          <w:tcPr>
            <w:tcW w:w="1531" w:type="dxa"/>
            <w:gridSpan w:val="2"/>
          </w:tcPr>
          <w:p w:rsidR="00F607F7" w:rsidRDefault="00F607F7">
            <w:pPr>
              <w:pStyle w:val="ConsPlusNormal"/>
            </w:pPr>
            <w:r>
              <w:t>259609,2</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Дорожного фонда Московской области</w:t>
            </w:r>
          </w:p>
        </w:tc>
        <w:tc>
          <w:tcPr>
            <w:tcW w:w="1984" w:type="dxa"/>
          </w:tcPr>
          <w:p w:rsidR="00F607F7" w:rsidRDefault="00F607F7">
            <w:pPr>
              <w:pStyle w:val="ConsPlusNormal"/>
            </w:pPr>
            <w:r>
              <w:t>9000</w:t>
            </w:r>
          </w:p>
        </w:tc>
        <w:tc>
          <w:tcPr>
            <w:tcW w:w="1474" w:type="dxa"/>
          </w:tcPr>
          <w:p w:rsidR="00F607F7" w:rsidRDefault="00F607F7">
            <w:pPr>
              <w:pStyle w:val="ConsPlusNormal"/>
            </w:pPr>
            <w:r>
              <w:t>286888</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134888</w:t>
            </w:r>
          </w:p>
        </w:tc>
        <w:tc>
          <w:tcPr>
            <w:tcW w:w="1316" w:type="dxa"/>
            <w:gridSpan w:val="2"/>
          </w:tcPr>
          <w:p w:rsidR="00F607F7" w:rsidRDefault="00F607F7">
            <w:pPr>
              <w:pStyle w:val="ConsPlusNormal"/>
            </w:pPr>
            <w:r>
              <w:t>76000</w:t>
            </w:r>
          </w:p>
        </w:tc>
        <w:tc>
          <w:tcPr>
            <w:tcW w:w="1361" w:type="dxa"/>
          </w:tcPr>
          <w:p w:rsidR="00F607F7" w:rsidRDefault="00F607F7">
            <w:pPr>
              <w:pStyle w:val="ConsPlusNormal"/>
            </w:pPr>
            <w:r>
              <w:t>76000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Внебюджетные средства</w:t>
            </w:r>
          </w:p>
        </w:tc>
        <w:tc>
          <w:tcPr>
            <w:tcW w:w="1984" w:type="dxa"/>
          </w:tcPr>
          <w:p w:rsidR="00F607F7" w:rsidRDefault="00F607F7">
            <w:pPr>
              <w:pStyle w:val="ConsPlusNormal"/>
            </w:pPr>
            <w:r>
              <w:t>0</w:t>
            </w:r>
          </w:p>
        </w:tc>
        <w:tc>
          <w:tcPr>
            <w:tcW w:w="1474" w:type="dxa"/>
          </w:tcPr>
          <w:p w:rsidR="00F607F7" w:rsidRDefault="00F607F7">
            <w:pPr>
              <w:pStyle w:val="ConsPlusNormal"/>
            </w:pPr>
            <w:r>
              <w:t>569527,467</w:t>
            </w:r>
          </w:p>
        </w:tc>
        <w:tc>
          <w:tcPr>
            <w:tcW w:w="1417" w:type="dxa"/>
            <w:gridSpan w:val="2"/>
          </w:tcPr>
          <w:p w:rsidR="00F607F7" w:rsidRDefault="00F607F7">
            <w:pPr>
              <w:pStyle w:val="ConsPlusNormal"/>
            </w:pPr>
            <w:r>
              <w:t>20561,168</w:t>
            </w:r>
          </w:p>
        </w:tc>
        <w:tc>
          <w:tcPr>
            <w:tcW w:w="1531" w:type="dxa"/>
            <w:gridSpan w:val="2"/>
          </w:tcPr>
          <w:p w:rsidR="00F607F7" w:rsidRDefault="00F607F7">
            <w:pPr>
              <w:pStyle w:val="ConsPlusNormal"/>
            </w:pPr>
            <w:r>
              <w:t>23129,002</w:t>
            </w:r>
          </w:p>
        </w:tc>
        <w:tc>
          <w:tcPr>
            <w:tcW w:w="1361" w:type="dxa"/>
          </w:tcPr>
          <w:p w:rsidR="00F607F7" w:rsidRDefault="00F607F7">
            <w:pPr>
              <w:pStyle w:val="ConsPlusNormal"/>
            </w:pPr>
            <w:r>
              <w:t>170267,223</w:t>
            </w:r>
          </w:p>
        </w:tc>
        <w:tc>
          <w:tcPr>
            <w:tcW w:w="1316" w:type="dxa"/>
            <w:gridSpan w:val="2"/>
          </w:tcPr>
          <w:p w:rsidR="00F607F7" w:rsidRDefault="00F607F7">
            <w:pPr>
              <w:pStyle w:val="ConsPlusNormal"/>
            </w:pPr>
            <w:r>
              <w:t>180880,599</w:t>
            </w:r>
          </w:p>
        </w:tc>
        <w:tc>
          <w:tcPr>
            <w:tcW w:w="1361" w:type="dxa"/>
          </w:tcPr>
          <w:p w:rsidR="00F607F7" w:rsidRDefault="00F607F7">
            <w:pPr>
              <w:pStyle w:val="ConsPlusNormal"/>
            </w:pPr>
            <w:r>
              <w:t>174689,475</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бюджетов муниципальных образований Московской области</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66696,4</w:t>
            </w:r>
          </w:p>
        </w:tc>
        <w:tc>
          <w:tcPr>
            <w:tcW w:w="1417" w:type="dxa"/>
            <w:gridSpan w:val="2"/>
            <w:tcBorders>
              <w:bottom w:val="nil"/>
            </w:tcBorders>
          </w:tcPr>
          <w:p w:rsidR="00F607F7" w:rsidRDefault="00F607F7">
            <w:pPr>
              <w:pStyle w:val="ConsPlusNormal"/>
            </w:pPr>
            <w:r>
              <w:t>7959,4</w:t>
            </w:r>
          </w:p>
        </w:tc>
        <w:tc>
          <w:tcPr>
            <w:tcW w:w="1531" w:type="dxa"/>
            <w:gridSpan w:val="2"/>
            <w:tcBorders>
              <w:bottom w:val="nil"/>
            </w:tcBorders>
          </w:tcPr>
          <w:p w:rsidR="00F607F7" w:rsidRDefault="00F607F7">
            <w:pPr>
              <w:pStyle w:val="ConsPlusNormal"/>
            </w:pPr>
            <w:r>
              <w:t>34083,6</w:t>
            </w:r>
          </w:p>
        </w:tc>
        <w:tc>
          <w:tcPr>
            <w:tcW w:w="1361" w:type="dxa"/>
            <w:tcBorders>
              <w:bottom w:val="nil"/>
            </w:tcBorders>
          </w:tcPr>
          <w:p w:rsidR="00F607F7" w:rsidRDefault="00F607F7">
            <w:pPr>
              <w:pStyle w:val="ConsPlusNormal"/>
            </w:pPr>
            <w:r>
              <w:t>24653,4</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2.1 в ред. </w:t>
            </w:r>
            <w:hyperlink r:id="rId241" w:history="1">
              <w:r>
                <w:rPr>
                  <w:color w:val="0000FF"/>
                </w:rPr>
                <w:t>постановления</w:t>
              </w:r>
            </w:hyperlink>
            <w:r>
              <w:t xml:space="preserve"> Правительства МО от 18.02.2016 N 109/6)</w:t>
            </w:r>
          </w:p>
        </w:tc>
      </w:tr>
      <w:tr w:rsidR="00F607F7">
        <w:tc>
          <w:tcPr>
            <w:tcW w:w="1134" w:type="dxa"/>
            <w:vMerge w:val="restart"/>
          </w:tcPr>
          <w:p w:rsidR="00F607F7" w:rsidRDefault="00F607F7">
            <w:pPr>
              <w:pStyle w:val="ConsPlusNormal"/>
            </w:pPr>
            <w:r>
              <w:t>2.1.1</w:t>
            </w:r>
          </w:p>
        </w:tc>
        <w:tc>
          <w:tcPr>
            <w:tcW w:w="3798" w:type="dxa"/>
            <w:vMerge w:val="restart"/>
          </w:tcPr>
          <w:p w:rsidR="00F607F7" w:rsidRDefault="00F607F7">
            <w:pPr>
              <w:pStyle w:val="ConsPlusNormal"/>
            </w:pPr>
            <w:r>
              <w:t>Создание безбарьерной среды в целях беспрепятственного доступа к услугам социального обслуживания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50000</w:t>
            </w:r>
          </w:p>
        </w:tc>
        <w:tc>
          <w:tcPr>
            <w:tcW w:w="1474" w:type="dxa"/>
          </w:tcPr>
          <w:p w:rsidR="00F607F7" w:rsidRDefault="00F607F7">
            <w:pPr>
              <w:pStyle w:val="ConsPlusNormal"/>
            </w:pPr>
            <w:r>
              <w:t>356760</w:t>
            </w:r>
          </w:p>
        </w:tc>
        <w:tc>
          <w:tcPr>
            <w:tcW w:w="1417" w:type="dxa"/>
            <w:gridSpan w:val="2"/>
          </w:tcPr>
          <w:p w:rsidR="00F607F7" w:rsidRDefault="00F607F7">
            <w:pPr>
              <w:pStyle w:val="ConsPlusNormal"/>
            </w:pPr>
            <w:r>
              <w:t>105000</w:t>
            </w:r>
          </w:p>
        </w:tc>
        <w:tc>
          <w:tcPr>
            <w:tcW w:w="1531" w:type="dxa"/>
            <w:gridSpan w:val="2"/>
          </w:tcPr>
          <w:p w:rsidR="00F607F7" w:rsidRDefault="00F607F7">
            <w:pPr>
              <w:pStyle w:val="ConsPlusNormal"/>
            </w:pPr>
            <w:r>
              <w:t>101760</w:t>
            </w:r>
          </w:p>
        </w:tc>
        <w:tc>
          <w:tcPr>
            <w:tcW w:w="1361" w:type="dxa"/>
          </w:tcPr>
          <w:p w:rsidR="00F607F7" w:rsidRDefault="00F607F7">
            <w:pPr>
              <w:pStyle w:val="ConsPlusNormal"/>
            </w:pPr>
            <w:r>
              <w:t>50000</w:t>
            </w:r>
          </w:p>
        </w:tc>
        <w:tc>
          <w:tcPr>
            <w:tcW w:w="1316" w:type="dxa"/>
            <w:gridSpan w:val="2"/>
          </w:tcPr>
          <w:p w:rsidR="00F607F7" w:rsidRDefault="00F607F7">
            <w:pPr>
              <w:pStyle w:val="ConsPlusNormal"/>
            </w:pPr>
            <w:r>
              <w:t>50000</w:t>
            </w:r>
          </w:p>
        </w:tc>
        <w:tc>
          <w:tcPr>
            <w:tcW w:w="1361" w:type="dxa"/>
          </w:tcPr>
          <w:p w:rsidR="00F607F7" w:rsidRDefault="00F607F7">
            <w:pPr>
              <w:pStyle w:val="ConsPlusNormal"/>
            </w:pPr>
            <w:r>
              <w:t>50000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Установка оборудования, проведение ремонтных работ в учреждениях социального обслуживания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50000</w:t>
            </w:r>
          </w:p>
        </w:tc>
        <w:tc>
          <w:tcPr>
            <w:tcW w:w="1474" w:type="dxa"/>
          </w:tcPr>
          <w:p w:rsidR="00F607F7" w:rsidRDefault="00F607F7">
            <w:pPr>
              <w:pStyle w:val="ConsPlusNormal"/>
            </w:pPr>
            <w:r>
              <w:t>250000</w:t>
            </w:r>
          </w:p>
        </w:tc>
        <w:tc>
          <w:tcPr>
            <w:tcW w:w="1417" w:type="dxa"/>
            <w:gridSpan w:val="2"/>
          </w:tcPr>
          <w:p w:rsidR="00F607F7" w:rsidRDefault="00F607F7">
            <w:pPr>
              <w:pStyle w:val="ConsPlusNormal"/>
            </w:pPr>
            <w:r>
              <w:t>50000</w:t>
            </w:r>
          </w:p>
        </w:tc>
        <w:tc>
          <w:tcPr>
            <w:tcW w:w="1531" w:type="dxa"/>
            <w:gridSpan w:val="2"/>
          </w:tcPr>
          <w:p w:rsidR="00F607F7" w:rsidRDefault="00F607F7">
            <w:pPr>
              <w:pStyle w:val="ConsPlusNormal"/>
            </w:pPr>
            <w:r>
              <w:t>50000</w:t>
            </w:r>
          </w:p>
        </w:tc>
        <w:tc>
          <w:tcPr>
            <w:tcW w:w="1361" w:type="dxa"/>
          </w:tcPr>
          <w:p w:rsidR="00F607F7" w:rsidRDefault="00F607F7">
            <w:pPr>
              <w:pStyle w:val="ConsPlusNormal"/>
            </w:pPr>
            <w:r>
              <w:t>50000</w:t>
            </w:r>
          </w:p>
        </w:tc>
        <w:tc>
          <w:tcPr>
            <w:tcW w:w="1316" w:type="dxa"/>
            <w:gridSpan w:val="2"/>
          </w:tcPr>
          <w:p w:rsidR="00F607F7" w:rsidRDefault="00F607F7">
            <w:pPr>
              <w:pStyle w:val="ConsPlusNormal"/>
            </w:pPr>
            <w:r>
              <w:t>50000</w:t>
            </w:r>
          </w:p>
        </w:tc>
        <w:tc>
          <w:tcPr>
            <w:tcW w:w="1361" w:type="dxa"/>
          </w:tcPr>
          <w:p w:rsidR="00F607F7" w:rsidRDefault="00F607F7">
            <w:pPr>
              <w:pStyle w:val="ConsPlusNormal"/>
            </w:pPr>
            <w:r>
              <w:t>50000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106760</w:t>
            </w:r>
          </w:p>
        </w:tc>
        <w:tc>
          <w:tcPr>
            <w:tcW w:w="1417" w:type="dxa"/>
            <w:gridSpan w:val="2"/>
          </w:tcPr>
          <w:p w:rsidR="00F607F7" w:rsidRDefault="00F607F7">
            <w:pPr>
              <w:pStyle w:val="ConsPlusNormal"/>
            </w:pPr>
            <w:r>
              <w:t>55000</w:t>
            </w:r>
          </w:p>
        </w:tc>
        <w:tc>
          <w:tcPr>
            <w:tcW w:w="1531" w:type="dxa"/>
            <w:gridSpan w:val="2"/>
          </w:tcPr>
          <w:p w:rsidR="00F607F7" w:rsidRDefault="00F607F7">
            <w:pPr>
              <w:pStyle w:val="ConsPlusNormal"/>
            </w:pPr>
            <w:r>
              <w:t>51760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Borders>
              <w:bottom w:val="nil"/>
            </w:tcBorders>
          </w:tcPr>
          <w:p w:rsidR="00F607F7" w:rsidRDefault="00F607F7">
            <w:pPr>
              <w:pStyle w:val="ConsPlusNormal"/>
            </w:pPr>
            <w:r>
              <w:t>2.1.1.1</w:t>
            </w:r>
          </w:p>
        </w:tc>
        <w:tc>
          <w:tcPr>
            <w:tcW w:w="3798" w:type="dxa"/>
            <w:vMerge w:val="restart"/>
            <w:tcBorders>
              <w:bottom w:val="nil"/>
            </w:tcBorders>
          </w:tcPr>
          <w:p w:rsidR="00F607F7" w:rsidRDefault="00F607F7">
            <w:pPr>
              <w:pStyle w:val="ConsPlusNormal"/>
            </w:pPr>
            <w:r>
              <w:t>Создание безбарьерной среды, в том числе создание условий для беспрепятственного доступа детей-инвалидов к услугам социального обслуживания</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50000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25000</w:t>
            </w:r>
          </w:p>
        </w:tc>
        <w:tc>
          <w:tcPr>
            <w:tcW w:w="1361" w:type="dxa"/>
          </w:tcPr>
          <w:p w:rsidR="00F607F7" w:rsidRDefault="00F607F7">
            <w:pPr>
              <w:pStyle w:val="ConsPlusNormal"/>
            </w:pPr>
            <w:r>
              <w:t>25000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402" w:type="dxa"/>
            <w:vMerge w:val="restart"/>
            <w:tcBorders>
              <w:bottom w:val="nil"/>
            </w:tcBorders>
          </w:tcPr>
          <w:p w:rsidR="00F607F7" w:rsidRDefault="00F607F7">
            <w:pPr>
              <w:pStyle w:val="ConsPlusNormal"/>
            </w:pPr>
            <w:r>
              <w:t>Установка оборудования и проведение ремонтных работ в учреждениях социального обслуживания, оказывающих услуги по реабилитации детей-инвалидов</w:t>
            </w:r>
          </w:p>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50000</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25000</w:t>
            </w:r>
          </w:p>
        </w:tc>
        <w:tc>
          <w:tcPr>
            <w:tcW w:w="1361" w:type="dxa"/>
            <w:tcBorders>
              <w:bottom w:val="nil"/>
            </w:tcBorders>
          </w:tcPr>
          <w:p w:rsidR="00F607F7" w:rsidRDefault="00F607F7">
            <w:pPr>
              <w:pStyle w:val="ConsPlusNormal"/>
            </w:pPr>
            <w:r>
              <w:t>25000</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2.1.1.1 в ред. </w:t>
            </w:r>
            <w:hyperlink r:id="rId242" w:history="1">
              <w:r>
                <w:rPr>
                  <w:color w:val="0000FF"/>
                </w:rPr>
                <w:t>постановления</w:t>
              </w:r>
            </w:hyperlink>
            <w:r>
              <w:t xml:space="preserve"> Правительства МО от 01.12.2015 N 1138/46)</w:t>
            </w:r>
          </w:p>
        </w:tc>
      </w:tr>
      <w:tr w:rsidR="00F607F7">
        <w:tc>
          <w:tcPr>
            <w:tcW w:w="1134" w:type="dxa"/>
            <w:vMerge w:val="restart"/>
          </w:tcPr>
          <w:p w:rsidR="00F607F7" w:rsidRDefault="00F607F7">
            <w:pPr>
              <w:pStyle w:val="ConsPlusNormal"/>
            </w:pPr>
            <w:r>
              <w:t>2.1.2</w:t>
            </w:r>
          </w:p>
        </w:tc>
        <w:tc>
          <w:tcPr>
            <w:tcW w:w="3798" w:type="dxa"/>
            <w:vMerge w:val="restart"/>
          </w:tcPr>
          <w:p w:rsidR="00F607F7" w:rsidRDefault="00F607F7">
            <w:pPr>
              <w:pStyle w:val="ConsPlusNormal"/>
            </w:pPr>
            <w:r>
              <w:t>Создание безбарьерной среды в учреждениях здравоохранения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230000</w:t>
            </w:r>
          </w:p>
        </w:tc>
        <w:tc>
          <w:tcPr>
            <w:tcW w:w="1417" w:type="dxa"/>
            <w:gridSpan w:val="2"/>
          </w:tcPr>
          <w:p w:rsidR="00F607F7" w:rsidRDefault="00F607F7">
            <w:pPr>
              <w:pStyle w:val="ConsPlusNormal"/>
            </w:pPr>
            <w:r>
              <w:t>80000</w:t>
            </w:r>
          </w:p>
        </w:tc>
        <w:tc>
          <w:tcPr>
            <w:tcW w:w="1531" w:type="dxa"/>
            <w:gridSpan w:val="2"/>
          </w:tcPr>
          <w:p w:rsidR="00F607F7" w:rsidRDefault="00F607F7">
            <w:pPr>
              <w:pStyle w:val="ConsPlusNormal"/>
            </w:pPr>
            <w:r>
              <w:t>60000</w:t>
            </w:r>
          </w:p>
        </w:tc>
        <w:tc>
          <w:tcPr>
            <w:tcW w:w="1361" w:type="dxa"/>
          </w:tcPr>
          <w:p w:rsidR="00F607F7" w:rsidRDefault="00F607F7">
            <w:pPr>
              <w:pStyle w:val="ConsPlusNormal"/>
            </w:pPr>
            <w:r>
              <w:t>30000</w:t>
            </w:r>
          </w:p>
        </w:tc>
        <w:tc>
          <w:tcPr>
            <w:tcW w:w="1316" w:type="dxa"/>
            <w:gridSpan w:val="2"/>
          </w:tcPr>
          <w:p w:rsidR="00F607F7" w:rsidRDefault="00F607F7">
            <w:pPr>
              <w:pStyle w:val="ConsPlusNormal"/>
            </w:pPr>
            <w:r>
              <w:t>30000</w:t>
            </w:r>
          </w:p>
        </w:tc>
        <w:tc>
          <w:tcPr>
            <w:tcW w:w="1361" w:type="dxa"/>
          </w:tcPr>
          <w:p w:rsidR="00F607F7" w:rsidRDefault="00F607F7">
            <w:pPr>
              <w:pStyle w:val="ConsPlusNormal"/>
            </w:pPr>
            <w:r>
              <w:t>30000</w:t>
            </w:r>
          </w:p>
        </w:tc>
        <w:tc>
          <w:tcPr>
            <w:tcW w:w="2268" w:type="dxa"/>
            <w:vMerge w:val="restart"/>
          </w:tcPr>
          <w:p w:rsidR="00F607F7" w:rsidRDefault="00F607F7">
            <w:pPr>
              <w:pStyle w:val="ConsPlusNormal"/>
            </w:pPr>
            <w:r>
              <w:t>Министерство здравоохранения Московской области, государственные учреждения, подведомственные Министерству здравоохранения Московской области</w:t>
            </w:r>
          </w:p>
        </w:tc>
        <w:tc>
          <w:tcPr>
            <w:tcW w:w="3402" w:type="dxa"/>
            <w:vMerge w:val="restart"/>
          </w:tcPr>
          <w:p w:rsidR="00F607F7" w:rsidRDefault="00F607F7">
            <w:pPr>
              <w:pStyle w:val="ConsPlusNormal"/>
            </w:pPr>
            <w:r>
              <w:t>Приспособление учреждений здравоохранения для беспрепятственного доступа для инвалидов и маломобильных групп населения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160000</w:t>
            </w:r>
          </w:p>
        </w:tc>
        <w:tc>
          <w:tcPr>
            <w:tcW w:w="1417" w:type="dxa"/>
            <w:gridSpan w:val="2"/>
          </w:tcPr>
          <w:p w:rsidR="00F607F7" w:rsidRDefault="00F607F7">
            <w:pPr>
              <w:pStyle w:val="ConsPlusNormal"/>
            </w:pPr>
            <w:r>
              <w:t>40000</w:t>
            </w:r>
          </w:p>
        </w:tc>
        <w:tc>
          <w:tcPr>
            <w:tcW w:w="1531" w:type="dxa"/>
            <w:gridSpan w:val="2"/>
          </w:tcPr>
          <w:p w:rsidR="00F607F7" w:rsidRDefault="00F607F7">
            <w:pPr>
              <w:pStyle w:val="ConsPlusNormal"/>
            </w:pPr>
            <w:r>
              <w:t>30000</w:t>
            </w:r>
          </w:p>
        </w:tc>
        <w:tc>
          <w:tcPr>
            <w:tcW w:w="1361" w:type="dxa"/>
          </w:tcPr>
          <w:p w:rsidR="00F607F7" w:rsidRDefault="00F607F7">
            <w:pPr>
              <w:pStyle w:val="ConsPlusNormal"/>
            </w:pPr>
            <w:r>
              <w:t>30000</w:t>
            </w:r>
          </w:p>
        </w:tc>
        <w:tc>
          <w:tcPr>
            <w:tcW w:w="1316" w:type="dxa"/>
            <w:gridSpan w:val="2"/>
          </w:tcPr>
          <w:p w:rsidR="00F607F7" w:rsidRDefault="00F607F7">
            <w:pPr>
              <w:pStyle w:val="ConsPlusNormal"/>
            </w:pPr>
            <w:r>
              <w:t>30000</w:t>
            </w:r>
          </w:p>
        </w:tc>
        <w:tc>
          <w:tcPr>
            <w:tcW w:w="1361" w:type="dxa"/>
          </w:tcPr>
          <w:p w:rsidR="00F607F7" w:rsidRDefault="00F607F7">
            <w:pPr>
              <w:pStyle w:val="ConsPlusNormal"/>
            </w:pPr>
            <w:r>
              <w:t>30000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70000</w:t>
            </w:r>
          </w:p>
        </w:tc>
        <w:tc>
          <w:tcPr>
            <w:tcW w:w="1417" w:type="dxa"/>
            <w:gridSpan w:val="2"/>
          </w:tcPr>
          <w:p w:rsidR="00F607F7" w:rsidRDefault="00F607F7">
            <w:pPr>
              <w:pStyle w:val="ConsPlusNormal"/>
            </w:pPr>
            <w:r>
              <w:t>40000</w:t>
            </w:r>
          </w:p>
        </w:tc>
        <w:tc>
          <w:tcPr>
            <w:tcW w:w="1531" w:type="dxa"/>
            <w:gridSpan w:val="2"/>
          </w:tcPr>
          <w:p w:rsidR="00F607F7" w:rsidRDefault="00F607F7">
            <w:pPr>
              <w:pStyle w:val="ConsPlusNormal"/>
            </w:pPr>
            <w:r>
              <w:t>30000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2.1.3</w:t>
            </w:r>
          </w:p>
        </w:tc>
        <w:tc>
          <w:tcPr>
            <w:tcW w:w="3798" w:type="dxa"/>
            <w:vMerge w:val="restart"/>
          </w:tcPr>
          <w:p w:rsidR="00F607F7" w:rsidRDefault="00F607F7">
            <w:pPr>
              <w:pStyle w:val="ConsPlusNormal"/>
            </w:pPr>
            <w:r>
              <w:t>Формирование в Московской области сети общеобразовательных организаций, в которых созданы условия для инклюзивного образования детей-инвалидов</w:t>
            </w:r>
          </w:p>
        </w:tc>
        <w:tc>
          <w:tcPr>
            <w:tcW w:w="1531" w:type="dxa"/>
            <w:vMerge w:val="restart"/>
          </w:tcPr>
          <w:p w:rsidR="00F607F7" w:rsidRDefault="00F607F7">
            <w:pPr>
              <w:pStyle w:val="ConsPlusNormal"/>
            </w:pPr>
            <w:r>
              <w:t>2014-2017</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428242,5</w:t>
            </w:r>
          </w:p>
        </w:tc>
        <w:tc>
          <w:tcPr>
            <w:tcW w:w="1417" w:type="dxa"/>
            <w:gridSpan w:val="2"/>
          </w:tcPr>
          <w:p w:rsidR="00F607F7" w:rsidRDefault="00F607F7">
            <w:pPr>
              <w:pStyle w:val="ConsPlusNormal"/>
            </w:pPr>
            <w:r>
              <w:t>202090,5</w:t>
            </w:r>
          </w:p>
        </w:tc>
        <w:tc>
          <w:tcPr>
            <w:tcW w:w="1531" w:type="dxa"/>
            <w:gridSpan w:val="2"/>
          </w:tcPr>
          <w:p w:rsidR="00F607F7" w:rsidRDefault="00F607F7">
            <w:pPr>
              <w:pStyle w:val="ConsPlusNormal"/>
            </w:pPr>
            <w:r>
              <w:t>145448,6</w:t>
            </w:r>
          </w:p>
        </w:tc>
        <w:tc>
          <w:tcPr>
            <w:tcW w:w="1361" w:type="dxa"/>
          </w:tcPr>
          <w:p w:rsidR="00F607F7" w:rsidRDefault="00F607F7">
            <w:pPr>
              <w:pStyle w:val="ConsPlusNormal"/>
            </w:pPr>
            <w:r>
              <w:t>49753,4</w:t>
            </w:r>
          </w:p>
        </w:tc>
        <w:tc>
          <w:tcPr>
            <w:tcW w:w="1316" w:type="dxa"/>
            <w:gridSpan w:val="2"/>
          </w:tcPr>
          <w:p w:rsidR="00F607F7" w:rsidRDefault="00F607F7">
            <w:pPr>
              <w:pStyle w:val="ConsPlusNormal"/>
            </w:pPr>
            <w:r>
              <w:t>30950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Создание в муниципальных общеобразовательных организациях условий для инклюзивного образования детей-инвалидов и оснащение специальным, в том числе учебным, реабилитационным оборудованием</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193490</w:t>
            </w:r>
          </w:p>
        </w:tc>
        <w:tc>
          <w:tcPr>
            <w:tcW w:w="1417" w:type="dxa"/>
            <w:gridSpan w:val="2"/>
          </w:tcPr>
          <w:p w:rsidR="00F607F7" w:rsidRDefault="00F607F7">
            <w:pPr>
              <w:pStyle w:val="ConsPlusNormal"/>
            </w:pPr>
            <w:r>
              <w:t>79594</w:t>
            </w:r>
          </w:p>
        </w:tc>
        <w:tc>
          <w:tcPr>
            <w:tcW w:w="1531" w:type="dxa"/>
            <w:gridSpan w:val="2"/>
          </w:tcPr>
          <w:p w:rsidR="00F607F7" w:rsidRDefault="00F607F7">
            <w:pPr>
              <w:pStyle w:val="ConsPlusNormal"/>
            </w:pPr>
            <w:r>
              <w:t>57846</w:t>
            </w:r>
          </w:p>
        </w:tc>
        <w:tc>
          <w:tcPr>
            <w:tcW w:w="1361" w:type="dxa"/>
          </w:tcPr>
          <w:p w:rsidR="00F607F7" w:rsidRDefault="00F607F7">
            <w:pPr>
              <w:pStyle w:val="ConsPlusNormal"/>
            </w:pPr>
            <w:r>
              <w:t>25100</w:t>
            </w:r>
          </w:p>
        </w:tc>
        <w:tc>
          <w:tcPr>
            <w:tcW w:w="1316" w:type="dxa"/>
            <w:gridSpan w:val="2"/>
          </w:tcPr>
          <w:p w:rsidR="00F607F7" w:rsidRDefault="00F607F7">
            <w:pPr>
              <w:pStyle w:val="ConsPlusNormal"/>
            </w:pPr>
            <w:r>
              <w:t>30950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196355,1</w:t>
            </w:r>
          </w:p>
        </w:tc>
        <w:tc>
          <w:tcPr>
            <w:tcW w:w="1417" w:type="dxa"/>
            <w:gridSpan w:val="2"/>
          </w:tcPr>
          <w:p w:rsidR="00F607F7" w:rsidRDefault="00F607F7">
            <w:pPr>
              <w:pStyle w:val="ConsPlusNormal"/>
            </w:pPr>
            <w:r>
              <w:t>114537,1</w:t>
            </w:r>
          </w:p>
        </w:tc>
        <w:tc>
          <w:tcPr>
            <w:tcW w:w="1531" w:type="dxa"/>
            <w:gridSpan w:val="2"/>
          </w:tcPr>
          <w:p w:rsidR="00F607F7" w:rsidRDefault="00F607F7">
            <w:pPr>
              <w:pStyle w:val="ConsPlusNormal"/>
            </w:pPr>
            <w:r>
              <w:t>81818</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муниципальных образований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38397,4</w:t>
            </w:r>
          </w:p>
        </w:tc>
        <w:tc>
          <w:tcPr>
            <w:tcW w:w="1417" w:type="dxa"/>
            <w:gridSpan w:val="2"/>
          </w:tcPr>
          <w:p w:rsidR="00F607F7" w:rsidRDefault="00F607F7">
            <w:pPr>
              <w:pStyle w:val="ConsPlusNormal"/>
            </w:pPr>
            <w:r>
              <w:t>7959,4</w:t>
            </w:r>
          </w:p>
        </w:tc>
        <w:tc>
          <w:tcPr>
            <w:tcW w:w="1531" w:type="dxa"/>
            <w:gridSpan w:val="2"/>
          </w:tcPr>
          <w:p w:rsidR="00F607F7" w:rsidRDefault="00F607F7">
            <w:pPr>
              <w:pStyle w:val="ConsPlusNormal"/>
            </w:pPr>
            <w:r>
              <w:t>5784,6</w:t>
            </w:r>
          </w:p>
        </w:tc>
        <w:tc>
          <w:tcPr>
            <w:tcW w:w="1361" w:type="dxa"/>
          </w:tcPr>
          <w:p w:rsidR="00F607F7" w:rsidRDefault="00F607F7">
            <w:pPr>
              <w:pStyle w:val="ConsPlusNormal"/>
            </w:pPr>
            <w:r>
              <w:t>24653,4</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w:t>
            </w:r>
          </w:p>
        </w:tc>
        <w:tc>
          <w:tcPr>
            <w:tcW w:w="3798" w:type="dxa"/>
            <w:vMerge w:val="restart"/>
          </w:tcPr>
          <w:p w:rsidR="00F607F7" w:rsidRDefault="00F607F7">
            <w:pPr>
              <w:pStyle w:val="ConsPlusNormal"/>
            </w:pPr>
            <w:r>
              <w:t>Создание безбарьерной среды в государственных профессиональных образовательных организациях и образовательных организациях высшего образования, подведомственных Министерству образования Московской области, в том числе:</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124276</w:t>
            </w:r>
          </w:p>
        </w:tc>
        <w:tc>
          <w:tcPr>
            <w:tcW w:w="1474" w:type="dxa"/>
          </w:tcPr>
          <w:p w:rsidR="00F607F7" w:rsidRDefault="00F607F7">
            <w:pPr>
              <w:pStyle w:val="ConsPlusNormal"/>
            </w:pPr>
            <w:r>
              <w:t>675980</w:t>
            </w:r>
          </w:p>
        </w:tc>
        <w:tc>
          <w:tcPr>
            <w:tcW w:w="1417" w:type="dxa"/>
            <w:gridSpan w:val="2"/>
          </w:tcPr>
          <w:p w:rsidR="00F607F7" w:rsidRDefault="00F607F7">
            <w:pPr>
              <w:pStyle w:val="ConsPlusNormal"/>
            </w:pPr>
            <w:r>
              <w:t>197196</w:t>
            </w:r>
          </w:p>
        </w:tc>
        <w:tc>
          <w:tcPr>
            <w:tcW w:w="1531" w:type="dxa"/>
            <w:gridSpan w:val="2"/>
          </w:tcPr>
          <w:p w:rsidR="00F607F7" w:rsidRDefault="00F607F7">
            <w:pPr>
              <w:pStyle w:val="ConsPlusNormal"/>
            </w:pPr>
            <w:r>
              <w:t>119696</w:t>
            </w:r>
          </w:p>
        </w:tc>
        <w:tc>
          <w:tcPr>
            <w:tcW w:w="1361" w:type="dxa"/>
          </w:tcPr>
          <w:p w:rsidR="00F607F7" w:rsidRDefault="00F607F7">
            <w:pPr>
              <w:pStyle w:val="ConsPlusNormal"/>
            </w:pPr>
            <w:r>
              <w:t>119696</w:t>
            </w:r>
          </w:p>
        </w:tc>
        <w:tc>
          <w:tcPr>
            <w:tcW w:w="1316" w:type="dxa"/>
            <w:gridSpan w:val="2"/>
          </w:tcPr>
          <w:p w:rsidR="00F607F7" w:rsidRDefault="00F607F7">
            <w:pPr>
              <w:pStyle w:val="ConsPlusNormal"/>
            </w:pPr>
            <w:r>
              <w:t>119696</w:t>
            </w:r>
          </w:p>
        </w:tc>
        <w:tc>
          <w:tcPr>
            <w:tcW w:w="1361" w:type="dxa"/>
          </w:tcPr>
          <w:p w:rsidR="00F607F7" w:rsidRDefault="00F607F7">
            <w:pPr>
              <w:pStyle w:val="ConsPlusNormal"/>
            </w:pPr>
            <w:r>
              <w:t>119696</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Проведение ремонтных работ, приобретение и установка оборудования (для естественного освещения, воздухообмена и возможного управления ими, специальные подъемники для инвалидов-колясочников, телескопические пандусы, специальные средства информации и связи, переносная специализированная мебель, автоматические распашные и раздвигающиеся двери и устройства автоматики для них, специализированные транспортные средства, специализированное учебное оборудование, оборудование для дистанционного обучения) в государственных профессиональных образовательных организациях и образовательных организациях высшего образования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124276</w:t>
            </w:r>
          </w:p>
        </w:tc>
        <w:tc>
          <w:tcPr>
            <w:tcW w:w="1474" w:type="dxa"/>
          </w:tcPr>
          <w:p w:rsidR="00F607F7" w:rsidRDefault="00F607F7">
            <w:pPr>
              <w:pStyle w:val="ConsPlusNormal"/>
            </w:pPr>
            <w:r>
              <w:t>598480</w:t>
            </w:r>
          </w:p>
        </w:tc>
        <w:tc>
          <w:tcPr>
            <w:tcW w:w="1417" w:type="dxa"/>
            <w:gridSpan w:val="2"/>
          </w:tcPr>
          <w:p w:rsidR="00F607F7" w:rsidRDefault="00F607F7">
            <w:pPr>
              <w:pStyle w:val="ConsPlusNormal"/>
            </w:pPr>
            <w:r>
              <w:t>119696</w:t>
            </w:r>
          </w:p>
        </w:tc>
        <w:tc>
          <w:tcPr>
            <w:tcW w:w="1531" w:type="dxa"/>
            <w:gridSpan w:val="2"/>
          </w:tcPr>
          <w:p w:rsidR="00F607F7" w:rsidRDefault="00F607F7">
            <w:pPr>
              <w:pStyle w:val="ConsPlusNormal"/>
            </w:pPr>
            <w:r>
              <w:t>119696</w:t>
            </w:r>
          </w:p>
        </w:tc>
        <w:tc>
          <w:tcPr>
            <w:tcW w:w="1361" w:type="dxa"/>
          </w:tcPr>
          <w:p w:rsidR="00F607F7" w:rsidRDefault="00F607F7">
            <w:pPr>
              <w:pStyle w:val="ConsPlusNormal"/>
            </w:pPr>
            <w:r>
              <w:t>119696</w:t>
            </w:r>
          </w:p>
        </w:tc>
        <w:tc>
          <w:tcPr>
            <w:tcW w:w="1316" w:type="dxa"/>
            <w:gridSpan w:val="2"/>
          </w:tcPr>
          <w:p w:rsidR="00F607F7" w:rsidRDefault="00F607F7">
            <w:pPr>
              <w:pStyle w:val="ConsPlusNormal"/>
            </w:pPr>
            <w:r>
              <w:t>119696</w:t>
            </w:r>
          </w:p>
        </w:tc>
        <w:tc>
          <w:tcPr>
            <w:tcW w:w="1361" w:type="dxa"/>
          </w:tcPr>
          <w:p w:rsidR="00F607F7" w:rsidRDefault="00F607F7">
            <w:pPr>
              <w:pStyle w:val="ConsPlusNormal"/>
            </w:pPr>
            <w:r>
              <w:t>119696</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77500</w:t>
            </w:r>
          </w:p>
        </w:tc>
        <w:tc>
          <w:tcPr>
            <w:tcW w:w="1417" w:type="dxa"/>
            <w:gridSpan w:val="2"/>
          </w:tcPr>
          <w:p w:rsidR="00F607F7" w:rsidRDefault="00F607F7">
            <w:pPr>
              <w:pStyle w:val="ConsPlusNormal"/>
            </w:pPr>
            <w:r>
              <w:t>77500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2.1.4.1</w:t>
            </w:r>
          </w:p>
        </w:tc>
        <w:tc>
          <w:tcPr>
            <w:tcW w:w="3798" w:type="dxa"/>
            <w:vMerge w:val="restart"/>
          </w:tcPr>
          <w:p w:rsidR="00F607F7" w:rsidRDefault="00F607F7">
            <w:pPr>
              <w:pStyle w:val="ConsPlusNormal"/>
            </w:pPr>
            <w:r>
              <w:t>Проведение ремонтных работ в государственных образовательных организациях высшего образования, в том числе:</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124000</w:t>
            </w:r>
          </w:p>
        </w:tc>
        <w:tc>
          <w:tcPr>
            <w:tcW w:w="1417" w:type="dxa"/>
            <w:gridSpan w:val="2"/>
          </w:tcPr>
          <w:p w:rsidR="00F607F7" w:rsidRDefault="00F607F7">
            <w:pPr>
              <w:pStyle w:val="ConsPlusNormal"/>
            </w:pPr>
            <w:r>
              <w:t>21000</w:t>
            </w:r>
          </w:p>
        </w:tc>
        <w:tc>
          <w:tcPr>
            <w:tcW w:w="1531" w:type="dxa"/>
            <w:gridSpan w:val="2"/>
          </w:tcPr>
          <w:p w:rsidR="00F607F7" w:rsidRDefault="00F607F7">
            <w:pPr>
              <w:pStyle w:val="ConsPlusNormal"/>
            </w:pPr>
            <w:r>
              <w:t>43000</w:t>
            </w:r>
          </w:p>
        </w:tc>
        <w:tc>
          <w:tcPr>
            <w:tcW w:w="1361" w:type="dxa"/>
          </w:tcPr>
          <w:p w:rsidR="00F607F7" w:rsidRDefault="00F607F7">
            <w:pPr>
              <w:pStyle w:val="ConsPlusNormal"/>
            </w:pPr>
            <w:r>
              <w:t>20000</w:t>
            </w:r>
          </w:p>
        </w:tc>
        <w:tc>
          <w:tcPr>
            <w:tcW w:w="1316" w:type="dxa"/>
            <w:gridSpan w:val="2"/>
          </w:tcPr>
          <w:p w:rsidR="00F607F7" w:rsidRDefault="00F607F7">
            <w:pPr>
              <w:pStyle w:val="ConsPlusNormal"/>
            </w:pPr>
            <w:r>
              <w:t>20000</w:t>
            </w:r>
          </w:p>
        </w:tc>
        <w:tc>
          <w:tcPr>
            <w:tcW w:w="1361" w:type="dxa"/>
          </w:tcPr>
          <w:p w:rsidR="00F607F7" w:rsidRDefault="00F607F7">
            <w:pPr>
              <w:pStyle w:val="ConsPlusNormal"/>
            </w:pPr>
            <w:r>
              <w:t>20000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Проведение ремонтных работ в образовательных организациях высшего образования за период реализации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124000</w:t>
            </w:r>
          </w:p>
        </w:tc>
        <w:tc>
          <w:tcPr>
            <w:tcW w:w="1417" w:type="dxa"/>
            <w:gridSpan w:val="2"/>
          </w:tcPr>
          <w:p w:rsidR="00F607F7" w:rsidRDefault="00F607F7">
            <w:pPr>
              <w:pStyle w:val="ConsPlusNormal"/>
            </w:pPr>
            <w:r>
              <w:t>21000</w:t>
            </w:r>
          </w:p>
        </w:tc>
        <w:tc>
          <w:tcPr>
            <w:tcW w:w="1531" w:type="dxa"/>
            <w:gridSpan w:val="2"/>
          </w:tcPr>
          <w:p w:rsidR="00F607F7" w:rsidRDefault="00F607F7">
            <w:pPr>
              <w:pStyle w:val="ConsPlusNormal"/>
            </w:pPr>
            <w:r>
              <w:t>43000</w:t>
            </w:r>
          </w:p>
        </w:tc>
        <w:tc>
          <w:tcPr>
            <w:tcW w:w="1361" w:type="dxa"/>
          </w:tcPr>
          <w:p w:rsidR="00F607F7" w:rsidRDefault="00F607F7">
            <w:pPr>
              <w:pStyle w:val="ConsPlusNormal"/>
            </w:pPr>
            <w:r>
              <w:t>20000</w:t>
            </w:r>
          </w:p>
        </w:tc>
        <w:tc>
          <w:tcPr>
            <w:tcW w:w="1316" w:type="dxa"/>
            <w:gridSpan w:val="2"/>
          </w:tcPr>
          <w:p w:rsidR="00F607F7" w:rsidRDefault="00F607F7">
            <w:pPr>
              <w:pStyle w:val="ConsPlusNormal"/>
            </w:pPr>
            <w:r>
              <w:t>20000</w:t>
            </w:r>
          </w:p>
        </w:tc>
        <w:tc>
          <w:tcPr>
            <w:tcW w:w="1361" w:type="dxa"/>
          </w:tcPr>
          <w:p w:rsidR="00F607F7" w:rsidRDefault="00F607F7">
            <w:pPr>
              <w:pStyle w:val="ConsPlusNormal"/>
            </w:pPr>
            <w:r>
              <w:t>20000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2.1.4.1.1</w:t>
            </w:r>
          </w:p>
        </w:tc>
        <w:tc>
          <w:tcPr>
            <w:tcW w:w="3798" w:type="dxa"/>
            <w:vMerge w:val="restart"/>
          </w:tcPr>
          <w:p w:rsidR="00F607F7" w:rsidRDefault="00F607F7">
            <w:pPr>
              <w:pStyle w:val="ConsPlusNormal"/>
            </w:pPr>
            <w:r>
              <w:t>государственных бюджетных образовательных организациях высшего образования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63000</w:t>
            </w:r>
          </w:p>
        </w:tc>
        <w:tc>
          <w:tcPr>
            <w:tcW w:w="1417" w:type="dxa"/>
            <w:gridSpan w:val="2"/>
          </w:tcPr>
          <w:p w:rsidR="00F607F7" w:rsidRDefault="00F607F7">
            <w:pPr>
              <w:pStyle w:val="ConsPlusNormal"/>
            </w:pPr>
            <w:r>
              <w:t>2000</w:t>
            </w:r>
          </w:p>
        </w:tc>
        <w:tc>
          <w:tcPr>
            <w:tcW w:w="1531" w:type="dxa"/>
            <w:gridSpan w:val="2"/>
          </w:tcPr>
          <w:p w:rsidR="00F607F7" w:rsidRDefault="00F607F7">
            <w:pPr>
              <w:pStyle w:val="ConsPlusNormal"/>
            </w:pPr>
            <w:r>
              <w:t>11000</w:t>
            </w:r>
          </w:p>
        </w:tc>
        <w:tc>
          <w:tcPr>
            <w:tcW w:w="1361" w:type="dxa"/>
          </w:tcPr>
          <w:p w:rsidR="00F607F7" w:rsidRDefault="00F607F7">
            <w:pPr>
              <w:pStyle w:val="ConsPlusNormal"/>
            </w:pPr>
            <w:r>
              <w:t>20000</w:t>
            </w:r>
          </w:p>
        </w:tc>
        <w:tc>
          <w:tcPr>
            <w:tcW w:w="1316" w:type="dxa"/>
            <w:gridSpan w:val="2"/>
          </w:tcPr>
          <w:p w:rsidR="00F607F7" w:rsidRDefault="00F607F7">
            <w:pPr>
              <w:pStyle w:val="ConsPlusNormal"/>
            </w:pPr>
            <w:r>
              <w:t>20000</w:t>
            </w:r>
          </w:p>
        </w:tc>
        <w:tc>
          <w:tcPr>
            <w:tcW w:w="1361" w:type="dxa"/>
          </w:tcPr>
          <w:p w:rsidR="00F607F7" w:rsidRDefault="00F607F7">
            <w:pPr>
              <w:pStyle w:val="ConsPlusNormal"/>
            </w:pPr>
            <w:r>
              <w:t>10000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Проведение ремонтных работ в образовательных организациях высшего образования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63000</w:t>
            </w:r>
          </w:p>
        </w:tc>
        <w:tc>
          <w:tcPr>
            <w:tcW w:w="1417" w:type="dxa"/>
            <w:gridSpan w:val="2"/>
          </w:tcPr>
          <w:p w:rsidR="00F607F7" w:rsidRDefault="00F607F7">
            <w:pPr>
              <w:pStyle w:val="ConsPlusNormal"/>
            </w:pPr>
            <w:r>
              <w:t>2000</w:t>
            </w:r>
          </w:p>
        </w:tc>
        <w:tc>
          <w:tcPr>
            <w:tcW w:w="1531" w:type="dxa"/>
            <w:gridSpan w:val="2"/>
          </w:tcPr>
          <w:p w:rsidR="00F607F7" w:rsidRDefault="00F607F7">
            <w:pPr>
              <w:pStyle w:val="ConsPlusNormal"/>
            </w:pPr>
            <w:r>
              <w:t>11000</w:t>
            </w:r>
          </w:p>
        </w:tc>
        <w:tc>
          <w:tcPr>
            <w:tcW w:w="1361" w:type="dxa"/>
          </w:tcPr>
          <w:p w:rsidR="00F607F7" w:rsidRDefault="00F607F7">
            <w:pPr>
              <w:pStyle w:val="ConsPlusNormal"/>
            </w:pPr>
            <w:r>
              <w:t>20000</w:t>
            </w:r>
          </w:p>
        </w:tc>
        <w:tc>
          <w:tcPr>
            <w:tcW w:w="1316" w:type="dxa"/>
            <w:gridSpan w:val="2"/>
          </w:tcPr>
          <w:p w:rsidR="00F607F7" w:rsidRDefault="00F607F7">
            <w:pPr>
              <w:pStyle w:val="ConsPlusNormal"/>
            </w:pPr>
            <w:r>
              <w:t>20000</w:t>
            </w:r>
          </w:p>
        </w:tc>
        <w:tc>
          <w:tcPr>
            <w:tcW w:w="1361" w:type="dxa"/>
          </w:tcPr>
          <w:p w:rsidR="00F607F7" w:rsidRDefault="00F607F7">
            <w:pPr>
              <w:pStyle w:val="ConsPlusNormal"/>
            </w:pPr>
            <w:r>
              <w:t>10000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2.1.4.1.2</w:t>
            </w:r>
          </w:p>
        </w:tc>
        <w:tc>
          <w:tcPr>
            <w:tcW w:w="3798" w:type="dxa"/>
            <w:vMerge w:val="restart"/>
          </w:tcPr>
          <w:p w:rsidR="00F607F7" w:rsidRDefault="00F607F7">
            <w:pPr>
              <w:pStyle w:val="ConsPlusNormal"/>
            </w:pPr>
            <w:r>
              <w:t>государственных автономных образовательных организациях высшего образования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61000</w:t>
            </w:r>
          </w:p>
        </w:tc>
        <w:tc>
          <w:tcPr>
            <w:tcW w:w="1417" w:type="dxa"/>
            <w:gridSpan w:val="2"/>
          </w:tcPr>
          <w:p w:rsidR="00F607F7" w:rsidRDefault="00F607F7">
            <w:pPr>
              <w:pStyle w:val="ConsPlusNormal"/>
            </w:pPr>
            <w:r>
              <w:t>19000</w:t>
            </w:r>
          </w:p>
        </w:tc>
        <w:tc>
          <w:tcPr>
            <w:tcW w:w="1531" w:type="dxa"/>
            <w:gridSpan w:val="2"/>
          </w:tcPr>
          <w:p w:rsidR="00F607F7" w:rsidRDefault="00F607F7">
            <w:pPr>
              <w:pStyle w:val="ConsPlusNormal"/>
            </w:pPr>
            <w:r>
              <w:t>32000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10000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Проведение ремонтных работ в образовательных организациях высшего образования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61000</w:t>
            </w:r>
          </w:p>
        </w:tc>
        <w:tc>
          <w:tcPr>
            <w:tcW w:w="1417" w:type="dxa"/>
            <w:gridSpan w:val="2"/>
          </w:tcPr>
          <w:p w:rsidR="00F607F7" w:rsidRDefault="00F607F7">
            <w:pPr>
              <w:pStyle w:val="ConsPlusNormal"/>
            </w:pPr>
            <w:r>
              <w:t>19000</w:t>
            </w:r>
          </w:p>
        </w:tc>
        <w:tc>
          <w:tcPr>
            <w:tcW w:w="1531" w:type="dxa"/>
            <w:gridSpan w:val="2"/>
          </w:tcPr>
          <w:p w:rsidR="00F607F7" w:rsidRDefault="00F607F7">
            <w:pPr>
              <w:pStyle w:val="ConsPlusNormal"/>
            </w:pPr>
            <w:r>
              <w:t>32000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10000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2.1.4.2</w:t>
            </w:r>
          </w:p>
        </w:tc>
        <w:tc>
          <w:tcPr>
            <w:tcW w:w="3798" w:type="dxa"/>
            <w:vMerge w:val="restart"/>
          </w:tcPr>
          <w:p w:rsidR="00F607F7" w:rsidRDefault="00F607F7">
            <w:pPr>
              <w:pStyle w:val="ConsPlusNormal"/>
            </w:pPr>
            <w:r>
              <w:t>Проведение ремонтных работ в государственных профессиональных образовательных организациях, в том числе:</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374480</w:t>
            </w:r>
          </w:p>
        </w:tc>
        <w:tc>
          <w:tcPr>
            <w:tcW w:w="1417" w:type="dxa"/>
            <w:gridSpan w:val="2"/>
          </w:tcPr>
          <w:p w:rsidR="00F607F7" w:rsidRDefault="00F607F7">
            <w:pPr>
              <w:pStyle w:val="ConsPlusNormal"/>
            </w:pPr>
            <w:r>
              <w:t>78696</w:t>
            </w:r>
          </w:p>
        </w:tc>
        <w:tc>
          <w:tcPr>
            <w:tcW w:w="1531" w:type="dxa"/>
            <w:gridSpan w:val="2"/>
          </w:tcPr>
          <w:p w:rsidR="00F607F7" w:rsidRDefault="00F607F7">
            <w:pPr>
              <w:pStyle w:val="ConsPlusNormal"/>
            </w:pPr>
            <w:r>
              <w:t>71696</w:t>
            </w:r>
          </w:p>
        </w:tc>
        <w:tc>
          <w:tcPr>
            <w:tcW w:w="1361" w:type="dxa"/>
          </w:tcPr>
          <w:p w:rsidR="00F607F7" w:rsidRDefault="00F607F7">
            <w:pPr>
              <w:pStyle w:val="ConsPlusNormal"/>
            </w:pPr>
            <w:r>
              <w:t>74696</w:t>
            </w:r>
          </w:p>
        </w:tc>
        <w:tc>
          <w:tcPr>
            <w:tcW w:w="1316" w:type="dxa"/>
            <w:gridSpan w:val="2"/>
          </w:tcPr>
          <w:p w:rsidR="00F607F7" w:rsidRDefault="00F607F7">
            <w:pPr>
              <w:pStyle w:val="ConsPlusNormal"/>
            </w:pPr>
            <w:r>
              <w:t>74696</w:t>
            </w:r>
          </w:p>
        </w:tc>
        <w:tc>
          <w:tcPr>
            <w:tcW w:w="1361" w:type="dxa"/>
          </w:tcPr>
          <w:p w:rsidR="00F607F7" w:rsidRDefault="00F607F7">
            <w:pPr>
              <w:pStyle w:val="ConsPlusNormal"/>
            </w:pPr>
            <w:r>
              <w:t>74696</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Проведение ремонтных работ в профессиональных образовательных организациях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374480</w:t>
            </w:r>
          </w:p>
        </w:tc>
        <w:tc>
          <w:tcPr>
            <w:tcW w:w="1417" w:type="dxa"/>
            <w:gridSpan w:val="2"/>
          </w:tcPr>
          <w:p w:rsidR="00F607F7" w:rsidRDefault="00F607F7">
            <w:pPr>
              <w:pStyle w:val="ConsPlusNormal"/>
            </w:pPr>
            <w:r>
              <w:t>78696</w:t>
            </w:r>
          </w:p>
        </w:tc>
        <w:tc>
          <w:tcPr>
            <w:tcW w:w="1531" w:type="dxa"/>
            <w:gridSpan w:val="2"/>
          </w:tcPr>
          <w:p w:rsidR="00F607F7" w:rsidRDefault="00F607F7">
            <w:pPr>
              <w:pStyle w:val="ConsPlusNormal"/>
            </w:pPr>
            <w:r>
              <w:t>71696</w:t>
            </w:r>
          </w:p>
        </w:tc>
        <w:tc>
          <w:tcPr>
            <w:tcW w:w="1361" w:type="dxa"/>
          </w:tcPr>
          <w:p w:rsidR="00F607F7" w:rsidRDefault="00F607F7">
            <w:pPr>
              <w:pStyle w:val="ConsPlusNormal"/>
            </w:pPr>
            <w:r>
              <w:t>74696</w:t>
            </w:r>
          </w:p>
        </w:tc>
        <w:tc>
          <w:tcPr>
            <w:tcW w:w="1316" w:type="dxa"/>
            <w:gridSpan w:val="2"/>
          </w:tcPr>
          <w:p w:rsidR="00F607F7" w:rsidRDefault="00F607F7">
            <w:pPr>
              <w:pStyle w:val="ConsPlusNormal"/>
            </w:pPr>
            <w:r>
              <w:t>74696</w:t>
            </w:r>
          </w:p>
        </w:tc>
        <w:tc>
          <w:tcPr>
            <w:tcW w:w="1361" w:type="dxa"/>
          </w:tcPr>
          <w:p w:rsidR="00F607F7" w:rsidRDefault="00F607F7">
            <w:pPr>
              <w:pStyle w:val="ConsPlusNormal"/>
            </w:pPr>
            <w:r>
              <w:t>74696</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2.1.4.2.1</w:t>
            </w:r>
          </w:p>
        </w:tc>
        <w:tc>
          <w:tcPr>
            <w:tcW w:w="3798" w:type="dxa"/>
            <w:vMerge w:val="restart"/>
          </w:tcPr>
          <w:p w:rsidR="00F607F7" w:rsidRDefault="00F607F7">
            <w:pPr>
              <w:pStyle w:val="ConsPlusNormal"/>
            </w:pPr>
            <w:r>
              <w:t>государственных бюджетных профессиональных образовательных организациях</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348784</w:t>
            </w:r>
          </w:p>
        </w:tc>
        <w:tc>
          <w:tcPr>
            <w:tcW w:w="1417" w:type="dxa"/>
            <w:gridSpan w:val="2"/>
          </w:tcPr>
          <w:p w:rsidR="00F607F7" w:rsidRDefault="00F607F7">
            <w:pPr>
              <w:pStyle w:val="ConsPlusNormal"/>
            </w:pPr>
            <w:r>
              <w:t>63000</w:t>
            </w:r>
          </w:p>
        </w:tc>
        <w:tc>
          <w:tcPr>
            <w:tcW w:w="1531" w:type="dxa"/>
            <w:gridSpan w:val="2"/>
          </w:tcPr>
          <w:p w:rsidR="00F607F7" w:rsidRDefault="00F607F7">
            <w:pPr>
              <w:pStyle w:val="ConsPlusNormal"/>
            </w:pPr>
            <w:r>
              <w:t>61696</w:t>
            </w:r>
          </w:p>
        </w:tc>
        <w:tc>
          <w:tcPr>
            <w:tcW w:w="1361" w:type="dxa"/>
          </w:tcPr>
          <w:p w:rsidR="00F607F7" w:rsidRDefault="00F607F7">
            <w:pPr>
              <w:pStyle w:val="ConsPlusNormal"/>
            </w:pPr>
            <w:r>
              <w:t>74696</w:t>
            </w:r>
          </w:p>
        </w:tc>
        <w:tc>
          <w:tcPr>
            <w:tcW w:w="1316" w:type="dxa"/>
            <w:gridSpan w:val="2"/>
          </w:tcPr>
          <w:p w:rsidR="00F607F7" w:rsidRDefault="00F607F7">
            <w:pPr>
              <w:pStyle w:val="ConsPlusNormal"/>
            </w:pPr>
            <w:r>
              <w:t>74696</w:t>
            </w:r>
          </w:p>
        </w:tc>
        <w:tc>
          <w:tcPr>
            <w:tcW w:w="1361" w:type="dxa"/>
          </w:tcPr>
          <w:p w:rsidR="00F607F7" w:rsidRDefault="00F607F7">
            <w:pPr>
              <w:pStyle w:val="ConsPlusNormal"/>
            </w:pPr>
            <w:r>
              <w:t>74696</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Проведение ремонтных работ в профессиональных образовательных организациях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348784</w:t>
            </w:r>
          </w:p>
        </w:tc>
        <w:tc>
          <w:tcPr>
            <w:tcW w:w="1417" w:type="dxa"/>
            <w:gridSpan w:val="2"/>
          </w:tcPr>
          <w:p w:rsidR="00F607F7" w:rsidRDefault="00F607F7">
            <w:pPr>
              <w:pStyle w:val="ConsPlusNormal"/>
            </w:pPr>
            <w:r>
              <w:t>63000</w:t>
            </w:r>
          </w:p>
        </w:tc>
        <w:tc>
          <w:tcPr>
            <w:tcW w:w="1531" w:type="dxa"/>
            <w:gridSpan w:val="2"/>
          </w:tcPr>
          <w:p w:rsidR="00F607F7" w:rsidRDefault="00F607F7">
            <w:pPr>
              <w:pStyle w:val="ConsPlusNormal"/>
            </w:pPr>
            <w:r>
              <w:t>61696</w:t>
            </w:r>
          </w:p>
        </w:tc>
        <w:tc>
          <w:tcPr>
            <w:tcW w:w="1361" w:type="dxa"/>
          </w:tcPr>
          <w:p w:rsidR="00F607F7" w:rsidRDefault="00F607F7">
            <w:pPr>
              <w:pStyle w:val="ConsPlusNormal"/>
            </w:pPr>
            <w:r>
              <w:t>74696</w:t>
            </w:r>
          </w:p>
        </w:tc>
        <w:tc>
          <w:tcPr>
            <w:tcW w:w="1316" w:type="dxa"/>
            <w:gridSpan w:val="2"/>
          </w:tcPr>
          <w:p w:rsidR="00F607F7" w:rsidRDefault="00F607F7">
            <w:pPr>
              <w:pStyle w:val="ConsPlusNormal"/>
            </w:pPr>
            <w:r>
              <w:t>74696</w:t>
            </w:r>
          </w:p>
        </w:tc>
        <w:tc>
          <w:tcPr>
            <w:tcW w:w="1361" w:type="dxa"/>
          </w:tcPr>
          <w:p w:rsidR="00F607F7" w:rsidRDefault="00F607F7">
            <w:pPr>
              <w:pStyle w:val="ConsPlusNormal"/>
            </w:pPr>
            <w:r>
              <w:t>74696</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2.1.4.2.2</w:t>
            </w:r>
          </w:p>
        </w:tc>
        <w:tc>
          <w:tcPr>
            <w:tcW w:w="3798" w:type="dxa"/>
            <w:vMerge w:val="restart"/>
          </w:tcPr>
          <w:p w:rsidR="00F607F7" w:rsidRDefault="00F607F7">
            <w:pPr>
              <w:pStyle w:val="ConsPlusNormal"/>
            </w:pPr>
            <w:r>
              <w:t>государственных автономных профессиональных образовательных организациях</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25696</w:t>
            </w:r>
          </w:p>
        </w:tc>
        <w:tc>
          <w:tcPr>
            <w:tcW w:w="1417" w:type="dxa"/>
            <w:gridSpan w:val="2"/>
          </w:tcPr>
          <w:p w:rsidR="00F607F7" w:rsidRDefault="00F607F7">
            <w:pPr>
              <w:pStyle w:val="ConsPlusNormal"/>
            </w:pPr>
            <w:r>
              <w:t>15696</w:t>
            </w:r>
          </w:p>
        </w:tc>
        <w:tc>
          <w:tcPr>
            <w:tcW w:w="1531" w:type="dxa"/>
            <w:gridSpan w:val="2"/>
          </w:tcPr>
          <w:p w:rsidR="00F607F7" w:rsidRDefault="00F607F7">
            <w:pPr>
              <w:pStyle w:val="ConsPlusNormal"/>
            </w:pPr>
            <w:r>
              <w:t>10000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Проведение ремонтных работ в профессиональных образовательных организациях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25696</w:t>
            </w:r>
          </w:p>
        </w:tc>
        <w:tc>
          <w:tcPr>
            <w:tcW w:w="1417" w:type="dxa"/>
            <w:gridSpan w:val="2"/>
          </w:tcPr>
          <w:p w:rsidR="00F607F7" w:rsidRDefault="00F607F7">
            <w:pPr>
              <w:pStyle w:val="ConsPlusNormal"/>
            </w:pPr>
            <w:r>
              <w:t>15696</w:t>
            </w:r>
          </w:p>
        </w:tc>
        <w:tc>
          <w:tcPr>
            <w:tcW w:w="1531" w:type="dxa"/>
            <w:gridSpan w:val="2"/>
          </w:tcPr>
          <w:p w:rsidR="00F607F7" w:rsidRDefault="00F607F7">
            <w:pPr>
              <w:pStyle w:val="ConsPlusNormal"/>
            </w:pPr>
            <w:r>
              <w:t>10000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2.1.4.3</w:t>
            </w:r>
          </w:p>
        </w:tc>
        <w:tc>
          <w:tcPr>
            <w:tcW w:w="3798" w:type="dxa"/>
            <w:vMerge w:val="restart"/>
          </w:tcPr>
          <w:p w:rsidR="00F607F7" w:rsidRDefault="00F607F7">
            <w:pPr>
              <w:pStyle w:val="ConsPlusNormal"/>
            </w:pPr>
            <w:r>
              <w:t>Приобретение и установка оборудования (для естественного освещения, воздухообмена и возможного управления ими, специальные подъемники для инвалидов-колясочников, телескопические пандусы, специальные средства информации и связи, переносная специализированная мебель, автоматические распашные и раздвигающиеся двери и устройства автоматики для них, специализированные транспортные средства, специализированное учебное оборудование, оборудование для дистанционного обучения с целью создания безбарьерной среды) в государственных образовательных организациях высшего образования, в том числе:</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46000</w:t>
            </w:r>
          </w:p>
        </w:tc>
        <w:tc>
          <w:tcPr>
            <w:tcW w:w="1417" w:type="dxa"/>
            <w:gridSpan w:val="2"/>
          </w:tcPr>
          <w:p w:rsidR="00F607F7" w:rsidRDefault="00F607F7">
            <w:pPr>
              <w:pStyle w:val="ConsPlusNormal"/>
            </w:pPr>
            <w:r>
              <w:t>29000</w:t>
            </w:r>
          </w:p>
        </w:tc>
        <w:tc>
          <w:tcPr>
            <w:tcW w:w="1531" w:type="dxa"/>
            <w:gridSpan w:val="2"/>
          </w:tcPr>
          <w:p w:rsidR="00F607F7" w:rsidRDefault="00F607F7">
            <w:pPr>
              <w:pStyle w:val="ConsPlusNormal"/>
            </w:pPr>
            <w:r>
              <w:t>2000</w:t>
            </w:r>
          </w:p>
        </w:tc>
        <w:tc>
          <w:tcPr>
            <w:tcW w:w="1361" w:type="dxa"/>
          </w:tcPr>
          <w:p w:rsidR="00F607F7" w:rsidRDefault="00F607F7">
            <w:pPr>
              <w:pStyle w:val="ConsPlusNormal"/>
            </w:pPr>
            <w:r>
              <w:t>5000</w:t>
            </w:r>
          </w:p>
        </w:tc>
        <w:tc>
          <w:tcPr>
            <w:tcW w:w="1316" w:type="dxa"/>
            <w:gridSpan w:val="2"/>
          </w:tcPr>
          <w:p w:rsidR="00F607F7" w:rsidRDefault="00F607F7">
            <w:pPr>
              <w:pStyle w:val="ConsPlusNormal"/>
            </w:pPr>
            <w:r>
              <w:t>5000</w:t>
            </w:r>
          </w:p>
        </w:tc>
        <w:tc>
          <w:tcPr>
            <w:tcW w:w="1361" w:type="dxa"/>
          </w:tcPr>
          <w:p w:rsidR="00F607F7" w:rsidRDefault="00F607F7">
            <w:pPr>
              <w:pStyle w:val="ConsPlusNormal"/>
            </w:pPr>
            <w:r>
              <w:t>5000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Приобретение и установка оборудования (для естественного освещения, воздухообмена и возможного управления ими, специальные подъемники для инвалидов-колясочников, телескопические пандусы, специальные средства информации и связи, переносная специализированная мебель, автоматические распашные и раздвигающиеся двери и устройства автоматики для них, специализированные транспортные средства, специализированное учебное оборудование, оборудование для дистанционного обучения) в образовательных организациях высшего образования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22000</w:t>
            </w:r>
          </w:p>
        </w:tc>
        <w:tc>
          <w:tcPr>
            <w:tcW w:w="1417" w:type="dxa"/>
            <w:gridSpan w:val="2"/>
          </w:tcPr>
          <w:p w:rsidR="00F607F7" w:rsidRDefault="00F607F7">
            <w:pPr>
              <w:pStyle w:val="ConsPlusNormal"/>
            </w:pPr>
            <w:r>
              <w:t>5000</w:t>
            </w:r>
          </w:p>
        </w:tc>
        <w:tc>
          <w:tcPr>
            <w:tcW w:w="1531" w:type="dxa"/>
            <w:gridSpan w:val="2"/>
          </w:tcPr>
          <w:p w:rsidR="00F607F7" w:rsidRDefault="00F607F7">
            <w:pPr>
              <w:pStyle w:val="ConsPlusNormal"/>
            </w:pPr>
            <w:r>
              <w:t>2000</w:t>
            </w:r>
          </w:p>
        </w:tc>
        <w:tc>
          <w:tcPr>
            <w:tcW w:w="1361" w:type="dxa"/>
          </w:tcPr>
          <w:p w:rsidR="00F607F7" w:rsidRDefault="00F607F7">
            <w:pPr>
              <w:pStyle w:val="ConsPlusNormal"/>
            </w:pPr>
            <w:r>
              <w:t>5000</w:t>
            </w:r>
          </w:p>
        </w:tc>
        <w:tc>
          <w:tcPr>
            <w:tcW w:w="1316" w:type="dxa"/>
            <w:gridSpan w:val="2"/>
          </w:tcPr>
          <w:p w:rsidR="00F607F7" w:rsidRDefault="00F607F7">
            <w:pPr>
              <w:pStyle w:val="ConsPlusNormal"/>
            </w:pPr>
            <w:r>
              <w:t>5000</w:t>
            </w:r>
          </w:p>
        </w:tc>
        <w:tc>
          <w:tcPr>
            <w:tcW w:w="1361" w:type="dxa"/>
          </w:tcPr>
          <w:p w:rsidR="00F607F7" w:rsidRDefault="00F607F7">
            <w:pPr>
              <w:pStyle w:val="ConsPlusNormal"/>
            </w:pPr>
            <w:r>
              <w:t>5000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24000</w:t>
            </w:r>
          </w:p>
        </w:tc>
        <w:tc>
          <w:tcPr>
            <w:tcW w:w="1417" w:type="dxa"/>
            <w:gridSpan w:val="2"/>
          </w:tcPr>
          <w:p w:rsidR="00F607F7" w:rsidRDefault="00F607F7">
            <w:pPr>
              <w:pStyle w:val="ConsPlusNormal"/>
            </w:pPr>
            <w:r>
              <w:t>24000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2.1.4.3.1</w:t>
            </w:r>
          </w:p>
        </w:tc>
        <w:tc>
          <w:tcPr>
            <w:tcW w:w="3798" w:type="dxa"/>
            <w:vMerge w:val="restart"/>
          </w:tcPr>
          <w:p w:rsidR="00F607F7" w:rsidRDefault="00F607F7">
            <w:pPr>
              <w:pStyle w:val="ConsPlusNormal"/>
            </w:pPr>
            <w:r>
              <w:t>государственных бюджетных образовательных организациях высшего образования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25000</w:t>
            </w:r>
          </w:p>
        </w:tc>
        <w:tc>
          <w:tcPr>
            <w:tcW w:w="1417" w:type="dxa"/>
            <w:gridSpan w:val="2"/>
          </w:tcPr>
          <w:p w:rsidR="00F607F7" w:rsidRDefault="00F607F7">
            <w:pPr>
              <w:pStyle w:val="ConsPlusNormal"/>
            </w:pPr>
            <w:r>
              <w:t>15000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5000</w:t>
            </w:r>
          </w:p>
        </w:tc>
        <w:tc>
          <w:tcPr>
            <w:tcW w:w="1316" w:type="dxa"/>
            <w:gridSpan w:val="2"/>
          </w:tcPr>
          <w:p w:rsidR="00F607F7" w:rsidRDefault="00F607F7">
            <w:pPr>
              <w:pStyle w:val="ConsPlusNormal"/>
            </w:pPr>
            <w:r>
              <w:t>5000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Обновление материально-технической базы образовательных организаций высшего образования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15000</w:t>
            </w:r>
          </w:p>
        </w:tc>
        <w:tc>
          <w:tcPr>
            <w:tcW w:w="1417" w:type="dxa"/>
            <w:gridSpan w:val="2"/>
          </w:tcPr>
          <w:p w:rsidR="00F607F7" w:rsidRDefault="00F607F7">
            <w:pPr>
              <w:pStyle w:val="ConsPlusNormal"/>
            </w:pPr>
            <w:r>
              <w:t>5000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5000</w:t>
            </w:r>
          </w:p>
        </w:tc>
        <w:tc>
          <w:tcPr>
            <w:tcW w:w="1316" w:type="dxa"/>
            <w:gridSpan w:val="2"/>
          </w:tcPr>
          <w:p w:rsidR="00F607F7" w:rsidRDefault="00F607F7">
            <w:pPr>
              <w:pStyle w:val="ConsPlusNormal"/>
            </w:pPr>
            <w:r>
              <w:t>5000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10000</w:t>
            </w:r>
          </w:p>
        </w:tc>
        <w:tc>
          <w:tcPr>
            <w:tcW w:w="1417" w:type="dxa"/>
            <w:gridSpan w:val="2"/>
          </w:tcPr>
          <w:p w:rsidR="00F607F7" w:rsidRDefault="00F607F7">
            <w:pPr>
              <w:pStyle w:val="ConsPlusNormal"/>
            </w:pPr>
            <w:r>
              <w:t>10000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2.1.4.3.2</w:t>
            </w:r>
          </w:p>
        </w:tc>
        <w:tc>
          <w:tcPr>
            <w:tcW w:w="3798" w:type="dxa"/>
            <w:vMerge w:val="restart"/>
          </w:tcPr>
          <w:p w:rsidR="00F607F7" w:rsidRDefault="00F607F7">
            <w:pPr>
              <w:pStyle w:val="ConsPlusNormal"/>
            </w:pPr>
            <w:r>
              <w:t>государственных автономных образовательных организациях высшего образования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21000</w:t>
            </w:r>
          </w:p>
        </w:tc>
        <w:tc>
          <w:tcPr>
            <w:tcW w:w="1417" w:type="dxa"/>
            <w:gridSpan w:val="2"/>
          </w:tcPr>
          <w:p w:rsidR="00F607F7" w:rsidRDefault="00F607F7">
            <w:pPr>
              <w:pStyle w:val="ConsPlusNormal"/>
            </w:pPr>
            <w:r>
              <w:t>14000</w:t>
            </w:r>
          </w:p>
        </w:tc>
        <w:tc>
          <w:tcPr>
            <w:tcW w:w="1531" w:type="dxa"/>
            <w:gridSpan w:val="2"/>
          </w:tcPr>
          <w:p w:rsidR="00F607F7" w:rsidRDefault="00F607F7">
            <w:pPr>
              <w:pStyle w:val="ConsPlusNormal"/>
            </w:pPr>
            <w:r>
              <w:t>2000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5000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Обновление материально-технической базы образовательных организаций высшего образования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7000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2000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5000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14000</w:t>
            </w:r>
          </w:p>
        </w:tc>
        <w:tc>
          <w:tcPr>
            <w:tcW w:w="1417" w:type="dxa"/>
            <w:gridSpan w:val="2"/>
          </w:tcPr>
          <w:p w:rsidR="00F607F7" w:rsidRDefault="00F607F7">
            <w:pPr>
              <w:pStyle w:val="ConsPlusNormal"/>
            </w:pPr>
            <w:r>
              <w:t>14000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2.1.4.4</w:t>
            </w:r>
          </w:p>
        </w:tc>
        <w:tc>
          <w:tcPr>
            <w:tcW w:w="3798" w:type="dxa"/>
            <w:vMerge w:val="restart"/>
          </w:tcPr>
          <w:p w:rsidR="00F607F7" w:rsidRDefault="00F607F7">
            <w:pPr>
              <w:pStyle w:val="ConsPlusNormal"/>
            </w:pPr>
            <w:r>
              <w:t>Приобретение и установка оборудования (для естественного освещения, воздухообмена и возможного управления ими, специальные подъемники для инвалидов-колясочников, телескопические пандусы, специальные средства информации и связи, переносная специализированная мебель, автоматические распашные и раздвигающиеся двери и устройства автоматики для них, специализированные транспортные средства, специализированное учебное оборудование, оборудование для дистанционного обучения с целью создания безбарьерной среды) в государственных профессиональных образовательных организациях, в том числе:</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131500</w:t>
            </w:r>
          </w:p>
        </w:tc>
        <w:tc>
          <w:tcPr>
            <w:tcW w:w="1417" w:type="dxa"/>
            <w:gridSpan w:val="2"/>
          </w:tcPr>
          <w:p w:rsidR="00F607F7" w:rsidRDefault="00F607F7">
            <w:pPr>
              <w:pStyle w:val="ConsPlusNormal"/>
            </w:pPr>
            <w:r>
              <w:t>68500</w:t>
            </w:r>
          </w:p>
        </w:tc>
        <w:tc>
          <w:tcPr>
            <w:tcW w:w="1531" w:type="dxa"/>
            <w:gridSpan w:val="2"/>
          </w:tcPr>
          <w:p w:rsidR="00F607F7" w:rsidRDefault="00F607F7">
            <w:pPr>
              <w:pStyle w:val="ConsPlusNormal"/>
            </w:pPr>
            <w:r>
              <w:t>3000</w:t>
            </w:r>
          </w:p>
        </w:tc>
        <w:tc>
          <w:tcPr>
            <w:tcW w:w="1361" w:type="dxa"/>
          </w:tcPr>
          <w:p w:rsidR="00F607F7" w:rsidRDefault="00F607F7">
            <w:pPr>
              <w:pStyle w:val="ConsPlusNormal"/>
            </w:pPr>
            <w:r>
              <w:t>20000</w:t>
            </w:r>
          </w:p>
        </w:tc>
        <w:tc>
          <w:tcPr>
            <w:tcW w:w="1316" w:type="dxa"/>
            <w:gridSpan w:val="2"/>
          </w:tcPr>
          <w:p w:rsidR="00F607F7" w:rsidRDefault="00F607F7">
            <w:pPr>
              <w:pStyle w:val="ConsPlusNormal"/>
            </w:pPr>
            <w:r>
              <w:t>20000</w:t>
            </w:r>
          </w:p>
        </w:tc>
        <w:tc>
          <w:tcPr>
            <w:tcW w:w="1361" w:type="dxa"/>
          </w:tcPr>
          <w:p w:rsidR="00F607F7" w:rsidRDefault="00F607F7">
            <w:pPr>
              <w:pStyle w:val="ConsPlusNormal"/>
            </w:pPr>
            <w:r>
              <w:t>20000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Приобретение и установка оборудования (для естественного освещения, воздухообмена и возможного управления ими, специальные подъемники для инвалидов-колясочников, телескопические пандусы, специальные средства информации и связи, переносная специализированная мебель, автоматические распашные и раздвигающиеся двери и устройства автоматики для них, специализированные транспортные средства, специализированное учебное оборудование, оборудование для дистанционного обучения) в профессиональных образовательных организациях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78000</w:t>
            </w:r>
          </w:p>
        </w:tc>
        <w:tc>
          <w:tcPr>
            <w:tcW w:w="1417" w:type="dxa"/>
            <w:gridSpan w:val="2"/>
          </w:tcPr>
          <w:p w:rsidR="00F607F7" w:rsidRDefault="00F607F7">
            <w:pPr>
              <w:pStyle w:val="ConsPlusNormal"/>
            </w:pPr>
            <w:r>
              <w:t>15000</w:t>
            </w:r>
          </w:p>
        </w:tc>
        <w:tc>
          <w:tcPr>
            <w:tcW w:w="1531" w:type="dxa"/>
            <w:gridSpan w:val="2"/>
          </w:tcPr>
          <w:p w:rsidR="00F607F7" w:rsidRDefault="00F607F7">
            <w:pPr>
              <w:pStyle w:val="ConsPlusNormal"/>
            </w:pPr>
            <w:r>
              <w:t>3000</w:t>
            </w:r>
          </w:p>
        </w:tc>
        <w:tc>
          <w:tcPr>
            <w:tcW w:w="1361" w:type="dxa"/>
          </w:tcPr>
          <w:p w:rsidR="00F607F7" w:rsidRDefault="00F607F7">
            <w:pPr>
              <w:pStyle w:val="ConsPlusNormal"/>
            </w:pPr>
            <w:r>
              <w:t>20000</w:t>
            </w:r>
          </w:p>
        </w:tc>
        <w:tc>
          <w:tcPr>
            <w:tcW w:w="1316" w:type="dxa"/>
            <w:gridSpan w:val="2"/>
          </w:tcPr>
          <w:p w:rsidR="00F607F7" w:rsidRDefault="00F607F7">
            <w:pPr>
              <w:pStyle w:val="ConsPlusNormal"/>
            </w:pPr>
            <w:r>
              <w:t>20000</w:t>
            </w:r>
          </w:p>
        </w:tc>
        <w:tc>
          <w:tcPr>
            <w:tcW w:w="1361" w:type="dxa"/>
          </w:tcPr>
          <w:p w:rsidR="00F607F7" w:rsidRDefault="00F607F7">
            <w:pPr>
              <w:pStyle w:val="ConsPlusNormal"/>
            </w:pPr>
            <w:r>
              <w:t>20000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53500</w:t>
            </w:r>
          </w:p>
        </w:tc>
        <w:tc>
          <w:tcPr>
            <w:tcW w:w="1417" w:type="dxa"/>
            <w:gridSpan w:val="2"/>
          </w:tcPr>
          <w:p w:rsidR="00F607F7" w:rsidRDefault="00F607F7">
            <w:pPr>
              <w:pStyle w:val="ConsPlusNormal"/>
            </w:pPr>
            <w:r>
              <w:t>53500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2.1.4.4.1</w:t>
            </w:r>
          </w:p>
        </w:tc>
        <w:tc>
          <w:tcPr>
            <w:tcW w:w="3798" w:type="dxa"/>
            <w:vMerge w:val="restart"/>
          </w:tcPr>
          <w:p w:rsidR="00F607F7" w:rsidRDefault="00F607F7">
            <w:pPr>
              <w:pStyle w:val="ConsPlusNormal"/>
            </w:pPr>
            <w:r>
              <w:t>государственных бюджетных профессиональных образовательных организациях</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111500</w:t>
            </w:r>
          </w:p>
        </w:tc>
        <w:tc>
          <w:tcPr>
            <w:tcW w:w="1417" w:type="dxa"/>
            <w:gridSpan w:val="2"/>
          </w:tcPr>
          <w:p w:rsidR="00F607F7" w:rsidRDefault="00F607F7">
            <w:pPr>
              <w:pStyle w:val="ConsPlusNormal"/>
            </w:pPr>
            <w:r>
              <w:t>58500</w:t>
            </w:r>
          </w:p>
        </w:tc>
        <w:tc>
          <w:tcPr>
            <w:tcW w:w="1531" w:type="dxa"/>
            <w:gridSpan w:val="2"/>
          </w:tcPr>
          <w:p w:rsidR="00F607F7" w:rsidRDefault="00F607F7">
            <w:pPr>
              <w:pStyle w:val="ConsPlusNormal"/>
            </w:pPr>
            <w:r>
              <w:t>3000</w:t>
            </w:r>
          </w:p>
        </w:tc>
        <w:tc>
          <w:tcPr>
            <w:tcW w:w="1361" w:type="dxa"/>
          </w:tcPr>
          <w:p w:rsidR="00F607F7" w:rsidRDefault="00F607F7">
            <w:pPr>
              <w:pStyle w:val="ConsPlusNormal"/>
            </w:pPr>
            <w:r>
              <w:t>20000</w:t>
            </w:r>
          </w:p>
        </w:tc>
        <w:tc>
          <w:tcPr>
            <w:tcW w:w="1316" w:type="dxa"/>
            <w:gridSpan w:val="2"/>
          </w:tcPr>
          <w:p w:rsidR="00F607F7" w:rsidRDefault="00F607F7">
            <w:pPr>
              <w:pStyle w:val="ConsPlusNormal"/>
            </w:pPr>
            <w:r>
              <w:t>15000</w:t>
            </w:r>
          </w:p>
        </w:tc>
        <w:tc>
          <w:tcPr>
            <w:tcW w:w="1361" w:type="dxa"/>
          </w:tcPr>
          <w:p w:rsidR="00F607F7" w:rsidRDefault="00F607F7">
            <w:pPr>
              <w:pStyle w:val="ConsPlusNormal"/>
            </w:pPr>
            <w:r>
              <w:t>15000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Обновление материально-технической базы профессиональных образовательных организаций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63000</w:t>
            </w:r>
          </w:p>
        </w:tc>
        <w:tc>
          <w:tcPr>
            <w:tcW w:w="1417" w:type="dxa"/>
            <w:gridSpan w:val="2"/>
          </w:tcPr>
          <w:p w:rsidR="00F607F7" w:rsidRDefault="00F607F7">
            <w:pPr>
              <w:pStyle w:val="ConsPlusNormal"/>
            </w:pPr>
            <w:r>
              <w:t>10000</w:t>
            </w:r>
          </w:p>
        </w:tc>
        <w:tc>
          <w:tcPr>
            <w:tcW w:w="1531" w:type="dxa"/>
            <w:gridSpan w:val="2"/>
          </w:tcPr>
          <w:p w:rsidR="00F607F7" w:rsidRDefault="00F607F7">
            <w:pPr>
              <w:pStyle w:val="ConsPlusNormal"/>
            </w:pPr>
            <w:r>
              <w:t>3000</w:t>
            </w:r>
          </w:p>
        </w:tc>
        <w:tc>
          <w:tcPr>
            <w:tcW w:w="1361" w:type="dxa"/>
          </w:tcPr>
          <w:p w:rsidR="00F607F7" w:rsidRDefault="00F607F7">
            <w:pPr>
              <w:pStyle w:val="ConsPlusNormal"/>
            </w:pPr>
            <w:r>
              <w:t>20000</w:t>
            </w:r>
          </w:p>
        </w:tc>
        <w:tc>
          <w:tcPr>
            <w:tcW w:w="1316" w:type="dxa"/>
            <w:gridSpan w:val="2"/>
          </w:tcPr>
          <w:p w:rsidR="00F607F7" w:rsidRDefault="00F607F7">
            <w:pPr>
              <w:pStyle w:val="ConsPlusNormal"/>
            </w:pPr>
            <w:r>
              <w:t>15000</w:t>
            </w:r>
          </w:p>
        </w:tc>
        <w:tc>
          <w:tcPr>
            <w:tcW w:w="1361" w:type="dxa"/>
          </w:tcPr>
          <w:p w:rsidR="00F607F7" w:rsidRDefault="00F607F7">
            <w:pPr>
              <w:pStyle w:val="ConsPlusNormal"/>
            </w:pPr>
            <w:r>
              <w:t>15000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48500</w:t>
            </w:r>
          </w:p>
        </w:tc>
        <w:tc>
          <w:tcPr>
            <w:tcW w:w="1417" w:type="dxa"/>
            <w:gridSpan w:val="2"/>
          </w:tcPr>
          <w:p w:rsidR="00F607F7" w:rsidRDefault="00F607F7">
            <w:pPr>
              <w:pStyle w:val="ConsPlusNormal"/>
            </w:pPr>
            <w:r>
              <w:t>48500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2.1.4.4.2</w:t>
            </w:r>
          </w:p>
        </w:tc>
        <w:tc>
          <w:tcPr>
            <w:tcW w:w="3798" w:type="dxa"/>
            <w:vMerge w:val="restart"/>
          </w:tcPr>
          <w:p w:rsidR="00F607F7" w:rsidRDefault="00F607F7">
            <w:pPr>
              <w:pStyle w:val="ConsPlusNormal"/>
            </w:pPr>
            <w:r>
              <w:t>государственных автономных профессиональных образовательных организациях</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20000</w:t>
            </w:r>
          </w:p>
        </w:tc>
        <w:tc>
          <w:tcPr>
            <w:tcW w:w="1417" w:type="dxa"/>
            <w:gridSpan w:val="2"/>
          </w:tcPr>
          <w:p w:rsidR="00F607F7" w:rsidRDefault="00F607F7">
            <w:pPr>
              <w:pStyle w:val="ConsPlusNormal"/>
            </w:pPr>
            <w:r>
              <w:t>10000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5000</w:t>
            </w:r>
          </w:p>
        </w:tc>
        <w:tc>
          <w:tcPr>
            <w:tcW w:w="1361" w:type="dxa"/>
          </w:tcPr>
          <w:p w:rsidR="00F607F7" w:rsidRDefault="00F607F7">
            <w:pPr>
              <w:pStyle w:val="ConsPlusNormal"/>
            </w:pPr>
            <w:r>
              <w:t>5000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Обновление материально-технической базы профессиональных образовательных организаций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15000</w:t>
            </w:r>
          </w:p>
        </w:tc>
        <w:tc>
          <w:tcPr>
            <w:tcW w:w="1417" w:type="dxa"/>
            <w:gridSpan w:val="2"/>
          </w:tcPr>
          <w:p w:rsidR="00F607F7" w:rsidRDefault="00F607F7">
            <w:pPr>
              <w:pStyle w:val="ConsPlusNormal"/>
            </w:pPr>
            <w:r>
              <w:t>5000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5000</w:t>
            </w:r>
          </w:p>
        </w:tc>
        <w:tc>
          <w:tcPr>
            <w:tcW w:w="1361" w:type="dxa"/>
          </w:tcPr>
          <w:p w:rsidR="00F607F7" w:rsidRDefault="00F607F7">
            <w:pPr>
              <w:pStyle w:val="ConsPlusNormal"/>
            </w:pPr>
            <w:r>
              <w:t>5000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5000</w:t>
            </w:r>
          </w:p>
        </w:tc>
        <w:tc>
          <w:tcPr>
            <w:tcW w:w="1417" w:type="dxa"/>
            <w:gridSpan w:val="2"/>
          </w:tcPr>
          <w:p w:rsidR="00F607F7" w:rsidRDefault="00F607F7">
            <w:pPr>
              <w:pStyle w:val="ConsPlusNormal"/>
            </w:pPr>
            <w:r>
              <w:t>5000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2.1.5</w:t>
            </w:r>
          </w:p>
        </w:tc>
        <w:tc>
          <w:tcPr>
            <w:tcW w:w="3798" w:type="dxa"/>
            <w:vMerge w:val="restart"/>
          </w:tcPr>
          <w:p w:rsidR="00F607F7" w:rsidRDefault="00F607F7">
            <w:pPr>
              <w:pStyle w:val="ConsPlusNormal"/>
            </w:pPr>
            <w:r>
              <w:t>Создание безбарьерной среды в учреждениях среднего специального образования</w:t>
            </w:r>
          </w:p>
        </w:tc>
        <w:tc>
          <w:tcPr>
            <w:tcW w:w="1531" w:type="dxa"/>
            <w:vMerge w:val="restart"/>
          </w:tcPr>
          <w:p w:rsidR="00F607F7" w:rsidRDefault="00F607F7">
            <w:pPr>
              <w:pStyle w:val="ConsPlusNormal"/>
            </w:pPr>
            <w:r>
              <w:t>2014-2016</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14500</w:t>
            </w:r>
          </w:p>
        </w:tc>
        <w:tc>
          <w:tcPr>
            <w:tcW w:w="1417" w:type="dxa"/>
            <w:gridSpan w:val="2"/>
          </w:tcPr>
          <w:p w:rsidR="00F607F7" w:rsidRDefault="00F607F7">
            <w:pPr>
              <w:pStyle w:val="ConsPlusNormal"/>
            </w:pPr>
            <w:r>
              <w:t>13500</w:t>
            </w:r>
          </w:p>
        </w:tc>
        <w:tc>
          <w:tcPr>
            <w:tcW w:w="1531" w:type="dxa"/>
            <w:gridSpan w:val="2"/>
          </w:tcPr>
          <w:p w:rsidR="00F607F7" w:rsidRDefault="00F607F7">
            <w:pPr>
              <w:pStyle w:val="ConsPlusNormal"/>
            </w:pPr>
            <w:r>
              <w:t>1000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культуры Московской области</w:t>
            </w:r>
          </w:p>
        </w:tc>
        <w:tc>
          <w:tcPr>
            <w:tcW w:w="3402" w:type="dxa"/>
            <w:vMerge w:val="restart"/>
          </w:tcPr>
          <w:p w:rsidR="00F607F7" w:rsidRDefault="00F607F7">
            <w:pPr>
              <w:pStyle w:val="ConsPlusNormal"/>
            </w:pPr>
            <w:r>
              <w:t>Установка пандусов с расширением дверей, порожков, перил и подъемных устройств и приобретение оборудования в 6 учреждениях среднего специального образования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4500</w:t>
            </w:r>
          </w:p>
        </w:tc>
        <w:tc>
          <w:tcPr>
            <w:tcW w:w="1417" w:type="dxa"/>
            <w:gridSpan w:val="2"/>
          </w:tcPr>
          <w:p w:rsidR="00F607F7" w:rsidRDefault="00F607F7">
            <w:pPr>
              <w:pStyle w:val="ConsPlusNormal"/>
            </w:pPr>
            <w:r>
              <w:t>4500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10000</w:t>
            </w:r>
          </w:p>
        </w:tc>
        <w:tc>
          <w:tcPr>
            <w:tcW w:w="1417" w:type="dxa"/>
            <w:gridSpan w:val="2"/>
          </w:tcPr>
          <w:p w:rsidR="00F607F7" w:rsidRDefault="00F607F7">
            <w:pPr>
              <w:pStyle w:val="ConsPlusNormal"/>
            </w:pPr>
            <w:r>
              <w:t>9000</w:t>
            </w:r>
          </w:p>
        </w:tc>
        <w:tc>
          <w:tcPr>
            <w:tcW w:w="1531" w:type="dxa"/>
            <w:gridSpan w:val="2"/>
          </w:tcPr>
          <w:p w:rsidR="00F607F7" w:rsidRDefault="00F607F7">
            <w:pPr>
              <w:pStyle w:val="ConsPlusNormal"/>
            </w:pPr>
            <w:r>
              <w:t>1000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2.1.6</w:t>
            </w:r>
          </w:p>
        </w:tc>
        <w:tc>
          <w:tcPr>
            <w:tcW w:w="3798" w:type="dxa"/>
            <w:vMerge w:val="restart"/>
          </w:tcPr>
          <w:p w:rsidR="00F607F7" w:rsidRDefault="00F607F7">
            <w:pPr>
              <w:pStyle w:val="ConsPlusNormal"/>
            </w:pPr>
            <w:r>
              <w:t>Проведение ремонтных работ, приобретение и установка оборудования (для естественного освещения, воздухообмена и возможного управления ими, специальные подъемники для инвалидов-колясочников, телескопические пандусы, специальные средства информации и связи, переносная специализированная мебель, автоматические распашные и раздвигающиеся двери и устройства автоматики для них, специализированные транспортные средства, специализированное учебное оборудование, оборудование для дистанционного обучения) в государственном бюджетном образовательном учреждении высшего образования Московской области "Технологический университет" для обучения и проживания лиц с ограниченными возможностями здоровья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7580</w:t>
            </w:r>
          </w:p>
        </w:tc>
        <w:tc>
          <w:tcPr>
            <w:tcW w:w="1474" w:type="dxa"/>
          </w:tcPr>
          <w:p w:rsidR="00F607F7" w:rsidRDefault="00F607F7">
            <w:pPr>
              <w:pStyle w:val="ConsPlusNormal"/>
            </w:pPr>
            <w:r>
              <w:t>37900</w:t>
            </w:r>
          </w:p>
        </w:tc>
        <w:tc>
          <w:tcPr>
            <w:tcW w:w="1417" w:type="dxa"/>
            <w:gridSpan w:val="2"/>
          </w:tcPr>
          <w:p w:rsidR="00F607F7" w:rsidRDefault="00F607F7">
            <w:pPr>
              <w:pStyle w:val="ConsPlusNormal"/>
            </w:pPr>
            <w:r>
              <w:t>7580</w:t>
            </w:r>
          </w:p>
        </w:tc>
        <w:tc>
          <w:tcPr>
            <w:tcW w:w="1531" w:type="dxa"/>
            <w:gridSpan w:val="2"/>
          </w:tcPr>
          <w:p w:rsidR="00F607F7" w:rsidRDefault="00F607F7">
            <w:pPr>
              <w:pStyle w:val="ConsPlusNormal"/>
            </w:pPr>
            <w:r>
              <w:t>7580</w:t>
            </w:r>
          </w:p>
        </w:tc>
        <w:tc>
          <w:tcPr>
            <w:tcW w:w="1361" w:type="dxa"/>
          </w:tcPr>
          <w:p w:rsidR="00F607F7" w:rsidRDefault="00F607F7">
            <w:pPr>
              <w:pStyle w:val="ConsPlusNormal"/>
            </w:pPr>
            <w:r>
              <w:t>7580</w:t>
            </w:r>
          </w:p>
        </w:tc>
        <w:tc>
          <w:tcPr>
            <w:tcW w:w="1316" w:type="dxa"/>
            <w:gridSpan w:val="2"/>
          </w:tcPr>
          <w:p w:rsidR="00F607F7" w:rsidRDefault="00F607F7">
            <w:pPr>
              <w:pStyle w:val="ConsPlusNormal"/>
            </w:pPr>
            <w:r>
              <w:t>7580</w:t>
            </w:r>
          </w:p>
        </w:tc>
        <w:tc>
          <w:tcPr>
            <w:tcW w:w="1361" w:type="dxa"/>
          </w:tcPr>
          <w:p w:rsidR="00F607F7" w:rsidRDefault="00F607F7">
            <w:pPr>
              <w:pStyle w:val="ConsPlusNormal"/>
            </w:pPr>
            <w:r>
              <w:t>7580</w:t>
            </w:r>
          </w:p>
        </w:tc>
        <w:tc>
          <w:tcPr>
            <w:tcW w:w="2268" w:type="dxa"/>
            <w:vMerge w:val="restart"/>
          </w:tcPr>
          <w:p w:rsidR="00F607F7" w:rsidRDefault="00F607F7">
            <w:pPr>
              <w:pStyle w:val="ConsPlusNormal"/>
            </w:pPr>
            <w:r>
              <w:t>Министерство образования Московской области</w:t>
            </w:r>
          </w:p>
        </w:tc>
        <w:tc>
          <w:tcPr>
            <w:tcW w:w="3402" w:type="dxa"/>
            <w:vMerge w:val="restart"/>
          </w:tcPr>
          <w:p w:rsidR="00F607F7" w:rsidRDefault="00F607F7">
            <w:pPr>
              <w:pStyle w:val="ConsPlusNormal"/>
            </w:pPr>
            <w:r>
              <w:t>Проведение ремонтных работ, приобретение и установка оборудования (для естественного освещения, воздухообмена и возможного управления ими, специальные подъемники для инвалидов-колясочников, телескопические пандусы, специальные средства информации и связи, переносная специализированная мебель, автоматические распашные и раздвигающиеся двери и устройства автоматики для них, специализированные транспортные средства, специализированное учебное оборудование, оборудование для дистанционного обучения) в государственном бюджетном образовательном учреждении высшего образования Московской области "Технологический университет" за период реализации Государственной программы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7580</w:t>
            </w:r>
          </w:p>
        </w:tc>
        <w:tc>
          <w:tcPr>
            <w:tcW w:w="1474" w:type="dxa"/>
          </w:tcPr>
          <w:p w:rsidR="00F607F7" w:rsidRDefault="00F607F7">
            <w:pPr>
              <w:pStyle w:val="ConsPlusNormal"/>
            </w:pPr>
            <w:r>
              <w:t>37900</w:t>
            </w:r>
          </w:p>
        </w:tc>
        <w:tc>
          <w:tcPr>
            <w:tcW w:w="1417" w:type="dxa"/>
            <w:gridSpan w:val="2"/>
          </w:tcPr>
          <w:p w:rsidR="00F607F7" w:rsidRDefault="00F607F7">
            <w:pPr>
              <w:pStyle w:val="ConsPlusNormal"/>
            </w:pPr>
            <w:r>
              <w:t>7580</w:t>
            </w:r>
          </w:p>
        </w:tc>
        <w:tc>
          <w:tcPr>
            <w:tcW w:w="1531" w:type="dxa"/>
            <w:gridSpan w:val="2"/>
          </w:tcPr>
          <w:p w:rsidR="00F607F7" w:rsidRDefault="00F607F7">
            <w:pPr>
              <w:pStyle w:val="ConsPlusNormal"/>
            </w:pPr>
            <w:r>
              <w:t>7580</w:t>
            </w:r>
          </w:p>
        </w:tc>
        <w:tc>
          <w:tcPr>
            <w:tcW w:w="1361" w:type="dxa"/>
          </w:tcPr>
          <w:p w:rsidR="00F607F7" w:rsidRDefault="00F607F7">
            <w:pPr>
              <w:pStyle w:val="ConsPlusNormal"/>
            </w:pPr>
            <w:r>
              <w:t>7580</w:t>
            </w:r>
          </w:p>
        </w:tc>
        <w:tc>
          <w:tcPr>
            <w:tcW w:w="1316" w:type="dxa"/>
            <w:gridSpan w:val="2"/>
          </w:tcPr>
          <w:p w:rsidR="00F607F7" w:rsidRDefault="00F607F7">
            <w:pPr>
              <w:pStyle w:val="ConsPlusNormal"/>
            </w:pPr>
            <w:r>
              <w:t>7580</w:t>
            </w:r>
          </w:p>
        </w:tc>
        <w:tc>
          <w:tcPr>
            <w:tcW w:w="1361" w:type="dxa"/>
          </w:tcPr>
          <w:p w:rsidR="00F607F7" w:rsidRDefault="00F607F7">
            <w:pPr>
              <w:pStyle w:val="ConsPlusNormal"/>
            </w:pPr>
            <w:r>
              <w:t>7580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2.1.7</w:t>
            </w:r>
          </w:p>
        </w:tc>
        <w:tc>
          <w:tcPr>
            <w:tcW w:w="3798" w:type="dxa"/>
            <w:vMerge w:val="restart"/>
          </w:tcPr>
          <w:p w:rsidR="00F607F7" w:rsidRDefault="00F607F7">
            <w:pPr>
              <w:pStyle w:val="ConsPlusNormal"/>
            </w:pPr>
            <w:r>
              <w:t>Создание безбарьерной среды в центрах занятости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1240</w:t>
            </w:r>
          </w:p>
        </w:tc>
        <w:tc>
          <w:tcPr>
            <w:tcW w:w="1474" w:type="dxa"/>
          </w:tcPr>
          <w:p w:rsidR="00F607F7" w:rsidRDefault="00F607F7">
            <w:pPr>
              <w:pStyle w:val="ConsPlusNormal"/>
            </w:pPr>
            <w:r>
              <w:t>17265</w:t>
            </w:r>
          </w:p>
        </w:tc>
        <w:tc>
          <w:tcPr>
            <w:tcW w:w="1417" w:type="dxa"/>
            <w:gridSpan w:val="2"/>
          </w:tcPr>
          <w:p w:rsidR="00F607F7" w:rsidRDefault="00F607F7">
            <w:pPr>
              <w:pStyle w:val="ConsPlusNormal"/>
            </w:pPr>
            <w:r>
              <w:t>6430</w:t>
            </w:r>
          </w:p>
        </w:tc>
        <w:tc>
          <w:tcPr>
            <w:tcW w:w="1531" w:type="dxa"/>
            <w:gridSpan w:val="2"/>
          </w:tcPr>
          <w:p w:rsidR="00F607F7" w:rsidRDefault="00F607F7">
            <w:pPr>
              <w:pStyle w:val="ConsPlusNormal"/>
            </w:pPr>
            <w:r>
              <w:t>6672</w:t>
            </w:r>
          </w:p>
        </w:tc>
        <w:tc>
          <w:tcPr>
            <w:tcW w:w="1361" w:type="dxa"/>
          </w:tcPr>
          <w:p w:rsidR="00F607F7" w:rsidRDefault="00F607F7">
            <w:pPr>
              <w:pStyle w:val="ConsPlusNormal"/>
            </w:pPr>
            <w:r>
              <w:t>4163</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Комитет по труду и занятости населения Московской области</w:t>
            </w:r>
          </w:p>
        </w:tc>
        <w:tc>
          <w:tcPr>
            <w:tcW w:w="3402" w:type="dxa"/>
            <w:vMerge w:val="restart"/>
          </w:tcPr>
          <w:p w:rsidR="00F607F7" w:rsidRDefault="00F607F7">
            <w:pPr>
              <w:pStyle w:val="ConsPlusNormal"/>
            </w:pPr>
            <w:r>
              <w:t>Обеспечение доступа инвалидов в зону оказания государственных услуг в 46 центрах занятости за 2014-2015 годы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vMerge w:val="restart"/>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1240</w:t>
            </w:r>
          </w:p>
        </w:tc>
        <w:tc>
          <w:tcPr>
            <w:tcW w:w="1474" w:type="dxa"/>
          </w:tcPr>
          <w:p w:rsidR="00F607F7" w:rsidRDefault="00F607F7">
            <w:pPr>
              <w:pStyle w:val="ConsPlusNormal"/>
            </w:pPr>
            <w:r>
              <w:t>6430</w:t>
            </w:r>
          </w:p>
        </w:tc>
        <w:tc>
          <w:tcPr>
            <w:tcW w:w="1417" w:type="dxa"/>
            <w:gridSpan w:val="2"/>
          </w:tcPr>
          <w:p w:rsidR="00F607F7" w:rsidRDefault="00F607F7">
            <w:pPr>
              <w:pStyle w:val="ConsPlusNormal"/>
            </w:pPr>
            <w:r>
              <w:t>6430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tcPr>
          <w:p w:rsidR="00F607F7" w:rsidRDefault="00F607F7">
            <w:pPr>
              <w:pStyle w:val="ConsPlusNormal"/>
            </w:pPr>
          </w:p>
        </w:tc>
        <w:tc>
          <w:tcPr>
            <w:tcW w:w="1984" w:type="dxa"/>
            <w:vMerge/>
          </w:tcPr>
          <w:p w:rsidR="00F607F7" w:rsidRDefault="00F607F7"/>
        </w:tc>
        <w:tc>
          <w:tcPr>
            <w:tcW w:w="1984" w:type="dxa"/>
          </w:tcPr>
          <w:p w:rsidR="00F607F7" w:rsidRDefault="00F607F7">
            <w:pPr>
              <w:pStyle w:val="ConsPlusNormal"/>
            </w:pPr>
            <w:r>
              <w:t>0</w:t>
            </w:r>
          </w:p>
        </w:tc>
        <w:tc>
          <w:tcPr>
            <w:tcW w:w="1474" w:type="dxa"/>
          </w:tcPr>
          <w:p w:rsidR="00F607F7" w:rsidRDefault="00F607F7">
            <w:pPr>
              <w:pStyle w:val="ConsPlusNormal"/>
            </w:pPr>
            <w:r>
              <w:t>10835</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6672</w:t>
            </w:r>
          </w:p>
        </w:tc>
        <w:tc>
          <w:tcPr>
            <w:tcW w:w="1361" w:type="dxa"/>
          </w:tcPr>
          <w:p w:rsidR="00F607F7" w:rsidRDefault="00F607F7">
            <w:pPr>
              <w:pStyle w:val="ConsPlusNormal"/>
            </w:pPr>
            <w:r>
              <w:t>4163</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tcPr>
          <w:p w:rsidR="00F607F7" w:rsidRDefault="00F607F7">
            <w:pPr>
              <w:pStyle w:val="ConsPlusNormal"/>
            </w:pPr>
            <w:r>
              <w:t>Министерство социального развития Московской области</w:t>
            </w:r>
          </w:p>
        </w:tc>
        <w:tc>
          <w:tcPr>
            <w:tcW w:w="3402" w:type="dxa"/>
            <w:vMerge/>
          </w:tcPr>
          <w:p w:rsidR="00F607F7" w:rsidRDefault="00F607F7"/>
        </w:tc>
      </w:tr>
      <w:tr w:rsidR="00F607F7">
        <w:tc>
          <w:tcPr>
            <w:tcW w:w="1134" w:type="dxa"/>
            <w:vMerge w:val="restart"/>
          </w:tcPr>
          <w:p w:rsidR="00F607F7" w:rsidRDefault="00F607F7">
            <w:pPr>
              <w:pStyle w:val="ConsPlusNormal"/>
            </w:pPr>
            <w:r>
              <w:t>2.1.8</w:t>
            </w:r>
          </w:p>
        </w:tc>
        <w:tc>
          <w:tcPr>
            <w:tcW w:w="3798" w:type="dxa"/>
            <w:vMerge w:val="restart"/>
          </w:tcPr>
          <w:p w:rsidR="00F607F7" w:rsidRDefault="00F607F7">
            <w:pPr>
              <w:pStyle w:val="ConsPlusNormal"/>
            </w:pPr>
            <w:r>
              <w:t>Создание безбарьерной среды в территориальных структурных подразделениях Главного управления записи актов гражданского состояния Московской области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7000</w:t>
            </w:r>
          </w:p>
        </w:tc>
        <w:tc>
          <w:tcPr>
            <w:tcW w:w="1474" w:type="dxa"/>
          </w:tcPr>
          <w:p w:rsidR="00F607F7" w:rsidRDefault="00F607F7">
            <w:pPr>
              <w:pStyle w:val="ConsPlusNormal"/>
            </w:pPr>
            <w:r>
              <w:t>30835</w:t>
            </w:r>
          </w:p>
        </w:tc>
        <w:tc>
          <w:tcPr>
            <w:tcW w:w="1417" w:type="dxa"/>
            <w:gridSpan w:val="2"/>
          </w:tcPr>
          <w:p w:rsidR="00F607F7" w:rsidRDefault="00F607F7">
            <w:pPr>
              <w:pStyle w:val="ConsPlusNormal"/>
            </w:pPr>
            <w:r>
              <w:t>19240</w:t>
            </w:r>
          </w:p>
        </w:tc>
        <w:tc>
          <w:tcPr>
            <w:tcW w:w="1531" w:type="dxa"/>
            <w:gridSpan w:val="2"/>
          </w:tcPr>
          <w:p w:rsidR="00F607F7" w:rsidRDefault="00F607F7">
            <w:pPr>
              <w:pStyle w:val="ConsPlusNormal"/>
            </w:pPr>
            <w:r>
              <w:t>11595</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Главное управление записи актов гражданского состояния Московской области</w:t>
            </w:r>
          </w:p>
        </w:tc>
        <w:tc>
          <w:tcPr>
            <w:tcW w:w="3402" w:type="dxa"/>
            <w:vMerge w:val="restart"/>
          </w:tcPr>
          <w:p w:rsidR="00F607F7" w:rsidRDefault="00F607F7">
            <w:pPr>
              <w:pStyle w:val="ConsPlusNormal"/>
            </w:pPr>
            <w:r>
              <w:t>Обеспечение доступа инвалидов в зону оказания государственных услуг в помещениях 40 органов записи актов гражданского состояния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7000</w:t>
            </w:r>
          </w:p>
        </w:tc>
        <w:tc>
          <w:tcPr>
            <w:tcW w:w="1474" w:type="dxa"/>
          </w:tcPr>
          <w:p w:rsidR="00F607F7" w:rsidRDefault="00F607F7">
            <w:pPr>
              <w:pStyle w:val="ConsPlusNormal"/>
            </w:pPr>
            <w:r>
              <w:t>23835</w:t>
            </w:r>
          </w:p>
        </w:tc>
        <w:tc>
          <w:tcPr>
            <w:tcW w:w="1417" w:type="dxa"/>
            <w:gridSpan w:val="2"/>
          </w:tcPr>
          <w:p w:rsidR="00F607F7" w:rsidRDefault="00F607F7">
            <w:pPr>
              <w:pStyle w:val="ConsPlusNormal"/>
            </w:pPr>
            <w:r>
              <w:t>12240</w:t>
            </w:r>
          </w:p>
        </w:tc>
        <w:tc>
          <w:tcPr>
            <w:tcW w:w="1531" w:type="dxa"/>
            <w:gridSpan w:val="2"/>
          </w:tcPr>
          <w:p w:rsidR="00F607F7" w:rsidRDefault="00F607F7">
            <w:pPr>
              <w:pStyle w:val="ConsPlusNormal"/>
            </w:pPr>
            <w:r>
              <w:t>11595</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tcPr>
          <w:p w:rsidR="00F607F7" w:rsidRDefault="00F607F7">
            <w:pPr>
              <w:pStyle w:val="ConsPlusNormal"/>
            </w:pPr>
          </w:p>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p>
        </w:tc>
        <w:tc>
          <w:tcPr>
            <w:tcW w:w="1474" w:type="dxa"/>
          </w:tcPr>
          <w:p w:rsidR="00F607F7" w:rsidRDefault="00F607F7">
            <w:pPr>
              <w:pStyle w:val="ConsPlusNormal"/>
            </w:pPr>
            <w:r>
              <w:t>7000</w:t>
            </w:r>
          </w:p>
        </w:tc>
        <w:tc>
          <w:tcPr>
            <w:tcW w:w="1417" w:type="dxa"/>
            <w:gridSpan w:val="2"/>
          </w:tcPr>
          <w:p w:rsidR="00F607F7" w:rsidRDefault="00F607F7">
            <w:pPr>
              <w:pStyle w:val="ConsPlusNormal"/>
            </w:pPr>
            <w:r>
              <w:t>7000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2.1.9</w:t>
            </w:r>
          </w:p>
        </w:tc>
        <w:tc>
          <w:tcPr>
            <w:tcW w:w="3798" w:type="dxa"/>
            <w:vMerge w:val="restart"/>
          </w:tcPr>
          <w:p w:rsidR="00F607F7" w:rsidRDefault="00F607F7">
            <w:pPr>
              <w:pStyle w:val="ConsPlusNormal"/>
            </w:pPr>
            <w:r>
              <w:t>Создание безбарьерной среды на объектах транспортной инфраструктуры</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За счет финансовых средств транспортных компаний</w:t>
            </w:r>
          </w:p>
        </w:tc>
        <w:tc>
          <w:tcPr>
            <w:tcW w:w="2268" w:type="dxa"/>
            <w:vMerge w:val="restart"/>
          </w:tcPr>
          <w:p w:rsidR="00F607F7" w:rsidRDefault="00F607F7">
            <w:pPr>
              <w:pStyle w:val="ConsPlusNormal"/>
            </w:pPr>
            <w:r>
              <w:t>Министерство транспорта Московской области</w:t>
            </w:r>
          </w:p>
        </w:tc>
        <w:tc>
          <w:tcPr>
            <w:tcW w:w="3402" w:type="dxa"/>
            <w:vMerge w:val="restart"/>
          </w:tcPr>
          <w:p w:rsidR="00F607F7" w:rsidRDefault="00F607F7">
            <w:pPr>
              <w:pStyle w:val="ConsPlusNormal"/>
            </w:pPr>
            <w:r>
              <w:t>Оборудование автовокзалов и автостанций для инвалидов и маломобильных групп населения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Внебюджетные средства</w:t>
            </w:r>
          </w:p>
        </w:tc>
        <w:tc>
          <w:tcPr>
            <w:tcW w:w="10444" w:type="dxa"/>
            <w:gridSpan w:val="10"/>
          </w:tcPr>
          <w:p w:rsidR="00F607F7" w:rsidRDefault="00F607F7">
            <w:pPr>
              <w:pStyle w:val="ConsPlusNormal"/>
            </w:pPr>
            <w:r>
              <w:t>За счет финансовых средств транспортных компаний</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2.1.10</w:t>
            </w:r>
          </w:p>
        </w:tc>
        <w:tc>
          <w:tcPr>
            <w:tcW w:w="3798" w:type="dxa"/>
            <w:vMerge w:val="restart"/>
          </w:tcPr>
          <w:p w:rsidR="00F607F7" w:rsidRDefault="00F607F7">
            <w:pPr>
              <w:pStyle w:val="ConsPlusNormal"/>
            </w:pPr>
            <w:r>
              <w:t>Создание безбарьерной среды в учреждениях спорта</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561</w:t>
            </w:r>
          </w:p>
        </w:tc>
        <w:tc>
          <w:tcPr>
            <w:tcW w:w="1417" w:type="dxa"/>
            <w:gridSpan w:val="2"/>
          </w:tcPr>
          <w:p w:rsidR="00F607F7" w:rsidRDefault="00F607F7">
            <w:pPr>
              <w:pStyle w:val="ConsPlusNormal"/>
            </w:pPr>
            <w:r>
              <w:t>561</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Подведомственное учреждение Министерства физической культуры и спорта Московской области</w:t>
            </w:r>
          </w:p>
        </w:tc>
        <w:tc>
          <w:tcPr>
            <w:tcW w:w="3402" w:type="dxa"/>
            <w:vMerge w:val="restart"/>
          </w:tcPr>
          <w:p w:rsidR="00F607F7" w:rsidRDefault="00F607F7">
            <w:pPr>
              <w:pStyle w:val="ConsPlusNormal"/>
            </w:pPr>
            <w:r>
              <w:t>Установка подъемного устройства для спуска в бассейн во Дворце водных видов спорта "Руза"</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Внебюджетные средства</w:t>
            </w:r>
          </w:p>
        </w:tc>
        <w:tc>
          <w:tcPr>
            <w:tcW w:w="1984" w:type="dxa"/>
          </w:tcPr>
          <w:p w:rsidR="00F607F7" w:rsidRDefault="00F607F7">
            <w:pPr>
              <w:pStyle w:val="ConsPlusNormal"/>
            </w:pPr>
            <w:r>
              <w:t>0</w:t>
            </w:r>
          </w:p>
        </w:tc>
        <w:tc>
          <w:tcPr>
            <w:tcW w:w="1474" w:type="dxa"/>
          </w:tcPr>
          <w:p w:rsidR="00F607F7" w:rsidRDefault="00F607F7">
            <w:pPr>
              <w:pStyle w:val="ConsPlusNormal"/>
            </w:pPr>
            <w:r>
              <w:t>561</w:t>
            </w:r>
          </w:p>
        </w:tc>
        <w:tc>
          <w:tcPr>
            <w:tcW w:w="1417" w:type="dxa"/>
            <w:gridSpan w:val="2"/>
          </w:tcPr>
          <w:p w:rsidR="00F607F7" w:rsidRDefault="00F607F7">
            <w:pPr>
              <w:pStyle w:val="ConsPlusNormal"/>
            </w:pPr>
            <w:r>
              <w:t>561</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2.1.11</w:t>
            </w:r>
          </w:p>
        </w:tc>
        <w:tc>
          <w:tcPr>
            <w:tcW w:w="3798" w:type="dxa"/>
            <w:vMerge w:val="restart"/>
          </w:tcPr>
          <w:p w:rsidR="00F607F7" w:rsidRDefault="00F607F7">
            <w:pPr>
              <w:pStyle w:val="ConsPlusNormal"/>
            </w:pPr>
            <w:r>
              <w:t>Оснащение подъемными устройствами государственных учреждений социального обслуживания</w:t>
            </w:r>
          </w:p>
        </w:tc>
        <w:tc>
          <w:tcPr>
            <w:tcW w:w="1531" w:type="dxa"/>
            <w:vMerge w:val="restart"/>
          </w:tcPr>
          <w:p w:rsidR="00F607F7" w:rsidRDefault="00F607F7">
            <w:pPr>
              <w:pStyle w:val="ConsPlusNormal"/>
            </w:pPr>
            <w:r>
              <w:t>2014-2015</w:t>
            </w:r>
          </w:p>
        </w:tc>
        <w:tc>
          <w:tcPr>
            <w:tcW w:w="1984" w:type="dxa"/>
          </w:tcPr>
          <w:p w:rsidR="00F607F7" w:rsidRDefault="00F607F7">
            <w:pPr>
              <w:pStyle w:val="ConsPlusNormal"/>
            </w:pPr>
            <w:r>
              <w:t>Итого</w:t>
            </w:r>
          </w:p>
        </w:tc>
        <w:tc>
          <w:tcPr>
            <w:tcW w:w="1984" w:type="dxa"/>
          </w:tcPr>
          <w:p w:rsidR="00F607F7" w:rsidRDefault="00F607F7">
            <w:pPr>
              <w:pStyle w:val="ConsPlusNormal"/>
            </w:pPr>
            <w:r>
              <w:t>5000</w:t>
            </w:r>
          </w:p>
        </w:tc>
        <w:tc>
          <w:tcPr>
            <w:tcW w:w="1474" w:type="dxa"/>
          </w:tcPr>
          <w:p w:rsidR="00F607F7" w:rsidRDefault="00F607F7">
            <w:pPr>
              <w:pStyle w:val="ConsPlusNormal"/>
            </w:pPr>
            <w:r>
              <w:t>4054</w:t>
            </w:r>
          </w:p>
        </w:tc>
        <w:tc>
          <w:tcPr>
            <w:tcW w:w="1417" w:type="dxa"/>
            <w:gridSpan w:val="2"/>
          </w:tcPr>
          <w:p w:rsidR="00F607F7" w:rsidRDefault="00F607F7">
            <w:pPr>
              <w:pStyle w:val="ConsPlusNormal"/>
            </w:pPr>
            <w:r>
              <w:t>4054</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Установка подъемных устройств в 13 учреждениях социального обслуживания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5000</w:t>
            </w:r>
          </w:p>
        </w:tc>
        <w:tc>
          <w:tcPr>
            <w:tcW w:w="1474" w:type="dxa"/>
          </w:tcPr>
          <w:p w:rsidR="00F607F7" w:rsidRDefault="00F607F7">
            <w:pPr>
              <w:pStyle w:val="ConsPlusNormal"/>
            </w:pPr>
            <w:r>
              <w:t>4054</w:t>
            </w:r>
          </w:p>
        </w:tc>
        <w:tc>
          <w:tcPr>
            <w:tcW w:w="1417" w:type="dxa"/>
            <w:gridSpan w:val="2"/>
          </w:tcPr>
          <w:p w:rsidR="00F607F7" w:rsidRDefault="00F607F7">
            <w:pPr>
              <w:pStyle w:val="ConsPlusNormal"/>
            </w:pPr>
            <w:r>
              <w:t>4054</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2.1.12</w:t>
            </w:r>
          </w:p>
        </w:tc>
        <w:tc>
          <w:tcPr>
            <w:tcW w:w="3798" w:type="dxa"/>
            <w:vMerge w:val="restart"/>
          </w:tcPr>
          <w:p w:rsidR="00F607F7" w:rsidRDefault="00F607F7">
            <w:pPr>
              <w:pStyle w:val="ConsPlusNormal"/>
            </w:pPr>
            <w:r>
              <w:t>Оснащение подъемными устройствами государственных учреждений центров занятости</w:t>
            </w:r>
          </w:p>
        </w:tc>
        <w:tc>
          <w:tcPr>
            <w:tcW w:w="1531" w:type="dxa"/>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3943</w:t>
            </w:r>
          </w:p>
        </w:tc>
        <w:tc>
          <w:tcPr>
            <w:tcW w:w="1417" w:type="dxa"/>
            <w:gridSpan w:val="2"/>
          </w:tcPr>
          <w:p w:rsidR="00F607F7" w:rsidRDefault="00F607F7">
            <w:pPr>
              <w:pStyle w:val="ConsPlusNormal"/>
            </w:pPr>
            <w:r>
              <w:t>1029</w:t>
            </w:r>
          </w:p>
        </w:tc>
        <w:tc>
          <w:tcPr>
            <w:tcW w:w="1531" w:type="dxa"/>
            <w:gridSpan w:val="2"/>
          </w:tcPr>
          <w:p w:rsidR="00F607F7" w:rsidRDefault="00F607F7">
            <w:pPr>
              <w:pStyle w:val="ConsPlusNormal"/>
            </w:pPr>
            <w:r>
              <w:t>1480</w:t>
            </w:r>
          </w:p>
        </w:tc>
        <w:tc>
          <w:tcPr>
            <w:tcW w:w="1361" w:type="dxa"/>
          </w:tcPr>
          <w:p w:rsidR="00F607F7" w:rsidRDefault="00F607F7">
            <w:pPr>
              <w:pStyle w:val="ConsPlusNormal"/>
            </w:pPr>
            <w:r>
              <w:t>1434</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Комитет по труду и занятости населения Московской области</w:t>
            </w:r>
          </w:p>
        </w:tc>
        <w:tc>
          <w:tcPr>
            <w:tcW w:w="3402" w:type="dxa"/>
            <w:vMerge w:val="restart"/>
          </w:tcPr>
          <w:p w:rsidR="00F607F7" w:rsidRDefault="00F607F7">
            <w:pPr>
              <w:pStyle w:val="ConsPlusNormal"/>
            </w:pPr>
            <w:r>
              <w:t>Обеспечение доступности в зону оказания государственных услуг в 16 центрах занятости</w:t>
            </w:r>
          </w:p>
        </w:tc>
      </w:tr>
      <w:tr w:rsidR="00F607F7">
        <w:tc>
          <w:tcPr>
            <w:tcW w:w="1134" w:type="dxa"/>
            <w:vMerge/>
          </w:tcPr>
          <w:p w:rsidR="00F607F7" w:rsidRDefault="00F607F7"/>
        </w:tc>
        <w:tc>
          <w:tcPr>
            <w:tcW w:w="3798" w:type="dxa"/>
            <w:vMerge/>
          </w:tcPr>
          <w:p w:rsidR="00F607F7" w:rsidRDefault="00F607F7"/>
        </w:tc>
        <w:tc>
          <w:tcPr>
            <w:tcW w:w="1531" w:type="dxa"/>
          </w:tcPr>
          <w:p w:rsidR="00F607F7" w:rsidRDefault="00F607F7">
            <w:pPr>
              <w:pStyle w:val="ConsPlusNormal"/>
            </w:pPr>
          </w:p>
        </w:tc>
        <w:tc>
          <w:tcPr>
            <w:tcW w:w="1984" w:type="dxa"/>
            <w:vMerge w:val="restart"/>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1029</w:t>
            </w:r>
          </w:p>
        </w:tc>
        <w:tc>
          <w:tcPr>
            <w:tcW w:w="1417" w:type="dxa"/>
            <w:gridSpan w:val="2"/>
          </w:tcPr>
          <w:p w:rsidR="00F607F7" w:rsidRDefault="00F607F7">
            <w:pPr>
              <w:pStyle w:val="ConsPlusNormal"/>
            </w:pPr>
            <w:r>
              <w:t>1029</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tcPr>
          <w:p w:rsidR="00F607F7" w:rsidRDefault="00F607F7">
            <w:pPr>
              <w:pStyle w:val="ConsPlusNormal"/>
            </w:pPr>
          </w:p>
        </w:tc>
        <w:tc>
          <w:tcPr>
            <w:tcW w:w="1984" w:type="dxa"/>
            <w:vMerge/>
          </w:tcPr>
          <w:p w:rsidR="00F607F7" w:rsidRDefault="00F607F7"/>
        </w:tc>
        <w:tc>
          <w:tcPr>
            <w:tcW w:w="1984" w:type="dxa"/>
          </w:tcPr>
          <w:p w:rsidR="00F607F7" w:rsidRDefault="00F607F7">
            <w:pPr>
              <w:pStyle w:val="ConsPlusNormal"/>
            </w:pPr>
            <w:r>
              <w:t>0</w:t>
            </w:r>
          </w:p>
        </w:tc>
        <w:tc>
          <w:tcPr>
            <w:tcW w:w="1474" w:type="dxa"/>
          </w:tcPr>
          <w:p w:rsidR="00F607F7" w:rsidRDefault="00F607F7">
            <w:pPr>
              <w:pStyle w:val="ConsPlusNormal"/>
            </w:pPr>
            <w:r>
              <w:t>2914</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1480</w:t>
            </w:r>
          </w:p>
        </w:tc>
        <w:tc>
          <w:tcPr>
            <w:tcW w:w="1361" w:type="dxa"/>
          </w:tcPr>
          <w:p w:rsidR="00F607F7" w:rsidRDefault="00F607F7">
            <w:pPr>
              <w:pStyle w:val="ConsPlusNormal"/>
            </w:pPr>
            <w:r>
              <w:t>1434</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tcPr>
          <w:p w:rsidR="00F607F7" w:rsidRDefault="00F607F7">
            <w:pPr>
              <w:pStyle w:val="ConsPlusNormal"/>
            </w:pPr>
            <w:r>
              <w:t>Министерство социального развития Московской области</w:t>
            </w:r>
          </w:p>
        </w:tc>
        <w:tc>
          <w:tcPr>
            <w:tcW w:w="3402" w:type="dxa"/>
            <w:vMerge/>
          </w:tcPr>
          <w:p w:rsidR="00F607F7" w:rsidRDefault="00F607F7"/>
        </w:tc>
      </w:tr>
      <w:tr w:rsidR="00F607F7">
        <w:tc>
          <w:tcPr>
            <w:tcW w:w="1134" w:type="dxa"/>
            <w:vMerge w:val="restart"/>
          </w:tcPr>
          <w:p w:rsidR="00F607F7" w:rsidRDefault="00F607F7">
            <w:pPr>
              <w:pStyle w:val="ConsPlusNormal"/>
            </w:pPr>
            <w:r>
              <w:t>2.1.13</w:t>
            </w:r>
          </w:p>
        </w:tc>
        <w:tc>
          <w:tcPr>
            <w:tcW w:w="3798" w:type="dxa"/>
            <w:vMerge w:val="restart"/>
          </w:tcPr>
          <w:p w:rsidR="00F607F7" w:rsidRDefault="00F607F7">
            <w:pPr>
              <w:pStyle w:val="ConsPlusNormal"/>
            </w:pPr>
            <w:r>
              <w:t>Оснащение подъемными устройствами территориальных структурных подразделений Главного управления записи актов гражданского состояния Московской области</w:t>
            </w:r>
          </w:p>
        </w:tc>
        <w:tc>
          <w:tcPr>
            <w:tcW w:w="1531"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1672</w:t>
            </w:r>
          </w:p>
        </w:tc>
        <w:tc>
          <w:tcPr>
            <w:tcW w:w="1417" w:type="dxa"/>
            <w:gridSpan w:val="2"/>
          </w:tcPr>
          <w:p w:rsidR="00F607F7" w:rsidRDefault="00F607F7">
            <w:pPr>
              <w:pStyle w:val="ConsPlusNormal"/>
            </w:pPr>
            <w:r>
              <w:t>1672</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Главное управление записи актов гражданского состояния Московской области</w:t>
            </w:r>
          </w:p>
        </w:tc>
        <w:tc>
          <w:tcPr>
            <w:tcW w:w="3402" w:type="dxa"/>
            <w:vMerge w:val="restart"/>
          </w:tcPr>
          <w:p w:rsidR="00F607F7" w:rsidRDefault="00F607F7">
            <w:pPr>
              <w:pStyle w:val="ConsPlusNormal"/>
            </w:pPr>
            <w:r>
              <w:t>Установка подъемных устройств в органах записи актов гражданского состояния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1672</w:t>
            </w:r>
          </w:p>
        </w:tc>
        <w:tc>
          <w:tcPr>
            <w:tcW w:w="1417" w:type="dxa"/>
            <w:gridSpan w:val="2"/>
          </w:tcPr>
          <w:p w:rsidR="00F607F7" w:rsidRDefault="00F607F7">
            <w:pPr>
              <w:pStyle w:val="ConsPlusNormal"/>
            </w:pPr>
            <w:r>
              <w:t>1672</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2.1.14</w:t>
            </w:r>
          </w:p>
        </w:tc>
        <w:tc>
          <w:tcPr>
            <w:tcW w:w="3798" w:type="dxa"/>
            <w:vMerge w:val="restart"/>
          </w:tcPr>
          <w:p w:rsidR="00F607F7" w:rsidRDefault="00F607F7">
            <w:pPr>
              <w:pStyle w:val="ConsPlusNormal"/>
            </w:pPr>
            <w:r>
              <w:t>Оборудование парковочных мест для инвалидов на прилегающих территориях государственных казенных учреждений Московской области центров занятости населения</w:t>
            </w:r>
          </w:p>
        </w:tc>
        <w:tc>
          <w:tcPr>
            <w:tcW w:w="1531" w:type="dxa"/>
            <w:vMerge w:val="restart"/>
          </w:tcPr>
          <w:p w:rsidR="00F607F7" w:rsidRDefault="00F607F7">
            <w:pPr>
              <w:pStyle w:val="ConsPlusNormal"/>
            </w:pPr>
            <w:r>
              <w:t>2014-2015</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229</w:t>
            </w:r>
          </w:p>
        </w:tc>
        <w:tc>
          <w:tcPr>
            <w:tcW w:w="1417" w:type="dxa"/>
            <w:gridSpan w:val="2"/>
          </w:tcPr>
          <w:p w:rsidR="00F607F7" w:rsidRDefault="00F607F7">
            <w:pPr>
              <w:pStyle w:val="ConsPlusNormal"/>
            </w:pPr>
            <w:r>
              <w:t>129</w:t>
            </w:r>
          </w:p>
        </w:tc>
        <w:tc>
          <w:tcPr>
            <w:tcW w:w="1531" w:type="dxa"/>
            <w:gridSpan w:val="2"/>
          </w:tcPr>
          <w:p w:rsidR="00F607F7" w:rsidRDefault="00F607F7">
            <w:pPr>
              <w:pStyle w:val="ConsPlusNormal"/>
            </w:pPr>
            <w:r>
              <w:t>100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Комитет по труду и занятости населения Московской области</w:t>
            </w:r>
          </w:p>
        </w:tc>
        <w:tc>
          <w:tcPr>
            <w:tcW w:w="3402" w:type="dxa"/>
            <w:vMerge w:val="restart"/>
          </w:tcPr>
          <w:p w:rsidR="00F607F7" w:rsidRDefault="00F607F7">
            <w:pPr>
              <w:pStyle w:val="ConsPlusNormal"/>
            </w:pPr>
            <w:r>
              <w:t>Оборудование 7 парковочных мест в 2014 году, 7 парковочных мест в 2015 году</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vMerge w:val="restart"/>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129</w:t>
            </w:r>
          </w:p>
        </w:tc>
        <w:tc>
          <w:tcPr>
            <w:tcW w:w="1417" w:type="dxa"/>
            <w:gridSpan w:val="2"/>
          </w:tcPr>
          <w:p w:rsidR="00F607F7" w:rsidRDefault="00F607F7">
            <w:pPr>
              <w:pStyle w:val="ConsPlusNormal"/>
            </w:pPr>
            <w:r>
              <w:t>129</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tcPr>
          <w:p w:rsidR="00F607F7" w:rsidRDefault="00F607F7">
            <w:pPr>
              <w:pStyle w:val="ConsPlusNormal"/>
            </w:pPr>
          </w:p>
        </w:tc>
        <w:tc>
          <w:tcPr>
            <w:tcW w:w="1984" w:type="dxa"/>
            <w:vMerge/>
          </w:tcPr>
          <w:p w:rsidR="00F607F7" w:rsidRDefault="00F607F7"/>
        </w:tc>
        <w:tc>
          <w:tcPr>
            <w:tcW w:w="1984" w:type="dxa"/>
          </w:tcPr>
          <w:p w:rsidR="00F607F7" w:rsidRDefault="00F607F7">
            <w:pPr>
              <w:pStyle w:val="ConsPlusNormal"/>
            </w:pPr>
            <w:r>
              <w:t>0</w:t>
            </w:r>
          </w:p>
        </w:tc>
        <w:tc>
          <w:tcPr>
            <w:tcW w:w="1474" w:type="dxa"/>
          </w:tcPr>
          <w:p w:rsidR="00F607F7" w:rsidRDefault="00F607F7">
            <w:pPr>
              <w:pStyle w:val="ConsPlusNormal"/>
            </w:pPr>
            <w:r>
              <w:t>100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tcPr>
          <w:p w:rsidR="00F607F7" w:rsidRDefault="00F607F7">
            <w:pPr>
              <w:pStyle w:val="ConsPlusNormal"/>
            </w:pPr>
            <w:r>
              <w:t>Министерство социального развития Московской области</w:t>
            </w:r>
          </w:p>
        </w:tc>
        <w:tc>
          <w:tcPr>
            <w:tcW w:w="3402" w:type="dxa"/>
            <w:vMerge/>
          </w:tcPr>
          <w:p w:rsidR="00F607F7" w:rsidRDefault="00F607F7"/>
        </w:tc>
      </w:tr>
      <w:tr w:rsidR="00F607F7">
        <w:tc>
          <w:tcPr>
            <w:tcW w:w="1134" w:type="dxa"/>
            <w:vMerge w:val="restart"/>
            <w:tcBorders>
              <w:bottom w:val="nil"/>
            </w:tcBorders>
          </w:tcPr>
          <w:p w:rsidR="00F607F7" w:rsidRDefault="00F607F7">
            <w:pPr>
              <w:pStyle w:val="ConsPlusNormal"/>
            </w:pPr>
            <w:r>
              <w:t>2.1.15</w:t>
            </w:r>
          </w:p>
        </w:tc>
        <w:tc>
          <w:tcPr>
            <w:tcW w:w="3798" w:type="dxa"/>
            <w:vMerge w:val="restart"/>
            <w:tcBorders>
              <w:bottom w:val="nil"/>
            </w:tcBorders>
          </w:tcPr>
          <w:p w:rsidR="00F607F7" w:rsidRDefault="00F607F7">
            <w:pPr>
              <w:pStyle w:val="ConsPlusNormal"/>
            </w:pPr>
            <w:r>
              <w:t>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 из них:</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9000</w:t>
            </w:r>
          </w:p>
        </w:tc>
        <w:tc>
          <w:tcPr>
            <w:tcW w:w="1474" w:type="dxa"/>
          </w:tcPr>
          <w:p w:rsidR="00F607F7" w:rsidRDefault="00F607F7">
            <w:pPr>
              <w:pStyle w:val="ConsPlusNormal"/>
            </w:pPr>
            <w:r>
              <w:t>286888</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134888</w:t>
            </w:r>
          </w:p>
        </w:tc>
        <w:tc>
          <w:tcPr>
            <w:tcW w:w="1316" w:type="dxa"/>
            <w:gridSpan w:val="2"/>
          </w:tcPr>
          <w:p w:rsidR="00F607F7" w:rsidRDefault="00F607F7">
            <w:pPr>
              <w:pStyle w:val="ConsPlusNormal"/>
            </w:pPr>
            <w:r>
              <w:t>76000</w:t>
            </w:r>
          </w:p>
        </w:tc>
        <w:tc>
          <w:tcPr>
            <w:tcW w:w="1361" w:type="dxa"/>
          </w:tcPr>
          <w:p w:rsidR="00F607F7" w:rsidRDefault="00F607F7">
            <w:pPr>
              <w:pStyle w:val="ConsPlusNormal"/>
            </w:pPr>
            <w:r>
              <w:t>76000</w:t>
            </w:r>
          </w:p>
        </w:tc>
        <w:tc>
          <w:tcPr>
            <w:tcW w:w="2268" w:type="dxa"/>
            <w:vMerge w:val="restart"/>
          </w:tcPr>
          <w:p w:rsidR="00F607F7" w:rsidRDefault="00F607F7">
            <w:pPr>
              <w:pStyle w:val="ConsPlusNormal"/>
            </w:pPr>
            <w:r>
              <w:t>Главное управление дорожного хозяйства Московской области</w:t>
            </w:r>
          </w:p>
        </w:tc>
        <w:tc>
          <w:tcPr>
            <w:tcW w:w="3402" w:type="dxa"/>
            <w:vMerge w:val="restart"/>
          </w:tcPr>
          <w:p w:rsidR="00F607F7" w:rsidRDefault="00F607F7">
            <w:pPr>
              <w:pStyle w:val="ConsPlusNormal"/>
            </w:pPr>
            <w:r>
              <w:t>Обустройство автомобильных дорог, в том числе пешеходных переходов, пешеходных дорожек, сопряженных с пешеходными переходами, для инвалидов и маломобильных групп населения</w:t>
            </w:r>
          </w:p>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Дорожного фонда Московской области</w:t>
            </w:r>
          </w:p>
        </w:tc>
        <w:tc>
          <w:tcPr>
            <w:tcW w:w="1984" w:type="dxa"/>
          </w:tcPr>
          <w:p w:rsidR="00F607F7" w:rsidRDefault="00F607F7">
            <w:pPr>
              <w:pStyle w:val="ConsPlusNormal"/>
            </w:pPr>
            <w:r>
              <w:t>9000</w:t>
            </w:r>
          </w:p>
        </w:tc>
        <w:tc>
          <w:tcPr>
            <w:tcW w:w="1474" w:type="dxa"/>
          </w:tcPr>
          <w:p w:rsidR="00F607F7" w:rsidRDefault="00F607F7">
            <w:pPr>
              <w:pStyle w:val="ConsPlusNormal"/>
            </w:pPr>
            <w:r>
              <w:t>228000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76000</w:t>
            </w:r>
          </w:p>
        </w:tc>
        <w:tc>
          <w:tcPr>
            <w:tcW w:w="1316" w:type="dxa"/>
            <w:gridSpan w:val="2"/>
          </w:tcPr>
          <w:p w:rsidR="00F607F7" w:rsidRDefault="00F607F7">
            <w:pPr>
              <w:pStyle w:val="ConsPlusNormal"/>
            </w:pPr>
            <w:r>
              <w:t>76000</w:t>
            </w:r>
          </w:p>
        </w:tc>
        <w:tc>
          <w:tcPr>
            <w:tcW w:w="1361" w:type="dxa"/>
          </w:tcPr>
          <w:p w:rsidR="00F607F7" w:rsidRDefault="00F607F7">
            <w:pPr>
              <w:pStyle w:val="ConsPlusNormal"/>
            </w:pPr>
            <w:r>
              <w:t>76000</w:t>
            </w:r>
          </w:p>
        </w:tc>
        <w:tc>
          <w:tcPr>
            <w:tcW w:w="2268" w:type="dxa"/>
            <w:vMerge/>
          </w:tcPr>
          <w:p w:rsidR="00F607F7" w:rsidRDefault="00F607F7"/>
        </w:tc>
        <w:tc>
          <w:tcPr>
            <w:tcW w:w="3402" w:type="dxa"/>
            <w:vMerge/>
          </w:tcPr>
          <w:p w:rsidR="00F607F7" w:rsidRDefault="00F607F7"/>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Погашение кредиторской задолженности за счет средств Дорожного фонда Московской области</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58888</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58888</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tcBorders>
              <w:bottom w:val="nil"/>
            </w:tcBorders>
          </w:tcPr>
          <w:p w:rsidR="00F607F7" w:rsidRDefault="00F607F7">
            <w:pPr>
              <w:pStyle w:val="ConsPlusNormal"/>
            </w:pPr>
          </w:p>
        </w:tc>
        <w:tc>
          <w:tcPr>
            <w:tcW w:w="3402" w:type="dxa"/>
            <w:tcBorders>
              <w:bottom w:val="nil"/>
            </w:tcBorders>
          </w:tcPr>
          <w:p w:rsidR="00F607F7" w:rsidRDefault="00F607F7">
            <w:pPr>
              <w:pStyle w:val="ConsPlusNormal"/>
            </w:pPr>
            <w:r>
              <w:t>Погашение кредиторской задолженности за 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w:t>
            </w:r>
          </w:p>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2.1.15 в ред. </w:t>
            </w:r>
            <w:hyperlink r:id="rId243" w:history="1">
              <w:r>
                <w:rPr>
                  <w:color w:val="0000FF"/>
                </w:rPr>
                <w:t>постановления</w:t>
              </w:r>
            </w:hyperlink>
            <w:r>
              <w:t xml:space="preserve"> Правительства МО от 18.02.2016 N 109/6)</w:t>
            </w:r>
          </w:p>
        </w:tc>
      </w:tr>
      <w:tr w:rsidR="00F607F7">
        <w:tc>
          <w:tcPr>
            <w:tcW w:w="1134" w:type="dxa"/>
            <w:vMerge w:val="restart"/>
          </w:tcPr>
          <w:p w:rsidR="00F607F7" w:rsidRDefault="00F607F7">
            <w:pPr>
              <w:pStyle w:val="ConsPlusNormal"/>
            </w:pPr>
            <w:r>
              <w:t>2.1.16</w:t>
            </w:r>
          </w:p>
        </w:tc>
        <w:tc>
          <w:tcPr>
            <w:tcW w:w="3798" w:type="dxa"/>
            <w:vMerge w:val="restart"/>
          </w:tcPr>
          <w:p w:rsidR="00F607F7" w:rsidRDefault="00F607F7">
            <w:pPr>
              <w:pStyle w:val="ConsPlusNormal"/>
            </w:pPr>
            <w:r>
              <w:t>Приобретение подвижного состава для перевозки инвалидов и других маломобильных групп</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568966,467</w:t>
            </w:r>
          </w:p>
        </w:tc>
        <w:tc>
          <w:tcPr>
            <w:tcW w:w="1417" w:type="dxa"/>
            <w:gridSpan w:val="2"/>
          </w:tcPr>
          <w:p w:rsidR="00F607F7" w:rsidRDefault="00F607F7">
            <w:pPr>
              <w:pStyle w:val="ConsPlusNormal"/>
            </w:pPr>
            <w:r>
              <w:t>20000,168</w:t>
            </w:r>
          </w:p>
        </w:tc>
        <w:tc>
          <w:tcPr>
            <w:tcW w:w="1531" w:type="dxa"/>
            <w:gridSpan w:val="2"/>
          </w:tcPr>
          <w:p w:rsidR="00F607F7" w:rsidRDefault="00F607F7">
            <w:pPr>
              <w:pStyle w:val="ConsPlusNormal"/>
            </w:pPr>
            <w:r>
              <w:t>23129,002</w:t>
            </w:r>
          </w:p>
        </w:tc>
        <w:tc>
          <w:tcPr>
            <w:tcW w:w="1361" w:type="dxa"/>
          </w:tcPr>
          <w:p w:rsidR="00F607F7" w:rsidRDefault="00F607F7">
            <w:pPr>
              <w:pStyle w:val="ConsPlusNormal"/>
            </w:pPr>
            <w:r>
              <w:t>170267,223</w:t>
            </w:r>
          </w:p>
        </w:tc>
        <w:tc>
          <w:tcPr>
            <w:tcW w:w="1316" w:type="dxa"/>
            <w:gridSpan w:val="2"/>
          </w:tcPr>
          <w:p w:rsidR="00F607F7" w:rsidRDefault="00F607F7">
            <w:pPr>
              <w:pStyle w:val="ConsPlusNormal"/>
            </w:pPr>
            <w:r>
              <w:t>180880,599</w:t>
            </w:r>
          </w:p>
        </w:tc>
        <w:tc>
          <w:tcPr>
            <w:tcW w:w="1361" w:type="dxa"/>
          </w:tcPr>
          <w:p w:rsidR="00F607F7" w:rsidRDefault="00F607F7">
            <w:pPr>
              <w:pStyle w:val="ConsPlusNormal"/>
            </w:pPr>
            <w:r>
              <w:t>174689,475</w:t>
            </w:r>
          </w:p>
        </w:tc>
        <w:tc>
          <w:tcPr>
            <w:tcW w:w="2268" w:type="dxa"/>
            <w:vMerge w:val="restart"/>
          </w:tcPr>
          <w:p w:rsidR="00F607F7" w:rsidRDefault="00F607F7">
            <w:pPr>
              <w:pStyle w:val="ConsPlusNormal"/>
            </w:pPr>
            <w:r>
              <w:t>Министерство транспорта Московской области</w:t>
            </w:r>
          </w:p>
        </w:tc>
        <w:tc>
          <w:tcPr>
            <w:tcW w:w="3402" w:type="dxa"/>
            <w:vMerge w:val="restart"/>
          </w:tcPr>
          <w:p w:rsidR="00F607F7" w:rsidRDefault="00F607F7">
            <w:pPr>
              <w:pStyle w:val="ConsPlusNormal"/>
            </w:pPr>
            <w:r>
              <w:t>Приобретение подвижного состава</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Внебюджетные средства</w:t>
            </w:r>
          </w:p>
        </w:tc>
        <w:tc>
          <w:tcPr>
            <w:tcW w:w="1984" w:type="dxa"/>
          </w:tcPr>
          <w:p w:rsidR="00F607F7" w:rsidRDefault="00F607F7">
            <w:pPr>
              <w:pStyle w:val="ConsPlusNormal"/>
            </w:pPr>
            <w:r>
              <w:t>0</w:t>
            </w:r>
          </w:p>
        </w:tc>
        <w:tc>
          <w:tcPr>
            <w:tcW w:w="1474" w:type="dxa"/>
          </w:tcPr>
          <w:p w:rsidR="00F607F7" w:rsidRDefault="00F607F7">
            <w:pPr>
              <w:pStyle w:val="ConsPlusNormal"/>
            </w:pPr>
            <w:r>
              <w:t>568966,467</w:t>
            </w:r>
          </w:p>
        </w:tc>
        <w:tc>
          <w:tcPr>
            <w:tcW w:w="1417" w:type="dxa"/>
            <w:gridSpan w:val="2"/>
          </w:tcPr>
          <w:p w:rsidR="00F607F7" w:rsidRDefault="00F607F7">
            <w:pPr>
              <w:pStyle w:val="ConsPlusNormal"/>
            </w:pPr>
            <w:r>
              <w:t>20000,168</w:t>
            </w:r>
          </w:p>
        </w:tc>
        <w:tc>
          <w:tcPr>
            <w:tcW w:w="1531" w:type="dxa"/>
            <w:gridSpan w:val="2"/>
          </w:tcPr>
          <w:p w:rsidR="00F607F7" w:rsidRDefault="00F607F7">
            <w:pPr>
              <w:pStyle w:val="ConsPlusNormal"/>
            </w:pPr>
            <w:r>
              <w:t>23129,002</w:t>
            </w:r>
          </w:p>
        </w:tc>
        <w:tc>
          <w:tcPr>
            <w:tcW w:w="1361" w:type="dxa"/>
          </w:tcPr>
          <w:p w:rsidR="00F607F7" w:rsidRDefault="00F607F7">
            <w:pPr>
              <w:pStyle w:val="ConsPlusNormal"/>
            </w:pPr>
            <w:r>
              <w:t>170267,223</w:t>
            </w:r>
          </w:p>
        </w:tc>
        <w:tc>
          <w:tcPr>
            <w:tcW w:w="1316" w:type="dxa"/>
            <w:gridSpan w:val="2"/>
          </w:tcPr>
          <w:p w:rsidR="00F607F7" w:rsidRDefault="00F607F7">
            <w:pPr>
              <w:pStyle w:val="ConsPlusNormal"/>
            </w:pPr>
            <w:r>
              <w:t>180880,599</w:t>
            </w:r>
          </w:p>
        </w:tc>
        <w:tc>
          <w:tcPr>
            <w:tcW w:w="1361" w:type="dxa"/>
          </w:tcPr>
          <w:p w:rsidR="00F607F7" w:rsidRDefault="00F607F7">
            <w:pPr>
              <w:pStyle w:val="ConsPlusNormal"/>
            </w:pPr>
            <w:r>
              <w:t>174689,475</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2.1.17</w:t>
            </w:r>
          </w:p>
        </w:tc>
        <w:tc>
          <w:tcPr>
            <w:tcW w:w="3798" w:type="dxa"/>
            <w:vMerge w:val="restart"/>
          </w:tcPr>
          <w:p w:rsidR="00F607F7" w:rsidRDefault="00F607F7">
            <w:pPr>
              <w:pStyle w:val="ConsPlusNormal"/>
            </w:pPr>
            <w:r>
              <w:t>Приобретение подвижного состава для перевозки инвалидов и маломобильных групп населения путем увеличения уставного фонда государственного унитарного предприятия пассажирского автомобильного транспорта Московской области "Мострансавто"</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534203</w:t>
            </w:r>
          </w:p>
        </w:tc>
        <w:tc>
          <w:tcPr>
            <w:tcW w:w="1417" w:type="dxa"/>
            <w:gridSpan w:val="2"/>
          </w:tcPr>
          <w:p w:rsidR="00F607F7" w:rsidRDefault="00F607F7">
            <w:pPr>
              <w:pStyle w:val="ConsPlusNormal"/>
            </w:pPr>
            <w:r>
              <w:t>238203</w:t>
            </w:r>
          </w:p>
        </w:tc>
        <w:tc>
          <w:tcPr>
            <w:tcW w:w="1531" w:type="dxa"/>
            <w:gridSpan w:val="2"/>
          </w:tcPr>
          <w:p w:rsidR="00F607F7" w:rsidRDefault="00F607F7">
            <w:pPr>
              <w:pStyle w:val="ConsPlusNormal"/>
            </w:pPr>
            <w:r>
              <w:t>170000</w:t>
            </w:r>
          </w:p>
        </w:tc>
        <w:tc>
          <w:tcPr>
            <w:tcW w:w="1361" w:type="dxa"/>
          </w:tcPr>
          <w:p w:rsidR="00F607F7" w:rsidRDefault="00F607F7">
            <w:pPr>
              <w:pStyle w:val="ConsPlusNormal"/>
            </w:pPr>
            <w:r>
              <w:t>42000</w:t>
            </w:r>
          </w:p>
        </w:tc>
        <w:tc>
          <w:tcPr>
            <w:tcW w:w="1316" w:type="dxa"/>
            <w:gridSpan w:val="2"/>
          </w:tcPr>
          <w:p w:rsidR="00F607F7" w:rsidRDefault="00F607F7">
            <w:pPr>
              <w:pStyle w:val="ConsPlusNormal"/>
            </w:pPr>
            <w:r>
              <w:t>42000</w:t>
            </w:r>
          </w:p>
        </w:tc>
        <w:tc>
          <w:tcPr>
            <w:tcW w:w="1361" w:type="dxa"/>
          </w:tcPr>
          <w:p w:rsidR="00F607F7" w:rsidRDefault="00F607F7">
            <w:pPr>
              <w:pStyle w:val="ConsPlusNormal"/>
            </w:pPr>
            <w:r>
              <w:t>42000</w:t>
            </w:r>
          </w:p>
        </w:tc>
        <w:tc>
          <w:tcPr>
            <w:tcW w:w="2268" w:type="dxa"/>
            <w:vMerge w:val="restart"/>
          </w:tcPr>
          <w:p w:rsidR="00F607F7" w:rsidRDefault="00F607F7">
            <w:pPr>
              <w:pStyle w:val="ConsPlusNormal"/>
            </w:pPr>
            <w:r>
              <w:t>Министерство имущественных отношений Московской области, Министерство транспорта Московской области</w:t>
            </w:r>
          </w:p>
        </w:tc>
        <w:tc>
          <w:tcPr>
            <w:tcW w:w="3402" w:type="dxa"/>
            <w:vMerge w:val="restart"/>
          </w:tcPr>
          <w:p w:rsidR="00F607F7" w:rsidRDefault="00F607F7">
            <w:pPr>
              <w:pStyle w:val="ConsPlusNormal"/>
            </w:pPr>
            <w:r>
              <w:t>Приобретение подвижного состава</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404203</w:t>
            </w:r>
          </w:p>
        </w:tc>
        <w:tc>
          <w:tcPr>
            <w:tcW w:w="1417" w:type="dxa"/>
            <w:gridSpan w:val="2"/>
          </w:tcPr>
          <w:p w:rsidR="00F607F7" w:rsidRDefault="00F607F7">
            <w:pPr>
              <w:pStyle w:val="ConsPlusNormal"/>
            </w:pPr>
            <w:r>
              <w:t>138203</w:t>
            </w:r>
          </w:p>
        </w:tc>
        <w:tc>
          <w:tcPr>
            <w:tcW w:w="1531" w:type="dxa"/>
            <w:gridSpan w:val="2"/>
          </w:tcPr>
          <w:p w:rsidR="00F607F7" w:rsidRDefault="00F607F7">
            <w:pPr>
              <w:pStyle w:val="ConsPlusNormal"/>
            </w:pPr>
            <w:r>
              <w:t>140000</w:t>
            </w:r>
          </w:p>
        </w:tc>
        <w:tc>
          <w:tcPr>
            <w:tcW w:w="1361" w:type="dxa"/>
          </w:tcPr>
          <w:p w:rsidR="00F607F7" w:rsidRDefault="00F607F7">
            <w:pPr>
              <w:pStyle w:val="ConsPlusNormal"/>
            </w:pPr>
            <w:r>
              <w:t>42000</w:t>
            </w:r>
          </w:p>
        </w:tc>
        <w:tc>
          <w:tcPr>
            <w:tcW w:w="1316" w:type="dxa"/>
            <w:gridSpan w:val="2"/>
          </w:tcPr>
          <w:p w:rsidR="00F607F7" w:rsidRDefault="00F607F7">
            <w:pPr>
              <w:pStyle w:val="ConsPlusNormal"/>
            </w:pPr>
            <w:r>
              <w:t>42000</w:t>
            </w:r>
          </w:p>
        </w:tc>
        <w:tc>
          <w:tcPr>
            <w:tcW w:w="1361" w:type="dxa"/>
          </w:tcPr>
          <w:p w:rsidR="00F607F7" w:rsidRDefault="00F607F7">
            <w:pPr>
              <w:pStyle w:val="ConsPlusNormal"/>
            </w:pPr>
            <w:r>
              <w:t>42000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130000</w:t>
            </w:r>
          </w:p>
        </w:tc>
        <w:tc>
          <w:tcPr>
            <w:tcW w:w="1417" w:type="dxa"/>
            <w:gridSpan w:val="2"/>
          </w:tcPr>
          <w:p w:rsidR="00F607F7" w:rsidRDefault="00F607F7">
            <w:pPr>
              <w:pStyle w:val="ConsPlusNormal"/>
            </w:pPr>
            <w:r>
              <w:t>100000</w:t>
            </w:r>
          </w:p>
        </w:tc>
        <w:tc>
          <w:tcPr>
            <w:tcW w:w="1531" w:type="dxa"/>
            <w:gridSpan w:val="2"/>
          </w:tcPr>
          <w:p w:rsidR="00F607F7" w:rsidRDefault="00F607F7">
            <w:pPr>
              <w:pStyle w:val="ConsPlusNormal"/>
            </w:pPr>
            <w:r>
              <w:t>30000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2.1.18</w:t>
            </w:r>
          </w:p>
        </w:tc>
        <w:tc>
          <w:tcPr>
            <w:tcW w:w="3798" w:type="dxa"/>
            <w:vMerge w:val="restart"/>
          </w:tcPr>
          <w:p w:rsidR="00F607F7" w:rsidRDefault="00F607F7">
            <w:pPr>
              <w:pStyle w:val="ConsPlusNormal"/>
            </w:pPr>
            <w:r>
              <w:t>Приобретение специализированных транспортных средств для учреждений социального обслуживания, из них:</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7000</w:t>
            </w:r>
          </w:p>
        </w:tc>
        <w:tc>
          <w:tcPr>
            <w:tcW w:w="1474" w:type="dxa"/>
          </w:tcPr>
          <w:p w:rsidR="00F607F7" w:rsidRDefault="00F607F7">
            <w:pPr>
              <w:pStyle w:val="ConsPlusNormal"/>
            </w:pPr>
            <w:r>
              <w:t>16920</w:t>
            </w:r>
          </w:p>
        </w:tc>
        <w:tc>
          <w:tcPr>
            <w:tcW w:w="1417" w:type="dxa"/>
            <w:gridSpan w:val="2"/>
          </w:tcPr>
          <w:p w:rsidR="00F607F7" w:rsidRDefault="00F607F7">
            <w:pPr>
              <w:pStyle w:val="ConsPlusNormal"/>
            </w:pPr>
            <w:r>
              <w:t>2920</w:t>
            </w:r>
          </w:p>
        </w:tc>
        <w:tc>
          <w:tcPr>
            <w:tcW w:w="1531" w:type="dxa"/>
            <w:gridSpan w:val="2"/>
          </w:tcPr>
          <w:p w:rsidR="00F607F7" w:rsidRDefault="00F607F7">
            <w:pPr>
              <w:pStyle w:val="ConsPlusNormal"/>
            </w:pPr>
            <w:r>
              <w:t>3500</w:t>
            </w:r>
          </w:p>
        </w:tc>
        <w:tc>
          <w:tcPr>
            <w:tcW w:w="1361" w:type="dxa"/>
          </w:tcPr>
          <w:p w:rsidR="00F607F7" w:rsidRDefault="00F607F7">
            <w:pPr>
              <w:pStyle w:val="ConsPlusNormal"/>
            </w:pPr>
            <w:r>
              <w:t>3500</w:t>
            </w:r>
          </w:p>
        </w:tc>
        <w:tc>
          <w:tcPr>
            <w:tcW w:w="1316" w:type="dxa"/>
            <w:gridSpan w:val="2"/>
          </w:tcPr>
          <w:p w:rsidR="00F607F7" w:rsidRDefault="00F607F7">
            <w:pPr>
              <w:pStyle w:val="ConsPlusNormal"/>
            </w:pPr>
            <w:r>
              <w:t>3500</w:t>
            </w:r>
          </w:p>
        </w:tc>
        <w:tc>
          <w:tcPr>
            <w:tcW w:w="1361" w:type="dxa"/>
          </w:tcPr>
          <w:p w:rsidR="00F607F7" w:rsidRDefault="00F607F7">
            <w:pPr>
              <w:pStyle w:val="ConsPlusNormal"/>
            </w:pPr>
            <w:r>
              <w:t>3500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Ежегодное приобретение 2 специализированных транспортных средств</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7000</w:t>
            </w:r>
          </w:p>
        </w:tc>
        <w:tc>
          <w:tcPr>
            <w:tcW w:w="1474" w:type="dxa"/>
          </w:tcPr>
          <w:p w:rsidR="00F607F7" w:rsidRDefault="00F607F7">
            <w:pPr>
              <w:pStyle w:val="ConsPlusNormal"/>
            </w:pPr>
            <w:r>
              <w:t>16920</w:t>
            </w:r>
          </w:p>
        </w:tc>
        <w:tc>
          <w:tcPr>
            <w:tcW w:w="1417" w:type="dxa"/>
            <w:gridSpan w:val="2"/>
          </w:tcPr>
          <w:p w:rsidR="00F607F7" w:rsidRDefault="00F607F7">
            <w:pPr>
              <w:pStyle w:val="ConsPlusNormal"/>
            </w:pPr>
            <w:r>
              <w:t>2920</w:t>
            </w:r>
          </w:p>
        </w:tc>
        <w:tc>
          <w:tcPr>
            <w:tcW w:w="1531" w:type="dxa"/>
            <w:gridSpan w:val="2"/>
          </w:tcPr>
          <w:p w:rsidR="00F607F7" w:rsidRDefault="00F607F7">
            <w:pPr>
              <w:pStyle w:val="ConsPlusNormal"/>
            </w:pPr>
            <w:r>
              <w:t>3500</w:t>
            </w:r>
          </w:p>
        </w:tc>
        <w:tc>
          <w:tcPr>
            <w:tcW w:w="1361" w:type="dxa"/>
          </w:tcPr>
          <w:p w:rsidR="00F607F7" w:rsidRDefault="00F607F7">
            <w:pPr>
              <w:pStyle w:val="ConsPlusNormal"/>
            </w:pPr>
            <w:r>
              <w:t>3500</w:t>
            </w:r>
          </w:p>
        </w:tc>
        <w:tc>
          <w:tcPr>
            <w:tcW w:w="1316" w:type="dxa"/>
            <w:gridSpan w:val="2"/>
          </w:tcPr>
          <w:p w:rsidR="00F607F7" w:rsidRDefault="00F607F7">
            <w:pPr>
              <w:pStyle w:val="ConsPlusNormal"/>
            </w:pPr>
            <w:r>
              <w:t>3500</w:t>
            </w:r>
          </w:p>
        </w:tc>
        <w:tc>
          <w:tcPr>
            <w:tcW w:w="1361" w:type="dxa"/>
          </w:tcPr>
          <w:p w:rsidR="00F607F7" w:rsidRDefault="00F607F7">
            <w:pPr>
              <w:pStyle w:val="ConsPlusNormal"/>
            </w:pPr>
            <w:r>
              <w:t>3500</w:t>
            </w:r>
          </w:p>
        </w:tc>
        <w:tc>
          <w:tcPr>
            <w:tcW w:w="2268" w:type="dxa"/>
            <w:vMerge/>
          </w:tcPr>
          <w:p w:rsidR="00F607F7" w:rsidRDefault="00F607F7"/>
        </w:tc>
        <w:tc>
          <w:tcPr>
            <w:tcW w:w="3402" w:type="dxa"/>
            <w:vMerge/>
          </w:tcPr>
          <w:p w:rsidR="00F607F7" w:rsidRDefault="00F607F7"/>
        </w:tc>
      </w:tr>
      <w:tr w:rsidR="00F607F7">
        <w:tc>
          <w:tcPr>
            <w:tcW w:w="1134" w:type="dxa"/>
            <w:vMerge w:val="restart"/>
            <w:tcBorders>
              <w:bottom w:val="nil"/>
            </w:tcBorders>
          </w:tcPr>
          <w:p w:rsidR="00F607F7" w:rsidRDefault="00F607F7">
            <w:pPr>
              <w:pStyle w:val="ConsPlusNormal"/>
            </w:pPr>
            <w:r>
              <w:t>2.1.18.1</w:t>
            </w:r>
          </w:p>
        </w:tc>
        <w:tc>
          <w:tcPr>
            <w:tcW w:w="3798" w:type="dxa"/>
            <w:vMerge w:val="restart"/>
            <w:tcBorders>
              <w:bottom w:val="nil"/>
            </w:tcBorders>
          </w:tcPr>
          <w:p w:rsidR="00F607F7" w:rsidRDefault="00F607F7">
            <w:pPr>
              <w:pStyle w:val="ConsPlusNormal"/>
            </w:pPr>
            <w:r>
              <w:t>Приобретение специализированных транспортных средств в целях повышения качества услуг, предоставляемых инвалидам</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7000</w:t>
            </w:r>
          </w:p>
        </w:tc>
        <w:tc>
          <w:tcPr>
            <w:tcW w:w="1474" w:type="dxa"/>
          </w:tcPr>
          <w:p w:rsidR="00F607F7" w:rsidRDefault="00F607F7">
            <w:pPr>
              <w:pStyle w:val="ConsPlusNormal"/>
            </w:pPr>
            <w:r>
              <w:t>14320</w:t>
            </w:r>
          </w:p>
        </w:tc>
        <w:tc>
          <w:tcPr>
            <w:tcW w:w="1417" w:type="dxa"/>
            <w:gridSpan w:val="2"/>
          </w:tcPr>
          <w:p w:rsidR="00F607F7" w:rsidRDefault="00F607F7">
            <w:pPr>
              <w:pStyle w:val="ConsPlusNormal"/>
            </w:pPr>
            <w:r>
              <w:t>2920</w:t>
            </w:r>
          </w:p>
        </w:tc>
        <w:tc>
          <w:tcPr>
            <w:tcW w:w="1531" w:type="dxa"/>
            <w:gridSpan w:val="2"/>
          </w:tcPr>
          <w:p w:rsidR="00F607F7" w:rsidRDefault="00F607F7">
            <w:pPr>
              <w:pStyle w:val="ConsPlusNormal"/>
            </w:pPr>
            <w:r>
              <w:t>2200</w:t>
            </w:r>
          </w:p>
        </w:tc>
        <w:tc>
          <w:tcPr>
            <w:tcW w:w="1361" w:type="dxa"/>
          </w:tcPr>
          <w:p w:rsidR="00F607F7" w:rsidRDefault="00F607F7">
            <w:pPr>
              <w:pStyle w:val="ConsPlusNormal"/>
            </w:pPr>
            <w:r>
              <w:t>2200</w:t>
            </w:r>
          </w:p>
        </w:tc>
        <w:tc>
          <w:tcPr>
            <w:tcW w:w="1316" w:type="dxa"/>
            <w:gridSpan w:val="2"/>
          </w:tcPr>
          <w:p w:rsidR="00F607F7" w:rsidRDefault="00F607F7">
            <w:pPr>
              <w:pStyle w:val="ConsPlusNormal"/>
            </w:pPr>
            <w:r>
              <w:t>3500</w:t>
            </w:r>
          </w:p>
        </w:tc>
        <w:tc>
          <w:tcPr>
            <w:tcW w:w="1361" w:type="dxa"/>
          </w:tcPr>
          <w:p w:rsidR="00F607F7" w:rsidRDefault="00F607F7">
            <w:pPr>
              <w:pStyle w:val="ConsPlusNormal"/>
            </w:pPr>
            <w:r>
              <w:t>3500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402" w:type="dxa"/>
            <w:vMerge w:val="restart"/>
            <w:tcBorders>
              <w:bottom w:val="nil"/>
            </w:tcBorders>
          </w:tcPr>
          <w:p w:rsidR="00F607F7" w:rsidRDefault="00F607F7">
            <w:pPr>
              <w:pStyle w:val="ConsPlusNormal"/>
            </w:pPr>
            <w:r>
              <w:t>Приобретение транспортного средства в учреждение социального обслуживания для граждан пожилого возраста и инвалидов</w:t>
            </w:r>
          </w:p>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7000</w:t>
            </w:r>
          </w:p>
        </w:tc>
        <w:tc>
          <w:tcPr>
            <w:tcW w:w="1474" w:type="dxa"/>
            <w:tcBorders>
              <w:bottom w:val="nil"/>
            </w:tcBorders>
          </w:tcPr>
          <w:p w:rsidR="00F607F7" w:rsidRDefault="00F607F7">
            <w:pPr>
              <w:pStyle w:val="ConsPlusNormal"/>
            </w:pPr>
            <w:r>
              <w:t>14320</w:t>
            </w:r>
          </w:p>
        </w:tc>
        <w:tc>
          <w:tcPr>
            <w:tcW w:w="1417" w:type="dxa"/>
            <w:gridSpan w:val="2"/>
            <w:tcBorders>
              <w:bottom w:val="nil"/>
            </w:tcBorders>
          </w:tcPr>
          <w:p w:rsidR="00F607F7" w:rsidRDefault="00F607F7">
            <w:pPr>
              <w:pStyle w:val="ConsPlusNormal"/>
            </w:pPr>
            <w:r>
              <w:t>2920</w:t>
            </w:r>
          </w:p>
        </w:tc>
        <w:tc>
          <w:tcPr>
            <w:tcW w:w="1531" w:type="dxa"/>
            <w:gridSpan w:val="2"/>
            <w:tcBorders>
              <w:bottom w:val="nil"/>
            </w:tcBorders>
          </w:tcPr>
          <w:p w:rsidR="00F607F7" w:rsidRDefault="00F607F7">
            <w:pPr>
              <w:pStyle w:val="ConsPlusNormal"/>
            </w:pPr>
            <w:r>
              <w:t>2200</w:t>
            </w:r>
          </w:p>
        </w:tc>
        <w:tc>
          <w:tcPr>
            <w:tcW w:w="1361" w:type="dxa"/>
            <w:tcBorders>
              <w:bottom w:val="nil"/>
            </w:tcBorders>
          </w:tcPr>
          <w:p w:rsidR="00F607F7" w:rsidRDefault="00F607F7">
            <w:pPr>
              <w:pStyle w:val="ConsPlusNormal"/>
            </w:pPr>
            <w:r>
              <w:t>2200</w:t>
            </w:r>
          </w:p>
        </w:tc>
        <w:tc>
          <w:tcPr>
            <w:tcW w:w="1316" w:type="dxa"/>
            <w:gridSpan w:val="2"/>
            <w:tcBorders>
              <w:bottom w:val="nil"/>
            </w:tcBorders>
          </w:tcPr>
          <w:p w:rsidR="00F607F7" w:rsidRDefault="00F607F7">
            <w:pPr>
              <w:pStyle w:val="ConsPlusNormal"/>
            </w:pPr>
            <w:r>
              <w:t>3500</w:t>
            </w:r>
          </w:p>
        </w:tc>
        <w:tc>
          <w:tcPr>
            <w:tcW w:w="1361" w:type="dxa"/>
            <w:tcBorders>
              <w:bottom w:val="nil"/>
            </w:tcBorders>
          </w:tcPr>
          <w:p w:rsidR="00F607F7" w:rsidRDefault="00F607F7">
            <w:pPr>
              <w:pStyle w:val="ConsPlusNormal"/>
            </w:pPr>
            <w:r>
              <w:t>3500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2.1.18.1 в ред. </w:t>
            </w:r>
            <w:hyperlink r:id="rId244" w:history="1">
              <w:r>
                <w:rPr>
                  <w:color w:val="0000FF"/>
                </w:rPr>
                <w:t>постановления</w:t>
              </w:r>
            </w:hyperlink>
            <w:r>
              <w:t xml:space="preserve"> Правительства МО от 01.12.2015 N 1138/46)</w:t>
            </w:r>
          </w:p>
        </w:tc>
      </w:tr>
      <w:tr w:rsidR="00F607F7">
        <w:tc>
          <w:tcPr>
            <w:tcW w:w="1134" w:type="dxa"/>
            <w:vMerge w:val="restart"/>
            <w:tcBorders>
              <w:bottom w:val="nil"/>
            </w:tcBorders>
          </w:tcPr>
          <w:p w:rsidR="00F607F7" w:rsidRDefault="00F607F7">
            <w:pPr>
              <w:pStyle w:val="ConsPlusNormal"/>
            </w:pPr>
            <w:r>
              <w:t>2.1.18.2</w:t>
            </w:r>
          </w:p>
        </w:tc>
        <w:tc>
          <w:tcPr>
            <w:tcW w:w="3798" w:type="dxa"/>
            <w:vMerge w:val="restart"/>
            <w:tcBorders>
              <w:bottom w:val="nil"/>
            </w:tcBorders>
          </w:tcPr>
          <w:p w:rsidR="00F607F7" w:rsidRDefault="00F607F7">
            <w:pPr>
              <w:pStyle w:val="ConsPlusNormal"/>
            </w:pPr>
            <w:r>
              <w:t>Приобретение специализированных транспортных средств в целях повышения качества услуг, предоставляемых детям-инвалидам</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2600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1300</w:t>
            </w:r>
          </w:p>
        </w:tc>
        <w:tc>
          <w:tcPr>
            <w:tcW w:w="1361" w:type="dxa"/>
          </w:tcPr>
          <w:p w:rsidR="00F607F7" w:rsidRDefault="00F607F7">
            <w:pPr>
              <w:pStyle w:val="ConsPlusNormal"/>
            </w:pPr>
            <w:r>
              <w:t>1300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402" w:type="dxa"/>
            <w:vMerge w:val="restart"/>
            <w:tcBorders>
              <w:bottom w:val="nil"/>
            </w:tcBorders>
          </w:tcPr>
          <w:p w:rsidR="00F607F7" w:rsidRDefault="00F607F7">
            <w:pPr>
              <w:pStyle w:val="ConsPlusNormal"/>
            </w:pPr>
            <w:r>
              <w:t>Приобретение транспортного средства в учреждение социального обслуживания, оказывающее услуги детям-инвалидам</w:t>
            </w:r>
          </w:p>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бюджета Московской области</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2600</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1300</w:t>
            </w:r>
          </w:p>
        </w:tc>
        <w:tc>
          <w:tcPr>
            <w:tcW w:w="1361" w:type="dxa"/>
            <w:tcBorders>
              <w:bottom w:val="nil"/>
            </w:tcBorders>
          </w:tcPr>
          <w:p w:rsidR="00F607F7" w:rsidRDefault="00F607F7">
            <w:pPr>
              <w:pStyle w:val="ConsPlusNormal"/>
            </w:pPr>
            <w:r>
              <w:t>1300</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2.1.18.2 в ред. </w:t>
            </w:r>
            <w:hyperlink r:id="rId245" w:history="1">
              <w:r>
                <w:rPr>
                  <w:color w:val="0000FF"/>
                </w:rPr>
                <w:t>постановления</w:t>
              </w:r>
            </w:hyperlink>
            <w:r>
              <w:t xml:space="preserve"> Правительства МО от 01.12.2015 N 1138/46)</w:t>
            </w:r>
          </w:p>
        </w:tc>
      </w:tr>
      <w:tr w:rsidR="00F607F7">
        <w:tc>
          <w:tcPr>
            <w:tcW w:w="1134" w:type="dxa"/>
            <w:vMerge w:val="restart"/>
          </w:tcPr>
          <w:p w:rsidR="00F607F7" w:rsidRDefault="00F607F7">
            <w:pPr>
              <w:pStyle w:val="ConsPlusNormal"/>
            </w:pPr>
            <w:bookmarkStart w:id="14" w:name="P8094"/>
            <w:bookmarkEnd w:id="14"/>
            <w:r>
              <w:t>2.1.19</w:t>
            </w:r>
          </w:p>
        </w:tc>
        <w:tc>
          <w:tcPr>
            <w:tcW w:w="3798" w:type="dxa"/>
            <w:vMerge w:val="restart"/>
          </w:tcPr>
          <w:p w:rsidR="00F607F7" w:rsidRDefault="00F607F7">
            <w:pPr>
              <w:pStyle w:val="ConsPlusNormal"/>
            </w:pPr>
            <w:r>
              <w:t>Создание доступной среды в муниципальных учреждениях культуры и муниципальных учреждениях дополнительного образования сферы культуры</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69330,2</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69330,2</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культуры Московской области</w:t>
            </w:r>
          </w:p>
        </w:tc>
        <w:tc>
          <w:tcPr>
            <w:tcW w:w="3402" w:type="dxa"/>
            <w:vMerge w:val="restart"/>
          </w:tcPr>
          <w:p w:rsidR="00F607F7" w:rsidRDefault="00F607F7">
            <w:pPr>
              <w:pStyle w:val="ConsPlusNormal"/>
            </w:pPr>
            <w:r>
              <w:t>Создание универсальной среды для инвалидов и маломобильных групп населения в муниципальных учреждениях культуры и муниципальных учреждениях дополнительного образования сферы культуры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бюджетов муниципальных образований</w:t>
            </w:r>
          </w:p>
        </w:tc>
        <w:tc>
          <w:tcPr>
            <w:tcW w:w="1984" w:type="dxa"/>
          </w:tcPr>
          <w:p w:rsidR="00F607F7" w:rsidRDefault="00F607F7">
            <w:pPr>
              <w:pStyle w:val="ConsPlusNormal"/>
            </w:pPr>
            <w:r>
              <w:t>0</w:t>
            </w:r>
          </w:p>
        </w:tc>
        <w:tc>
          <w:tcPr>
            <w:tcW w:w="1474" w:type="dxa"/>
          </w:tcPr>
          <w:p w:rsidR="00F607F7" w:rsidRDefault="00F607F7">
            <w:pPr>
              <w:pStyle w:val="ConsPlusNormal"/>
            </w:pPr>
            <w:r>
              <w:t>20799</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20799</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48531,2</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48531,2</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2.1.19.1</w:t>
            </w:r>
          </w:p>
        </w:tc>
        <w:tc>
          <w:tcPr>
            <w:tcW w:w="3798" w:type="dxa"/>
            <w:vMerge w:val="restart"/>
          </w:tcPr>
          <w:p w:rsidR="00F607F7" w:rsidRDefault="00F607F7">
            <w:pPr>
              <w:pStyle w:val="ConsPlusNormal"/>
            </w:pPr>
            <w:r>
              <w:t>Создание доступной среды в муниципальных учреждениях культуры</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62089,405</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62089,405</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культуры Московской области</w:t>
            </w:r>
          </w:p>
        </w:tc>
        <w:tc>
          <w:tcPr>
            <w:tcW w:w="3402" w:type="dxa"/>
            <w:vMerge w:val="restart"/>
          </w:tcPr>
          <w:p w:rsidR="00F607F7" w:rsidRDefault="00F607F7">
            <w:pPr>
              <w:pStyle w:val="ConsPlusNormal"/>
            </w:pPr>
            <w:r>
              <w:t>Создание универсальной среды для инвалидов и маломобильных групп населения в муниципальных учреждениях культуры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43462,605</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43462,605</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бюджетов муниципальных образований</w:t>
            </w:r>
          </w:p>
        </w:tc>
        <w:tc>
          <w:tcPr>
            <w:tcW w:w="1984" w:type="dxa"/>
          </w:tcPr>
          <w:p w:rsidR="00F607F7" w:rsidRDefault="00F607F7">
            <w:pPr>
              <w:pStyle w:val="ConsPlusNormal"/>
            </w:pPr>
            <w:r>
              <w:t>0</w:t>
            </w:r>
          </w:p>
        </w:tc>
        <w:tc>
          <w:tcPr>
            <w:tcW w:w="1474" w:type="dxa"/>
          </w:tcPr>
          <w:p w:rsidR="00F607F7" w:rsidRDefault="00F607F7">
            <w:pPr>
              <w:pStyle w:val="ConsPlusNormal"/>
            </w:pPr>
            <w:r>
              <w:t>18626,800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18626,800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2.1.19.2</w:t>
            </w:r>
          </w:p>
        </w:tc>
        <w:tc>
          <w:tcPr>
            <w:tcW w:w="3798" w:type="dxa"/>
            <w:vMerge w:val="restart"/>
          </w:tcPr>
          <w:p w:rsidR="00F607F7" w:rsidRDefault="00F607F7">
            <w:pPr>
              <w:pStyle w:val="ConsPlusNormal"/>
            </w:pPr>
            <w:r>
              <w:t>Создание доступной среды в муниципальных учреждениях дополнительного образования сферы культуры</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7240,795</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7240,795</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культуры Московской области</w:t>
            </w:r>
          </w:p>
        </w:tc>
        <w:tc>
          <w:tcPr>
            <w:tcW w:w="3402" w:type="dxa"/>
            <w:vMerge w:val="restart"/>
          </w:tcPr>
          <w:p w:rsidR="00F607F7" w:rsidRDefault="00F607F7">
            <w:pPr>
              <w:pStyle w:val="ConsPlusNormal"/>
            </w:pPr>
            <w: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5068,595</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5068,595</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бюджетов муниципальных образований</w:t>
            </w:r>
          </w:p>
        </w:tc>
        <w:tc>
          <w:tcPr>
            <w:tcW w:w="1984" w:type="dxa"/>
          </w:tcPr>
          <w:p w:rsidR="00F607F7" w:rsidRDefault="00F607F7">
            <w:pPr>
              <w:pStyle w:val="ConsPlusNormal"/>
            </w:pPr>
            <w:r>
              <w:t>0</w:t>
            </w:r>
          </w:p>
        </w:tc>
        <w:tc>
          <w:tcPr>
            <w:tcW w:w="1474" w:type="dxa"/>
          </w:tcPr>
          <w:p w:rsidR="00F607F7" w:rsidRDefault="00F607F7">
            <w:pPr>
              <w:pStyle w:val="ConsPlusNormal"/>
            </w:pPr>
            <w:r>
              <w:t>2172,200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2172,200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bookmarkStart w:id="15" w:name="P8181"/>
            <w:bookmarkEnd w:id="15"/>
            <w:r>
              <w:t>2.1.20</w:t>
            </w:r>
          </w:p>
        </w:tc>
        <w:tc>
          <w:tcPr>
            <w:tcW w:w="3798" w:type="dxa"/>
            <w:vMerge w:val="restart"/>
          </w:tcPr>
          <w:p w:rsidR="00F607F7" w:rsidRDefault="00F607F7">
            <w:pPr>
              <w:pStyle w:val="ConsPlusNormal"/>
            </w:pPr>
            <w:r>
              <w:t>Создание доступной среды в муниципальных учреждениях спорта и в муниципальных учреждениях дополнительного образования сферы спорта</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25000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25000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физической культуры и спорта Московской области</w:t>
            </w:r>
          </w:p>
        </w:tc>
        <w:tc>
          <w:tcPr>
            <w:tcW w:w="3402" w:type="dxa"/>
            <w:vMerge w:val="restart"/>
          </w:tcPr>
          <w:p w:rsidR="00F607F7" w:rsidRDefault="00F607F7">
            <w:pPr>
              <w:pStyle w:val="ConsPlusNormal"/>
            </w:pPr>
            <w:r>
              <w:t>Создание универсальной среды для инвалидов и маломобильных групп населения в муниципальных учреждениях спорта и в муниципальных учреждениях дополнительного образования сферы спорта, приобретение оборудования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бюджетов муниципальных образований</w:t>
            </w:r>
          </w:p>
        </w:tc>
        <w:tc>
          <w:tcPr>
            <w:tcW w:w="1984" w:type="dxa"/>
          </w:tcPr>
          <w:p w:rsidR="00F607F7" w:rsidRDefault="00F607F7">
            <w:pPr>
              <w:pStyle w:val="ConsPlusNormal"/>
            </w:pPr>
            <w:r>
              <w:t>0</w:t>
            </w:r>
          </w:p>
        </w:tc>
        <w:tc>
          <w:tcPr>
            <w:tcW w:w="1474" w:type="dxa"/>
          </w:tcPr>
          <w:p w:rsidR="00F607F7" w:rsidRDefault="00F607F7">
            <w:pPr>
              <w:pStyle w:val="ConsPlusNormal"/>
            </w:pPr>
            <w:r>
              <w:t>7500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7500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17500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17500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2.1.20.1</w:t>
            </w:r>
          </w:p>
        </w:tc>
        <w:tc>
          <w:tcPr>
            <w:tcW w:w="3798" w:type="dxa"/>
            <w:vMerge w:val="restart"/>
          </w:tcPr>
          <w:p w:rsidR="00F607F7" w:rsidRDefault="00F607F7">
            <w:pPr>
              <w:pStyle w:val="ConsPlusNormal"/>
            </w:pPr>
            <w:r>
              <w:t>Создание доступной среды в муниципальных учреждениях спорта</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18581,36</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18581,36</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физической культуры и спорта Московской области</w:t>
            </w:r>
          </w:p>
        </w:tc>
        <w:tc>
          <w:tcPr>
            <w:tcW w:w="3402" w:type="dxa"/>
            <w:vMerge w:val="restart"/>
          </w:tcPr>
          <w:p w:rsidR="00F607F7" w:rsidRDefault="00F607F7">
            <w:pPr>
              <w:pStyle w:val="ConsPlusNormal"/>
            </w:pPr>
            <w:r>
              <w:t>Создание универсальной среды для инвалидов и маломобильных групп населения в муниципальных учреждениях спорта, приобретение оборудования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бюджетов муниципальных образований</w:t>
            </w:r>
          </w:p>
        </w:tc>
        <w:tc>
          <w:tcPr>
            <w:tcW w:w="1984" w:type="dxa"/>
          </w:tcPr>
          <w:p w:rsidR="00F607F7" w:rsidRDefault="00F607F7">
            <w:pPr>
              <w:pStyle w:val="ConsPlusNormal"/>
            </w:pPr>
            <w:r>
              <w:t>0</w:t>
            </w:r>
          </w:p>
        </w:tc>
        <w:tc>
          <w:tcPr>
            <w:tcW w:w="1474" w:type="dxa"/>
          </w:tcPr>
          <w:p w:rsidR="00F607F7" w:rsidRDefault="00F607F7">
            <w:pPr>
              <w:pStyle w:val="ConsPlusNormal"/>
            </w:pPr>
            <w:r>
              <w:t>5550,0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5550,0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13031,36</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13031,36</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2.1.20.2</w:t>
            </w:r>
          </w:p>
        </w:tc>
        <w:tc>
          <w:tcPr>
            <w:tcW w:w="3798" w:type="dxa"/>
            <w:vMerge w:val="restart"/>
          </w:tcPr>
          <w:p w:rsidR="00F607F7" w:rsidRDefault="00F607F7">
            <w:pPr>
              <w:pStyle w:val="ConsPlusNormal"/>
            </w:pPr>
            <w:r>
              <w:t>Создание доступной среды в муниципальных учреждениях дополнительного образования сферы спорта</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6418,64</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6418,64</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физической культуры и спорта Московской области</w:t>
            </w:r>
          </w:p>
        </w:tc>
        <w:tc>
          <w:tcPr>
            <w:tcW w:w="3402" w:type="dxa"/>
            <w:vMerge w:val="restart"/>
          </w:tcPr>
          <w:p w:rsidR="00F607F7" w:rsidRDefault="00F607F7">
            <w:pPr>
              <w:pStyle w:val="ConsPlusNormal"/>
            </w:pPr>
            <w:r>
              <w:t>Создание универсальной среды для инвалидов и маломобильных групп населения в муниципальных учреждениях дополнительного образования сферы спорта, приобретение оборудования</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бюджетов муниципальных образований</w:t>
            </w:r>
          </w:p>
        </w:tc>
        <w:tc>
          <w:tcPr>
            <w:tcW w:w="1984" w:type="dxa"/>
          </w:tcPr>
          <w:p w:rsidR="00F607F7" w:rsidRDefault="00F607F7">
            <w:pPr>
              <w:pStyle w:val="ConsPlusNormal"/>
            </w:pPr>
            <w:r>
              <w:t>0</w:t>
            </w:r>
          </w:p>
        </w:tc>
        <w:tc>
          <w:tcPr>
            <w:tcW w:w="1474" w:type="dxa"/>
          </w:tcPr>
          <w:p w:rsidR="00F607F7" w:rsidRDefault="00F607F7">
            <w:pPr>
              <w:pStyle w:val="ConsPlusNormal"/>
            </w:pPr>
            <w:r>
              <w:t>1950,0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1950,0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tcPr>
          <w:p w:rsidR="00F607F7" w:rsidRDefault="00F607F7"/>
        </w:tc>
        <w:tc>
          <w:tcPr>
            <w:tcW w:w="3798" w:type="dxa"/>
            <w:vMerge/>
          </w:tcPr>
          <w:p w:rsidR="00F607F7" w:rsidRDefault="00F607F7"/>
        </w:tc>
        <w:tc>
          <w:tcPr>
            <w:tcW w:w="1531" w:type="dxa"/>
          </w:tcPr>
          <w:p w:rsidR="00F607F7" w:rsidRDefault="00F607F7">
            <w:pPr>
              <w:pStyle w:val="ConsPlusNormal"/>
            </w:pPr>
          </w:p>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0</w:t>
            </w:r>
          </w:p>
        </w:tc>
        <w:tc>
          <w:tcPr>
            <w:tcW w:w="1474" w:type="dxa"/>
          </w:tcPr>
          <w:p w:rsidR="00F607F7" w:rsidRDefault="00F607F7">
            <w:pPr>
              <w:pStyle w:val="ConsPlusNormal"/>
            </w:pPr>
            <w:r>
              <w:t>4468,64</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4468,64</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Borders>
              <w:bottom w:val="nil"/>
            </w:tcBorders>
          </w:tcPr>
          <w:p w:rsidR="00F607F7" w:rsidRDefault="00F607F7">
            <w:pPr>
              <w:pStyle w:val="ConsPlusNormal"/>
            </w:pPr>
            <w:r>
              <w:t>3</w:t>
            </w:r>
          </w:p>
        </w:tc>
        <w:tc>
          <w:tcPr>
            <w:tcW w:w="3798" w:type="dxa"/>
            <w:vMerge w:val="restart"/>
            <w:tcBorders>
              <w:bottom w:val="nil"/>
            </w:tcBorders>
          </w:tcPr>
          <w:p w:rsidR="00F607F7" w:rsidRDefault="00F607F7">
            <w:pPr>
              <w:pStyle w:val="ConsPlusNormal"/>
            </w:pPr>
            <w:r>
              <w:t>Задача 3. Повышение доступности и качества реабилитационных услуг (развитие системы реабилитации и социальной интеграции инвалидов) в Московской области, в том числе в рамках программы Фонда поддержки детей, находящихся в трудной жизненной ситуации, "Право быть равным" в Московской области</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48400</w:t>
            </w:r>
          </w:p>
        </w:tc>
        <w:tc>
          <w:tcPr>
            <w:tcW w:w="1474" w:type="dxa"/>
          </w:tcPr>
          <w:p w:rsidR="00F607F7" w:rsidRDefault="00F607F7">
            <w:pPr>
              <w:pStyle w:val="ConsPlusNormal"/>
            </w:pPr>
            <w:r>
              <w:t>140088,483</w:t>
            </w:r>
          </w:p>
        </w:tc>
        <w:tc>
          <w:tcPr>
            <w:tcW w:w="1417" w:type="dxa"/>
            <w:gridSpan w:val="2"/>
          </w:tcPr>
          <w:p w:rsidR="00F607F7" w:rsidRDefault="00F607F7">
            <w:pPr>
              <w:pStyle w:val="ConsPlusNormal"/>
            </w:pPr>
            <w:r>
              <w:t>25843,883</w:t>
            </w:r>
          </w:p>
        </w:tc>
        <w:tc>
          <w:tcPr>
            <w:tcW w:w="1531" w:type="dxa"/>
            <w:gridSpan w:val="2"/>
          </w:tcPr>
          <w:p w:rsidR="00F607F7" w:rsidRDefault="00F607F7">
            <w:pPr>
              <w:pStyle w:val="ConsPlusNormal"/>
            </w:pPr>
            <w:r>
              <w:t>34588,3</w:t>
            </w:r>
          </w:p>
        </w:tc>
        <w:tc>
          <w:tcPr>
            <w:tcW w:w="1361" w:type="dxa"/>
          </w:tcPr>
          <w:p w:rsidR="00F607F7" w:rsidRDefault="00F607F7">
            <w:pPr>
              <w:pStyle w:val="ConsPlusNormal"/>
            </w:pPr>
            <w:r>
              <w:t>33856,3</w:t>
            </w:r>
          </w:p>
        </w:tc>
        <w:tc>
          <w:tcPr>
            <w:tcW w:w="1316" w:type="dxa"/>
            <w:gridSpan w:val="2"/>
          </w:tcPr>
          <w:p w:rsidR="00F607F7" w:rsidRDefault="00F607F7">
            <w:pPr>
              <w:pStyle w:val="ConsPlusNormal"/>
            </w:pPr>
            <w:r>
              <w:t>22900</w:t>
            </w:r>
          </w:p>
        </w:tc>
        <w:tc>
          <w:tcPr>
            <w:tcW w:w="1361" w:type="dxa"/>
          </w:tcPr>
          <w:p w:rsidR="00F607F7" w:rsidRDefault="00F607F7">
            <w:pPr>
              <w:pStyle w:val="ConsPlusNormal"/>
            </w:pPr>
            <w:r>
              <w:t>22900</w:t>
            </w:r>
          </w:p>
        </w:tc>
        <w:tc>
          <w:tcPr>
            <w:tcW w:w="2268" w:type="dxa"/>
            <w:vMerge w:val="restart"/>
            <w:tcBorders>
              <w:bottom w:val="nil"/>
            </w:tcBorders>
          </w:tcPr>
          <w:p w:rsidR="00F607F7" w:rsidRDefault="00F607F7">
            <w:pPr>
              <w:pStyle w:val="ConsPlusNormal"/>
            </w:pPr>
          </w:p>
        </w:tc>
        <w:tc>
          <w:tcPr>
            <w:tcW w:w="3402" w:type="dxa"/>
            <w:vMerge w:val="restart"/>
            <w:tcBorders>
              <w:bottom w:val="nil"/>
            </w:tcBorders>
          </w:tcPr>
          <w:p w:rsidR="00F607F7" w:rsidRDefault="00F607F7">
            <w:pPr>
              <w:pStyle w:val="ConsPlusNormal"/>
            </w:pPr>
          </w:p>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45700</w:t>
            </w:r>
          </w:p>
        </w:tc>
        <w:tc>
          <w:tcPr>
            <w:tcW w:w="1474" w:type="dxa"/>
          </w:tcPr>
          <w:p w:rsidR="00F607F7" w:rsidRDefault="00F607F7">
            <w:pPr>
              <w:pStyle w:val="ConsPlusNormal"/>
            </w:pPr>
            <w:r>
              <w:t>118163</w:t>
            </w:r>
          </w:p>
        </w:tc>
        <w:tc>
          <w:tcPr>
            <w:tcW w:w="1417" w:type="dxa"/>
            <w:gridSpan w:val="2"/>
          </w:tcPr>
          <w:p w:rsidR="00F607F7" w:rsidRDefault="00F607F7">
            <w:pPr>
              <w:pStyle w:val="ConsPlusNormal"/>
            </w:pPr>
            <w:r>
              <w:t>25363</w:t>
            </w:r>
          </w:p>
        </w:tc>
        <w:tc>
          <w:tcPr>
            <w:tcW w:w="1531" w:type="dxa"/>
            <w:gridSpan w:val="2"/>
          </w:tcPr>
          <w:p w:rsidR="00F607F7" w:rsidRDefault="00F607F7">
            <w:pPr>
              <w:pStyle w:val="ConsPlusNormal"/>
            </w:pPr>
            <w:r>
              <w:t>24100</w:t>
            </w:r>
          </w:p>
        </w:tc>
        <w:tc>
          <w:tcPr>
            <w:tcW w:w="1361" w:type="dxa"/>
          </w:tcPr>
          <w:p w:rsidR="00F607F7" w:rsidRDefault="00F607F7">
            <w:pPr>
              <w:pStyle w:val="ConsPlusNormal"/>
            </w:pPr>
            <w:r>
              <w:t>22900</w:t>
            </w:r>
          </w:p>
        </w:tc>
        <w:tc>
          <w:tcPr>
            <w:tcW w:w="1316" w:type="dxa"/>
            <w:gridSpan w:val="2"/>
          </w:tcPr>
          <w:p w:rsidR="00F607F7" w:rsidRDefault="00F607F7">
            <w:pPr>
              <w:pStyle w:val="ConsPlusNormal"/>
            </w:pPr>
            <w:r>
              <w:t>22900</w:t>
            </w:r>
          </w:p>
        </w:tc>
        <w:tc>
          <w:tcPr>
            <w:tcW w:w="1361" w:type="dxa"/>
          </w:tcPr>
          <w:p w:rsidR="00F607F7" w:rsidRDefault="00F607F7">
            <w:pPr>
              <w:pStyle w:val="ConsPlusNormal"/>
            </w:pPr>
            <w:r>
              <w:t>22900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2700</w:t>
            </w:r>
          </w:p>
        </w:tc>
        <w:tc>
          <w:tcPr>
            <w:tcW w:w="1474" w:type="dxa"/>
          </w:tcPr>
          <w:p w:rsidR="00F607F7" w:rsidRDefault="00F607F7">
            <w:pPr>
              <w:pStyle w:val="ConsPlusNormal"/>
            </w:pPr>
            <w:r>
              <w:t>480,883</w:t>
            </w:r>
          </w:p>
        </w:tc>
        <w:tc>
          <w:tcPr>
            <w:tcW w:w="1417" w:type="dxa"/>
            <w:gridSpan w:val="2"/>
          </w:tcPr>
          <w:p w:rsidR="00F607F7" w:rsidRDefault="00F607F7">
            <w:pPr>
              <w:pStyle w:val="ConsPlusNormal"/>
            </w:pPr>
            <w:r>
              <w:t>480,883</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Фонда поддержки детей, находящихся в трудной жизненной ситуации (грант)</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21444,6</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10488,3</w:t>
            </w:r>
          </w:p>
        </w:tc>
        <w:tc>
          <w:tcPr>
            <w:tcW w:w="1361" w:type="dxa"/>
            <w:tcBorders>
              <w:bottom w:val="nil"/>
            </w:tcBorders>
          </w:tcPr>
          <w:p w:rsidR="00F607F7" w:rsidRDefault="00F607F7">
            <w:pPr>
              <w:pStyle w:val="ConsPlusNormal"/>
            </w:pPr>
            <w:r>
              <w:t>10956,3</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3 в ред. </w:t>
            </w:r>
            <w:hyperlink r:id="rId246" w:history="1">
              <w:r>
                <w:rPr>
                  <w:color w:val="0000FF"/>
                </w:rPr>
                <w:t>постановления</w:t>
              </w:r>
            </w:hyperlink>
            <w:r>
              <w:t xml:space="preserve"> Правительства МО от 01.12.2015 N 1138/46)</w:t>
            </w:r>
          </w:p>
        </w:tc>
      </w:tr>
      <w:tr w:rsidR="00F607F7">
        <w:tc>
          <w:tcPr>
            <w:tcW w:w="1134" w:type="dxa"/>
            <w:vMerge w:val="restart"/>
            <w:tcBorders>
              <w:bottom w:val="nil"/>
            </w:tcBorders>
          </w:tcPr>
          <w:p w:rsidR="00F607F7" w:rsidRDefault="00F607F7">
            <w:pPr>
              <w:pStyle w:val="ConsPlusNormal"/>
            </w:pPr>
            <w:r>
              <w:t>3.1</w:t>
            </w:r>
          </w:p>
        </w:tc>
        <w:tc>
          <w:tcPr>
            <w:tcW w:w="3798" w:type="dxa"/>
            <w:vMerge w:val="restart"/>
            <w:tcBorders>
              <w:bottom w:val="nil"/>
            </w:tcBorders>
          </w:tcPr>
          <w:p w:rsidR="00F607F7" w:rsidRDefault="00F607F7">
            <w:pPr>
              <w:pStyle w:val="ConsPlusNormal"/>
            </w:pPr>
            <w:r>
              <w:t>Основное мероприятие 3.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48400</w:t>
            </w:r>
          </w:p>
        </w:tc>
        <w:tc>
          <w:tcPr>
            <w:tcW w:w="1474" w:type="dxa"/>
          </w:tcPr>
          <w:p w:rsidR="00F607F7" w:rsidRDefault="00F607F7">
            <w:pPr>
              <w:pStyle w:val="ConsPlusNormal"/>
            </w:pPr>
            <w:r>
              <w:t>140088,483</w:t>
            </w:r>
          </w:p>
        </w:tc>
        <w:tc>
          <w:tcPr>
            <w:tcW w:w="1417" w:type="dxa"/>
            <w:gridSpan w:val="2"/>
          </w:tcPr>
          <w:p w:rsidR="00F607F7" w:rsidRDefault="00F607F7">
            <w:pPr>
              <w:pStyle w:val="ConsPlusNormal"/>
            </w:pPr>
            <w:r>
              <w:t>25843,883</w:t>
            </w:r>
          </w:p>
        </w:tc>
        <w:tc>
          <w:tcPr>
            <w:tcW w:w="1531" w:type="dxa"/>
            <w:gridSpan w:val="2"/>
          </w:tcPr>
          <w:p w:rsidR="00F607F7" w:rsidRDefault="00F607F7">
            <w:pPr>
              <w:pStyle w:val="ConsPlusNormal"/>
            </w:pPr>
            <w:r>
              <w:t>34588,3</w:t>
            </w:r>
          </w:p>
        </w:tc>
        <w:tc>
          <w:tcPr>
            <w:tcW w:w="1361" w:type="dxa"/>
          </w:tcPr>
          <w:p w:rsidR="00F607F7" w:rsidRDefault="00F607F7">
            <w:pPr>
              <w:pStyle w:val="ConsPlusNormal"/>
            </w:pPr>
            <w:r>
              <w:t>33856,3</w:t>
            </w:r>
          </w:p>
        </w:tc>
        <w:tc>
          <w:tcPr>
            <w:tcW w:w="1316" w:type="dxa"/>
            <w:gridSpan w:val="2"/>
          </w:tcPr>
          <w:p w:rsidR="00F607F7" w:rsidRDefault="00F607F7">
            <w:pPr>
              <w:pStyle w:val="ConsPlusNormal"/>
            </w:pPr>
            <w:r>
              <w:t>22900</w:t>
            </w:r>
          </w:p>
        </w:tc>
        <w:tc>
          <w:tcPr>
            <w:tcW w:w="1361" w:type="dxa"/>
          </w:tcPr>
          <w:p w:rsidR="00F607F7" w:rsidRDefault="00F607F7">
            <w:pPr>
              <w:pStyle w:val="ConsPlusNormal"/>
            </w:pPr>
            <w:r>
              <w:t>22900</w:t>
            </w:r>
          </w:p>
        </w:tc>
        <w:tc>
          <w:tcPr>
            <w:tcW w:w="2268" w:type="dxa"/>
            <w:vMerge w:val="restart"/>
            <w:tcBorders>
              <w:bottom w:val="nil"/>
            </w:tcBorders>
          </w:tcPr>
          <w:p w:rsidR="00F607F7" w:rsidRDefault="00F607F7">
            <w:pPr>
              <w:pStyle w:val="ConsPlusNormal"/>
            </w:pPr>
          </w:p>
        </w:tc>
        <w:tc>
          <w:tcPr>
            <w:tcW w:w="3402" w:type="dxa"/>
            <w:vMerge w:val="restart"/>
            <w:tcBorders>
              <w:bottom w:val="nil"/>
            </w:tcBorders>
          </w:tcPr>
          <w:p w:rsidR="00F607F7" w:rsidRDefault="00F607F7">
            <w:pPr>
              <w:pStyle w:val="ConsPlusNormal"/>
            </w:pPr>
          </w:p>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45700</w:t>
            </w:r>
          </w:p>
        </w:tc>
        <w:tc>
          <w:tcPr>
            <w:tcW w:w="1474" w:type="dxa"/>
          </w:tcPr>
          <w:p w:rsidR="00F607F7" w:rsidRDefault="00F607F7">
            <w:pPr>
              <w:pStyle w:val="ConsPlusNormal"/>
            </w:pPr>
            <w:r>
              <w:t>118163</w:t>
            </w:r>
          </w:p>
        </w:tc>
        <w:tc>
          <w:tcPr>
            <w:tcW w:w="1417" w:type="dxa"/>
            <w:gridSpan w:val="2"/>
          </w:tcPr>
          <w:p w:rsidR="00F607F7" w:rsidRDefault="00F607F7">
            <w:pPr>
              <w:pStyle w:val="ConsPlusNormal"/>
            </w:pPr>
            <w:r>
              <w:t>25363</w:t>
            </w:r>
          </w:p>
        </w:tc>
        <w:tc>
          <w:tcPr>
            <w:tcW w:w="1531" w:type="dxa"/>
            <w:gridSpan w:val="2"/>
          </w:tcPr>
          <w:p w:rsidR="00F607F7" w:rsidRDefault="00F607F7">
            <w:pPr>
              <w:pStyle w:val="ConsPlusNormal"/>
            </w:pPr>
            <w:r>
              <w:t>24100</w:t>
            </w:r>
          </w:p>
        </w:tc>
        <w:tc>
          <w:tcPr>
            <w:tcW w:w="1361" w:type="dxa"/>
          </w:tcPr>
          <w:p w:rsidR="00F607F7" w:rsidRDefault="00F607F7">
            <w:pPr>
              <w:pStyle w:val="ConsPlusNormal"/>
            </w:pPr>
            <w:r>
              <w:t>22900</w:t>
            </w:r>
          </w:p>
        </w:tc>
        <w:tc>
          <w:tcPr>
            <w:tcW w:w="1316" w:type="dxa"/>
            <w:gridSpan w:val="2"/>
          </w:tcPr>
          <w:p w:rsidR="00F607F7" w:rsidRDefault="00F607F7">
            <w:pPr>
              <w:pStyle w:val="ConsPlusNormal"/>
            </w:pPr>
            <w:r>
              <w:t>22900</w:t>
            </w:r>
          </w:p>
        </w:tc>
        <w:tc>
          <w:tcPr>
            <w:tcW w:w="1361" w:type="dxa"/>
          </w:tcPr>
          <w:p w:rsidR="00F607F7" w:rsidRDefault="00F607F7">
            <w:pPr>
              <w:pStyle w:val="ConsPlusNormal"/>
            </w:pPr>
            <w:r>
              <w:t>22900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федерального бюджета</w:t>
            </w:r>
          </w:p>
        </w:tc>
        <w:tc>
          <w:tcPr>
            <w:tcW w:w="1984" w:type="dxa"/>
          </w:tcPr>
          <w:p w:rsidR="00F607F7" w:rsidRDefault="00F607F7">
            <w:pPr>
              <w:pStyle w:val="ConsPlusNormal"/>
            </w:pPr>
            <w:r>
              <w:t>2700</w:t>
            </w:r>
          </w:p>
        </w:tc>
        <w:tc>
          <w:tcPr>
            <w:tcW w:w="1474" w:type="dxa"/>
          </w:tcPr>
          <w:p w:rsidR="00F607F7" w:rsidRDefault="00F607F7">
            <w:pPr>
              <w:pStyle w:val="ConsPlusNormal"/>
            </w:pPr>
            <w:r>
              <w:t>480,883</w:t>
            </w:r>
          </w:p>
        </w:tc>
        <w:tc>
          <w:tcPr>
            <w:tcW w:w="1417" w:type="dxa"/>
            <w:gridSpan w:val="2"/>
          </w:tcPr>
          <w:p w:rsidR="00F607F7" w:rsidRDefault="00F607F7">
            <w:pPr>
              <w:pStyle w:val="ConsPlusNormal"/>
            </w:pPr>
            <w:r>
              <w:t>480,883</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Фонда поддержки детей, находящихся в трудной жизненной ситуации (грант)</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21444,6</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10488,3</w:t>
            </w:r>
          </w:p>
        </w:tc>
        <w:tc>
          <w:tcPr>
            <w:tcW w:w="1361" w:type="dxa"/>
            <w:tcBorders>
              <w:bottom w:val="nil"/>
            </w:tcBorders>
          </w:tcPr>
          <w:p w:rsidR="00F607F7" w:rsidRDefault="00F607F7">
            <w:pPr>
              <w:pStyle w:val="ConsPlusNormal"/>
            </w:pPr>
            <w:r>
              <w:t>10956,3</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3.1 в ред. </w:t>
            </w:r>
            <w:hyperlink r:id="rId247" w:history="1">
              <w:r>
                <w:rPr>
                  <w:color w:val="0000FF"/>
                </w:rPr>
                <w:t>постановления</w:t>
              </w:r>
            </w:hyperlink>
            <w:r>
              <w:t xml:space="preserve"> Правительства МО от 01.12.2015 N 1138/46)</w:t>
            </w:r>
          </w:p>
        </w:tc>
      </w:tr>
      <w:tr w:rsidR="00F607F7">
        <w:tc>
          <w:tcPr>
            <w:tcW w:w="1134" w:type="dxa"/>
            <w:vMerge w:val="restart"/>
            <w:tcBorders>
              <w:bottom w:val="nil"/>
            </w:tcBorders>
          </w:tcPr>
          <w:p w:rsidR="00F607F7" w:rsidRDefault="00F607F7">
            <w:pPr>
              <w:pStyle w:val="ConsPlusNormal"/>
            </w:pPr>
            <w:r>
              <w:t>3.1.1</w:t>
            </w:r>
          </w:p>
        </w:tc>
        <w:tc>
          <w:tcPr>
            <w:tcW w:w="3798" w:type="dxa"/>
            <w:vMerge w:val="restart"/>
            <w:tcBorders>
              <w:bottom w:val="nil"/>
            </w:tcBorders>
          </w:tcPr>
          <w:p w:rsidR="00F607F7" w:rsidRDefault="00F607F7">
            <w:pPr>
              <w:pStyle w:val="ConsPlusNormal"/>
            </w:pPr>
            <w:r>
              <w:t>Приобретение реабилитационного оборудования, в том числе внедрение новых методов реабилитации инвалидов, детей-инвалидов в учреждениях социального обслуживания Московской области</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40000</w:t>
            </w:r>
          </w:p>
        </w:tc>
        <w:tc>
          <w:tcPr>
            <w:tcW w:w="1474" w:type="dxa"/>
          </w:tcPr>
          <w:p w:rsidR="00F607F7" w:rsidRDefault="00F607F7">
            <w:pPr>
              <w:pStyle w:val="ConsPlusNormal"/>
            </w:pPr>
            <w:r>
              <w:t>107967,8</w:t>
            </w:r>
          </w:p>
        </w:tc>
        <w:tc>
          <w:tcPr>
            <w:tcW w:w="1417" w:type="dxa"/>
            <w:gridSpan w:val="2"/>
          </w:tcPr>
          <w:p w:rsidR="00F607F7" w:rsidRDefault="00F607F7">
            <w:pPr>
              <w:pStyle w:val="ConsPlusNormal"/>
            </w:pPr>
            <w:r>
              <w:t>20000</w:t>
            </w:r>
          </w:p>
        </w:tc>
        <w:tc>
          <w:tcPr>
            <w:tcW w:w="1531" w:type="dxa"/>
            <w:gridSpan w:val="2"/>
          </w:tcPr>
          <w:p w:rsidR="00F607F7" w:rsidRDefault="00F607F7">
            <w:pPr>
              <w:pStyle w:val="ConsPlusNormal"/>
            </w:pPr>
            <w:r>
              <w:t>24000</w:t>
            </w:r>
          </w:p>
        </w:tc>
        <w:tc>
          <w:tcPr>
            <w:tcW w:w="1361" w:type="dxa"/>
          </w:tcPr>
          <w:p w:rsidR="00F607F7" w:rsidRDefault="00F607F7">
            <w:pPr>
              <w:pStyle w:val="ConsPlusNormal"/>
            </w:pPr>
            <w:r>
              <w:t>23967,8</w:t>
            </w:r>
          </w:p>
        </w:tc>
        <w:tc>
          <w:tcPr>
            <w:tcW w:w="1316" w:type="dxa"/>
            <w:gridSpan w:val="2"/>
          </w:tcPr>
          <w:p w:rsidR="00F607F7" w:rsidRDefault="00F607F7">
            <w:pPr>
              <w:pStyle w:val="ConsPlusNormal"/>
            </w:pPr>
            <w:r>
              <w:t>20000</w:t>
            </w:r>
          </w:p>
        </w:tc>
        <w:tc>
          <w:tcPr>
            <w:tcW w:w="1361" w:type="dxa"/>
          </w:tcPr>
          <w:p w:rsidR="00F607F7" w:rsidRDefault="00F607F7">
            <w:pPr>
              <w:pStyle w:val="ConsPlusNormal"/>
            </w:pPr>
            <w:r>
              <w:t>20000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402" w:type="dxa"/>
            <w:vMerge w:val="restart"/>
            <w:tcBorders>
              <w:bottom w:val="nil"/>
            </w:tcBorders>
          </w:tcPr>
          <w:p w:rsidR="00F607F7" w:rsidRDefault="00F607F7">
            <w:pPr>
              <w:pStyle w:val="ConsPlusNormal"/>
            </w:pPr>
            <w:r>
              <w:t>Оснащение не менее 20 учреждений реабилитационным оборудованием ежегодно</w:t>
            </w:r>
          </w:p>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40000</w:t>
            </w:r>
          </w:p>
        </w:tc>
        <w:tc>
          <w:tcPr>
            <w:tcW w:w="1474" w:type="dxa"/>
          </w:tcPr>
          <w:p w:rsidR="00F607F7" w:rsidRDefault="00F607F7">
            <w:pPr>
              <w:pStyle w:val="ConsPlusNormal"/>
            </w:pPr>
            <w:r>
              <w:t>100000</w:t>
            </w:r>
          </w:p>
        </w:tc>
        <w:tc>
          <w:tcPr>
            <w:tcW w:w="1417" w:type="dxa"/>
            <w:gridSpan w:val="2"/>
          </w:tcPr>
          <w:p w:rsidR="00F607F7" w:rsidRDefault="00F607F7">
            <w:pPr>
              <w:pStyle w:val="ConsPlusNormal"/>
            </w:pPr>
            <w:r>
              <w:t>20000</w:t>
            </w:r>
          </w:p>
        </w:tc>
        <w:tc>
          <w:tcPr>
            <w:tcW w:w="1531" w:type="dxa"/>
            <w:gridSpan w:val="2"/>
          </w:tcPr>
          <w:p w:rsidR="00F607F7" w:rsidRDefault="00F607F7">
            <w:pPr>
              <w:pStyle w:val="ConsPlusNormal"/>
            </w:pPr>
            <w:r>
              <w:t>20000</w:t>
            </w:r>
          </w:p>
        </w:tc>
        <w:tc>
          <w:tcPr>
            <w:tcW w:w="1361" w:type="dxa"/>
          </w:tcPr>
          <w:p w:rsidR="00F607F7" w:rsidRDefault="00F607F7">
            <w:pPr>
              <w:pStyle w:val="ConsPlusNormal"/>
            </w:pPr>
            <w:r>
              <w:t>20000</w:t>
            </w:r>
          </w:p>
        </w:tc>
        <w:tc>
          <w:tcPr>
            <w:tcW w:w="1316" w:type="dxa"/>
            <w:gridSpan w:val="2"/>
          </w:tcPr>
          <w:p w:rsidR="00F607F7" w:rsidRDefault="00F607F7">
            <w:pPr>
              <w:pStyle w:val="ConsPlusNormal"/>
            </w:pPr>
            <w:r>
              <w:t>20000</w:t>
            </w:r>
          </w:p>
        </w:tc>
        <w:tc>
          <w:tcPr>
            <w:tcW w:w="1361" w:type="dxa"/>
          </w:tcPr>
          <w:p w:rsidR="00F607F7" w:rsidRDefault="00F607F7">
            <w:pPr>
              <w:pStyle w:val="ConsPlusNormal"/>
            </w:pPr>
            <w:r>
              <w:t>20000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Фонда поддержки детей, находящихся в трудной жизненной ситуации (грант)</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7967,8</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4000</w:t>
            </w:r>
          </w:p>
        </w:tc>
        <w:tc>
          <w:tcPr>
            <w:tcW w:w="1361" w:type="dxa"/>
            <w:tcBorders>
              <w:bottom w:val="nil"/>
            </w:tcBorders>
          </w:tcPr>
          <w:p w:rsidR="00F607F7" w:rsidRDefault="00F607F7">
            <w:pPr>
              <w:pStyle w:val="ConsPlusNormal"/>
            </w:pPr>
            <w:r>
              <w:t>3967,8</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3.1.1 в ред. </w:t>
            </w:r>
            <w:hyperlink r:id="rId248" w:history="1">
              <w:r>
                <w:rPr>
                  <w:color w:val="0000FF"/>
                </w:rPr>
                <w:t>постановления</w:t>
              </w:r>
            </w:hyperlink>
            <w:r>
              <w:t xml:space="preserve"> Правительства МО от 01.12.2015 N 1138/46)</w:t>
            </w:r>
          </w:p>
        </w:tc>
      </w:tr>
      <w:tr w:rsidR="00F607F7">
        <w:tc>
          <w:tcPr>
            <w:tcW w:w="1134" w:type="dxa"/>
            <w:vMerge w:val="restart"/>
            <w:tcBorders>
              <w:bottom w:val="nil"/>
            </w:tcBorders>
          </w:tcPr>
          <w:p w:rsidR="00F607F7" w:rsidRDefault="00F607F7">
            <w:pPr>
              <w:pStyle w:val="ConsPlusNormal"/>
            </w:pPr>
            <w:r>
              <w:t>3.1.1.1</w:t>
            </w:r>
          </w:p>
        </w:tc>
        <w:tc>
          <w:tcPr>
            <w:tcW w:w="3798" w:type="dxa"/>
            <w:vMerge w:val="restart"/>
            <w:tcBorders>
              <w:bottom w:val="nil"/>
            </w:tcBorders>
          </w:tcPr>
          <w:p w:rsidR="00F607F7" w:rsidRDefault="00F607F7">
            <w:pPr>
              <w:pStyle w:val="ConsPlusNormal"/>
            </w:pPr>
            <w:r>
              <w:t>Внедрение новых методов реабилитации инвалидов, детей-инвалидов в учреждениях социального обслуживания Московской области</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27967,8</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14000</w:t>
            </w:r>
          </w:p>
        </w:tc>
        <w:tc>
          <w:tcPr>
            <w:tcW w:w="1361" w:type="dxa"/>
          </w:tcPr>
          <w:p w:rsidR="00F607F7" w:rsidRDefault="00F607F7">
            <w:pPr>
              <w:pStyle w:val="ConsPlusNormal"/>
            </w:pPr>
            <w:r>
              <w:t>13967,8</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402" w:type="dxa"/>
            <w:vMerge w:val="restart"/>
            <w:tcBorders>
              <w:bottom w:val="nil"/>
            </w:tcBorders>
          </w:tcPr>
          <w:p w:rsidR="00F607F7" w:rsidRDefault="00F607F7">
            <w:pPr>
              <w:pStyle w:val="ConsPlusNormal"/>
            </w:pPr>
            <w:r>
              <w:t>Оснащение учреждений реабилитационным оборудованием</w:t>
            </w:r>
          </w:p>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20000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10000</w:t>
            </w:r>
          </w:p>
        </w:tc>
        <w:tc>
          <w:tcPr>
            <w:tcW w:w="1361" w:type="dxa"/>
          </w:tcPr>
          <w:p w:rsidR="00F607F7" w:rsidRDefault="00F607F7">
            <w:pPr>
              <w:pStyle w:val="ConsPlusNormal"/>
            </w:pPr>
            <w:r>
              <w:t>10000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Фонда поддержки детей, находящихся в трудной жизненной ситуации (грант)</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7967,8</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4000</w:t>
            </w:r>
          </w:p>
        </w:tc>
        <w:tc>
          <w:tcPr>
            <w:tcW w:w="1361" w:type="dxa"/>
            <w:tcBorders>
              <w:bottom w:val="nil"/>
            </w:tcBorders>
          </w:tcPr>
          <w:p w:rsidR="00F607F7" w:rsidRDefault="00F607F7">
            <w:pPr>
              <w:pStyle w:val="ConsPlusNormal"/>
            </w:pPr>
            <w:r>
              <w:t>3967,8</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3.1.1.1 в ред. </w:t>
            </w:r>
            <w:hyperlink r:id="rId249" w:history="1">
              <w:r>
                <w:rPr>
                  <w:color w:val="0000FF"/>
                </w:rPr>
                <w:t>постановления</w:t>
              </w:r>
            </w:hyperlink>
            <w:r>
              <w:t xml:space="preserve"> Правительства МО от 01.12.2015 N 1138/46)</w:t>
            </w:r>
          </w:p>
        </w:tc>
      </w:tr>
      <w:tr w:rsidR="00F607F7">
        <w:tc>
          <w:tcPr>
            <w:tcW w:w="1134" w:type="dxa"/>
            <w:vMerge w:val="restart"/>
          </w:tcPr>
          <w:p w:rsidR="00F607F7" w:rsidRDefault="00F607F7">
            <w:pPr>
              <w:pStyle w:val="ConsPlusNormal"/>
            </w:pPr>
            <w:r>
              <w:t>3.1.2</w:t>
            </w:r>
          </w:p>
        </w:tc>
        <w:tc>
          <w:tcPr>
            <w:tcW w:w="3798" w:type="dxa"/>
            <w:vMerge w:val="restart"/>
          </w:tcPr>
          <w:p w:rsidR="00F607F7" w:rsidRDefault="00F607F7">
            <w:pPr>
              <w:pStyle w:val="ConsPlusNormal"/>
            </w:pPr>
            <w:r>
              <w:t>Приобретение для пунктов проката технических средств реабилитации, в том числе для детей-инвалидов и детей с ограниченными возможностями здоровья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2000</w:t>
            </w:r>
          </w:p>
        </w:tc>
        <w:tc>
          <w:tcPr>
            <w:tcW w:w="1474" w:type="dxa"/>
          </w:tcPr>
          <w:p w:rsidR="00F607F7" w:rsidRDefault="00F607F7">
            <w:pPr>
              <w:pStyle w:val="ConsPlusNormal"/>
            </w:pPr>
            <w:r>
              <w:t>5000</w:t>
            </w:r>
          </w:p>
        </w:tc>
        <w:tc>
          <w:tcPr>
            <w:tcW w:w="1417" w:type="dxa"/>
            <w:gridSpan w:val="2"/>
          </w:tcPr>
          <w:p w:rsidR="00F607F7" w:rsidRDefault="00F607F7">
            <w:pPr>
              <w:pStyle w:val="ConsPlusNormal"/>
            </w:pPr>
            <w:r>
              <w:t>1000</w:t>
            </w:r>
          </w:p>
        </w:tc>
        <w:tc>
          <w:tcPr>
            <w:tcW w:w="1531" w:type="dxa"/>
            <w:gridSpan w:val="2"/>
          </w:tcPr>
          <w:p w:rsidR="00F607F7" w:rsidRDefault="00F607F7">
            <w:pPr>
              <w:pStyle w:val="ConsPlusNormal"/>
            </w:pPr>
            <w:r>
              <w:t>1000</w:t>
            </w:r>
          </w:p>
        </w:tc>
        <w:tc>
          <w:tcPr>
            <w:tcW w:w="1361" w:type="dxa"/>
          </w:tcPr>
          <w:p w:rsidR="00F607F7" w:rsidRDefault="00F607F7">
            <w:pPr>
              <w:pStyle w:val="ConsPlusNormal"/>
            </w:pPr>
            <w:r>
              <w:t>1000</w:t>
            </w:r>
          </w:p>
        </w:tc>
        <w:tc>
          <w:tcPr>
            <w:tcW w:w="1316" w:type="dxa"/>
            <w:gridSpan w:val="2"/>
          </w:tcPr>
          <w:p w:rsidR="00F607F7" w:rsidRDefault="00F607F7">
            <w:pPr>
              <w:pStyle w:val="ConsPlusNormal"/>
            </w:pPr>
            <w:r>
              <w:t>1000</w:t>
            </w:r>
          </w:p>
        </w:tc>
        <w:tc>
          <w:tcPr>
            <w:tcW w:w="1361" w:type="dxa"/>
          </w:tcPr>
          <w:p w:rsidR="00F607F7" w:rsidRDefault="00F607F7">
            <w:pPr>
              <w:pStyle w:val="ConsPlusNormal"/>
            </w:pPr>
            <w:r>
              <w:t>1000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Оборудование пунктов проката техническими средствами реабилитации</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2000</w:t>
            </w:r>
          </w:p>
        </w:tc>
        <w:tc>
          <w:tcPr>
            <w:tcW w:w="1474" w:type="dxa"/>
          </w:tcPr>
          <w:p w:rsidR="00F607F7" w:rsidRDefault="00F607F7">
            <w:pPr>
              <w:pStyle w:val="ConsPlusNormal"/>
            </w:pPr>
            <w:r>
              <w:t>5000</w:t>
            </w:r>
          </w:p>
        </w:tc>
        <w:tc>
          <w:tcPr>
            <w:tcW w:w="1417" w:type="dxa"/>
            <w:gridSpan w:val="2"/>
          </w:tcPr>
          <w:p w:rsidR="00F607F7" w:rsidRDefault="00F607F7">
            <w:pPr>
              <w:pStyle w:val="ConsPlusNormal"/>
            </w:pPr>
            <w:r>
              <w:t>1000</w:t>
            </w:r>
          </w:p>
        </w:tc>
        <w:tc>
          <w:tcPr>
            <w:tcW w:w="1531" w:type="dxa"/>
            <w:gridSpan w:val="2"/>
          </w:tcPr>
          <w:p w:rsidR="00F607F7" w:rsidRDefault="00F607F7">
            <w:pPr>
              <w:pStyle w:val="ConsPlusNormal"/>
            </w:pPr>
            <w:r>
              <w:t>1000</w:t>
            </w:r>
          </w:p>
        </w:tc>
        <w:tc>
          <w:tcPr>
            <w:tcW w:w="1361" w:type="dxa"/>
          </w:tcPr>
          <w:p w:rsidR="00F607F7" w:rsidRDefault="00F607F7">
            <w:pPr>
              <w:pStyle w:val="ConsPlusNormal"/>
            </w:pPr>
            <w:r>
              <w:t>1000</w:t>
            </w:r>
          </w:p>
        </w:tc>
        <w:tc>
          <w:tcPr>
            <w:tcW w:w="1316" w:type="dxa"/>
            <w:gridSpan w:val="2"/>
          </w:tcPr>
          <w:p w:rsidR="00F607F7" w:rsidRDefault="00F607F7">
            <w:pPr>
              <w:pStyle w:val="ConsPlusNormal"/>
            </w:pPr>
            <w:r>
              <w:t>1000</w:t>
            </w:r>
          </w:p>
        </w:tc>
        <w:tc>
          <w:tcPr>
            <w:tcW w:w="1361" w:type="dxa"/>
          </w:tcPr>
          <w:p w:rsidR="00F607F7" w:rsidRDefault="00F607F7">
            <w:pPr>
              <w:pStyle w:val="ConsPlusNormal"/>
            </w:pPr>
            <w:r>
              <w:t>1000</w:t>
            </w:r>
          </w:p>
        </w:tc>
        <w:tc>
          <w:tcPr>
            <w:tcW w:w="2268" w:type="dxa"/>
            <w:vMerge/>
          </w:tcPr>
          <w:p w:rsidR="00F607F7" w:rsidRDefault="00F607F7"/>
        </w:tc>
        <w:tc>
          <w:tcPr>
            <w:tcW w:w="3402" w:type="dxa"/>
            <w:vMerge/>
          </w:tcPr>
          <w:p w:rsidR="00F607F7" w:rsidRDefault="00F607F7"/>
        </w:tc>
      </w:tr>
      <w:tr w:rsidR="00F607F7">
        <w:tc>
          <w:tcPr>
            <w:tcW w:w="1134" w:type="dxa"/>
            <w:vMerge w:val="restart"/>
            <w:tcBorders>
              <w:bottom w:val="nil"/>
            </w:tcBorders>
          </w:tcPr>
          <w:p w:rsidR="00F607F7" w:rsidRDefault="00F607F7">
            <w:pPr>
              <w:pStyle w:val="ConsPlusNormal"/>
            </w:pPr>
            <w:r>
              <w:t>3.1.3</w:t>
            </w:r>
          </w:p>
        </w:tc>
        <w:tc>
          <w:tcPr>
            <w:tcW w:w="3798" w:type="dxa"/>
            <w:vMerge w:val="restart"/>
            <w:tcBorders>
              <w:bottom w:val="nil"/>
            </w:tcBorders>
          </w:tcPr>
          <w:p w:rsidR="00F607F7" w:rsidRDefault="00F607F7">
            <w:pPr>
              <w:pStyle w:val="ConsPlusNormal"/>
            </w:pPr>
            <w:r>
              <w:t>Введение института социального сопровождения участковыми социальными работниками семей, имеющих детей-инвалидов и детей с ограниченными возможностями здоровья (развитие службы "Интеграционный консультант")</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10503</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5714,5</w:t>
            </w:r>
          </w:p>
        </w:tc>
        <w:tc>
          <w:tcPr>
            <w:tcW w:w="1361" w:type="dxa"/>
          </w:tcPr>
          <w:p w:rsidR="00F607F7" w:rsidRDefault="00F607F7">
            <w:pPr>
              <w:pStyle w:val="ConsPlusNormal"/>
            </w:pPr>
            <w:r>
              <w:t>4788,5</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402" w:type="dxa"/>
            <w:vMerge w:val="restart"/>
            <w:tcBorders>
              <w:bottom w:val="nil"/>
            </w:tcBorders>
          </w:tcPr>
          <w:p w:rsidR="00F607F7" w:rsidRDefault="00F607F7">
            <w:pPr>
              <w:pStyle w:val="ConsPlusNormal"/>
            </w:pPr>
            <w:r>
              <w:t>Создание службы многопрофильной помощи семьям с детьми-инвалидами</w:t>
            </w:r>
          </w:p>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Фонда поддержки детей, находящихся в трудной жизненной ситуации (грант)</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10503</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5714,5</w:t>
            </w:r>
          </w:p>
        </w:tc>
        <w:tc>
          <w:tcPr>
            <w:tcW w:w="1361" w:type="dxa"/>
            <w:tcBorders>
              <w:bottom w:val="nil"/>
            </w:tcBorders>
          </w:tcPr>
          <w:p w:rsidR="00F607F7" w:rsidRDefault="00F607F7">
            <w:pPr>
              <w:pStyle w:val="ConsPlusNormal"/>
            </w:pPr>
            <w:r>
              <w:t>4788,5</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3.1.3 в ред. </w:t>
            </w:r>
            <w:hyperlink r:id="rId250" w:history="1">
              <w:r>
                <w:rPr>
                  <w:color w:val="0000FF"/>
                </w:rPr>
                <w:t>постановления</w:t>
              </w:r>
            </w:hyperlink>
            <w:r>
              <w:t xml:space="preserve"> Правительства МО от 01.12.2015 N 1138/46)</w:t>
            </w:r>
          </w:p>
        </w:tc>
      </w:tr>
      <w:tr w:rsidR="00F607F7">
        <w:tc>
          <w:tcPr>
            <w:tcW w:w="1134" w:type="dxa"/>
            <w:vMerge w:val="restart"/>
          </w:tcPr>
          <w:p w:rsidR="00F607F7" w:rsidRDefault="00F607F7">
            <w:pPr>
              <w:pStyle w:val="ConsPlusNormal"/>
            </w:pPr>
            <w:r>
              <w:t>3.1.4</w:t>
            </w:r>
          </w:p>
        </w:tc>
        <w:tc>
          <w:tcPr>
            <w:tcW w:w="3798" w:type="dxa"/>
            <w:vMerge w:val="restart"/>
          </w:tcPr>
          <w:p w:rsidR="00F607F7" w:rsidRDefault="00F607F7">
            <w:pPr>
              <w:pStyle w:val="ConsPlusNormal"/>
            </w:pPr>
            <w:r>
              <w:t>Проведение реабилитационных мероприятий для семей с детьми-инвалидами с применением инновационных методов анималотерапии (лечебной верховой езды, лечебной кинологии, дельфинотерапии, фелинотерапии и др.)</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Предоставление реабилитационных услуг по анималотерапии не менее 50 человек ежегодно</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3.1.5</w:t>
            </w:r>
          </w:p>
        </w:tc>
        <w:tc>
          <w:tcPr>
            <w:tcW w:w="3798" w:type="dxa"/>
            <w:vMerge w:val="restart"/>
          </w:tcPr>
          <w:p w:rsidR="00F607F7" w:rsidRDefault="00F607F7">
            <w:pPr>
              <w:pStyle w:val="ConsPlusNormal"/>
            </w:pPr>
            <w:r>
              <w:t>Организация специализированных компьютерных классов в целях повышения уровня доступности социальных услуг</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800</w:t>
            </w:r>
          </w:p>
        </w:tc>
        <w:tc>
          <w:tcPr>
            <w:tcW w:w="1474" w:type="dxa"/>
          </w:tcPr>
          <w:p w:rsidR="00F607F7" w:rsidRDefault="00F607F7">
            <w:pPr>
              <w:pStyle w:val="ConsPlusNormal"/>
            </w:pPr>
            <w:r>
              <w:t>2000</w:t>
            </w:r>
          </w:p>
        </w:tc>
        <w:tc>
          <w:tcPr>
            <w:tcW w:w="1417" w:type="dxa"/>
            <w:gridSpan w:val="2"/>
          </w:tcPr>
          <w:p w:rsidR="00F607F7" w:rsidRDefault="00F607F7">
            <w:pPr>
              <w:pStyle w:val="ConsPlusNormal"/>
            </w:pPr>
            <w:r>
              <w:t>400</w:t>
            </w:r>
          </w:p>
        </w:tc>
        <w:tc>
          <w:tcPr>
            <w:tcW w:w="1531" w:type="dxa"/>
            <w:gridSpan w:val="2"/>
          </w:tcPr>
          <w:p w:rsidR="00F607F7" w:rsidRDefault="00F607F7">
            <w:pPr>
              <w:pStyle w:val="ConsPlusNormal"/>
            </w:pPr>
            <w:r>
              <w:t>400</w:t>
            </w:r>
          </w:p>
        </w:tc>
        <w:tc>
          <w:tcPr>
            <w:tcW w:w="1361" w:type="dxa"/>
          </w:tcPr>
          <w:p w:rsidR="00F607F7" w:rsidRDefault="00F607F7">
            <w:pPr>
              <w:pStyle w:val="ConsPlusNormal"/>
            </w:pPr>
            <w:r>
              <w:t>400</w:t>
            </w:r>
          </w:p>
        </w:tc>
        <w:tc>
          <w:tcPr>
            <w:tcW w:w="1316" w:type="dxa"/>
            <w:gridSpan w:val="2"/>
          </w:tcPr>
          <w:p w:rsidR="00F607F7" w:rsidRDefault="00F607F7">
            <w:pPr>
              <w:pStyle w:val="ConsPlusNormal"/>
            </w:pPr>
            <w:r>
              <w:t>400</w:t>
            </w:r>
          </w:p>
        </w:tc>
        <w:tc>
          <w:tcPr>
            <w:tcW w:w="1361" w:type="dxa"/>
          </w:tcPr>
          <w:p w:rsidR="00F607F7" w:rsidRDefault="00F607F7">
            <w:pPr>
              <w:pStyle w:val="ConsPlusNormal"/>
            </w:pPr>
            <w:r>
              <w:t>400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Оборудование компьютерных классов</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800</w:t>
            </w:r>
          </w:p>
        </w:tc>
        <w:tc>
          <w:tcPr>
            <w:tcW w:w="1474" w:type="dxa"/>
          </w:tcPr>
          <w:p w:rsidR="00F607F7" w:rsidRDefault="00F607F7">
            <w:pPr>
              <w:pStyle w:val="ConsPlusNormal"/>
            </w:pPr>
            <w:r>
              <w:t>2000</w:t>
            </w:r>
          </w:p>
        </w:tc>
        <w:tc>
          <w:tcPr>
            <w:tcW w:w="1417" w:type="dxa"/>
            <w:gridSpan w:val="2"/>
          </w:tcPr>
          <w:p w:rsidR="00F607F7" w:rsidRDefault="00F607F7">
            <w:pPr>
              <w:pStyle w:val="ConsPlusNormal"/>
            </w:pPr>
            <w:r>
              <w:t>400</w:t>
            </w:r>
          </w:p>
        </w:tc>
        <w:tc>
          <w:tcPr>
            <w:tcW w:w="1531" w:type="dxa"/>
            <w:gridSpan w:val="2"/>
          </w:tcPr>
          <w:p w:rsidR="00F607F7" w:rsidRDefault="00F607F7">
            <w:pPr>
              <w:pStyle w:val="ConsPlusNormal"/>
            </w:pPr>
            <w:r>
              <w:t>400</w:t>
            </w:r>
          </w:p>
        </w:tc>
        <w:tc>
          <w:tcPr>
            <w:tcW w:w="1361" w:type="dxa"/>
          </w:tcPr>
          <w:p w:rsidR="00F607F7" w:rsidRDefault="00F607F7">
            <w:pPr>
              <w:pStyle w:val="ConsPlusNormal"/>
            </w:pPr>
            <w:r>
              <w:t>400</w:t>
            </w:r>
          </w:p>
        </w:tc>
        <w:tc>
          <w:tcPr>
            <w:tcW w:w="1316" w:type="dxa"/>
            <w:gridSpan w:val="2"/>
          </w:tcPr>
          <w:p w:rsidR="00F607F7" w:rsidRDefault="00F607F7">
            <w:pPr>
              <w:pStyle w:val="ConsPlusNormal"/>
            </w:pPr>
            <w:r>
              <w:t>400</w:t>
            </w:r>
          </w:p>
        </w:tc>
        <w:tc>
          <w:tcPr>
            <w:tcW w:w="1361" w:type="dxa"/>
          </w:tcPr>
          <w:p w:rsidR="00F607F7" w:rsidRDefault="00F607F7">
            <w:pPr>
              <w:pStyle w:val="ConsPlusNormal"/>
            </w:pPr>
            <w:r>
              <w:t>400</w:t>
            </w:r>
          </w:p>
        </w:tc>
        <w:tc>
          <w:tcPr>
            <w:tcW w:w="2268" w:type="dxa"/>
            <w:vMerge/>
          </w:tcPr>
          <w:p w:rsidR="00F607F7" w:rsidRDefault="00F607F7"/>
        </w:tc>
        <w:tc>
          <w:tcPr>
            <w:tcW w:w="3402" w:type="dxa"/>
            <w:vMerge/>
          </w:tcPr>
          <w:p w:rsidR="00F607F7" w:rsidRDefault="00F607F7"/>
        </w:tc>
      </w:tr>
      <w:tr w:rsidR="00F607F7">
        <w:tc>
          <w:tcPr>
            <w:tcW w:w="1134" w:type="dxa"/>
            <w:vMerge w:val="restart"/>
            <w:tcBorders>
              <w:bottom w:val="nil"/>
            </w:tcBorders>
          </w:tcPr>
          <w:p w:rsidR="00F607F7" w:rsidRDefault="00F607F7">
            <w:pPr>
              <w:pStyle w:val="ConsPlusNormal"/>
            </w:pPr>
            <w:r>
              <w:t>3.1.6</w:t>
            </w:r>
          </w:p>
        </w:tc>
        <w:tc>
          <w:tcPr>
            <w:tcW w:w="3798" w:type="dxa"/>
            <w:vMerge w:val="restart"/>
            <w:tcBorders>
              <w:bottom w:val="nil"/>
            </w:tcBorders>
          </w:tcPr>
          <w:p w:rsidR="00F607F7" w:rsidRDefault="00F607F7">
            <w:pPr>
              <w:pStyle w:val="ConsPlusNormal"/>
            </w:pPr>
            <w:r>
              <w:t>Развитие системы социальной реабилитации инвалидов, в том числе по профилактике детской инвалидности, внедрение методики раннего сопровождения в реабилитационных центрах для детей и подростков с ограниченными возможностями здоровья</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2573,8</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573,8</w:t>
            </w:r>
          </w:p>
        </w:tc>
        <w:tc>
          <w:tcPr>
            <w:tcW w:w="1361" w:type="dxa"/>
          </w:tcPr>
          <w:p w:rsidR="00F607F7" w:rsidRDefault="00F607F7">
            <w:pPr>
              <w:pStyle w:val="ConsPlusNormal"/>
            </w:pPr>
            <w:r>
              <w:t>2000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402" w:type="dxa"/>
            <w:vMerge w:val="restart"/>
            <w:tcBorders>
              <w:bottom w:val="nil"/>
            </w:tcBorders>
          </w:tcPr>
          <w:p w:rsidR="00F607F7" w:rsidRDefault="00F607F7">
            <w:pPr>
              <w:pStyle w:val="ConsPlusNormal"/>
            </w:pPr>
            <w:r>
              <w:t>Предоставление реабилитационных услуг по раннему сопровождению 1000 детей с ограниченными возможностями здоровья ежегодно</w:t>
            </w:r>
          </w:p>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Фонда поддержки детей, находящихся в трудной жизненной ситуации (грант)</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2573,8</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573,8</w:t>
            </w:r>
          </w:p>
        </w:tc>
        <w:tc>
          <w:tcPr>
            <w:tcW w:w="1361" w:type="dxa"/>
            <w:tcBorders>
              <w:bottom w:val="nil"/>
            </w:tcBorders>
          </w:tcPr>
          <w:p w:rsidR="00F607F7" w:rsidRDefault="00F607F7">
            <w:pPr>
              <w:pStyle w:val="ConsPlusNormal"/>
            </w:pPr>
            <w:r>
              <w:t>2000</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3.1.6 в ред. </w:t>
            </w:r>
            <w:hyperlink r:id="rId251" w:history="1">
              <w:r>
                <w:rPr>
                  <w:color w:val="0000FF"/>
                </w:rPr>
                <w:t>постановления</w:t>
              </w:r>
            </w:hyperlink>
            <w:r>
              <w:t xml:space="preserve"> Правительства МО от 01.12.2015 N 1138/46)</w:t>
            </w:r>
          </w:p>
        </w:tc>
      </w:tr>
      <w:tr w:rsidR="00F607F7">
        <w:tc>
          <w:tcPr>
            <w:tcW w:w="1134" w:type="dxa"/>
            <w:vMerge w:val="restart"/>
            <w:tcBorders>
              <w:bottom w:val="nil"/>
            </w:tcBorders>
          </w:tcPr>
          <w:p w:rsidR="00F607F7" w:rsidRDefault="00F607F7">
            <w:pPr>
              <w:pStyle w:val="ConsPlusNormal"/>
            </w:pPr>
            <w:r>
              <w:t>3.1.7</w:t>
            </w:r>
          </w:p>
        </w:tc>
        <w:tc>
          <w:tcPr>
            <w:tcW w:w="3798" w:type="dxa"/>
            <w:vMerge w:val="restart"/>
            <w:tcBorders>
              <w:bottom w:val="nil"/>
            </w:tcBorders>
          </w:tcPr>
          <w:p w:rsidR="00F607F7" w:rsidRDefault="00F607F7">
            <w:pPr>
              <w:pStyle w:val="ConsPlusNormal"/>
            </w:pPr>
            <w:r>
              <w:t>Развитие сети семейных клубов родителей, воспитывающих детей-инвалидов и детей с ограниченными возможностями здоровья</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400</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200</w:t>
            </w:r>
          </w:p>
        </w:tc>
        <w:tc>
          <w:tcPr>
            <w:tcW w:w="1361" w:type="dxa"/>
          </w:tcPr>
          <w:p w:rsidR="00F607F7" w:rsidRDefault="00F607F7">
            <w:pPr>
              <w:pStyle w:val="ConsPlusNormal"/>
            </w:pPr>
            <w:r>
              <w:t>200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402" w:type="dxa"/>
            <w:vMerge w:val="restart"/>
            <w:tcBorders>
              <w:bottom w:val="nil"/>
            </w:tcBorders>
          </w:tcPr>
          <w:p w:rsidR="00F607F7" w:rsidRDefault="00F607F7">
            <w:pPr>
              <w:pStyle w:val="ConsPlusNormal"/>
            </w:pPr>
            <w:r>
              <w:t>Проведение не менее 30 мероприятий ежегодно в рамках семейных клубов</w:t>
            </w:r>
          </w:p>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Фонда поддержки детей, находящихся в трудной жизненной ситуации (грант)</w:t>
            </w: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400</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200</w:t>
            </w:r>
          </w:p>
        </w:tc>
        <w:tc>
          <w:tcPr>
            <w:tcW w:w="1361" w:type="dxa"/>
            <w:tcBorders>
              <w:bottom w:val="nil"/>
            </w:tcBorders>
          </w:tcPr>
          <w:p w:rsidR="00F607F7" w:rsidRDefault="00F607F7">
            <w:pPr>
              <w:pStyle w:val="ConsPlusNormal"/>
            </w:pPr>
            <w:r>
              <w:t>200</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3.1.7 в ред. </w:t>
            </w:r>
            <w:hyperlink r:id="rId252" w:history="1">
              <w:r>
                <w:rPr>
                  <w:color w:val="0000FF"/>
                </w:rPr>
                <w:t>постановления</w:t>
              </w:r>
            </w:hyperlink>
            <w:r>
              <w:t xml:space="preserve"> Правительства МО от 01.12.2015 N 1138/46)</w:t>
            </w:r>
          </w:p>
        </w:tc>
      </w:tr>
      <w:tr w:rsidR="00F607F7">
        <w:tc>
          <w:tcPr>
            <w:tcW w:w="1134" w:type="dxa"/>
            <w:vMerge w:val="restart"/>
          </w:tcPr>
          <w:p w:rsidR="00F607F7" w:rsidRDefault="00F607F7">
            <w:pPr>
              <w:pStyle w:val="ConsPlusNormal"/>
            </w:pPr>
            <w:r>
              <w:t>3.1.8</w:t>
            </w:r>
          </w:p>
        </w:tc>
        <w:tc>
          <w:tcPr>
            <w:tcW w:w="3798" w:type="dxa"/>
            <w:vMerge w:val="restart"/>
          </w:tcPr>
          <w:p w:rsidR="00F607F7" w:rsidRDefault="00F607F7">
            <w:pPr>
              <w:pStyle w:val="ConsPlusNormal"/>
            </w:pPr>
            <w:r>
              <w:t>Организация работы в Министерстве социального развития Московской области диспетчерской службы мобильных текстовых сообщений для инвалидов с полной потерей слуха</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Предоставление услуг диспетчерской службы для инвалидов по слуху</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tcPr>
          <w:p w:rsidR="00F607F7" w:rsidRDefault="00F607F7"/>
        </w:tc>
        <w:tc>
          <w:tcPr>
            <w:tcW w:w="3402" w:type="dxa"/>
            <w:vMerge/>
          </w:tcPr>
          <w:p w:rsidR="00F607F7" w:rsidRDefault="00F607F7"/>
        </w:tc>
      </w:tr>
      <w:tr w:rsidR="00F607F7">
        <w:tc>
          <w:tcPr>
            <w:tcW w:w="1134" w:type="dxa"/>
            <w:vMerge w:val="restart"/>
            <w:tcBorders>
              <w:bottom w:val="nil"/>
            </w:tcBorders>
          </w:tcPr>
          <w:p w:rsidR="00F607F7" w:rsidRDefault="00F607F7">
            <w:pPr>
              <w:pStyle w:val="ConsPlusNormal"/>
            </w:pPr>
            <w:r>
              <w:t>3.1.9</w:t>
            </w:r>
          </w:p>
        </w:tc>
        <w:tc>
          <w:tcPr>
            <w:tcW w:w="3798" w:type="dxa"/>
            <w:vMerge w:val="restart"/>
            <w:tcBorders>
              <w:bottom w:val="nil"/>
            </w:tcBorders>
          </w:tcPr>
          <w:p w:rsidR="00F607F7" w:rsidRDefault="00F607F7">
            <w:pPr>
              <w:pStyle w:val="ConsPlusNormal"/>
            </w:pPr>
            <w:r>
              <w:t>Поддержка учреждений спортивной направленности по адаптивной физической культуре и спорту, подведомственных Министерству физической культуры и спорта Московской области, в целях приобретения оборудования, инвентаря и экипировки, транспортных средств</w:t>
            </w:r>
          </w:p>
        </w:tc>
        <w:tc>
          <w:tcPr>
            <w:tcW w:w="1531" w:type="dxa"/>
            <w:vMerge w:val="restart"/>
            <w:tcBorders>
              <w:bottom w:val="nil"/>
            </w:tcBorders>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5400</w:t>
            </w:r>
          </w:p>
        </w:tc>
        <w:tc>
          <w:tcPr>
            <w:tcW w:w="1474" w:type="dxa"/>
          </w:tcPr>
          <w:p w:rsidR="00F607F7" w:rsidRDefault="00F607F7">
            <w:pPr>
              <w:pStyle w:val="ConsPlusNormal"/>
            </w:pPr>
            <w:r>
              <w:t>9180,883</w:t>
            </w:r>
          </w:p>
        </w:tc>
        <w:tc>
          <w:tcPr>
            <w:tcW w:w="1417" w:type="dxa"/>
            <w:gridSpan w:val="2"/>
          </w:tcPr>
          <w:p w:rsidR="00F607F7" w:rsidRDefault="00F607F7">
            <w:pPr>
              <w:pStyle w:val="ConsPlusNormal"/>
            </w:pPr>
            <w:r>
              <w:t>1980,883</w:t>
            </w:r>
          </w:p>
        </w:tc>
        <w:tc>
          <w:tcPr>
            <w:tcW w:w="1531" w:type="dxa"/>
            <w:gridSpan w:val="2"/>
          </w:tcPr>
          <w:p w:rsidR="00F607F7" w:rsidRDefault="00F607F7">
            <w:pPr>
              <w:pStyle w:val="ConsPlusNormal"/>
            </w:pPr>
            <w:r>
              <w:t>2700</w:t>
            </w:r>
          </w:p>
        </w:tc>
        <w:tc>
          <w:tcPr>
            <w:tcW w:w="1361" w:type="dxa"/>
          </w:tcPr>
          <w:p w:rsidR="00F607F7" w:rsidRDefault="00F607F7">
            <w:pPr>
              <w:pStyle w:val="ConsPlusNormal"/>
            </w:pPr>
            <w:r>
              <w:t>1500</w:t>
            </w:r>
          </w:p>
        </w:tc>
        <w:tc>
          <w:tcPr>
            <w:tcW w:w="1316" w:type="dxa"/>
            <w:gridSpan w:val="2"/>
          </w:tcPr>
          <w:p w:rsidR="00F607F7" w:rsidRDefault="00F607F7">
            <w:pPr>
              <w:pStyle w:val="ConsPlusNormal"/>
            </w:pPr>
            <w:r>
              <w:t>1500</w:t>
            </w:r>
          </w:p>
        </w:tc>
        <w:tc>
          <w:tcPr>
            <w:tcW w:w="1361" w:type="dxa"/>
          </w:tcPr>
          <w:p w:rsidR="00F607F7" w:rsidRDefault="00F607F7">
            <w:pPr>
              <w:pStyle w:val="ConsPlusNormal"/>
            </w:pPr>
            <w:r>
              <w:t>1500</w:t>
            </w:r>
          </w:p>
        </w:tc>
        <w:tc>
          <w:tcPr>
            <w:tcW w:w="2268" w:type="dxa"/>
            <w:vMerge w:val="restart"/>
            <w:tcBorders>
              <w:bottom w:val="nil"/>
            </w:tcBorders>
          </w:tcPr>
          <w:p w:rsidR="00F607F7" w:rsidRDefault="00F607F7">
            <w:pPr>
              <w:pStyle w:val="ConsPlusNormal"/>
            </w:pPr>
            <w:r>
              <w:t>Министерство физической культуры и спорта Московской области</w:t>
            </w:r>
          </w:p>
        </w:tc>
        <w:tc>
          <w:tcPr>
            <w:tcW w:w="3402" w:type="dxa"/>
            <w:vMerge w:val="restart"/>
            <w:tcBorders>
              <w:bottom w:val="nil"/>
            </w:tcBorders>
          </w:tcPr>
          <w:p w:rsidR="00F607F7" w:rsidRDefault="00F607F7">
            <w:pPr>
              <w:pStyle w:val="ConsPlusNormal"/>
            </w:pPr>
            <w:r>
              <w:t>Обеспечение спортсменов Государственного бюджетного учреждения Московской области "Центр паралимпийских, сурдлимпийских и неолимпийских видов спорта" экипировкой и инвентарем</w:t>
            </w:r>
          </w:p>
        </w:tc>
      </w:tr>
      <w:tr w:rsidR="00F607F7">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2700</w:t>
            </w:r>
          </w:p>
        </w:tc>
        <w:tc>
          <w:tcPr>
            <w:tcW w:w="1474" w:type="dxa"/>
          </w:tcPr>
          <w:p w:rsidR="00F607F7" w:rsidRDefault="00F607F7">
            <w:pPr>
              <w:pStyle w:val="ConsPlusNormal"/>
            </w:pPr>
            <w:r>
              <w:t>8700</w:t>
            </w:r>
          </w:p>
        </w:tc>
        <w:tc>
          <w:tcPr>
            <w:tcW w:w="1417" w:type="dxa"/>
            <w:gridSpan w:val="2"/>
          </w:tcPr>
          <w:p w:rsidR="00F607F7" w:rsidRDefault="00F607F7">
            <w:pPr>
              <w:pStyle w:val="ConsPlusNormal"/>
            </w:pPr>
            <w:r>
              <w:t>1500</w:t>
            </w:r>
          </w:p>
        </w:tc>
        <w:tc>
          <w:tcPr>
            <w:tcW w:w="1531" w:type="dxa"/>
            <w:gridSpan w:val="2"/>
          </w:tcPr>
          <w:p w:rsidR="00F607F7" w:rsidRDefault="00F607F7">
            <w:pPr>
              <w:pStyle w:val="ConsPlusNormal"/>
            </w:pPr>
            <w:r>
              <w:t>2700</w:t>
            </w:r>
          </w:p>
        </w:tc>
        <w:tc>
          <w:tcPr>
            <w:tcW w:w="1361" w:type="dxa"/>
          </w:tcPr>
          <w:p w:rsidR="00F607F7" w:rsidRDefault="00F607F7">
            <w:pPr>
              <w:pStyle w:val="ConsPlusNormal"/>
            </w:pPr>
            <w:r>
              <w:t>1500</w:t>
            </w:r>
          </w:p>
        </w:tc>
        <w:tc>
          <w:tcPr>
            <w:tcW w:w="1316" w:type="dxa"/>
            <w:gridSpan w:val="2"/>
          </w:tcPr>
          <w:p w:rsidR="00F607F7" w:rsidRDefault="00F607F7">
            <w:pPr>
              <w:pStyle w:val="ConsPlusNormal"/>
            </w:pPr>
            <w:r>
              <w:t>1500</w:t>
            </w:r>
          </w:p>
        </w:tc>
        <w:tc>
          <w:tcPr>
            <w:tcW w:w="1361" w:type="dxa"/>
          </w:tcPr>
          <w:p w:rsidR="00F607F7" w:rsidRDefault="00F607F7">
            <w:pPr>
              <w:pStyle w:val="ConsPlusNormal"/>
            </w:pPr>
            <w:r>
              <w:t>1500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1134" w:type="dxa"/>
            <w:vMerge/>
            <w:tcBorders>
              <w:bottom w:val="nil"/>
            </w:tcBorders>
          </w:tcPr>
          <w:p w:rsidR="00F607F7" w:rsidRDefault="00F607F7"/>
        </w:tc>
        <w:tc>
          <w:tcPr>
            <w:tcW w:w="3798" w:type="dxa"/>
            <w:vMerge/>
            <w:tcBorders>
              <w:bottom w:val="nil"/>
            </w:tcBorders>
          </w:tcPr>
          <w:p w:rsidR="00F607F7" w:rsidRDefault="00F607F7"/>
        </w:tc>
        <w:tc>
          <w:tcPr>
            <w:tcW w:w="1531" w:type="dxa"/>
            <w:vMerge/>
            <w:tcBorders>
              <w:bottom w:val="nil"/>
            </w:tcBorders>
          </w:tcPr>
          <w:p w:rsidR="00F607F7" w:rsidRDefault="00F607F7"/>
        </w:tc>
        <w:tc>
          <w:tcPr>
            <w:tcW w:w="1984" w:type="dxa"/>
            <w:tcBorders>
              <w:bottom w:val="nil"/>
            </w:tcBorders>
          </w:tcPr>
          <w:p w:rsidR="00F607F7" w:rsidRDefault="00F607F7">
            <w:pPr>
              <w:pStyle w:val="ConsPlusNormal"/>
            </w:pPr>
            <w:r>
              <w:t>Средства федерального бюджета</w:t>
            </w:r>
          </w:p>
        </w:tc>
        <w:tc>
          <w:tcPr>
            <w:tcW w:w="1984" w:type="dxa"/>
            <w:tcBorders>
              <w:bottom w:val="nil"/>
            </w:tcBorders>
          </w:tcPr>
          <w:p w:rsidR="00F607F7" w:rsidRDefault="00F607F7">
            <w:pPr>
              <w:pStyle w:val="ConsPlusNormal"/>
            </w:pPr>
            <w:r>
              <w:t>2700</w:t>
            </w:r>
          </w:p>
        </w:tc>
        <w:tc>
          <w:tcPr>
            <w:tcW w:w="1474" w:type="dxa"/>
            <w:tcBorders>
              <w:bottom w:val="nil"/>
            </w:tcBorders>
          </w:tcPr>
          <w:p w:rsidR="00F607F7" w:rsidRDefault="00F607F7">
            <w:pPr>
              <w:pStyle w:val="ConsPlusNormal"/>
            </w:pPr>
            <w:r>
              <w:t>480,883</w:t>
            </w:r>
          </w:p>
        </w:tc>
        <w:tc>
          <w:tcPr>
            <w:tcW w:w="1417" w:type="dxa"/>
            <w:gridSpan w:val="2"/>
            <w:tcBorders>
              <w:bottom w:val="nil"/>
            </w:tcBorders>
          </w:tcPr>
          <w:p w:rsidR="00F607F7" w:rsidRDefault="00F607F7">
            <w:pPr>
              <w:pStyle w:val="ConsPlusNormal"/>
            </w:pPr>
            <w:r>
              <w:t>480,883</w:t>
            </w:r>
          </w:p>
        </w:tc>
        <w:tc>
          <w:tcPr>
            <w:tcW w:w="1531"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3402" w:type="dxa"/>
            <w:vMerge/>
            <w:tcBorders>
              <w:bottom w:val="nil"/>
            </w:tcBorders>
          </w:tcPr>
          <w:p w:rsidR="00F607F7" w:rsidRDefault="00F607F7"/>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(строка 3.1.9 в ред. </w:t>
            </w:r>
            <w:hyperlink r:id="rId253" w:history="1">
              <w:r>
                <w:rPr>
                  <w:color w:val="0000FF"/>
                </w:rPr>
                <w:t>постановления</w:t>
              </w:r>
            </w:hyperlink>
            <w:r>
              <w:t xml:space="preserve"> Правительства МО от 27.10.2015 N 988/41)</w:t>
            </w:r>
          </w:p>
        </w:tc>
      </w:tr>
      <w:tr w:rsidR="00F607F7">
        <w:tc>
          <w:tcPr>
            <w:tcW w:w="1134" w:type="dxa"/>
            <w:vMerge w:val="restart"/>
          </w:tcPr>
          <w:p w:rsidR="00F607F7" w:rsidRDefault="00F607F7">
            <w:pPr>
              <w:pStyle w:val="ConsPlusNormal"/>
            </w:pPr>
            <w:r>
              <w:t>3.1.10</w:t>
            </w:r>
          </w:p>
        </w:tc>
        <w:tc>
          <w:tcPr>
            <w:tcW w:w="3798" w:type="dxa"/>
            <w:vMerge w:val="restart"/>
          </w:tcPr>
          <w:p w:rsidR="00F607F7" w:rsidRDefault="00F607F7">
            <w:pPr>
              <w:pStyle w:val="ConsPlusNormal"/>
            </w:pPr>
            <w:r>
              <w:t>Обеспечение участия спортсменов-инвалидов во всероссийских и международных соревнованиях</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val="restart"/>
          </w:tcPr>
          <w:p w:rsidR="00F607F7" w:rsidRDefault="00F607F7">
            <w:pPr>
              <w:pStyle w:val="ConsPlusNormal"/>
            </w:pPr>
            <w:r>
              <w:t>Министерство физической культуры и спорта Московской области</w:t>
            </w:r>
          </w:p>
        </w:tc>
        <w:tc>
          <w:tcPr>
            <w:tcW w:w="3402" w:type="dxa"/>
            <w:vMerge w:val="restart"/>
          </w:tcPr>
          <w:p w:rsidR="00F607F7" w:rsidRDefault="00F607F7">
            <w:pPr>
              <w:pStyle w:val="ConsPlusNormal"/>
            </w:pPr>
            <w:r>
              <w:t>Участие спортсменов-инвалидов Московской области в соревнованиях</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3.1.11</w:t>
            </w:r>
          </w:p>
        </w:tc>
        <w:tc>
          <w:tcPr>
            <w:tcW w:w="3798" w:type="dxa"/>
            <w:vMerge w:val="restart"/>
          </w:tcPr>
          <w:p w:rsidR="00F607F7" w:rsidRDefault="00F607F7">
            <w:pPr>
              <w:pStyle w:val="ConsPlusNormal"/>
            </w:pPr>
            <w:r>
              <w:t>Проведение физкультурно-оздоровительных и спортивных мероприятий с инвалидами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val="restart"/>
          </w:tcPr>
          <w:p w:rsidR="00F607F7" w:rsidRDefault="00F607F7">
            <w:pPr>
              <w:pStyle w:val="ConsPlusNormal"/>
            </w:pPr>
            <w:r>
              <w:t>Министерство физической культуры и спорта Московской области</w:t>
            </w:r>
          </w:p>
        </w:tc>
        <w:tc>
          <w:tcPr>
            <w:tcW w:w="3402" w:type="dxa"/>
            <w:vMerge w:val="restart"/>
          </w:tcPr>
          <w:p w:rsidR="00F607F7" w:rsidRDefault="00F607F7">
            <w:pPr>
              <w:pStyle w:val="ConsPlusNormal"/>
            </w:pPr>
            <w:r>
              <w:t>Проведение не менее 4 мероприятий ежегодно</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3.1.12</w:t>
            </w:r>
          </w:p>
        </w:tc>
        <w:tc>
          <w:tcPr>
            <w:tcW w:w="3798" w:type="dxa"/>
            <w:vMerge w:val="restart"/>
          </w:tcPr>
          <w:p w:rsidR="00F607F7" w:rsidRDefault="00F607F7">
            <w:pPr>
              <w:pStyle w:val="ConsPlusNormal"/>
            </w:pPr>
            <w:r>
              <w:t>Обеспечение участия воспитанников психоневрологических интернатов в международных соревнованиях</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Участие воспитанников интернатов в соревнованиях</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3.1.13</w:t>
            </w:r>
          </w:p>
        </w:tc>
        <w:tc>
          <w:tcPr>
            <w:tcW w:w="3798" w:type="dxa"/>
            <w:vMerge w:val="restart"/>
          </w:tcPr>
          <w:p w:rsidR="00F607F7" w:rsidRDefault="00F607F7">
            <w:pPr>
              <w:pStyle w:val="ConsPlusNormal"/>
            </w:pPr>
            <w:r>
              <w:t>Проведение специализированных ярмарок вакансий и учебных, рабочих мест для лиц с ограниченными возможностями здоровья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200</w:t>
            </w:r>
          </w:p>
        </w:tc>
        <w:tc>
          <w:tcPr>
            <w:tcW w:w="1474" w:type="dxa"/>
          </w:tcPr>
          <w:p w:rsidR="00F607F7" w:rsidRDefault="00F607F7">
            <w:pPr>
              <w:pStyle w:val="ConsPlusNormal"/>
            </w:pPr>
            <w:r>
              <w:t>100</w:t>
            </w:r>
          </w:p>
        </w:tc>
        <w:tc>
          <w:tcPr>
            <w:tcW w:w="1417" w:type="dxa"/>
            <w:gridSpan w:val="2"/>
          </w:tcPr>
          <w:p w:rsidR="00F607F7" w:rsidRDefault="00F607F7">
            <w:pPr>
              <w:pStyle w:val="ConsPlusNormal"/>
            </w:pPr>
            <w:r>
              <w:t>100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Организация в 2014 году 10 ярмарок вакансий и учебных, рабочих мест</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200</w:t>
            </w:r>
          </w:p>
        </w:tc>
        <w:tc>
          <w:tcPr>
            <w:tcW w:w="1474" w:type="dxa"/>
          </w:tcPr>
          <w:p w:rsidR="00F607F7" w:rsidRDefault="00F607F7">
            <w:pPr>
              <w:pStyle w:val="ConsPlusNormal"/>
            </w:pPr>
            <w:r>
              <w:t>100</w:t>
            </w:r>
          </w:p>
        </w:tc>
        <w:tc>
          <w:tcPr>
            <w:tcW w:w="1417" w:type="dxa"/>
            <w:gridSpan w:val="2"/>
          </w:tcPr>
          <w:p w:rsidR="00F607F7" w:rsidRDefault="00F607F7">
            <w:pPr>
              <w:pStyle w:val="ConsPlusNormal"/>
            </w:pPr>
            <w:r>
              <w:t>100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3.1.14</w:t>
            </w:r>
          </w:p>
        </w:tc>
        <w:tc>
          <w:tcPr>
            <w:tcW w:w="3798" w:type="dxa"/>
            <w:vMerge w:val="restart"/>
          </w:tcPr>
          <w:p w:rsidR="00F607F7" w:rsidRDefault="00F607F7">
            <w:pPr>
              <w:pStyle w:val="ConsPlusNormal"/>
            </w:pPr>
            <w:r>
              <w:t>Предоставление субсидии на погашение кредиторской задолженности за реабилитационное оборудование государственному бюджетному стационарному учреждению социального обслуживания Московской области "Пансионат Озерский", на погашение кредиторской задолженности государственному бюджетному учреждению социального обслуживания Московской области "Рошальский центр социального обслуживания граждан пожилого возраста и инвалидов"</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0</w:t>
            </w:r>
          </w:p>
        </w:tc>
        <w:tc>
          <w:tcPr>
            <w:tcW w:w="1474" w:type="dxa"/>
          </w:tcPr>
          <w:p w:rsidR="00F607F7" w:rsidRDefault="00F607F7">
            <w:pPr>
              <w:pStyle w:val="ConsPlusNormal"/>
            </w:pPr>
            <w:r>
              <w:t>2363</w:t>
            </w:r>
          </w:p>
        </w:tc>
        <w:tc>
          <w:tcPr>
            <w:tcW w:w="1417" w:type="dxa"/>
            <w:gridSpan w:val="2"/>
          </w:tcPr>
          <w:p w:rsidR="00F607F7" w:rsidRDefault="00F607F7">
            <w:pPr>
              <w:pStyle w:val="ConsPlusNormal"/>
            </w:pPr>
            <w:r>
              <w:t>2363</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Предоставление субсидии на погашение кредиторской задолженности за реабилитационное оборудование</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0</w:t>
            </w:r>
          </w:p>
        </w:tc>
        <w:tc>
          <w:tcPr>
            <w:tcW w:w="1474" w:type="dxa"/>
          </w:tcPr>
          <w:p w:rsidR="00F607F7" w:rsidRDefault="00F607F7">
            <w:pPr>
              <w:pStyle w:val="ConsPlusNormal"/>
            </w:pPr>
            <w:r>
              <w:t>2363</w:t>
            </w:r>
          </w:p>
        </w:tc>
        <w:tc>
          <w:tcPr>
            <w:tcW w:w="1417" w:type="dxa"/>
            <w:gridSpan w:val="2"/>
          </w:tcPr>
          <w:p w:rsidR="00F607F7" w:rsidRDefault="00F607F7">
            <w:pPr>
              <w:pStyle w:val="ConsPlusNormal"/>
            </w:pPr>
            <w:r>
              <w:t>2363</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4</w:t>
            </w:r>
          </w:p>
        </w:tc>
        <w:tc>
          <w:tcPr>
            <w:tcW w:w="3798" w:type="dxa"/>
            <w:vMerge w:val="restart"/>
          </w:tcPr>
          <w:p w:rsidR="00F607F7" w:rsidRDefault="00F607F7">
            <w:pPr>
              <w:pStyle w:val="ConsPlusNormal"/>
            </w:pPr>
            <w:r>
              <w:t>Задача 4. Информационно-методическое и кадровое обеспечение системы реабилитации и социальной интеграции инвалидов в Московской области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val="restart"/>
          </w:tcPr>
          <w:p w:rsidR="00F607F7" w:rsidRDefault="00F607F7">
            <w:pPr>
              <w:pStyle w:val="ConsPlusNormal"/>
            </w:pPr>
          </w:p>
        </w:tc>
        <w:tc>
          <w:tcPr>
            <w:tcW w:w="3402" w:type="dxa"/>
            <w:vMerge w:val="restart"/>
          </w:tcPr>
          <w:p w:rsidR="00F607F7" w:rsidRDefault="00F607F7">
            <w:pPr>
              <w:pStyle w:val="ConsPlusNormal"/>
            </w:pP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4.1</w:t>
            </w:r>
          </w:p>
        </w:tc>
        <w:tc>
          <w:tcPr>
            <w:tcW w:w="3798" w:type="dxa"/>
            <w:vMerge w:val="restart"/>
          </w:tcPr>
          <w:p w:rsidR="00F607F7" w:rsidRDefault="00F607F7">
            <w:pPr>
              <w:pStyle w:val="ConsPlusNormal"/>
            </w:pPr>
            <w:r>
              <w:t>Основное мероприятие 4. Кадровая подготовка в системе реабилитации и социальной интеграции инвалидов в Московской области</w:t>
            </w:r>
          </w:p>
        </w:tc>
        <w:tc>
          <w:tcPr>
            <w:tcW w:w="1531" w:type="dxa"/>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val="restart"/>
          </w:tcPr>
          <w:p w:rsidR="00F607F7" w:rsidRDefault="00F607F7">
            <w:pPr>
              <w:pStyle w:val="ConsPlusNormal"/>
            </w:pPr>
          </w:p>
        </w:tc>
        <w:tc>
          <w:tcPr>
            <w:tcW w:w="3402" w:type="dxa"/>
            <w:vMerge w:val="restart"/>
          </w:tcPr>
          <w:p w:rsidR="00F607F7" w:rsidRDefault="00F607F7">
            <w:pPr>
              <w:pStyle w:val="ConsPlusNormal"/>
            </w:pPr>
          </w:p>
        </w:tc>
      </w:tr>
      <w:tr w:rsidR="00F607F7">
        <w:tc>
          <w:tcPr>
            <w:tcW w:w="1134" w:type="dxa"/>
            <w:vMerge/>
          </w:tcPr>
          <w:p w:rsidR="00F607F7" w:rsidRDefault="00F607F7"/>
        </w:tc>
        <w:tc>
          <w:tcPr>
            <w:tcW w:w="3798" w:type="dxa"/>
            <w:vMerge/>
          </w:tcPr>
          <w:p w:rsidR="00F607F7" w:rsidRDefault="00F607F7"/>
        </w:tc>
        <w:tc>
          <w:tcPr>
            <w:tcW w:w="1531" w:type="dxa"/>
          </w:tcPr>
          <w:p w:rsidR="00F607F7" w:rsidRDefault="00F607F7">
            <w:pPr>
              <w:pStyle w:val="ConsPlusNormal"/>
            </w:pPr>
          </w:p>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4.1.1</w:t>
            </w:r>
          </w:p>
        </w:tc>
        <w:tc>
          <w:tcPr>
            <w:tcW w:w="3798" w:type="dxa"/>
            <w:vMerge w:val="restart"/>
          </w:tcPr>
          <w:p w:rsidR="00F607F7" w:rsidRDefault="00F607F7">
            <w:pPr>
              <w:pStyle w:val="ConsPlusNormal"/>
            </w:pPr>
            <w:r>
              <w:t>Профессиональная переподготовка, повышение квалификации специалистов, работающих в сфере реабилитации инвалидов, в государственных учреждениях социального обслуживания</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Не менее 50 процентов от потребности</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5</w:t>
            </w:r>
          </w:p>
        </w:tc>
        <w:tc>
          <w:tcPr>
            <w:tcW w:w="3798" w:type="dxa"/>
            <w:vMerge w:val="restart"/>
          </w:tcPr>
          <w:p w:rsidR="00F607F7" w:rsidRDefault="00F607F7">
            <w:pPr>
              <w:pStyle w:val="ConsPlusNormal"/>
            </w:pPr>
            <w:r>
              <w:t>Задача 5. Преодоление социальной разобщенности в обществе и формирование позитивного отношения к проблемам инвалидов и проблеме обеспечения доступной среды жизнедеятельности для инвалидов и других маломобильных групп населения в Московской области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90145</w:t>
            </w:r>
          </w:p>
        </w:tc>
        <w:tc>
          <w:tcPr>
            <w:tcW w:w="1474" w:type="dxa"/>
          </w:tcPr>
          <w:p w:rsidR="00F607F7" w:rsidRDefault="00F607F7">
            <w:pPr>
              <w:pStyle w:val="ConsPlusNormal"/>
            </w:pPr>
            <w:r>
              <w:t>471409,18</w:t>
            </w:r>
          </w:p>
        </w:tc>
        <w:tc>
          <w:tcPr>
            <w:tcW w:w="1417" w:type="dxa"/>
            <w:gridSpan w:val="2"/>
          </w:tcPr>
          <w:p w:rsidR="00F607F7" w:rsidRDefault="00F607F7">
            <w:pPr>
              <w:pStyle w:val="ConsPlusNormal"/>
            </w:pPr>
            <w:r>
              <w:t>145023,18</w:t>
            </w:r>
          </w:p>
        </w:tc>
        <w:tc>
          <w:tcPr>
            <w:tcW w:w="1531" w:type="dxa"/>
            <w:gridSpan w:val="2"/>
          </w:tcPr>
          <w:p w:rsidR="00F607F7" w:rsidRDefault="00F607F7">
            <w:pPr>
              <w:pStyle w:val="ConsPlusNormal"/>
            </w:pPr>
            <w:r>
              <w:t>87733</w:t>
            </w:r>
          </w:p>
        </w:tc>
        <w:tc>
          <w:tcPr>
            <w:tcW w:w="1361" w:type="dxa"/>
          </w:tcPr>
          <w:p w:rsidR="00F607F7" w:rsidRDefault="00F607F7">
            <w:pPr>
              <w:pStyle w:val="ConsPlusNormal"/>
            </w:pPr>
            <w:r>
              <w:t>79551</w:t>
            </w:r>
          </w:p>
        </w:tc>
        <w:tc>
          <w:tcPr>
            <w:tcW w:w="1316" w:type="dxa"/>
            <w:gridSpan w:val="2"/>
          </w:tcPr>
          <w:p w:rsidR="00F607F7" w:rsidRDefault="00F607F7">
            <w:pPr>
              <w:pStyle w:val="ConsPlusNormal"/>
            </w:pPr>
            <w:r>
              <w:t>79551</w:t>
            </w:r>
          </w:p>
        </w:tc>
        <w:tc>
          <w:tcPr>
            <w:tcW w:w="1361" w:type="dxa"/>
          </w:tcPr>
          <w:p w:rsidR="00F607F7" w:rsidRDefault="00F607F7">
            <w:pPr>
              <w:pStyle w:val="ConsPlusNormal"/>
            </w:pPr>
            <w:r>
              <w:t>79551</w:t>
            </w:r>
          </w:p>
        </w:tc>
        <w:tc>
          <w:tcPr>
            <w:tcW w:w="2268" w:type="dxa"/>
            <w:vMerge w:val="restart"/>
          </w:tcPr>
          <w:p w:rsidR="00F607F7" w:rsidRDefault="00F607F7">
            <w:pPr>
              <w:pStyle w:val="ConsPlusNormal"/>
            </w:pPr>
          </w:p>
        </w:tc>
        <w:tc>
          <w:tcPr>
            <w:tcW w:w="3402" w:type="dxa"/>
            <w:vMerge w:val="restart"/>
          </w:tcPr>
          <w:p w:rsidR="00F607F7" w:rsidRDefault="00F607F7">
            <w:pPr>
              <w:pStyle w:val="ConsPlusNormal"/>
            </w:pP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90145</w:t>
            </w:r>
          </w:p>
        </w:tc>
        <w:tc>
          <w:tcPr>
            <w:tcW w:w="1474" w:type="dxa"/>
          </w:tcPr>
          <w:p w:rsidR="00F607F7" w:rsidRDefault="00F607F7">
            <w:pPr>
              <w:pStyle w:val="ConsPlusNormal"/>
            </w:pPr>
            <w:r>
              <w:t>471409,18</w:t>
            </w:r>
          </w:p>
        </w:tc>
        <w:tc>
          <w:tcPr>
            <w:tcW w:w="1417" w:type="dxa"/>
            <w:gridSpan w:val="2"/>
          </w:tcPr>
          <w:p w:rsidR="00F607F7" w:rsidRDefault="00F607F7">
            <w:pPr>
              <w:pStyle w:val="ConsPlusNormal"/>
            </w:pPr>
            <w:r>
              <w:t>145023,18</w:t>
            </w:r>
          </w:p>
        </w:tc>
        <w:tc>
          <w:tcPr>
            <w:tcW w:w="1531" w:type="dxa"/>
            <w:gridSpan w:val="2"/>
          </w:tcPr>
          <w:p w:rsidR="00F607F7" w:rsidRDefault="00F607F7">
            <w:pPr>
              <w:pStyle w:val="ConsPlusNormal"/>
            </w:pPr>
            <w:r>
              <w:t>87733</w:t>
            </w:r>
          </w:p>
        </w:tc>
        <w:tc>
          <w:tcPr>
            <w:tcW w:w="1361" w:type="dxa"/>
          </w:tcPr>
          <w:p w:rsidR="00F607F7" w:rsidRDefault="00F607F7">
            <w:pPr>
              <w:pStyle w:val="ConsPlusNormal"/>
            </w:pPr>
            <w:r>
              <w:t>79551</w:t>
            </w:r>
          </w:p>
        </w:tc>
        <w:tc>
          <w:tcPr>
            <w:tcW w:w="1316" w:type="dxa"/>
            <w:gridSpan w:val="2"/>
          </w:tcPr>
          <w:p w:rsidR="00F607F7" w:rsidRDefault="00F607F7">
            <w:pPr>
              <w:pStyle w:val="ConsPlusNormal"/>
            </w:pPr>
            <w:r>
              <w:t>79551</w:t>
            </w:r>
          </w:p>
        </w:tc>
        <w:tc>
          <w:tcPr>
            <w:tcW w:w="1361" w:type="dxa"/>
          </w:tcPr>
          <w:p w:rsidR="00F607F7" w:rsidRDefault="00F607F7">
            <w:pPr>
              <w:pStyle w:val="ConsPlusNormal"/>
            </w:pPr>
            <w:r>
              <w:t>79551</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5.1</w:t>
            </w:r>
          </w:p>
        </w:tc>
        <w:tc>
          <w:tcPr>
            <w:tcW w:w="3798" w:type="dxa"/>
            <w:vMerge w:val="restart"/>
          </w:tcPr>
          <w:p w:rsidR="00F607F7" w:rsidRDefault="00F607F7">
            <w:pPr>
              <w:pStyle w:val="ConsPlusNormal"/>
            </w:pPr>
            <w:r>
              <w:t>Основное мероприятие 5. Преодоление коммуникативных барьеров для инвалидов и других маломобильных групп населения в Московской области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90145</w:t>
            </w:r>
          </w:p>
        </w:tc>
        <w:tc>
          <w:tcPr>
            <w:tcW w:w="1474" w:type="dxa"/>
          </w:tcPr>
          <w:p w:rsidR="00F607F7" w:rsidRDefault="00F607F7">
            <w:pPr>
              <w:pStyle w:val="ConsPlusNormal"/>
            </w:pPr>
            <w:r>
              <w:t>471409,18</w:t>
            </w:r>
          </w:p>
        </w:tc>
        <w:tc>
          <w:tcPr>
            <w:tcW w:w="1417" w:type="dxa"/>
            <w:gridSpan w:val="2"/>
          </w:tcPr>
          <w:p w:rsidR="00F607F7" w:rsidRDefault="00F607F7">
            <w:pPr>
              <w:pStyle w:val="ConsPlusNormal"/>
            </w:pPr>
            <w:r>
              <w:t>145023,18</w:t>
            </w:r>
          </w:p>
        </w:tc>
        <w:tc>
          <w:tcPr>
            <w:tcW w:w="1531" w:type="dxa"/>
            <w:gridSpan w:val="2"/>
          </w:tcPr>
          <w:p w:rsidR="00F607F7" w:rsidRDefault="00F607F7">
            <w:pPr>
              <w:pStyle w:val="ConsPlusNormal"/>
            </w:pPr>
            <w:r>
              <w:t>87733</w:t>
            </w:r>
          </w:p>
        </w:tc>
        <w:tc>
          <w:tcPr>
            <w:tcW w:w="1361" w:type="dxa"/>
          </w:tcPr>
          <w:p w:rsidR="00F607F7" w:rsidRDefault="00F607F7">
            <w:pPr>
              <w:pStyle w:val="ConsPlusNormal"/>
            </w:pPr>
            <w:r>
              <w:t>79551</w:t>
            </w:r>
          </w:p>
        </w:tc>
        <w:tc>
          <w:tcPr>
            <w:tcW w:w="1316" w:type="dxa"/>
            <w:gridSpan w:val="2"/>
          </w:tcPr>
          <w:p w:rsidR="00F607F7" w:rsidRDefault="00F607F7">
            <w:pPr>
              <w:pStyle w:val="ConsPlusNormal"/>
            </w:pPr>
            <w:r>
              <w:t>79551</w:t>
            </w:r>
          </w:p>
        </w:tc>
        <w:tc>
          <w:tcPr>
            <w:tcW w:w="1361" w:type="dxa"/>
          </w:tcPr>
          <w:p w:rsidR="00F607F7" w:rsidRDefault="00F607F7">
            <w:pPr>
              <w:pStyle w:val="ConsPlusNormal"/>
            </w:pPr>
            <w:r>
              <w:t>79551</w:t>
            </w:r>
          </w:p>
        </w:tc>
        <w:tc>
          <w:tcPr>
            <w:tcW w:w="2268" w:type="dxa"/>
            <w:vMerge w:val="restart"/>
          </w:tcPr>
          <w:p w:rsidR="00F607F7" w:rsidRDefault="00F607F7">
            <w:pPr>
              <w:pStyle w:val="ConsPlusNormal"/>
            </w:pPr>
          </w:p>
        </w:tc>
        <w:tc>
          <w:tcPr>
            <w:tcW w:w="3402" w:type="dxa"/>
            <w:vMerge w:val="restart"/>
          </w:tcPr>
          <w:p w:rsidR="00F607F7" w:rsidRDefault="00F607F7">
            <w:pPr>
              <w:pStyle w:val="ConsPlusNormal"/>
            </w:pP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90145</w:t>
            </w:r>
          </w:p>
        </w:tc>
        <w:tc>
          <w:tcPr>
            <w:tcW w:w="1474" w:type="dxa"/>
          </w:tcPr>
          <w:p w:rsidR="00F607F7" w:rsidRDefault="00F607F7">
            <w:pPr>
              <w:pStyle w:val="ConsPlusNormal"/>
            </w:pPr>
            <w:r>
              <w:t>471409,18</w:t>
            </w:r>
          </w:p>
        </w:tc>
        <w:tc>
          <w:tcPr>
            <w:tcW w:w="1417" w:type="dxa"/>
            <w:gridSpan w:val="2"/>
          </w:tcPr>
          <w:p w:rsidR="00F607F7" w:rsidRDefault="00F607F7">
            <w:pPr>
              <w:pStyle w:val="ConsPlusNormal"/>
            </w:pPr>
            <w:r>
              <w:t>145023,18</w:t>
            </w:r>
          </w:p>
        </w:tc>
        <w:tc>
          <w:tcPr>
            <w:tcW w:w="1531" w:type="dxa"/>
            <w:gridSpan w:val="2"/>
          </w:tcPr>
          <w:p w:rsidR="00F607F7" w:rsidRDefault="00F607F7">
            <w:pPr>
              <w:pStyle w:val="ConsPlusNormal"/>
            </w:pPr>
            <w:r>
              <w:t>87733</w:t>
            </w:r>
          </w:p>
        </w:tc>
        <w:tc>
          <w:tcPr>
            <w:tcW w:w="1361" w:type="dxa"/>
          </w:tcPr>
          <w:p w:rsidR="00F607F7" w:rsidRDefault="00F607F7">
            <w:pPr>
              <w:pStyle w:val="ConsPlusNormal"/>
            </w:pPr>
            <w:r>
              <w:t>79551</w:t>
            </w:r>
          </w:p>
        </w:tc>
        <w:tc>
          <w:tcPr>
            <w:tcW w:w="1316" w:type="dxa"/>
            <w:gridSpan w:val="2"/>
          </w:tcPr>
          <w:p w:rsidR="00F607F7" w:rsidRDefault="00F607F7">
            <w:pPr>
              <w:pStyle w:val="ConsPlusNormal"/>
            </w:pPr>
            <w:r>
              <w:t>79551</w:t>
            </w:r>
          </w:p>
        </w:tc>
        <w:tc>
          <w:tcPr>
            <w:tcW w:w="1361" w:type="dxa"/>
          </w:tcPr>
          <w:p w:rsidR="00F607F7" w:rsidRDefault="00F607F7">
            <w:pPr>
              <w:pStyle w:val="ConsPlusNormal"/>
            </w:pPr>
            <w:r>
              <w:t>79551</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5.1.1</w:t>
            </w:r>
          </w:p>
        </w:tc>
        <w:tc>
          <w:tcPr>
            <w:tcW w:w="3798" w:type="dxa"/>
            <w:vMerge w:val="restart"/>
          </w:tcPr>
          <w:p w:rsidR="00F607F7" w:rsidRDefault="00F607F7">
            <w:pPr>
              <w:pStyle w:val="ConsPlusNormal"/>
            </w:pPr>
            <w:r>
              <w:t>Организация и проведение мероприятий, посвященных Международному дню инвалидов</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2582</w:t>
            </w:r>
          </w:p>
        </w:tc>
        <w:tc>
          <w:tcPr>
            <w:tcW w:w="1474" w:type="dxa"/>
          </w:tcPr>
          <w:p w:rsidR="00F607F7" w:rsidRDefault="00F607F7">
            <w:pPr>
              <w:pStyle w:val="ConsPlusNormal"/>
            </w:pPr>
            <w:r>
              <w:t>12910</w:t>
            </w:r>
          </w:p>
        </w:tc>
        <w:tc>
          <w:tcPr>
            <w:tcW w:w="1417" w:type="dxa"/>
            <w:gridSpan w:val="2"/>
          </w:tcPr>
          <w:p w:rsidR="00F607F7" w:rsidRDefault="00F607F7">
            <w:pPr>
              <w:pStyle w:val="ConsPlusNormal"/>
            </w:pPr>
            <w:r>
              <w:t>2582</w:t>
            </w:r>
          </w:p>
        </w:tc>
        <w:tc>
          <w:tcPr>
            <w:tcW w:w="1531" w:type="dxa"/>
            <w:gridSpan w:val="2"/>
          </w:tcPr>
          <w:p w:rsidR="00F607F7" w:rsidRDefault="00F607F7">
            <w:pPr>
              <w:pStyle w:val="ConsPlusNormal"/>
            </w:pPr>
            <w:r>
              <w:t>2582</w:t>
            </w:r>
          </w:p>
        </w:tc>
        <w:tc>
          <w:tcPr>
            <w:tcW w:w="1361" w:type="dxa"/>
          </w:tcPr>
          <w:p w:rsidR="00F607F7" w:rsidRDefault="00F607F7">
            <w:pPr>
              <w:pStyle w:val="ConsPlusNormal"/>
            </w:pPr>
            <w:r>
              <w:t>2582</w:t>
            </w:r>
          </w:p>
        </w:tc>
        <w:tc>
          <w:tcPr>
            <w:tcW w:w="1316" w:type="dxa"/>
            <w:gridSpan w:val="2"/>
          </w:tcPr>
          <w:p w:rsidR="00F607F7" w:rsidRDefault="00F607F7">
            <w:pPr>
              <w:pStyle w:val="ConsPlusNormal"/>
            </w:pPr>
            <w:r>
              <w:t>2582</w:t>
            </w:r>
          </w:p>
        </w:tc>
        <w:tc>
          <w:tcPr>
            <w:tcW w:w="1361" w:type="dxa"/>
          </w:tcPr>
          <w:p w:rsidR="00F607F7" w:rsidRDefault="00F607F7">
            <w:pPr>
              <w:pStyle w:val="ConsPlusNormal"/>
            </w:pPr>
            <w:r>
              <w:t>2582</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Проведение не менее 4 областных мероприятий</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2582</w:t>
            </w:r>
          </w:p>
        </w:tc>
        <w:tc>
          <w:tcPr>
            <w:tcW w:w="1474" w:type="dxa"/>
          </w:tcPr>
          <w:p w:rsidR="00F607F7" w:rsidRDefault="00F607F7">
            <w:pPr>
              <w:pStyle w:val="ConsPlusNormal"/>
            </w:pPr>
            <w:r>
              <w:t>12910</w:t>
            </w:r>
          </w:p>
        </w:tc>
        <w:tc>
          <w:tcPr>
            <w:tcW w:w="1417" w:type="dxa"/>
            <w:gridSpan w:val="2"/>
          </w:tcPr>
          <w:p w:rsidR="00F607F7" w:rsidRDefault="00F607F7">
            <w:pPr>
              <w:pStyle w:val="ConsPlusNormal"/>
            </w:pPr>
            <w:r>
              <w:t>2582</w:t>
            </w:r>
          </w:p>
        </w:tc>
        <w:tc>
          <w:tcPr>
            <w:tcW w:w="1531" w:type="dxa"/>
            <w:gridSpan w:val="2"/>
          </w:tcPr>
          <w:p w:rsidR="00F607F7" w:rsidRDefault="00F607F7">
            <w:pPr>
              <w:pStyle w:val="ConsPlusNormal"/>
            </w:pPr>
            <w:r>
              <w:t>2582</w:t>
            </w:r>
          </w:p>
        </w:tc>
        <w:tc>
          <w:tcPr>
            <w:tcW w:w="1361" w:type="dxa"/>
          </w:tcPr>
          <w:p w:rsidR="00F607F7" w:rsidRDefault="00F607F7">
            <w:pPr>
              <w:pStyle w:val="ConsPlusNormal"/>
            </w:pPr>
            <w:r>
              <w:t>2582</w:t>
            </w:r>
          </w:p>
        </w:tc>
        <w:tc>
          <w:tcPr>
            <w:tcW w:w="1316" w:type="dxa"/>
            <w:gridSpan w:val="2"/>
          </w:tcPr>
          <w:p w:rsidR="00F607F7" w:rsidRDefault="00F607F7">
            <w:pPr>
              <w:pStyle w:val="ConsPlusNormal"/>
            </w:pPr>
            <w:r>
              <w:t>2582</w:t>
            </w:r>
          </w:p>
        </w:tc>
        <w:tc>
          <w:tcPr>
            <w:tcW w:w="1361" w:type="dxa"/>
          </w:tcPr>
          <w:p w:rsidR="00F607F7" w:rsidRDefault="00F607F7">
            <w:pPr>
              <w:pStyle w:val="ConsPlusNormal"/>
            </w:pPr>
            <w:r>
              <w:t>2582</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5.1.2</w:t>
            </w:r>
          </w:p>
        </w:tc>
        <w:tc>
          <w:tcPr>
            <w:tcW w:w="3798" w:type="dxa"/>
            <w:vMerge w:val="restart"/>
          </w:tcPr>
          <w:p w:rsidR="00F607F7" w:rsidRDefault="00F607F7">
            <w:pPr>
              <w:pStyle w:val="ConsPlusNormal"/>
            </w:pPr>
            <w:r>
              <w:t>Проведение совещаний, семинаров, "круглых столов", конференций, мероприятий по проблемам инвалидов и инвалидности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Проведение не менее 6 мероприятий ежегодно</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0444" w:type="dxa"/>
            <w:gridSpan w:val="10"/>
          </w:tcPr>
          <w:p w:rsidR="00F607F7" w:rsidRDefault="00F607F7">
            <w:pPr>
              <w:pStyle w:val="ConsPlusNormal"/>
            </w:pPr>
            <w:r>
              <w:t>В пределах финансовых средств, предусмотренных на основную деятельность исполнителей</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5.1.3</w:t>
            </w:r>
          </w:p>
        </w:tc>
        <w:tc>
          <w:tcPr>
            <w:tcW w:w="3798" w:type="dxa"/>
            <w:vMerge w:val="restart"/>
          </w:tcPr>
          <w:p w:rsidR="00F607F7" w:rsidRDefault="00F607F7">
            <w:pPr>
              <w:pStyle w:val="ConsPlusNormal"/>
            </w:pPr>
            <w:r>
              <w:t>Оказание по медицинским показаниям лицам с ограниченными возможностями, не имеющим группы инвалидности, протезно-ортопедической помощи</w:t>
            </w:r>
          </w:p>
        </w:tc>
        <w:tc>
          <w:tcPr>
            <w:tcW w:w="1531" w:type="dxa"/>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8869</w:t>
            </w:r>
          </w:p>
        </w:tc>
        <w:tc>
          <w:tcPr>
            <w:tcW w:w="1474" w:type="dxa"/>
          </w:tcPr>
          <w:p w:rsidR="00F607F7" w:rsidRDefault="00F607F7">
            <w:pPr>
              <w:pStyle w:val="ConsPlusNormal"/>
            </w:pPr>
            <w:r>
              <w:t>26366</w:t>
            </w:r>
          </w:p>
        </w:tc>
        <w:tc>
          <w:tcPr>
            <w:tcW w:w="1417" w:type="dxa"/>
            <w:gridSpan w:val="2"/>
          </w:tcPr>
          <w:p w:rsidR="00F607F7" w:rsidRDefault="00F607F7">
            <w:pPr>
              <w:pStyle w:val="ConsPlusNormal"/>
            </w:pPr>
            <w:r>
              <w:t>6354</w:t>
            </w:r>
          </w:p>
        </w:tc>
        <w:tc>
          <w:tcPr>
            <w:tcW w:w="1531" w:type="dxa"/>
            <w:gridSpan w:val="2"/>
          </w:tcPr>
          <w:p w:rsidR="00F607F7" w:rsidRDefault="00F607F7">
            <w:pPr>
              <w:pStyle w:val="ConsPlusNormal"/>
            </w:pPr>
            <w:r>
              <w:t>3878</w:t>
            </w:r>
          </w:p>
        </w:tc>
        <w:tc>
          <w:tcPr>
            <w:tcW w:w="1361" w:type="dxa"/>
          </w:tcPr>
          <w:p w:rsidR="00F607F7" w:rsidRDefault="00F607F7">
            <w:pPr>
              <w:pStyle w:val="ConsPlusNormal"/>
            </w:pPr>
            <w:r>
              <w:t>5378</w:t>
            </w:r>
          </w:p>
        </w:tc>
        <w:tc>
          <w:tcPr>
            <w:tcW w:w="1316" w:type="dxa"/>
            <w:gridSpan w:val="2"/>
          </w:tcPr>
          <w:p w:rsidR="00F607F7" w:rsidRDefault="00F607F7">
            <w:pPr>
              <w:pStyle w:val="ConsPlusNormal"/>
            </w:pPr>
            <w:r>
              <w:t>5378</w:t>
            </w:r>
          </w:p>
        </w:tc>
        <w:tc>
          <w:tcPr>
            <w:tcW w:w="1361" w:type="dxa"/>
          </w:tcPr>
          <w:p w:rsidR="00F607F7" w:rsidRDefault="00F607F7">
            <w:pPr>
              <w:pStyle w:val="ConsPlusNormal"/>
            </w:pPr>
            <w:r>
              <w:t>5378</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Предоставление мер социальной поддержки лицам с ограниченными возможностями, не имеющим инвалидности</w:t>
            </w:r>
          </w:p>
        </w:tc>
      </w:tr>
      <w:tr w:rsidR="00F607F7">
        <w:tc>
          <w:tcPr>
            <w:tcW w:w="1134" w:type="dxa"/>
            <w:vMerge/>
          </w:tcPr>
          <w:p w:rsidR="00F607F7" w:rsidRDefault="00F607F7"/>
        </w:tc>
        <w:tc>
          <w:tcPr>
            <w:tcW w:w="3798" w:type="dxa"/>
            <w:vMerge/>
          </w:tcPr>
          <w:p w:rsidR="00F607F7" w:rsidRDefault="00F607F7"/>
        </w:tc>
        <w:tc>
          <w:tcPr>
            <w:tcW w:w="1531" w:type="dxa"/>
          </w:tcPr>
          <w:p w:rsidR="00F607F7" w:rsidRDefault="00F607F7">
            <w:pPr>
              <w:pStyle w:val="ConsPlusNormal"/>
            </w:pPr>
          </w:p>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8869</w:t>
            </w:r>
          </w:p>
        </w:tc>
        <w:tc>
          <w:tcPr>
            <w:tcW w:w="1474" w:type="dxa"/>
          </w:tcPr>
          <w:p w:rsidR="00F607F7" w:rsidRDefault="00F607F7">
            <w:pPr>
              <w:pStyle w:val="ConsPlusNormal"/>
            </w:pPr>
            <w:r>
              <w:t>26366</w:t>
            </w:r>
          </w:p>
        </w:tc>
        <w:tc>
          <w:tcPr>
            <w:tcW w:w="1417" w:type="dxa"/>
            <w:gridSpan w:val="2"/>
          </w:tcPr>
          <w:p w:rsidR="00F607F7" w:rsidRDefault="00F607F7">
            <w:pPr>
              <w:pStyle w:val="ConsPlusNormal"/>
            </w:pPr>
            <w:r>
              <w:t>6354</w:t>
            </w:r>
          </w:p>
        </w:tc>
        <w:tc>
          <w:tcPr>
            <w:tcW w:w="1531" w:type="dxa"/>
            <w:gridSpan w:val="2"/>
          </w:tcPr>
          <w:p w:rsidR="00F607F7" w:rsidRDefault="00F607F7">
            <w:pPr>
              <w:pStyle w:val="ConsPlusNormal"/>
            </w:pPr>
            <w:r>
              <w:t>3878</w:t>
            </w:r>
          </w:p>
        </w:tc>
        <w:tc>
          <w:tcPr>
            <w:tcW w:w="1361" w:type="dxa"/>
          </w:tcPr>
          <w:p w:rsidR="00F607F7" w:rsidRDefault="00F607F7">
            <w:pPr>
              <w:pStyle w:val="ConsPlusNormal"/>
            </w:pPr>
            <w:r>
              <w:t>5378</w:t>
            </w:r>
          </w:p>
        </w:tc>
        <w:tc>
          <w:tcPr>
            <w:tcW w:w="1316" w:type="dxa"/>
            <w:gridSpan w:val="2"/>
          </w:tcPr>
          <w:p w:rsidR="00F607F7" w:rsidRDefault="00F607F7">
            <w:pPr>
              <w:pStyle w:val="ConsPlusNormal"/>
            </w:pPr>
            <w:r>
              <w:t>5378</w:t>
            </w:r>
          </w:p>
        </w:tc>
        <w:tc>
          <w:tcPr>
            <w:tcW w:w="1361" w:type="dxa"/>
          </w:tcPr>
          <w:p w:rsidR="00F607F7" w:rsidRDefault="00F607F7">
            <w:pPr>
              <w:pStyle w:val="ConsPlusNormal"/>
            </w:pPr>
            <w:r>
              <w:t>5378</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5.1.4</w:t>
            </w:r>
          </w:p>
        </w:tc>
        <w:tc>
          <w:tcPr>
            <w:tcW w:w="3798" w:type="dxa"/>
            <w:vMerge w:val="restart"/>
          </w:tcPr>
          <w:p w:rsidR="00F607F7" w:rsidRDefault="00F607F7">
            <w:pPr>
              <w:pStyle w:val="ConsPlusNormal"/>
            </w:pPr>
            <w:r>
              <w:t>Оказание по медицинским показаниям лицам с ограниченными возможностями, не имеющим группы инвалидности, слухопротезной помощи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69879</w:t>
            </w:r>
          </w:p>
        </w:tc>
        <w:tc>
          <w:tcPr>
            <w:tcW w:w="1474" w:type="dxa"/>
          </w:tcPr>
          <w:p w:rsidR="00F607F7" w:rsidRDefault="00F607F7">
            <w:pPr>
              <w:pStyle w:val="ConsPlusNormal"/>
            </w:pPr>
            <w:r>
              <w:t>340880</w:t>
            </w:r>
          </w:p>
        </w:tc>
        <w:tc>
          <w:tcPr>
            <w:tcW w:w="1417" w:type="dxa"/>
            <w:gridSpan w:val="2"/>
          </w:tcPr>
          <w:p w:rsidR="00F607F7" w:rsidRDefault="00F607F7">
            <w:pPr>
              <w:pStyle w:val="ConsPlusNormal"/>
            </w:pPr>
            <w:r>
              <w:t>72080</w:t>
            </w:r>
          </w:p>
        </w:tc>
        <w:tc>
          <w:tcPr>
            <w:tcW w:w="1531" w:type="dxa"/>
            <w:gridSpan w:val="2"/>
          </w:tcPr>
          <w:p w:rsidR="00F607F7" w:rsidRDefault="00F607F7">
            <w:pPr>
              <w:pStyle w:val="ConsPlusNormal"/>
            </w:pPr>
            <w:r>
              <w:t>74405</w:t>
            </w:r>
          </w:p>
        </w:tc>
        <w:tc>
          <w:tcPr>
            <w:tcW w:w="1361" w:type="dxa"/>
          </w:tcPr>
          <w:p w:rsidR="00F607F7" w:rsidRDefault="00F607F7">
            <w:pPr>
              <w:pStyle w:val="ConsPlusNormal"/>
            </w:pPr>
            <w:r>
              <w:t>64715</w:t>
            </w:r>
          </w:p>
        </w:tc>
        <w:tc>
          <w:tcPr>
            <w:tcW w:w="1316" w:type="dxa"/>
            <w:gridSpan w:val="2"/>
          </w:tcPr>
          <w:p w:rsidR="00F607F7" w:rsidRDefault="00F607F7">
            <w:pPr>
              <w:pStyle w:val="ConsPlusNormal"/>
            </w:pPr>
            <w:r>
              <w:t>64715</w:t>
            </w:r>
          </w:p>
        </w:tc>
        <w:tc>
          <w:tcPr>
            <w:tcW w:w="1361" w:type="dxa"/>
          </w:tcPr>
          <w:p w:rsidR="00F607F7" w:rsidRDefault="00F607F7">
            <w:pPr>
              <w:pStyle w:val="ConsPlusNormal"/>
            </w:pPr>
            <w:r>
              <w:t>64715</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Предоставление мер социальной поддержки лицам с ограниченными возможностями, не имеющим инвалидности</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69879</w:t>
            </w:r>
          </w:p>
        </w:tc>
        <w:tc>
          <w:tcPr>
            <w:tcW w:w="1474" w:type="dxa"/>
          </w:tcPr>
          <w:p w:rsidR="00F607F7" w:rsidRDefault="00F607F7">
            <w:pPr>
              <w:pStyle w:val="ConsPlusNormal"/>
            </w:pPr>
            <w:r>
              <w:t>340880</w:t>
            </w:r>
          </w:p>
        </w:tc>
        <w:tc>
          <w:tcPr>
            <w:tcW w:w="1417" w:type="dxa"/>
            <w:gridSpan w:val="2"/>
          </w:tcPr>
          <w:p w:rsidR="00F607F7" w:rsidRDefault="00F607F7">
            <w:pPr>
              <w:pStyle w:val="ConsPlusNormal"/>
            </w:pPr>
            <w:r>
              <w:t>72080</w:t>
            </w:r>
          </w:p>
        </w:tc>
        <w:tc>
          <w:tcPr>
            <w:tcW w:w="1531" w:type="dxa"/>
            <w:gridSpan w:val="2"/>
          </w:tcPr>
          <w:p w:rsidR="00F607F7" w:rsidRDefault="00F607F7">
            <w:pPr>
              <w:pStyle w:val="ConsPlusNormal"/>
            </w:pPr>
            <w:r>
              <w:t>74405</w:t>
            </w:r>
          </w:p>
        </w:tc>
        <w:tc>
          <w:tcPr>
            <w:tcW w:w="1361" w:type="dxa"/>
          </w:tcPr>
          <w:p w:rsidR="00F607F7" w:rsidRDefault="00F607F7">
            <w:pPr>
              <w:pStyle w:val="ConsPlusNormal"/>
            </w:pPr>
            <w:r>
              <w:t>64715</w:t>
            </w:r>
          </w:p>
        </w:tc>
        <w:tc>
          <w:tcPr>
            <w:tcW w:w="1316" w:type="dxa"/>
            <w:gridSpan w:val="2"/>
          </w:tcPr>
          <w:p w:rsidR="00F607F7" w:rsidRDefault="00F607F7">
            <w:pPr>
              <w:pStyle w:val="ConsPlusNormal"/>
            </w:pPr>
            <w:r>
              <w:t>64715</w:t>
            </w:r>
          </w:p>
        </w:tc>
        <w:tc>
          <w:tcPr>
            <w:tcW w:w="1361" w:type="dxa"/>
          </w:tcPr>
          <w:p w:rsidR="00F607F7" w:rsidRDefault="00F607F7">
            <w:pPr>
              <w:pStyle w:val="ConsPlusNormal"/>
            </w:pPr>
            <w:r>
              <w:t>64715</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5.1.5</w:t>
            </w:r>
          </w:p>
        </w:tc>
        <w:tc>
          <w:tcPr>
            <w:tcW w:w="3798" w:type="dxa"/>
            <w:vMerge w:val="restart"/>
          </w:tcPr>
          <w:p w:rsidR="00F607F7" w:rsidRDefault="00F607F7">
            <w:pPr>
              <w:pStyle w:val="ConsPlusNormal"/>
            </w:pPr>
            <w:r>
              <w:t>Оказание инвалидам слухопротезной помощи посредством кохлеарной имплантации</w:t>
            </w:r>
          </w:p>
        </w:tc>
        <w:tc>
          <w:tcPr>
            <w:tcW w:w="1531" w:type="dxa"/>
            <w:vMerge w:val="restart"/>
          </w:tcPr>
          <w:p w:rsidR="00F607F7" w:rsidRDefault="00F607F7">
            <w:pPr>
              <w:pStyle w:val="ConsPlusNormal"/>
            </w:pPr>
            <w:r>
              <w:t>2014-2018</w:t>
            </w:r>
          </w:p>
        </w:tc>
        <w:tc>
          <w:tcPr>
            <w:tcW w:w="1984" w:type="dxa"/>
          </w:tcPr>
          <w:p w:rsidR="00F607F7" w:rsidRDefault="00F607F7">
            <w:pPr>
              <w:pStyle w:val="ConsPlusNormal"/>
            </w:pPr>
            <w:r>
              <w:t>Итого</w:t>
            </w:r>
          </w:p>
        </w:tc>
        <w:tc>
          <w:tcPr>
            <w:tcW w:w="1984" w:type="dxa"/>
          </w:tcPr>
          <w:p w:rsidR="00F607F7" w:rsidRDefault="00F607F7">
            <w:pPr>
              <w:pStyle w:val="ConsPlusNormal"/>
            </w:pPr>
            <w:r>
              <w:t>6523</w:t>
            </w:r>
          </w:p>
        </w:tc>
        <w:tc>
          <w:tcPr>
            <w:tcW w:w="1474" w:type="dxa"/>
          </w:tcPr>
          <w:p w:rsidR="00F607F7" w:rsidRDefault="00F607F7">
            <w:pPr>
              <w:pStyle w:val="ConsPlusNormal"/>
            </w:pPr>
            <w:r>
              <w:t>67465</w:t>
            </w:r>
          </w:p>
        </w:tc>
        <w:tc>
          <w:tcPr>
            <w:tcW w:w="1417" w:type="dxa"/>
            <w:gridSpan w:val="2"/>
          </w:tcPr>
          <w:p w:rsidR="00F607F7" w:rsidRDefault="00F607F7">
            <w:pPr>
              <w:pStyle w:val="ConsPlusNormal"/>
            </w:pPr>
            <w:r>
              <w:t>39969</w:t>
            </w:r>
          </w:p>
        </w:tc>
        <w:tc>
          <w:tcPr>
            <w:tcW w:w="1531" w:type="dxa"/>
            <w:gridSpan w:val="2"/>
          </w:tcPr>
          <w:p w:rsidR="00F607F7" w:rsidRDefault="00F607F7">
            <w:pPr>
              <w:pStyle w:val="ConsPlusNormal"/>
            </w:pPr>
            <w:r>
              <w:t>6868</w:t>
            </w:r>
          </w:p>
        </w:tc>
        <w:tc>
          <w:tcPr>
            <w:tcW w:w="1361" w:type="dxa"/>
          </w:tcPr>
          <w:p w:rsidR="00F607F7" w:rsidRDefault="00F607F7">
            <w:pPr>
              <w:pStyle w:val="ConsPlusNormal"/>
            </w:pPr>
            <w:r>
              <w:t>6876</w:t>
            </w:r>
          </w:p>
        </w:tc>
        <w:tc>
          <w:tcPr>
            <w:tcW w:w="1316" w:type="dxa"/>
            <w:gridSpan w:val="2"/>
          </w:tcPr>
          <w:p w:rsidR="00F607F7" w:rsidRDefault="00F607F7">
            <w:pPr>
              <w:pStyle w:val="ConsPlusNormal"/>
            </w:pPr>
            <w:r>
              <w:t>6876</w:t>
            </w:r>
          </w:p>
        </w:tc>
        <w:tc>
          <w:tcPr>
            <w:tcW w:w="1361" w:type="dxa"/>
          </w:tcPr>
          <w:p w:rsidR="00F607F7" w:rsidRDefault="00F607F7">
            <w:pPr>
              <w:pStyle w:val="ConsPlusNormal"/>
            </w:pPr>
            <w:r>
              <w:t>6876</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3402" w:type="dxa"/>
            <w:vMerge w:val="restart"/>
          </w:tcPr>
          <w:p w:rsidR="00F607F7" w:rsidRDefault="00F607F7">
            <w:pPr>
              <w:pStyle w:val="ConsPlusNormal"/>
            </w:pPr>
            <w:r>
              <w:t>Предоставление дополнительных мер социальной поддержки лицам с ограниченными возможностями, имеющим инвалидность</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6523</w:t>
            </w:r>
          </w:p>
        </w:tc>
        <w:tc>
          <w:tcPr>
            <w:tcW w:w="1474" w:type="dxa"/>
          </w:tcPr>
          <w:p w:rsidR="00F607F7" w:rsidRDefault="00F607F7">
            <w:pPr>
              <w:pStyle w:val="ConsPlusNormal"/>
            </w:pPr>
            <w:r>
              <w:t>67465</w:t>
            </w:r>
          </w:p>
        </w:tc>
        <w:tc>
          <w:tcPr>
            <w:tcW w:w="1417" w:type="dxa"/>
            <w:gridSpan w:val="2"/>
          </w:tcPr>
          <w:p w:rsidR="00F607F7" w:rsidRDefault="00F607F7">
            <w:pPr>
              <w:pStyle w:val="ConsPlusNormal"/>
            </w:pPr>
            <w:r>
              <w:t>39969</w:t>
            </w:r>
          </w:p>
        </w:tc>
        <w:tc>
          <w:tcPr>
            <w:tcW w:w="1531" w:type="dxa"/>
            <w:gridSpan w:val="2"/>
          </w:tcPr>
          <w:p w:rsidR="00F607F7" w:rsidRDefault="00F607F7">
            <w:pPr>
              <w:pStyle w:val="ConsPlusNormal"/>
            </w:pPr>
            <w:r>
              <w:t>6868</w:t>
            </w:r>
          </w:p>
        </w:tc>
        <w:tc>
          <w:tcPr>
            <w:tcW w:w="1361" w:type="dxa"/>
          </w:tcPr>
          <w:p w:rsidR="00F607F7" w:rsidRDefault="00F607F7">
            <w:pPr>
              <w:pStyle w:val="ConsPlusNormal"/>
            </w:pPr>
            <w:r>
              <w:t>6876</w:t>
            </w:r>
          </w:p>
        </w:tc>
        <w:tc>
          <w:tcPr>
            <w:tcW w:w="1316" w:type="dxa"/>
            <w:gridSpan w:val="2"/>
          </w:tcPr>
          <w:p w:rsidR="00F607F7" w:rsidRDefault="00F607F7">
            <w:pPr>
              <w:pStyle w:val="ConsPlusNormal"/>
            </w:pPr>
            <w:r>
              <w:t>6876</w:t>
            </w:r>
          </w:p>
        </w:tc>
        <w:tc>
          <w:tcPr>
            <w:tcW w:w="1361" w:type="dxa"/>
          </w:tcPr>
          <w:p w:rsidR="00F607F7" w:rsidRDefault="00F607F7">
            <w:pPr>
              <w:pStyle w:val="ConsPlusNormal"/>
            </w:pPr>
            <w:r>
              <w:t>6876</w:t>
            </w:r>
          </w:p>
        </w:tc>
        <w:tc>
          <w:tcPr>
            <w:tcW w:w="2268" w:type="dxa"/>
            <w:vMerge/>
          </w:tcPr>
          <w:p w:rsidR="00F607F7" w:rsidRDefault="00F607F7"/>
        </w:tc>
        <w:tc>
          <w:tcPr>
            <w:tcW w:w="3402" w:type="dxa"/>
            <w:vMerge/>
          </w:tcPr>
          <w:p w:rsidR="00F607F7" w:rsidRDefault="00F607F7"/>
        </w:tc>
      </w:tr>
      <w:tr w:rsidR="00F607F7">
        <w:tc>
          <w:tcPr>
            <w:tcW w:w="1134" w:type="dxa"/>
            <w:vMerge w:val="restart"/>
          </w:tcPr>
          <w:p w:rsidR="00F607F7" w:rsidRDefault="00F607F7">
            <w:pPr>
              <w:pStyle w:val="ConsPlusNormal"/>
            </w:pPr>
            <w:r>
              <w:t>5.1.6</w:t>
            </w:r>
          </w:p>
        </w:tc>
        <w:tc>
          <w:tcPr>
            <w:tcW w:w="3798" w:type="dxa"/>
            <w:vMerge w:val="restart"/>
          </w:tcPr>
          <w:p w:rsidR="00F607F7" w:rsidRDefault="00F607F7">
            <w:pPr>
              <w:pStyle w:val="ConsPlusNormal"/>
            </w:pPr>
            <w:r>
              <w:t>Реконструкция здания прачечной школы-центра реабилитации по адресу: Московская область, г. Дмитров. Дмитровский муниципальный район</w:t>
            </w:r>
          </w:p>
        </w:tc>
        <w:tc>
          <w:tcPr>
            <w:tcW w:w="1531" w:type="dxa"/>
            <w:vMerge w:val="restart"/>
          </w:tcPr>
          <w:p w:rsidR="00F607F7" w:rsidRDefault="00F607F7">
            <w:pPr>
              <w:pStyle w:val="ConsPlusNormal"/>
            </w:pPr>
            <w:r>
              <w:t>2014</w:t>
            </w:r>
          </w:p>
        </w:tc>
        <w:tc>
          <w:tcPr>
            <w:tcW w:w="1984" w:type="dxa"/>
          </w:tcPr>
          <w:p w:rsidR="00F607F7" w:rsidRDefault="00F607F7">
            <w:pPr>
              <w:pStyle w:val="ConsPlusNormal"/>
            </w:pPr>
            <w:r>
              <w:t>Итого</w:t>
            </w:r>
          </w:p>
        </w:tc>
        <w:tc>
          <w:tcPr>
            <w:tcW w:w="1984" w:type="dxa"/>
          </w:tcPr>
          <w:p w:rsidR="00F607F7" w:rsidRDefault="00F607F7">
            <w:pPr>
              <w:pStyle w:val="ConsPlusNormal"/>
            </w:pPr>
            <w:r>
              <w:t>2292</w:t>
            </w:r>
          </w:p>
        </w:tc>
        <w:tc>
          <w:tcPr>
            <w:tcW w:w="1474" w:type="dxa"/>
          </w:tcPr>
          <w:p w:rsidR="00F607F7" w:rsidRDefault="00F607F7">
            <w:pPr>
              <w:pStyle w:val="ConsPlusNormal"/>
            </w:pPr>
            <w:r>
              <w:t>24038,18</w:t>
            </w:r>
          </w:p>
        </w:tc>
        <w:tc>
          <w:tcPr>
            <w:tcW w:w="1417" w:type="dxa"/>
            <w:gridSpan w:val="2"/>
          </w:tcPr>
          <w:p w:rsidR="00F607F7" w:rsidRDefault="00F607F7">
            <w:pPr>
              <w:pStyle w:val="ConsPlusNormal"/>
            </w:pPr>
            <w:r>
              <w:t>24038,18</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val="restart"/>
          </w:tcPr>
          <w:p w:rsidR="00F607F7" w:rsidRDefault="00F607F7">
            <w:pPr>
              <w:pStyle w:val="ConsPlusNormal"/>
            </w:pPr>
            <w:r>
              <w:t>Министерство строительного комплекса Московской области</w:t>
            </w:r>
          </w:p>
        </w:tc>
        <w:tc>
          <w:tcPr>
            <w:tcW w:w="3402" w:type="dxa"/>
            <w:vMerge w:val="restart"/>
          </w:tcPr>
          <w:p w:rsidR="00F607F7" w:rsidRDefault="00F607F7">
            <w:pPr>
              <w:pStyle w:val="ConsPlusNormal"/>
            </w:pPr>
            <w:r>
              <w:t>Ввод объекта в эксплуатацию в IV квартале 2014 года</w:t>
            </w:r>
          </w:p>
        </w:tc>
      </w:tr>
      <w:tr w:rsidR="00F607F7">
        <w:tc>
          <w:tcPr>
            <w:tcW w:w="1134" w:type="dxa"/>
            <w:vMerge/>
          </w:tcPr>
          <w:p w:rsidR="00F607F7" w:rsidRDefault="00F607F7"/>
        </w:tc>
        <w:tc>
          <w:tcPr>
            <w:tcW w:w="3798" w:type="dxa"/>
            <w:vMerge/>
          </w:tcPr>
          <w:p w:rsidR="00F607F7" w:rsidRDefault="00F607F7"/>
        </w:tc>
        <w:tc>
          <w:tcPr>
            <w:tcW w:w="1531" w:type="dxa"/>
            <w:vMerge/>
          </w:tcPr>
          <w:p w:rsidR="00F607F7" w:rsidRDefault="00F607F7"/>
        </w:tc>
        <w:tc>
          <w:tcPr>
            <w:tcW w:w="1984" w:type="dxa"/>
          </w:tcPr>
          <w:p w:rsidR="00F607F7" w:rsidRDefault="00F607F7">
            <w:pPr>
              <w:pStyle w:val="ConsPlusNormal"/>
            </w:pPr>
            <w:r>
              <w:t>Средства бюджета Московской области</w:t>
            </w:r>
          </w:p>
        </w:tc>
        <w:tc>
          <w:tcPr>
            <w:tcW w:w="1984" w:type="dxa"/>
          </w:tcPr>
          <w:p w:rsidR="00F607F7" w:rsidRDefault="00F607F7">
            <w:pPr>
              <w:pStyle w:val="ConsPlusNormal"/>
            </w:pPr>
            <w:r>
              <w:t>2292</w:t>
            </w:r>
          </w:p>
        </w:tc>
        <w:tc>
          <w:tcPr>
            <w:tcW w:w="1474" w:type="dxa"/>
          </w:tcPr>
          <w:p w:rsidR="00F607F7" w:rsidRDefault="00F607F7">
            <w:pPr>
              <w:pStyle w:val="ConsPlusNormal"/>
            </w:pPr>
            <w:r>
              <w:t>24038,18</w:t>
            </w:r>
          </w:p>
        </w:tc>
        <w:tc>
          <w:tcPr>
            <w:tcW w:w="1417" w:type="dxa"/>
            <w:gridSpan w:val="2"/>
          </w:tcPr>
          <w:p w:rsidR="00F607F7" w:rsidRDefault="00F607F7">
            <w:pPr>
              <w:pStyle w:val="ConsPlusNormal"/>
            </w:pPr>
            <w:r>
              <w:t>24038,18</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vMerge/>
          </w:tcPr>
          <w:p w:rsidR="00F607F7" w:rsidRDefault="00F607F7"/>
        </w:tc>
        <w:tc>
          <w:tcPr>
            <w:tcW w:w="3402" w:type="dxa"/>
            <w:vMerge/>
          </w:tcPr>
          <w:p w:rsidR="00F607F7" w:rsidRDefault="00F607F7"/>
        </w:tc>
      </w:tr>
      <w:tr w:rsidR="00F607F7">
        <w:tc>
          <w:tcPr>
            <w:tcW w:w="1134" w:type="dxa"/>
          </w:tcPr>
          <w:p w:rsidR="00F607F7" w:rsidRDefault="00F607F7">
            <w:pPr>
              <w:pStyle w:val="ConsPlusNormal"/>
            </w:pPr>
          </w:p>
        </w:tc>
        <w:tc>
          <w:tcPr>
            <w:tcW w:w="3798" w:type="dxa"/>
          </w:tcPr>
          <w:p w:rsidR="00F607F7" w:rsidRDefault="00F607F7">
            <w:pPr>
              <w:pStyle w:val="ConsPlusNormal"/>
            </w:pPr>
            <w:r>
              <w:t>Итого по подпрограмме</w:t>
            </w:r>
          </w:p>
        </w:tc>
        <w:tc>
          <w:tcPr>
            <w:tcW w:w="1531"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349641</w:t>
            </w:r>
          </w:p>
        </w:tc>
        <w:tc>
          <w:tcPr>
            <w:tcW w:w="1474" w:type="dxa"/>
          </w:tcPr>
          <w:p w:rsidR="00F607F7" w:rsidRDefault="00F607F7">
            <w:pPr>
              <w:pStyle w:val="ConsPlusNormal"/>
            </w:pPr>
            <w:r>
              <w:t>3914746,83</w:t>
            </w:r>
          </w:p>
        </w:tc>
        <w:tc>
          <w:tcPr>
            <w:tcW w:w="1417" w:type="dxa"/>
            <w:gridSpan w:val="2"/>
          </w:tcPr>
          <w:p w:rsidR="00F607F7" w:rsidRDefault="00F607F7">
            <w:pPr>
              <w:pStyle w:val="ConsPlusNormal"/>
            </w:pPr>
            <w:r>
              <w:t>1070471,731</w:t>
            </w:r>
          </w:p>
        </w:tc>
        <w:tc>
          <w:tcPr>
            <w:tcW w:w="1531" w:type="dxa"/>
            <w:gridSpan w:val="2"/>
          </w:tcPr>
          <w:p w:rsidR="00F607F7" w:rsidRDefault="00F607F7">
            <w:pPr>
              <w:pStyle w:val="ConsPlusNormal"/>
            </w:pPr>
            <w:r>
              <w:t>868612,102</w:t>
            </w:r>
          </w:p>
        </w:tc>
        <w:tc>
          <w:tcPr>
            <w:tcW w:w="1361" w:type="dxa"/>
          </w:tcPr>
          <w:p w:rsidR="00F607F7" w:rsidRDefault="00F607F7">
            <w:pPr>
              <w:pStyle w:val="ConsPlusNormal"/>
            </w:pPr>
            <w:r>
              <w:t>726688,923</w:t>
            </w:r>
          </w:p>
        </w:tc>
        <w:tc>
          <w:tcPr>
            <w:tcW w:w="1316" w:type="dxa"/>
            <w:gridSpan w:val="2"/>
          </w:tcPr>
          <w:p w:rsidR="00F607F7" w:rsidRDefault="00F607F7">
            <w:pPr>
              <w:pStyle w:val="ConsPlusNormal"/>
            </w:pPr>
            <w:r>
              <w:t>643057,599</w:t>
            </w:r>
          </w:p>
        </w:tc>
        <w:tc>
          <w:tcPr>
            <w:tcW w:w="1361" w:type="dxa"/>
          </w:tcPr>
          <w:p w:rsidR="00F607F7" w:rsidRDefault="00F607F7">
            <w:pPr>
              <w:pStyle w:val="ConsPlusNormal"/>
            </w:pPr>
            <w:r>
              <w:t>605916,475</w:t>
            </w:r>
          </w:p>
        </w:tc>
        <w:tc>
          <w:tcPr>
            <w:tcW w:w="2268" w:type="dxa"/>
          </w:tcPr>
          <w:p w:rsidR="00F607F7" w:rsidRDefault="00F607F7">
            <w:pPr>
              <w:pStyle w:val="ConsPlusNormal"/>
            </w:pPr>
          </w:p>
        </w:tc>
        <w:tc>
          <w:tcPr>
            <w:tcW w:w="3402" w:type="dxa"/>
          </w:tcPr>
          <w:p w:rsidR="00F607F7" w:rsidRDefault="00F607F7">
            <w:pPr>
              <w:pStyle w:val="ConsPlusNormal"/>
            </w:pPr>
          </w:p>
        </w:tc>
      </w:tr>
      <w:tr w:rsidR="00F607F7">
        <w:tc>
          <w:tcPr>
            <w:tcW w:w="1134" w:type="dxa"/>
          </w:tcPr>
          <w:p w:rsidR="00F607F7" w:rsidRDefault="00F607F7">
            <w:pPr>
              <w:pStyle w:val="ConsPlusNormal"/>
            </w:pPr>
          </w:p>
        </w:tc>
        <w:tc>
          <w:tcPr>
            <w:tcW w:w="3798" w:type="dxa"/>
          </w:tcPr>
          <w:p w:rsidR="00F607F7" w:rsidRDefault="00F607F7">
            <w:pPr>
              <w:pStyle w:val="ConsPlusNormal"/>
            </w:pPr>
            <w:r>
              <w:t>В том числе:</w:t>
            </w:r>
          </w:p>
        </w:tc>
        <w:tc>
          <w:tcPr>
            <w:tcW w:w="1531"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p>
        </w:tc>
        <w:tc>
          <w:tcPr>
            <w:tcW w:w="1474" w:type="dxa"/>
          </w:tcPr>
          <w:p w:rsidR="00F607F7" w:rsidRDefault="00F607F7">
            <w:pPr>
              <w:pStyle w:val="ConsPlusNormal"/>
            </w:pPr>
          </w:p>
        </w:tc>
        <w:tc>
          <w:tcPr>
            <w:tcW w:w="1417" w:type="dxa"/>
            <w:gridSpan w:val="2"/>
          </w:tcPr>
          <w:p w:rsidR="00F607F7" w:rsidRDefault="00F607F7">
            <w:pPr>
              <w:pStyle w:val="ConsPlusNormal"/>
            </w:pPr>
          </w:p>
        </w:tc>
        <w:tc>
          <w:tcPr>
            <w:tcW w:w="1531" w:type="dxa"/>
            <w:gridSpan w:val="2"/>
          </w:tcPr>
          <w:p w:rsidR="00F607F7" w:rsidRDefault="00F607F7">
            <w:pPr>
              <w:pStyle w:val="ConsPlusNormal"/>
            </w:pPr>
          </w:p>
        </w:tc>
        <w:tc>
          <w:tcPr>
            <w:tcW w:w="1361" w:type="dxa"/>
          </w:tcPr>
          <w:p w:rsidR="00F607F7" w:rsidRDefault="00F607F7">
            <w:pPr>
              <w:pStyle w:val="ConsPlusNormal"/>
            </w:pPr>
          </w:p>
        </w:tc>
        <w:tc>
          <w:tcPr>
            <w:tcW w:w="1316" w:type="dxa"/>
            <w:gridSpan w:val="2"/>
          </w:tcPr>
          <w:p w:rsidR="00F607F7" w:rsidRDefault="00F607F7">
            <w:pPr>
              <w:pStyle w:val="ConsPlusNormal"/>
            </w:pPr>
          </w:p>
        </w:tc>
        <w:tc>
          <w:tcPr>
            <w:tcW w:w="1361" w:type="dxa"/>
          </w:tcPr>
          <w:p w:rsidR="00F607F7" w:rsidRDefault="00F607F7">
            <w:pPr>
              <w:pStyle w:val="ConsPlusNormal"/>
            </w:pPr>
          </w:p>
        </w:tc>
        <w:tc>
          <w:tcPr>
            <w:tcW w:w="2268" w:type="dxa"/>
          </w:tcPr>
          <w:p w:rsidR="00F607F7" w:rsidRDefault="00F607F7">
            <w:pPr>
              <w:pStyle w:val="ConsPlusNormal"/>
            </w:pPr>
          </w:p>
        </w:tc>
        <w:tc>
          <w:tcPr>
            <w:tcW w:w="3402" w:type="dxa"/>
          </w:tcPr>
          <w:p w:rsidR="00F607F7" w:rsidRDefault="00F607F7">
            <w:pPr>
              <w:pStyle w:val="ConsPlusNormal"/>
            </w:pPr>
          </w:p>
        </w:tc>
      </w:tr>
      <w:tr w:rsidR="00F607F7">
        <w:tc>
          <w:tcPr>
            <w:tcW w:w="1134" w:type="dxa"/>
          </w:tcPr>
          <w:p w:rsidR="00F607F7" w:rsidRDefault="00F607F7">
            <w:pPr>
              <w:pStyle w:val="ConsPlusNormal"/>
            </w:pPr>
          </w:p>
        </w:tc>
        <w:tc>
          <w:tcPr>
            <w:tcW w:w="3798" w:type="dxa"/>
          </w:tcPr>
          <w:p w:rsidR="00F607F7" w:rsidRDefault="00F607F7">
            <w:pPr>
              <w:pStyle w:val="ConsPlusNormal"/>
            </w:pPr>
            <w:r>
              <w:t>Средства бюджета Московской области</w:t>
            </w:r>
          </w:p>
        </w:tc>
        <w:tc>
          <w:tcPr>
            <w:tcW w:w="1531"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337941</w:t>
            </w:r>
          </w:p>
        </w:tc>
        <w:tc>
          <w:tcPr>
            <w:tcW w:w="1474" w:type="dxa"/>
          </w:tcPr>
          <w:p w:rsidR="00F607F7" w:rsidRDefault="00F607F7">
            <w:pPr>
              <w:pStyle w:val="ConsPlusNormal"/>
            </w:pPr>
            <w:r>
              <w:t>2311563,18</w:t>
            </w:r>
          </w:p>
        </w:tc>
        <w:tc>
          <w:tcPr>
            <w:tcW w:w="1417" w:type="dxa"/>
            <w:gridSpan w:val="2"/>
          </w:tcPr>
          <w:p w:rsidR="00F607F7" w:rsidRDefault="00F607F7">
            <w:pPr>
              <w:pStyle w:val="ConsPlusNormal"/>
            </w:pPr>
            <w:r>
              <w:t>642933,18</w:t>
            </w:r>
          </w:p>
        </w:tc>
        <w:tc>
          <w:tcPr>
            <w:tcW w:w="1531" w:type="dxa"/>
            <w:gridSpan w:val="2"/>
          </w:tcPr>
          <w:p w:rsidR="00F607F7" w:rsidRDefault="00F607F7">
            <w:pPr>
              <w:pStyle w:val="ConsPlusNormal"/>
            </w:pPr>
            <w:r>
              <w:t>541302</w:t>
            </w:r>
          </w:p>
        </w:tc>
        <w:tc>
          <w:tcPr>
            <w:tcW w:w="1361" w:type="dxa"/>
          </w:tcPr>
          <w:p w:rsidR="00F607F7" w:rsidRDefault="00F607F7">
            <w:pPr>
              <w:pStyle w:val="ConsPlusNormal"/>
            </w:pPr>
            <w:r>
              <w:t>385924</w:t>
            </w:r>
          </w:p>
        </w:tc>
        <w:tc>
          <w:tcPr>
            <w:tcW w:w="1316" w:type="dxa"/>
            <w:gridSpan w:val="2"/>
          </w:tcPr>
          <w:p w:rsidR="00F607F7" w:rsidRDefault="00F607F7">
            <w:pPr>
              <w:pStyle w:val="ConsPlusNormal"/>
            </w:pPr>
            <w:r>
              <w:t>386177</w:t>
            </w:r>
          </w:p>
        </w:tc>
        <w:tc>
          <w:tcPr>
            <w:tcW w:w="1361" w:type="dxa"/>
          </w:tcPr>
          <w:p w:rsidR="00F607F7" w:rsidRDefault="00F607F7">
            <w:pPr>
              <w:pStyle w:val="ConsPlusNormal"/>
            </w:pPr>
            <w:r>
              <w:t>355227</w:t>
            </w:r>
          </w:p>
        </w:tc>
        <w:tc>
          <w:tcPr>
            <w:tcW w:w="2268" w:type="dxa"/>
          </w:tcPr>
          <w:p w:rsidR="00F607F7" w:rsidRDefault="00F607F7">
            <w:pPr>
              <w:pStyle w:val="ConsPlusNormal"/>
            </w:pPr>
          </w:p>
        </w:tc>
        <w:tc>
          <w:tcPr>
            <w:tcW w:w="3402" w:type="dxa"/>
          </w:tcPr>
          <w:p w:rsidR="00F607F7" w:rsidRDefault="00F607F7">
            <w:pPr>
              <w:pStyle w:val="ConsPlusNormal"/>
            </w:pPr>
          </w:p>
        </w:tc>
      </w:tr>
      <w:tr w:rsidR="00F607F7">
        <w:tc>
          <w:tcPr>
            <w:tcW w:w="1134" w:type="dxa"/>
          </w:tcPr>
          <w:p w:rsidR="00F607F7" w:rsidRDefault="00F607F7">
            <w:pPr>
              <w:pStyle w:val="ConsPlusNormal"/>
            </w:pPr>
          </w:p>
        </w:tc>
        <w:tc>
          <w:tcPr>
            <w:tcW w:w="3798" w:type="dxa"/>
          </w:tcPr>
          <w:p w:rsidR="00F607F7" w:rsidRDefault="00F607F7">
            <w:pPr>
              <w:pStyle w:val="ConsPlusNormal"/>
            </w:pPr>
            <w:r>
              <w:t>Средства федерального бюджета</w:t>
            </w:r>
          </w:p>
        </w:tc>
        <w:tc>
          <w:tcPr>
            <w:tcW w:w="1531"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2700</w:t>
            </w:r>
          </w:p>
        </w:tc>
        <w:tc>
          <w:tcPr>
            <w:tcW w:w="1474" w:type="dxa"/>
          </w:tcPr>
          <w:p w:rsidR="00F607F7" w:rsidRDefault="00F607F7">
            <w:pPr>
              <w:pStyle w:val="ConsPlusNormal"/>
            </w:pPr>
            <w:r>
              <w:t>658627,183</w:t>
            </w:r>
          </w:p>
        </w:tc>
        <w:tc>
          <w:tcPr>
            <w:tcW w:w="1417" w:type="dxa"/>
            <w:gridSpan w:val="2"/>
          </w:tcPr>
          <w:p w:rsidR="00F607F7" w:rsidRDefault="00F607F7">
            <w:pPr>
              <w:pStyle w:val="ConsPlusNormal"/>
            </w:pPr>
            <w:r>
              <w:t>399017,983</w:t>
            </w:r>
          </w:p>
        </w:tc>
        <w:tc>
          <w:tcPr>
            <w:tcW w:w="1531" w:type="dxa"/>
            <w:gridSpan w:val="2"/>
          </w:tcPr>
          <w:p w:rsidR="00F607F7" w:rsidRDefault="00F607F7">
            <w:pPr>
              <w:pStyle w:val="ConsPlusNormal"/>
            </w:pPr>
            <w:r>
              <w:t>259609,2</w:t>
            </w:r>
          </w:p>
        </w:tc>
        <w:tc>
          <w:tcPr>
            <w:tcW w:w="1361" w:type="dxa"/>
          </w:tcPr>
          <w:p w:rsidR="00F607F7" w:rsidRDefault="00F607F7">
            <w:pPr>
              <w:pStyle w:val="ConsPlusNormal"/>
            </w:pPr>
            <w:r>
              <w:t>0</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tcPr>
          <w:p w:rsidR="00F607F7" w:rsidRDefault="00F607F7">
            <w:pPr>
              <w:pStyle w:val="ConsPlusNormal"/>
            </w:pPr>
          </w:p>
        </w:tc>
        <w:tc>
          <w:tcPr>
            <w:tcW w:w="3402" w:type="dxa"/>
          </w:tcPr>
          <w:p w:rsidR="00F607F7" w:rsidRDefault="00F607F7">
            <w:pPr>
              <w:pStyle w:val="ConsPlusNormal"/>
            </w:pPr>
          </w:p>
        </w:tc>
      </w:tr>
      <w:tr w:rsidR="00F607F7">
        <w:tc>
          <w:tcPr>
            <w:tcW w:w="1134" w:type="dxa"/>
          </w:tcPr>
          <w:p w:rsidR="00F607F7" w:rsidRDefault="00F607F7">
            <w:pPr>
              <w:pStyle w:val="ConsPlusNormal"/>
            </w:pPr>
          </w:p>
        </w:tc>
        <w:tc>
          <w:tcPr>
            <w:tcW w:w="3798" w:type="dxa"/>
          </w:tcPr>
          <w:p w:rsidR="00F607F7" w:rsidRDefault="00F607F7">
            <w:pPr>
              <w:pStyle w:val="ConsPlusNormal"/>
            </w:pPr>
            <w:r>
              <w:t>Средства Дорожного фонда Московской области</w:t>
            </w:r>
          </w:p>
        </w:tc>
        <w:tc>
          <w:tcPr>
            <w:tcW w:w="1531"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9000</w:t>
            </w:r>
          </w:p>
        </w:tc>
        <w:tc>
          <w:tcPr>
            <w:tcW w:w="1474" w:type="dxa"/>
          </w:tcPr>
          <w:p w:rsidR="00F607F7" w:rsidRDefault="00F607F7">
            <w:pPr>
              <w:pStyle w:val="ConsPlusNormal"/>
            </w:pPr>
            <w:r>
              <w:t>286888</w:t>
            </w:r>
          </w:p>
        </w:tc>
        <w:tc>
          <w:tcPr>
            <w:tcW w:w="1417" w:type="dxa"/>
            <w:gridSpan w:val="2"/>
          </w:tcPr>
          <w:p w:rsidR="00F607F7" w:rsidRDefault="00F607F7">
            <w:pPr>
              <w:pStyle w:val="ConsPlusNormal"/>
            </w:pPr>
            <w:r>
              <w:t>0</w:t>
            </w:r>
          </w:p>
        </w:tc>
        <w:tc>
          <w:tcPr>
            <w:tcW w:w="1531" w:type="dxa"/>
            <w:gridSpan w:val="2"/>
          </w:tcPr>
          <w:p w:rsidR="00F607F7" w:rsidRDefault="00F607F7">
            <w:pPr>
              <w:pStyle w:val="ConsPlusNormal"/>
            </w:pPr>
            <w:r>
              <w:t>0</w:t>
            </w:r>
          </w:p>
        </w:tc>
        <w:tc>
          <w:tcPr>
            <w:tcW w:w="1361" w:type="dxa"/>
          </w:tcPr>
          <w:p w:rsidR="00F607F7" w:rsidRDefault="00F607F7">
            <w:pPr>
              <w:pStyle w:val="ConsPlusNormal"/>
            </w:pPr>
            <w:r>
              <w:t>134888</w:t>
            </w:r>
          </w:p>
        </w:tc>
        <w:tc>
          <w:tcPr>
            <w:tcW w:w="1316" w:type="dxa"/>
            <w:gridSpan w:val="2"/>
          </w:tcPr>
          <w:p w:rsidR="00F607F7" w:rsidRDefault="00F607F7">
            <w:pPr>
              <w:pStyle w:val="ConsPlusNormal"/>
            </w:pPr>
            <w:r>
              <w:t>76000</w:t>
            </w:r>
          </w:p>
        </w:tc>
        <w:tc>
          <w:tcPr>
            <w:tcW w:w="1361" w:type="dxa"/>
          </w:tcPr>
          <w:p w:rsidR="00F607F7" w:rsidRDefault="00F607F7">
            <w:pPr>
              <w:pStyle w:val="ConsPlusNormal"/>
            </w:pPr>
            <w:r>
              <w:t>76000</w:t>
            </w:r>
          </w:p>
        </w:tc>
        <w:tc>
          <w:tcPr>
            <w:tcW w:w="2268" w:type="dxa"/>
          </w:tcPr>
          <w:p w:rsidR="00F607F7" w:rsidRDefault="00F607F7">
            <w:pPr>
              <w:pStyle w:val="ConsPlusNormal"/>
            </w:pPr>
          </w:p>
        </w:tc>
        <w:tc>
          <w:tcPr>
            <w:tcW w:w="3402" w:type="dxa"/>
          </w:tcPr>
          <w:p w:rsidR="00F607F7" w:rsidRDefault="00F607F7">
            <w:pPr>
              <w:pStyle w:val="ConsPlusNormal"/>
            </w:pPr>
          </w:p>
        </w:tc>
      </w:tr>
      <w:tr w:rsidR="00F607F7">
        <w:tc>
          <w:tcPr>
            <w:tcW w:w="1134" w:type="dxa"/>
          </w:tcPr>
          <w:p w:rsidR="00F607F7" w:rsidRDefault="00F607F7">
            <w:pPr>
              <w:pStyle w:val="ConsPlusNormal"/>
            </w:pPr>
          </w:p>
        </w:tc>
        <w:tc>
          <w:tcPr>
            <w:tcW w:w="3798" w:type="dxa"/>
          </w:tcPr>
          <w:p w:rsidR="00F607F7" w:rsidRDefault="00F607F7">
            <w:pPr>
              <w:pStyle w:val="ConsPlusNormal"/>
            </w:pPr>
            <w:r>
              <w:t>Внебюджетные средства</w:t>
            </w:r>
          </w:p>
        </w:tc>
        <w:tc>
          <w:tcPr>
            <w:tcW w:w="1531"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0</w:t>
            </w:r>
          </w:p>
        </w:tc>
        <w:tc>
          <w:tcPr>
            <w:tcW w:w="1474" w:type="dxa"/>
          </w:tcPr>
          <w:p w:rsidR="00F607F7" w:rsidRDefault="00F607F7">
            <w:pPr>
              <w:pStyle w:val="ConsPlusNormal"/>
            </w:pPr>
            <w:r>
              <w:t>569527,467</w:t>
            </w:r>
          </w:p>
        </w:tc>
        <w:tc>
          <w:tcPr>
            <w:tcW w:w="1417" w:type="dxa"/>
            <w:gridSpan w:val="2"/>
          </w:tcPr>
          <w:p w:rsidR="00F607F7" w:rsidRDefault="00F607F7">
            <w:pPr>
              <w:pStyle w:val="ConsPlusNormal"/>
            </w:pPr>
            <w:r>
              <w:t>20561,168</w:t>
            </w:r>
          </w:p>
        </w:tc>
        <w:tc>
          <w:tcPr>
            <w:tcW w:w="1531" w:type="dxa"/>
            <w:gridSpan w:val="2"/>
          </w:tcPr>
          <w:p w:rsidR="00F607F7" w:rsidRDefault="00F607F7">
            <w:pPr>
              <w:pStyle w:val="ConsPlusNormal"/>
            </w:pPr>
            <w:r>
              <w:t>23129,002</w:t>
            </w:r>
          </w:p>
        </w:tc>
        <w:tc>
          <w:tcPr>
            <w:tcW w:w="1361" w:type="dxa"/>
          </w:tcPr>
          <w:p w:rsidR="00F607F7" w:rsidRDefault="00F607F7">
            <w:pPr>
              <w:pStyle w:val="ConsPlusNormal"/>
            </w:pPr>
            <w:r>
              <w:t>170267,223</w:t>
            </w:r>
          </w:p>
        </w:tc>
        <w:tc>
          <w:tcPr>
            <w:tcW w:w="1316" w:type="dxa"/>
            <w:gridSpan w:val="2"/>
          </w:tcPr>
          <w:p w:rsidR="00F607F7" w:rsidRDefault="00F607F7">
            <w:pPr>
              <w:pStyle w:val="ConsPlusNormal"/>
            </w:pPr>
            <w:r>
              <w:t>180880,599</w:t>
            </w:r>
          </w:p>
        </w:tc>
        <w:tc>
          <w:tcPr>
            <w:tcW w:w="1361" w:type="dxa"/>
          </w:tcPr>
          <w:p w:rsidR="00F607F7" w:rsidRDefault="00F607F7">
            <w:pPr>
              <w:pStyle w:val="ConsPlusNormal"/>
            </w:pPr>
            <w:r>
              <w:t>174689,475</w:t>
            </w:r>
          </w:p>
        </w:tc>
        <w:tc>
          <w:tcPr>
            <w:tcW w:w="2268" w:type="dxa"/>
          </w:tcPr>
          <w:p w:rsidR="00F607F7" w:rsidRDefault="00F607F7">
            <w:pPr>
              <w:pStyle w:val="ConsPlusNormal"/>
            </w:pPr>
          </w:p>
        </w:tc>
        <w:tc>
          <w:tcPr>
            <w:tcW w:w="3402" w:type="dxa"/>
          </w:tcPr>
          <w:p w:rsidR="00F607F7" w:rsidRDefault="00F607F7">
            <w:pPr>
              <w:pStyle w:val="ConsPlusNormal"/>
            </w:pPr>
          </w:p>
        </w:tc>
      </w:tr>
      <w:tr w:rsidR="00F607F7">
        <w:tc>
          <w:tcPr>
            <w:tcW w:w="1134" w:type="dxa"/>
          </w:tcPr>
          <w:p w:rsidR="00F607F7" w:rsidRDefault="00F607F7">
            <w:pPr>
              <w:pStyle w:val="ConsPlusNormal"/>
            </w:pPr>
          </w:p>
        </w:tc>
        <w:tc>
          <w:tcPr>
            <w:tcW w:w="3798" w:type="dxa"/>
          </w:tcPr>
          <w:p w:rsidR="00F607F7" w:rsidRDefault="00F607F7">
            <w:pPr>
              <w:pStyle w:val="ConsPlusNormal"/>
            </w:pPr>
            <w:r>
              <w:t>Средства бюджетов муниципальных образований Московской области</w:t>
            </w:r>
          </w:p>
        </w:tc>
        <w:tc>
          <w:tcPr>
            <w:tcW w:w="1531" w:type="dxa"/>
          </w:tcPr>
          <w:p w:rsidR="00F607F7" w:rsidRDefault="00F607F7">
            <w:pPr>
              <w:pStyle w:val="ConsPlusNormal"/>
            </w:pPr>
          </w:p>
        </w:tc>
        <w:tc>
          <w:tcPr>
            <w:tcW w:w="1984" w:type="dxa"/>
          </w:tcPr>
          <w:p w:rsidR="00F607F7" w:rsidRDefault="00F607F7">
            <w:pPr>
              <w:pStyle w:val="ConsPlusNormal"/>
            </w:pPr>
          </w:p>
        </w:tc>
        <w:tc>
          <w:tcPr>
            <w:tcW w:w="1984" w:type="dxa"/>
          </w:tcPr>
          <w:p w:rsidR="00F607F7" w:rsidRDefault="00F607F7">
            <w:pPr>
              <w:pStyle w:val="ConsPlusNormal"/>
            </w:pPr>
            <w:r>
              <w:t>0</w:t>
            </w:r>
          </w:p>
        </w:tc>
        <w:tc>
          <w:tcPr>
            <w:tcW w:w="1474" w:type="dxa"/>
          </w:tcPr>
          <w:p w:rsidR="00F607F7" w:rsidRDefault="00F607F7">
            <w:pPr>
              <w:pStyle w:val="ConsPlusNormal"/>
            </w:pPr>
            <w:r>
              <w:t>66696,4</w:t>
            </w:r>
          </w:p>
        </w:tc>
        <w:tc>
          <w:tcPr>
            <w:tcW w:w="1417" w:type="dxa"/>
            <w:gridSpan w:val="2"/>
          </w:tcPr>
          <w:p w:rsidR="00F607F7" w:rsidRDefault="00F607F7">
            <w:pPr>
              <w:pStyle w:val="ConsPlusNormal"/>
            </w:pPr>
            <w:r>
              <w:t>7959,4</w:t>
            </w:r>
          </w:p>
        </w:tc>
        <w:tc>
          <w:tcPr>
            <w:tcW w:w="1531" w:type="dxa"/>
            <w:gridSpan w:val="2"/>
          </w:tcPr>
          <w:p w:rsidR="00F607F7" w:rsidRDefault="00F607F7">
            <w:pPr>
              <w:pStyle w:val="ConsPlusNormal"/>
            </w:pPr>
            <w:r>
              <w:t>34083,6</w:t>
            </w:r>
          </w:p>
        </w:tc>
        <w:tc>
          <w:tcPr>
            <w:tcW w:w="1361" w:type="dxa"/>
          </w:tcPr>
          <w:p w:rsidR="00F607F7" w:rsidRDefault="00F607F7">
            <w:pPr>
              <w:pStyle w:val="ConsPlusNormal"/>
            </w:pPr>
            <w:r>
              <w:t>24653,4</w:t>
            </w:r>
          </w:p>
        </w:tc>
        <w:tc>
          <w:tcPr>
            <w:tcW w:w="1316" w:type="dxa"/>
            <w:gridSpan w:val="2"/>
          </w:tcPr>
          <w:p w:rsidR="00F607F7" w:rsidRDefault="00F607F7">
            <w:pPr>
              <w:pStyle w:val="ConsPlusNormal"/>
            </w:pPr>
            <w:r>
              <w:t>0</w:t>
            </w:r>
          </w:p>
        </w:tc>
        <w:tc>
          <w:tcPr>
            <w:tcW w:w="1361" w:type="dxa"/>
          </w:tcPr>
          <w:p w:rsidR="00F607F7" w:rsidRDefault="00F607F7">
            <w:pPr>
              <w:pStyle w:val="ConsPlusNormal"/>
            </w:pPr>
            <w:r>
              <w:t>0</w:t>
            </w:r>
          </w:p>
        </w:tc>
        <w:tc>
          <w:tcPr>
            <w:tcW w:w="2268" w:type="dxa"/>
          </w:tcPr>
          <w:p w:rsidR="00F607F7" w:rsidRDefault="00F607F7">
            <w:pPr>
              <w:pStyle w:val="ConsPlusNormal"/>
            </w:pPr>
          </w:p>
        </w:tc>
        <w:tc>
          <w:tcPr>
            <w:tcW w:w="3402" w:type="dxa"/>
          </w:tcPr>
          <w:p w:rsidR="00F607F7" w:rsidRDefault="00F607F7">
            <w:pPr>
              <w:pStyle w:val="ConsPlusNormal"/>
            </w:pPr>
          </w:p>
        </w:tc>
      </w:tr>
      <w:tr w:rsidR="00F607F7">
        <w:tblPrEx>
          <w:tblBorders>
            <w:insideH w:val="nil"/>
          </w:tblBorders>
        </w:tblPrEx>
        <w:tc>
          <w:tcPr>
            <w:tcW w:w="1134" w:type="dxa"/>
            <w:tcBorders>
              <w:bottom w:val="nil"/>
            </w:tcBorders>
          </w:tcPr>
          <w:p w:rsidR="00F607F7" w:rsidRDefault="00F607F7">
            <w:pPr>
              <w:pStyle w:val="ConsPlusNormal"/>
            </w:pPr>
          </w:p>
        </w:tc>
        <w:tc>
          <w:tcPr>
            <w:tcW w:w="3798" w:type="dxa"/>
            <w:tcBorders>
              <w:bottom w:val="nil"/>
            </w:tcBorders>
          </w:tcPr>
          <w:p w:rsidR="00F607F7" w:rsidRDefault="00F607F7">
            <w:pPr>
              <w:pStyle w:val="ConsPlusNormal"/>
            </w:pPr>
            <w:r>
              <w:t>Средства Фонда поддержки детей, находящихся в трудной жизненной ситуации (грант)</w:t>
            </w:r>
          </w:p>
        </w:tc>
        <w:tc>
          <w:tcPr>
            <w:tcW w:w="1531" w:type="dxa"/>
            <w:tcBorders>
              <w:bottom w:val="nil"/>
            </w:tcBorders>
          </w:tcPr>
          <w:p w:rsidR="00F607F7" w:rsidRDefault="00F607F7">
            <w:pPr>
              <w:pStyle w:val="ConsPlusNormal"/>
            </w:pPr>
          </w:p>
        </w:tc>
        <w:tc>
          <w:tcPr>
            <w:tcW w:w="1984" w:type="dxa"/>
            <w:tcBorders>
              <w:bottom w:val="nil"/>
            </w:tcBorders>
          </w:tcPr>
          <w:p w:rsidR="00F607F7" w:rsidRDefault="00F607F7">
            <w:pPr>
              <w:pStyle w:val="ConsPlusNormal"/>
            </w:pPr>
          </w:p>
        </w:tc>
        <w:tc>
          <w:tcPr>
            <w:tcW w:w="198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21444,6</w:t>
            </w:r>
          </w:p>
        </w:tc>
        <w:tc>
          <w:tcPr>
            <w:tcW w:w="1417" w:type="dxa"/>
            <w:gridSpan w:val="2"/>
            <w:tcBorders>
              <w:bottom w:val="nil"/>
            </w:tcBorders>
          </w:tcPr>
          <w:p w:rsidR="00F607F7" w:rsidRDefault="00F607F7">
            <w:pPr>
              <w:pStyle w:val="ConsPlusNormal"/>
            </w:pPr>
            <w:r>
              <w:t>0</w:t>
            </w:r>
          </w:p>
        </w:tc>
        <w:tc>
          <w:tcPr>
            <w:tcW w:w="1531" w:type="dxa"/>
            <w:gridSpan w:val="2"/>
            <w:tcBorders>
              <w:bottom w:val="nil"/>
            </w:tcBorders>
          </w:tcPr>
          <w:p w:rsidR="00F607F7" w:rsidRDefault="00F607F7">
            <w:pPr>
              <w:pStyle w:val="ConsPlusNormal"/>
            </w:pPr>
            <w:r>
              <w:t>10488,3</w:t>
            </w:r>
          </w:p>
        </w:tc>
        <w:tc>
          <w:tcPr>
            <w:tcW w:w="1361" w:type="dxa"/>
            <w:tcBorders>
              <w:bottom w:val="nil"/>
            </w:tcBorders>
          </w:tcPr>
          <w:p w:rsidR="00F607F7" w:rsidRDefault="00F607F7">
            <w:pPr>
              <w:pStyle w:val="ConsPlusNormal"/>
            </w:pPr>
            <w:r>
              <w:t>10956,3</w:t>
            </w:r>
          </w:p>
        </w:tc>
        <w:tc>
          <w:tcPr>
            <w:tcW w:w="1316" w:type="dxa"/>
            <w:gridSpan w:val="2"/>
            <w:tcBorders>
              <w:bottom w:val="nil"/>
            </w:tcBorders>
          </w:tcPr>
          <w:p w:rsidR="00F607F7" w:rsidRDefault="00F607F7">
            <w:pPr>
              <w:pStyle w:val="ConsPlusNormal"/>
            </w:pPr>
            <w:r>
              <w:t>0</w:t>
            </w:r>
          </w:p>
        </w:tc>
        <w:tc>
          <w:tcPr>
            <w:tcW w:w="1361" w:type="dxa"/>
            <w:tcBorders>
              <w:bottom w:val="nil"/>
            </w:tcBorders>
          </w:tcPr>
          <w:p w:rsidR="00F607F7" w:rsidRDefault="00F607F7">
            <w:pPr>
              <w:pStyle w:val="ConsPlusNormal"/>
            </w:pPr>
            <w:r>
              <w:t>0</w:t>
            </w:r>
          </w:p>
        </w:tc>
        <w:tc>
          <w:tcPr>
            <w:tcW w:w="2268" w:type="dxa"/>
            <w:tcBorders>
              <w:bottom w:val="nil"/>
            </w:tcBorders>
          </w:tcPr>
          <w:p w:rsidR="00F607F7" w:rsidRDefault="00F607F7">
            <w:pPr>
              <w:pStyle w:val="ConsPlusNormal"/>
            </w:pPr>
          </w:p>
        </w:tc>
        <w:tc>
          <w:tcPr>
            <w:tcW w:w="3402" w:type="dxa"/>
            <w:tcBorders>
              <w:bottom w:val="nil"/>
            </w:tcBorders>
          </w:tcPr>
          <w:p w:rsidR="00F607F7" w:rsidRDefault="00F607F7">
            <w:pPr>
              <w:pStyle w:val="ConsPlusNormal"/>
            </w:pPr>
          </w:p>
        </w:tc>
      </w:tr>
      <w:tr w:rsidR="00F607F7">
        <w:tblPrEx>
          <w:tblBorders>
            <w:insideH w:val="nil"/>
          </w:tblBorders>
        </w:tblPrEx>
        <w:tc>
          <w:tcPr>
            <w:tcW w:w="24561" w:type="dxa"/>
            <w:gridSpan w:val="16"/>
            <w:tcBorders>
              <w:top w:val="nil"/>
            </w:tcBorders>
          </w:tcPr>
          <w:p w:rsidR="00F607F7" w:rsidRDefault="00F607F7">
            <w:pPr>
              <w:pStyle w:val="ConsPlusNormal"/>
              <w:jc w:val="both"/>
            </w:pPr>
            <w:r>
              <w:t xml:space="preserve">(в ред. </w:t>
            </w:r>
            <w:hyperlink r:id="rId254" w:history="1">
              <w:r>
                <w:rPr>
                  <w:color w:val="0000FF"/>
                </w:rPr>
                <w:t>постановления</w:t>
              </w:r>
            </w:hyperlink>
            <w:r>
              <w:t xml:space="preserve"> Правительства МО от 18.02.2016 N 109/6)</w:t>
            </w: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16" w:name="P8922"/>
      <w:bookmarkEnd w:id="16"/>
      <w:r>
        <w:t>&lt;*&gt; Объем финансирования аналогичных мероприятий в году, предшествующем году начала реализации государственной программы, в том числе в рамках реализации долгосрочных целевых программ Московской области.</w:t>
      </w:r>
    </w:p>
    <w:p w:rsidR="00F607F7" w:rsidRDefault="00F607F7">
      <w:pPr>
        <w:pStyle w:val="ConsPlusNormal"/>
        <w:jc w:val="both"/>
      </w:pPr>
    </w:p>
    <w:p w:rsidR="00F607F7" w:rsidRDefault="00F607F7">
      <w:pPr>
        <w:pStyle w:val="ConsPlusNormal"/>
        <w:jc w:val="center"/>
      </w:pPr>
      <w:r>
        <w:t>9.6. Условия предоставления, критерии отбора и методика</w:t>
      </w:r>
    </w:p>
    <w:p w:rsidR="00F607F7" w:rsidRDefault="00F607F7">
      <w:pPr>
        <w:pStyle w:val="ConsPlusNormal"/>
        <w:jc w:val="center"/>
      </w:pPr>
      <w:r>
        <w:t>расчета субсидий, предоставляемых из бюджета Московской</w:t>
      </w:r>
    </w:p>
    <w:p w:rsidR="00F607F7" w:rsidRDefault="00F607F7">
      <w:pPr>
        <w:pStyle w:val="ConsPlusNormal"/>
        <w:jc w:val="center"/>
      </w:pPr>
      <w:r>
        <w:t>области бюджетам муниципальных образований Московской</w:t>
      </w:r>
    </w:p>
    <w:p w:rsidR="00F607F7" w:rsidRDefault="00F607F7">
      <w:pPr>
        <w:pStyle w:val="ConsPlusNormal"/>
        <w:jc w:val="center"/>
      </w:pPr>
      <w:r>
        <w:t>области на проведение мероприятий по формированию</w:t>
      </w:r>
    </w:p>
    <w:p w:rsidR="00F607F7" w:rsidRDefault="00F607F7">
      <w:pPr>
        <w:pStyle w:val="ConsPlusNormal"/>
        <w:jc w:val="center"/>
      </w:pPr>
      <w:r>
        <w:t>в Московской области сети общеобразовательных организаций,</w:t>
      </w:r>
    </w:p>
    <w:p w:rsidR="00F607F7" w:rsidRDefault="00F607F7">
      <w:pPr>
        <w:pStyle w:val="ConsPlusNormal"/>
        <w:jc w:val="center"/>
      </w:pPr>
      <w:r>
        <w:t>в которых созданы условия для инклюзивного образования</w:t>
      </w:r>
    </w:p>
    <w:p w:rsidR="00F607F7" w:rsidRDefault="00F607F7">
      <w:pPr>
        <w:pStyle w:val="ConsPlusNormal"/>
        <w:jc w:val="center"/>
      </w:pPr>
      <w:r>
        <w:t>детей-инвалидов (далее - Условия предоставления субсидий)</w:t>
      </w:r>
    </w:p>
    <w:p w:rsidR="00F607F7" w:rsidRDefault="00F607F7">
      <w:pPr>
        <w:pStyle w:val="ConsPlusNormal"/>
        <w:jc w:val="both"/>
      </w:pPr>
    </w:p>
    <w:p w:rsidR="00F607F7" w:rsidRDefault="00F607F7">
      <w:pPr>
        <w:pStyle w:val="ConsPlusNormal"/>
        <w:ind w:firstLine="540"/>
        <w:jc w:val="both"/>
      </w:pPr>
      <w:r>
        <w:t>Субсидии из бюджета Московской области бюджетам муниципальных образований Московской области на проведение мероприятий по формированию в Московской области сети общеобразовательных организаций, в которых созданы условия для инклюзивного образования детей-инвалидов (далее - субсидии), предоставляются в пределах средств, предусмотренных законом Московской области о бюджете Московской области на соответствующий финансовый год на указанные цели.</w:t>
      </w:r>
    </w:p>
    <w:p w:rsidR="00F607F7" w:rsidRDefault="00F607F7">
      <w:pPr>
        <w:pStyle w:val="ConsPlusNormal"/>
        <w:ind w:firstLine="540"/>
        <w:jc w:val="both"/>
      </w:pPr>
      <w:r>
        <w:t>Целевым назначением субсидий является софинансирование мероприятий, связанных с оплатой следующих расходов:</w:t>
      </w:r>
    </w:p>
    <w:p w:rsidR="00F607F7" w:rsidRDefault="00F607F7">
      <w:pPr>
        <w:pStyle w:val="ConsPlusNormal"/>
        <w:ind w:firstLine="540"/>
        <w:jc w:val="both"/>
      </w:pPr>
      <w:r>
        <w:t>создание в муниципальных общеобразовательных организациях условий для инклюзивного образования детей-инвалидов, предусматривающих универсальную безбарьерную среду;</w:t>
      </w:r>
    </w:p>
    <w:p w:rsidR="00F607F7" w:rsidRDefault="00F607F7">
      <w:pPr>
        <w:pStyle w:val="ConsPlusNormal"/>
        <w:ind w:firstLine="540"/>
        <w:jc w:val="both"/>
      </w:pPr>
      <w:r>
        <w:t>оснащение специальным, в том числе учебным, реабилитационным, оборудованием для организации коррекционной работы и обучения детей-инвалидов.</w:t>
      </w:r>
    </w:p>
    <w:p w:rsidR="00F607F7" w:rsidRDefault="00F607F7">
      <w:pPr>
        <w:pStyle w:val="ConsPlusNormal"/>
        <w:ind w:firstLine="540"/>
        <w:jc w:val="both"/>
      </w:pPr>
      <w:r>
        <w:t>Субсидии предоставляются при условии:</w:t>
      </w:r>
    </w:p>
    <w:p w:rsidR="00F607F7" w:rsidRDefault="00F607F7">
      <w:pPr>
        <w:pStyle w:val="ConsPlusNormal"/>
        <w:ind w:firstLine="540"/>
        <w:jc w:val="both"/>
      </w:pPr>
      <w:r>
        <w:t>наличия в бюджете муниципального образования Московской области бюджетных ассигнований на исполнение расходного обязательства муниципального образования Московской области, на финансирование которого предоставляется субсидия, в сумме не менее 10 процентов от объема средств бюджета Московской области, необходимых на данные цели;</w:t>
      </w:r>
    </w:p>
    <w:p w:rsidR="00F607F7" w:rsidRDefault="00F607F7">
      <w:pPr>
        <w:pStyle w:val="ConsPlusNormal"/>
        <w:ind w:firstLine="540"/>
        <w:jc w:val="both"/>
      </w:pPr>
      <w:r>
        <w:t>наличия двухстороннего соглашения (договора) о намерениях по долевому участию в софинансировании программных мероприятий, заключенного между Министерством образования Московской области и уполномоченным органом местного самоуправления Московской области соответствующего муниципального образования Московской области;</w:t>
      </w:r>
    </w:p>
    <w:p w:rsidR="00F607F7" w:rsidRDefault="00F607F7">
      <w:pPr>
        <w:pStyle w:val="ConsPlusNormal"/>
        <w:ind w:firstLine="540"/>
        <w:jc w:val="both"/>
      </w:pPr>
      <w:r>
        <w:t>наличия двухстороннего соглашения (договора) о софинансировании программных мероприятий, заключенного между Министерством образования Московской области и уполномоченным органом местного самоуправления соответствующего муниципального образования Московской области, содержащего перечень видов мероприятий с указанием суммы расходов на осуществление каждого вида мероприятий, права, обязанности и ответственность сторон, порядок учета мероприятий и использования денежных средств на их проведение, расходные обязательства муниципального образования Московской области, объем субсидии, сроки, условия ее предоставления и расходования, порядок перечисления субсидии, значения показателей результативности предоставления субсидии, порядок осуществления контроля за соблюдением муниципальным образованием Московской области условий, установленных при предоставлении субсидий, последствия недостижения муниципальным образованием Московской области установленных значений показателей результативности предоставления субсидии, а также порядок предоставления отчетности о проведенных мероприятиях, порядок возврата субсидии в случае нецелевого использования средств, срок действия соглашения (договора) и согласие получателя субсидии на осуществление главным распорядителем средств бюджета Московской области, предоставившим субсидию, и органами государственного контроля проверок соблюдения получателем субсидии условий, целей и порядка ее предоставления;</w:t>
      </w:r>
    </w:p>
    <w:p w:rsidR="00F607F7" w:rsidRDefault="00F607F7">
      <w:pPr>
        <w:pStyle w:val="ConsPlusNormal"/>
        <w:ind w:firstLine="540"/>
        <w:jc w:val="both"/>
      </w:pPr>
      <w:r>
        <w:t>наличия программы муниципального образования Московской области, предусматривающей осуществление на территории муниципального образования Московской области мероприятий по формированию сети общеобразовательных организаций, в которых созданы условия для инклюзивного образования детей-инвалидов, а также внесение в нее изменений в части уточнения мероприятий этой программы при изменении объемов финансирования и (или) показателей результативности предоставления субсидии (далее - показатель результативности);</w:t>
      </w:r>
    </w:p>
    <w:p w:rsidR="00F607F7" w:rsidRDefault="00F607F7">
      <w:pPr>
        <w:pStyle w:val="ConsPlusNormal"/>
        <w:ind w:firstLine="540"/>
        <w:jc w:val="both"/>
      </w:pPr>
      <w:r>
        <w:t xml:space="preserve">осуществления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255" w:history="1">
        <w:r>
          <w:rPr>
            <w:color w:val="0000FF"/>
          </w:rPr>
          <w:t>пунктом 12</w:t>
        </w:r>
      </w:hyperlink>
      <w:r>
        <w:t xml:space="preserve"> и </w:t>
      </w:r>
      <w:hyperlink r:id="rId256" w:history="1">
        <w:r>
          <w:rPr>
            <w:color w:val="0000FF"/>
          </w:rPr>
          <w:t>подпунктом 13.2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F607F7" w:rsidRDefault="00F607F7">
      <w:pPr>
        <w:pStyle w:val="ConsPlusNormal"/>
        <w:ind w:firstLine="540"/>
        <w:jc w:val="both"/>
      </w:pPr>
      <w:r>
        <w:t>наличия обязательства муниципального образования Московской области по обеспечению соответствия значений показателей, устанавливаемых программой (планом) муниципального образования Московской области, предусматривающей осуществление на территории муниципального образования Московской области мероприятий по формированию в Московской области сети общеобразовательных организаций, в которых созданы условия для инклюзивного образования детей-инвалидов, значению показателя результативности, установленному соглашением.</w:t>
      </w:r>
    </w:p>
    <w:p w:rsidR="00F607F7" w:rsidRDefault="00F607F7">
      <w:pPr>
        <w:pStyle w:val="ConsPlusNormal"/>
        <w:ind w:firstLine="540"/>
        <w:jc w:val="both"/>
      </w:pPr>
      <w:r>
        <w:t>Критерием отбора для предоставления субсидий бюджетам муниципальных образований Московской области является необходимость создания условий для инклюзивного образования детей-инвалидов в муниципальных общеобразовательных организациях в Московской области (далее - общеобразовательные организации).</w:t>
      </w:r>
    </w:p>
    <w:p w:rsidR="00F607F7" w:rsidRDefault="00F607F7">
      <w:pPr>
        <w:pStyle w:val="ConsPlusNormal"/>
        <w:ind w:firstLine="540"/>
        <w:jc w:val="both"/>
      </w:pPr>
      <w:r>
        <w:t>Министерство образования Московской области определяет в соответствующем финансовом году количество муниципальных общеобразовательных организаций с целью выполнения планируемых результатов по показателю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субъекте Российской Федерации".</w:t>
      </w:r>
    </w:p>
    <w:p w:rsidR="00F607F7" w:rsidRDefault="00F607F7">
      <w:pPr>
        <w:pStyle w:val="ConsPlusNormal"/>
        <w:ind w:firstLine="540"/>
        <w:jc w:val="both"/>
      </w:pPr>
      <w:r>
        <w:t>Перечень муниципальных общеобразовательных организаций утверждается приказом министра образования Московской области.</w:t>
      </w:r>
    </w:p>
    <w:p w:rsidR="00F607F7" w:rsidRDefault="00F607F7">
      <w:pPr>
        <w:pStyle w:val="ConsPlusNormal"/>
        <w:ind w:firstLine="540"/>
        <w:jc w:val="both"/>
      </w:pPr>
      <w:r>
        <w:t>Средства субсидий расходуются на приобретение и установку оборудования, способствующего повышению доступности общеобразовательных организаций для детей-инвалидов, в том числе пандусов (кроме стационарных из бетона, асфальта), подъемников, поручней, световых, звуковых систем, тактильных и контрастных устройств и других видов оборудования.</w:t>
      </w:r>
    </w:p>
    <w:p w:rsidR="00F607F7" w:rsidRDefault="00F607F7">
      <w:pPr>
        <w:pStyle w:val="ConsPlusNormal"/>
        <w:ind w:firstLine="540"/>
        <w:jc w:val="both"/>
      </w:pPr>
      <w:r>
        <w:t>Размер субсидии бюджету i-го муниципального образования Московской области на проведение мероприятий по формированию в Московской области сети общеобразовательных организаций, в которых созданы условия для инклюзивного образования детей-инвалидов, рассчитывается по формуле:</w:t>
      </w:r>
    </w:p>
    <w:p w:rsidR="00F607F7" w:rsidRDefault="00F607F7">
      <w:pPr>
        <w:pStyle w:val="ConsPlusNormal"/>
        <w:jc w:val="both"/>
      </w:pPr>
    </w:p>
    <w:p w:rsidR="00F607F7" w:rsidRDefault="00F607F7">
      <w:pPr>
        <w:pStyle w:val="ConsPlusNormal"/>
        <w:ind w:firstLine="540"/>
        <w:jc w:val="both"/>
      </w:pPr>
      <w:r>
        <w:t>Si = F / n x Ni, где:</w:t>
      </w:r>
    </w:p>
    <w:p w:rsidR="00F607F7" w:rsidRDefault="00F607F7">
      <w:pPr>
        <w:pStyle w:val="ConsPlusNormal"/>
        <w:jc w:val="both"/>
      </w:pPr>
    </w:p>
    <w:p w:rsidR="00F607F7" w:rsidRDefault="00F607F7">
      <w:pPr>
        <w:pStyle w:val="ConsPlusNormal"/>
        <w:ind w:firstLine="540"/>
        <w:jc w:val="both"/>
      </w:pPr>
      <w:r>
        <w:t>Si - размер субсидии бюджету i-го муниципального образования Московской области на проведение мероприятий по формированию в Московской области сети общеобразовательных организаций, в которых созданы условия для инклюзивного образования детей-инвалидов;</w:t>
      </w:r>
    </w:p>
    <w:p w:rsidR="00F607F7" w:rsidRDefault="00F607F7">
      <w:pPr>
        <w:pStyle w:val="ConsPlusNormal"/>
        <w:ind w:firstLine="540"/>
        <w:jc w:val="both"/>
      </w:pPr>
      <w:r>
        <w:t>F - объем средств бюджета Московской области, направляемых на проведение мероприятий по формированию в Московской области сети общеобразовательных организаций, в которых созданы условия для инклюзивного образования детей-инвалидов;</w:t>
      </w:r>
    </w:p>
    <w:p w:rsidR="00F607F7" w:rsidRDefault="00F607F7">
      <w:pPr>
        <w:pStyle w:val="ConsPlusNormal"/>
        <w:ind w:firstLine="540"/>
        <w:jc w:val="both"/>
      </w:pPr>
      <w:r>
        <w:t>n - количество муниципальных общеобразовательных организаций, утвержденных приказом министра образования Московской области, в которых в соответствующем финансовом году будут созданы условия для инклюзивного образования детей-инвалидов;</w:t>
      </w:r>
    </w:p>
    <w:p w:rsidR="00F607F7" w:rsidRDefault="00F607F7">
      <w:pPr>
        <w:pStyle w:val="ConsPlusNormal"/>
        <w:ind w:firstLine="540"/>
        <w:jc w:val="both"/>
      </w:pPr>
      <w:r>
        <w:t>Ni - количество муниципальных общеобразовательных организаций в i-м муниципальном образовании Московской области, утвержденных приказом министра образования Московской области, в которых в соответствующем финансовом году будут созданы условия для инклюзивного образования детей-инвалидов.</w:t>
      </w:r>
    </w:p>
    <w:p w:rsidR="00F607F7" w:rsidRDefault="00F607F7">
      <w:pPr>
        <w:pStyle w:val="ConsPlusNormal"/>
        <w:jc w:val="both"/>
      </w:pPr>
    </w:p>
    <w:p w:rsidR="00F607F7" w:rsidRDefault="00F607F7">
      <w:pPr>
        <w:pStyle w:val="ConsPlusNormal"/>
        <w:ind w:firstLine="540"/>
        <w:jc w:val="both"/>
      </w:pPr>
      <w:r>
        <w:t xml:space="preserve">Распределение субсидий из бюджета Московской области бюджетам муниципальных образований Московской области за счет средств, предоставляемых из федерального бюджета бюджету Московской области на проведение мероприятий по формированию в Московской области сети общеобразовательных организаций, в которых созданы условия для инклюзивного обучения детей-инвалидов, реализуется в порядке и на условиях распределения субсидий, предоставляемых из бюджета Московской области бюджетам муниципальных образований Московской области на проведение мероприятий по формированию в Московской области сети общеобразовательных организаций, в которых созданы условия для инклюзивного образования детей-инвалидов, согласно </w:t>
      </w:r>
      <w:hyperlink w:anchor="P8987" w:history="1">
        <w:r>
          <w:rPr>
            <w:color w:val="0000FF"/>
          </w:rPr>
          <w:t>приложению N 1</w:t>
        </w:r>
      </w:hyperlink>
      <w:r>
        <w:t xml:space="preserve"> к подпрограмме "Доступная среда" в 2014 году, начиная с 2015 года согласно </w:t>
      </w:r>
      <w:hyperlink r:id="rId257" w:history="1">
        <w:r>
          <w:rPr>
            <w:color w:val="0000FF"/>
          </w:rPr>
          <w:t>постановлению</w:t>
        </w:r>
      </w:hyperlink>
      <w:r>
        <w:t xml:space="preserve"> Правительства Московской области от 8 июня 2015 г. N 406/21 "О распределении субсидий бюджетам муниципальных образований Московской на проведение мероприятий по формированию в Московской области сети базовых общеобразовательных организаций, в которых созданы условия для инклюзивного образования детей-инвалидов, в 2015 году".</w:t>
      </w:r>
    </w:p>
    <w:p w:rsidR="00F607F7" w:rsidRDefault="00F607F7">
      <w:pPr>
        <w:pStyle w:val="ConsPlusNormal"/>
        <w:ind w:firstLine="540"/>
        <w:jc w:val="both"/>
      </w:pPr>
      <w:r>
        <w:t>Перечисление субсидий из бюджета Московской области в бюджеты муниципальных образований Московской области осуществляется в соответствии со сводной бюджетной росписью бюджета Московской области в пределах средств, предусмотренных на указанные цели законом Московской области о бюджете Московской области на соответствующий финансовый год, и утвержденных лимитов бюджетных обязательств в порядке, установленном для исполнения бюджета Московской области по расходам.</w:t>
      </w:r>
    </w:p>
    <w:p w:rsidR="00F607F7" w:rsidRDefault="00F607F7">
      <w:pPr>
        <w:pStyle w:val="ConsPlusNormal"/>
        <w:ind w:firstLine="540"/>
        <w:jc w:val="both"/>
      </w:pPr>
      <w:r>
        <w:t>Формы соглашений (договоров) подлежат согласованию с Министерством финансов Московской области и Министерством экономики Московской области.</w:t>
      </w:r>
    </w:p>
    <w:p w:rsidR="00F607F7" w:rsidRDefault="00F607F7">
      <w:pPr>
        <w:pStyle w:val="ConsPlusNormal"/>
        <w:ind w:firstLine="540"/>
        <w:jc w:val="both"/>
      </w:pPr>
      <w:r>
        <w:t xml:space="preserve">Уполномоченные органы местного самоуправления муниципальных образований Московской области представляют в Министерство образования Московской области отчет о расходовании субсидий по форме и в сроки согласно </w:t>
      </w:r>
      <w:hyperlink w:anchor="P8987" w:history="1">
        <w:r>
          <w:rPr>
            <w:color w:val="0000FF"/>
          </w:rPr>
          <w:t>приложению N 1</w:t>
        </w:r>
      </w:hyperlink>
      <w:r>
        <w:t xml:space="preserve"> к Условиям предоставления субсидий.</w:t>
      </w:r>
    </w:p>
    <w:p w:rsidR="00F607F7" w:rsidRDefault="00F607F7">
      <w:pPr>
        <w:pStyle w:val="ConsPlusNormal"/>
        <w:ind w:firstLine="540"/>
        <w:jc w:val="both"/>
      </w:pPr>
      <w:r>
        <w:t xml:space="preserve">Министерство образования Московской области представляет в Министерство финансов Московской области сводный отчет о расходовании субсидий по форме и в сроки согласно </w:t>
      </w:r>
      <w:hyperlink w:anchor="P9090" w:history="1">
        <w:r>
          <w:rPr>
            <w:color w:val="0000FF"/>
          </w:rPr>
          <w:t>приложению N 2</w:t>
        </w:r>
      </w:hyperlink>
      <w:r>
        <w:t xml:space="preserve"> к Условиям предоставления субсидий.</w:t>
      </w:r>
    </w:p>
    <w:p w:rsidR="00F607F7" w:rsidRDefault="00F607F7">
      <w:pPr>
        <w:pStyle w:val="ConsPlusNormal"/>
        <w:ind w:firstLine="540"/>
        <w:jc w:val="both"/>
      </w:pPr>
      <w:r>
        <w:t>Субсидии носят целевой характер и не могут быть использованы на иные цели.</w:t>
      </w:r>
    </w:p>
    <w:p w:rsidR="00F607F7" w:rsidRDefault="00F607F7">
      <w:pPr>
        <w:pStyle w:val="ConsPlusNormal"/>
        <w:ind w:firstLine="540"/>
        <w:jc w:val="both"/>
      </w:pPr>
      <w:r>
        <w:t>Контроль за целевым использованием средств субсидий осуществляется уполномоченными органами местного самоуправления муниципальных образований Московской области, Министерством образования Московской области и органами государственного финансового контроля.</w:t>
      </w:r>
    </w:p>
    <w:p w:rsidR="00F607F7" w:rsidRDefault="00F607F7">
      <w:pPr>
        <w:pStyle w:val="ConsPlusNormal"/>
        <w:ind w:firstLine="540"/>
        <w:jc w:val="both"/>
      </w:pPr>
      <w:r>
        <w:t>Ответственность за несоблюдение условий предоставления субсидий, недостоверность и несвоевременность представляемых сведений несут органы местного самоуправления муниципальных образований Московской области и Министерство образования Московской области.</w:t>
      </w:r>
    </w:p>
    <w:p w:rsidR="00F607F7" w:rsidRDefault="00F607F7">
      <w:pPr>
        <w:pStyle w:val="ConsPlusNormal"/>
        <w:ind w:firstLine="540"/>
        <w:jc w:val="both"/>
      </w:pPr>
      <w:r>
        <w:t>Средства субсидий в случае их нецелевого использования подлежат взысканию в бюджет Московской области в соответствии с законодательством Российской Федерации и законодательством Московской области.</w:t>
      </w:r>
    </w:p>
    <w:p w:rsidR="00F607F7" w:rsidRDefault="00F607F7">
      <w:pPr>
        <w:pStyle w:val="ConsPlusNormal"/>
        <w:ind w:firstLine="540"/>
        <w:jc w:val="both"/>
      </w:pPr>
      <w:r>
        <w:t xml:space="preserve">Субсидии, не использованные в текущем финансовом году, подлежат возврату в бюджет Московской области в соответствии с </w:t>
      </w:r>
      <w:hyperlink r:id="rId258" w:history="1">
        <w:r>
          <w:rPr>
            <w:color w:val="0000FF"/>
          </w:rPr>
          <w:t>пунктом 5 статьи 242</w:t>
        </w:r>
      </w:hyperlink>
      <w:r>
        <w:t xml:space="preserve"> Бюджетного кодекса Российской Федерации.</w:t>
      </w:r>
    </w:p>
    <w:p w:rsidR="00F607F7" w:rsidRDefault="00F607F7">
      <w:pPr>
        <w:pStyle w:val="ConsPlusNormal"/>
        <w:ind w:firstLine="540"/>
        <w:jc w:val="both"/>
      </w:pPr>
      <w:r>
        <w:t>Ответственность за нецелевое использование субсидий устанавливается в соответствии с законодательством Российской Федерации и законодательством Московской области.</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1</w:t>
      </w:r>
    </w:p>
    <w:p w:rsidR="00F607F7" w:rsidRDefault="00F607F7">
      <w:pPr>
        <w:pStyle w:val="ConsPlusNormal"/>
        <w:jc w:val="right"/>
      </w:pPr>
      <w:r>
        <w:t>к Условиям предоставления,</w:t>
      </w:r>
    </w:p>
    <w:p w:rsidR="00F607F7" w:rsidRDefault="00F607F7">
      <w:pPr>
        <w:pStyle w:val="ConsPlusNormal"/>
        <w:jc w:val="right"/>
      </w:pPr>
      <w:r>
        <w:t>критериям отбора и методике</w:t>
      </w:r>
    </w:p>
    <w:p w:rsidR="00F607F7" w:rsidRDefault="00F607F7">
      <w:pPr>
        <w:pStyle w:val="ConsPlusNormal"/>
        <w:jc w:val="right"/>
      </w:pPr>
      <w:r>
        <w:t>расчета субсидий, предоставляемых</w:t>
      </w:r>
    </w:p>
    <w:p w:rsidR="00F607F7" w:rsidRDefault="00F607F7">
      <w:pPr>
        <w:pStyle w:val="ConsPlusNormal"/>
        <w:jc w:val="right"/>
      </w:pPr>
      <w:r>
        <w:t>из бюджета Московской области</w:t>
      </w:r>
    </w:p>
    <w:p w:rsidR="00F607F7" w:rsidRDefault="00F607F7">
      <w:pPr>
        <w:pStyle w:val="ConsPlusNormal"/>
        <w:jc w:val="right"/>
      </w:pPr>
      <w:r>
        <w:t>бюджетам муниципальных образований</w:t>
      </w:r>
    </w:p>
    <w:p w:rsidR="00F607F7" w:rsidRDefault="00F607F7">
      <w:pPr>
        <w:pStyle w:val="ConsPlusNormal"/>
        <w:jc w:val="right"/>
      </w:pPr>
      <w:r>
        <w:t>Московской области на проведение</w:t>
      </w:r>
    </w:p>
    <w:p w:rsidR="00F607F7" w:rsidRDefault="00F607F7">
      <w:pPr>
        <w:pStyle w:val="ConsPlusNormal"/>
        <w:jc w:val="right"/>
      </w:pPr>
      <w:r>
        <w:t>мероприятий по формированию в Московской</w:t>
      </w:r>
    </w:p>
    <w:p w:rsidR="00F607F7" w:rsidRDefault="00F607F7">
      <w:pPr>
        <w:pStyle w:val="ConsPlusNormal"/>
        <w:jc w:val="right"/>
      </w:pPr>
      <w:r>
        <w:t>области сети общеобразовательных</w:t>
      </w:r>
    </w:p>
    <w:p w:rsidR="00F607F7" w:rsidRDefault="00F607F7">
      <w:pPr>
        <w:pStyle w:val="ConsPlusNormal"/>
        <w:jc w:val="right"/>
      </w:pPr>
      <w:r>
        <w:t>организаций, в которых созданы</w:t>
      </w:r>
    </w:p>
    <w:p w:rsidR="00F607F7" w:rsidRDefault="00F607F7">
      <w:pPr>
        <w:pStyle w:val="ConsPlusNormal"/>
        <w:jc w:val="right"/>
      </w:pPr>
      <w:r>
        <w:t>условия для инклюзивного</w:t>
      </w:r>
    </w:p>
    <w:p w:rsidR="00F607F7" w:rsidRDefault="00F607F7">
      <w:pPr>
        <w:pStyle w:val="ConsPlusNormal"/>
        <w:jc w:val="right"/>
      </w:pPr>
      <w:r>
        <w:t>образования детей-инвалидов</w:t>
      </w:r>
    </w:p>
    <w:p w:rsidR="00F607F7" w:rsidRDefault="00F607F7">
      <w:pPr>
        <w:pStyle w:val="ConsPlusNormal"/>
        <w:jc w:val="both"/>
      </w:pPr>
    </w:p>
    <w:p w:rsidR="00F607F7" w:rsidRDefault="00F607F7">
      <w:pPr>
        <w:pStyle w:val="ConsPlusNormal"/>
        <w:jc w:val="right"/>
      </w:pPr>
      <w:r>
        <w:t>Форма</w:t>
      </w:r>
    </w:p>
    <w:p w:rsidR="00F607F7" w:rsidRDefault="00F607F7">
      <w:pPr>
        <w:pStyle w:val="ConsPlusNormal"/>
        <w:jc w:val="both"/>
      </w:pPr>
    </w:p>
    <w:p w:rsidR="00F607F7" w:rsidRDefault="00F607F7">
      <w:pPr>
        <w:pStyle w:val="ConsPlusNormal"/>
        <w:jc w:val="center"/>
      </w:pPr>
      <w:bookmarkStart w:id="17" w:name="P8987"/>
      <w:bookmarkEnd w:id="17"/>
      <w:r>
        <w:t>Отчет</w:t>
      </w:r>
    </w:p>
    <w:p w:rsidR="00F607F7" w:rsidRDefault="00F607F7">
      <w:pPr>
        <w:pStyle w:val="ConsPlusNormal"/>
        <w:jc w:val="center"/>
      </w:pPr>
      <w:r>
        <w:t>о расходовании субсидий, предоставляемых бюджетам</w:t>
      </w:r>
    </w:p>
    <w:p w:rsidR="00F607F7" w:rsidRDefault="00F607F7">
      <w:pPr>
        <w:pStyle w:val="ConsPlusNormal"/>
        <w:jc w:val="center"/>
      </w:pPr>
      <w:r>
        <w:t>муниципальных образований Московской области на проведение</w:t>
      </w:r>
    </w:p>
    <w:p w:rsidR="00F607F7" w:rsidRDefault="00F607F7">
      <w:pPr>
        <w:pStyle w:val="ConsPlusNormal"/>
        <w:jc w:val="center"/>
      </w:pPr>
      <w:r>
        <w:t>мероприятий по формированию в Московской области сети</w:t>
      </w:r>
    </w:p>
    <w:p w:rsidR="00F607F7" w:rsidRDefault="00F607F7">
      <w:pPr>
        <w:pStyle w:val="ConsPlusNormal"/>
        <w:jc w:val="center"/>
      </w:pPr>
      <w:r>
        <w:t>общеобразовательных организаций, в которых созданы условия</w:t>
      </w:r>
    </w:p>
    <w:p w:rsidR="00F607F7" w:rsidRDefault="00F607F7">
      <w:pPr>
        <w:pStyle w:val="ConsPlusNormal"/>
        <w:jc w:val="center"/>
      </w:pPr>
      <w:r>
        <w:t>для инклюзивного образования детей-инвалидов</w:t>
      </w:r>
    </w:p>
    <w:p w:rsidR="00F607F7" w:rsidRDefault="00F607F7">
      <w:pPr>
        <w:pStyle w:val="ConsPlusNormal"/>
        <w:jc w:val="center"/>
      </w:pPr>
      <w:r>
        <w:t>____________________________________________________________</w:t>
      </w:r>
    </w:p>
    <w:p w:rsidR="00F607F7" w:rsidRDefault="00F607F7">
      <w:pPr>
        <w:pStyle w:val="ConsPlusNormal"/>
        <w:jc w:val="center"/>
      </w:pPr>
      <w:r>
        <w:t>(наименование муниципального образования Московской области)</w:t>
      </w:r>
    </w:p>
    <w:p w:rsidR="00F607F7" w:rsidRDefault="00F607F7">
      <w:pPr>
        <w:pStyle w:val="ConsPlusNormal"/>
        <w:jc w:val="center"/>
      </w:pPr>
      <w:r>
        <w:t>за _______________________</w:t>
      </w:r>
      <w:hyperlink w:anchor="P9063" w:history="1">
        <w:r>
          <w:rPr>
            <w:color w:val="0000FF"/>
          </w:rPr>
          <w:t>*</w:t>
        </w:r>
      </w:hyperlink>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5"/>
        <w:gridCol w:w="1984"/>
        <w:gridCol w:w="1644"/>
        <w:gridCol w:w="1361"/>
        <w:gridCol w:w="1909"/>
        <w:gridCol w:w="1928"/>
        <w:gridCol w:w="1524"/>
        <w:gridCol w:w="1587"/>
        <w:gridCol w:w="1247"/>
        <w:gridCol w:w="1531"/>
        <w:gridCol w:w="1304"/>
      </w:tblGrid>
      <w:tr w:rsidR="00F607F7">
        <w:tc>
          <w:tcPr>
            <w:tcW w:w="4195" w:type="dxa"/>
            <w:vMerge w:val="restart"/>
          </w:tcPr>
          <w:p w:rsidR="00F607F7" w:rsidRDefault="00F607F7">
            <w:pPr>
              <w:pStyle w:val="ConsPlusNormal"/>
              <w:jc w:val="center"/>
            </w:pPr>
            <w:r>
              <w:t>Направления расходования средств субсидий</w:t>
            </w:r>
          </w:p>
        </w:tc>
        <w:tc>
          <w:tcPr>
            <w:tcW w:w="1984" w:type="dxa"/>
            <w:vMerge w:val="restart"/>
          </w:tcPr>
          <w:p w:rsidR="00F607F7" w:rsidRDefault="00F607F7">
            <w:pPr>
              <w:pStyle w:val="ConsPlusNormal"/>
              <w:jc w:val="center"/>
            </w:pPr>
            <w:r>
              <w:t>Остатки средств субсидий предыдущего года в бюджете муниципального образования Московской области (руб.)</w:t>
            </w:r>
          </w:p>
        </w:tc>
        <w:tc>
          <w:tcPr>
            <w:tcW w:w="3005" w:type="dxa"/>
            <w:gridSpan w:val="2"/>
          </w:tcPr>
          <w:p w:rsidR="00F607F7" w:rsidRDefault="00F607F7">
            <w:pPr>
              <w:pStyle w:val="ConsPlusNormal"/>
              <w:jc w:val="center"/>
            </w:pPr>
            <w:r>
              <w:t>Произведено расходов за счет средств субсидий предыдущего года (руб.)</w:t>
            </w:r>
          </w:p>
        </w:tc>
        <w:tc>
          <w:tcPr>
            <w:tcW w:w="1909" w:type="dxa"/>
            <w:vMerge w:val="restart"/>
          </w:tcPr>
          <w:p w:rsidR="00F607F7" w:rsidRDefault="00F607F7">
            <w:pPr>
              <w:pStyle w:val="ConsPlusNormal"/>
              <w:jc w:val="center"/>
            </w:pPr>
            <w:r>
              <w:t>Возвращено в доход бюджета Московской области остатков средств субсидий предыдущего года в текущем году (руб.)</w:t>
            </w:r>
          </w:p>
        </w:tc>
        <w:tc>
          <w:tcPr>
            <w:tcW w:w="1928" w:type="dxa"/>
            <w:vMerge w:val="restart"/>
          </w:tcPr>
          <w:p w:rsidR="00F607F7" w:rsidRDefault="00F607F7">
            <w:pPr>
              <w:pStyle w:val="ConsPlusNormal"/>
              <w:jc w:val="center"/>
            </w:pPr>
            <w:r>
              <w:t>Предусмотрено средств субсидий в бюджете Московской области на текущий год (руб.)</w:t>
            </w:r>
          </w:p>
        </w:tc>
        <w:tc>
          <w:tcPr>
            <w:tcW w:w="1524" w:type="dxa"/>
            <w:vMerge w:val="restart"/>
          </w:tcPr>
          <w:p w:rsidR="00F607F7" w:rsidRDefault="00F607F7">
            <w:pPr>
              <w:pStyle w:val="ConsPlusNormal"/>
              <w:jc w:val="center"/>
            </w:pPr>
            <w:r>
              <w:t>Получено средств субсидий из бюджета Московской области с начала текущего года (руб.)</w:t>
            </w:r>
          </w:p>
        </w:tc>
        <w:tc>
          <w:tcPr>
            <w:tcW w:w="2834" w:type="dxa"/>
            <w:gridSpan w:val="2"/>
          </w:tcPr>
          <w:p w:rsidR="00F607F7" w:rsidRDefault="00F607F7">
            <w:pPr>
              <w:pStyle w:val="ConsPlusNormal"/>
              <w:jc w:val="center"/>
            </w:pPr>
            <w:r>
              <w:t>Произведено расходов за счет средств субсидий с начала текущего года (руб.)</w:t>
            </w:r>
          </w:p>
        </w:tc>
        <w:tc>
          <w:tcPr>
            <w:tcW w:w="2835" w:type="dxa"/>
            <w:gridSpan w:val="2"/>
          </w:tcPr>
          <w:p w:rsidR="00F607F7" w:rsidRDefault="00F607F7">
            <w:pPr>
              <w:pStyle w:val="ConsPlusNormal"/>
              <w:jc w:val="center"/>
            </w:pPr>
            <w:r>
              <w:t>Произведено расходов за счет средств бюджета муниципального образования Московской области на проведение мероприятий по формированию в Московской области сети муниципальных общеобразовательных организаций (руб.)</w:t>
            </w:r>
          </w:p>
        </w:tc>
      </w:tr>
      <w:tr w:rsidR="00F607F7">
        <w:tc>
          <w:tcPr>
            <w:tcW w:w="4195" w:type="dxa"/>
            <w:vMerge/>
          </w:tcPr>
          <w:p w:rsidR="00F607F7" w:rsidRDefault="00F607F7"/>
        </w:tc>
        <w:tc>
          <w:tcPr>
            <w:tcW w:w="1984" w:type="dxa"/>
            <w:vMerge/>
          </w:tcPr>
          <w:p w:rsidR="00F607F7" w:rsidRDefault="00F607F7"/>
        </w:tc>
        <w:tc>
          <w:tcPr>
            <w:tcW w:w="1644" w:type="dxa"/>
          </w:tcPr>
          <w:p w:rsidR="00F607F7" w:rsidRDefault="00F607F7">
            <w:pPr>
              <w:pStyle w:val="ConsPlusNormal"/>
              <w:jc w:val="center"/>
            </w:pPr>
            <w:r>
              <w:t>Фактические расходы</w:t>
            </w:r>
          </w:p>
        </w:tc>
        <w:tc>
          <w:tcPr>
            <w:tcW w:w="1361" w:type="dxa"/>
          </w:tcPr>
          <w:p w:rsidR="00F607F7" w:rsidRDefault="00F607F7">
            <w:pPr>
              <w:pStyle w:val="ConsPlusNormal"/>
              <w:jc w:val="center"/>
            </w:pPr>
            <w:r>
              <w:t>Кассовые расходы</w:t>
            </w:r>
          </w:p>
        </w:tc>
        <w:tc>
          <w:tcPr>
            <w:tcW w:w="1909" w:type="dxa"/>
            <w:vMerge/>
          </w:tcPr>
          <w:p w:rsidR="00F607F7" w:rsidRDefault="00F607F7"/>
        </w:tc>
        <w:tc>
          <w:tcPr>
            <w:tcW w:w="1928" w:type="dxa"/>
            <w:vMerge/>
          </w:tcPr>
          <w:p w:rsidR="00F607F7" w:rsidRDefault="00F607F7"/>
        </w:tc>
        <w:tc>
          <w:tcPr>
            <w:tcW w:w="1524" w:type="dxa"/>
            <w:vMerge/>
          </w:tcPr>
          <w:p w:rsidR="00F607F7" w:rsidRDefault="00F607F7"/>
        </w:tc>
        <w:tc>
          <w:tcPr>
            <w:tcW w:w="1587" w:type="dxa"/>
          </w:tcPr>
          <w:p w:rsidR="00F607F7" w:rsidRDefault="00F607F7">
            <w:pPr>
              <w:pStyle w:val="ConsPlusNormal"/>
              <w:jc w:val="center"/>
            </w:pPr>
            <w:r>
              <w:t>Фактические расходы</w:t>
            </w:r>
          </w:p>
        </w:tc>
        <w:tc>
          <w:tcPr>
            <w:tcW w:w="1247" w:type="dxa"/>
          </w:tcPr>
          <w:p w:rsidR="00F607F7" w:rsidRDefault="00F607F7">
            <w:pPr>
              <w:pStyle w:val="ConsPlusNormal"/>
              <w:jc w:val="center"/>
            </w:pPr>
            <w:r>
              <w:t>Кассовые расходы</w:t>
            </w:r>
          </w:p>
        </w:tc>
        <w:tc>
          <w:tcPr>
            <w:tcW w:w="1531" w:type="dxa"/>
          </w:tcPr>
          <w:p w:rsidR="00F607F7" w:rsidRDefault="00F607F7">
            <w:pPr>
              <w:pStyle w:val="ConsPlusNormal"/>
              <w:jc w:val="center"/>
            </w:pPr>
            <w:r>
              <w:t>Фактические расходы</w:t>
            </w:r>
          </w:p>
        </w:tc>
        <w:tc>
          <w:tcPr>
            <w:tcW w:w="1304" w:type="dxa"/>
          </w:tcPr>
          <w:p w:rsidR="00F607F7" w:rsidRDefault="00F607F7">
            <w:pPr>
              <w:pStyle w:val="ConsPlusNormal"/>
              <w:jc w:val="center"/>
            </w:pPr>
            <w:r>
              <w:t>Кассовые расходы</w:t>
            </w:r>
          </w:p>
        </w:tc>
      </w:tr>
      <w:tr w:rsidR="00F607F7">
        <w:tc>
          <w:tcPr>
            <w:tcW w:w="4195" w:type="dxa"/>
          </w:tcPr>
          <w:p w:rsidR="00F607F7" w:rsidRDefault="00F607F7">
            <w:pPr>
              <w:pStyle w:val="ConsPlusNormal"/>
              <w:jc w:val="center"/>
            </w:pPr>
            <w:r>
              <w:t>1</w:t>
            </w:r>
          </w:p>
        </w:tc>
        <w:tc>
          <w:tcPr>
            <w:tcW w:w="1984" w:type="dxa"/>
          </w:tcPr>
          <w:p w:rsidR="00F607F7" w:rsidRDefault="00F607F7">
            <w:pPr>
              <w:pStyle w:val="ConsPlusNormal"/>
              <w:jc w:val="center"/>
            </w:pPr>
            <w:r>
              <w:t>2</w:t>
            </w:r>
          </w:p>
        </w:tc>
        <w:tc>
          <w:tcPr>
            <w:tcW w:w="1644" w:type="dxa"/>
          </w:tcPr>
          <w:p w:rsidR="00F607F7" w:rsidRDefault="00F607F7">
            <w:pPr>
              <w:pStyle w:val="ConsPlusNormal"/>
              <w:jc w:val="center"/>
            </w:pPr>
            <w:r>
              <w:t>3</w:t>
            </w:r>
          </w:p>
        </w:tc>
        <w:tc>
          <w:tcPr>
            <w:tcW w:w="1361" w:type="dxa"/>
          </w:tcPr>
          <w:p w:rsidR="00F607F7" w:rsidRDefault="00F607F7">
            <w:pPr>
              <w:pStyle w:val="ConsPlusNormal"/>
              <w:jc w:val="center"/>
            </w:pPr>
            <w:r>
              <w:t>4</w:t>
            </w:r>
          </w:p>
        </w:tc>
        <w:tc>
          <w:tcPr>
            <w:tcW w:w="1909" w:type="dxa"/>
          </w:tcPr>
          <w:p w:rsidR="00F607F7" w:rsidRDefault="00F607F7">
            <w:pPr>
              <w:pStyle w:val="ConsPlusNormal"/>
              <w:jc w:val="center"/>
            </w:pPr>
            <w:r>
              <w:t>5</w:t>
            </w:r>
          </w:p>
        </w:tc>
        <w:tc>
          <w:tcPr>
            <w:tcW w:w="1928" w:type="dxa"/>
          </w:tcPr>
          <w:p w:rsidR="00F607F7" w:rsidRDefault="00F607F7">
            <w:pPr>
              <w:pStyle w:val="ConsPlusNormal"/>
              <w:jc w:val="center"/>
            </w:pPr>
            <w:r>
              <w:t>6</w:t>
            </w:r>
          </w:p>
        </w:tc>
        <w:tc>
          <w:tcPr>
            <w:tcW w:w="1524" w:type="dxa"/>
          </w:tcPr>
          <w:p w:rsidR="00F607F7" w:rsidRDefault="00F607F7">
            <w:pPr>
              <w:pStyle w:val="ConsPlusNormal"/>
              <w:jc w:val="center"/>
            </w:pPr>
            <w:r>
              <w:t>7</w:t>
            </w:r>
          </w:p>
        </w:tc>
        <w:tc>
          <w:tcPr>
            <w:tcW w:w="1587" w:type="dxa"/>
          </w:tcPr>
          <w:p w:rsidR="00F607F7" w:rsidRDefault="00F607F7">
            <w:pPr>
              <w:pStyle w:val="ConsPlusNormal"/>
              <w:jc w:val="center"/>
            </w:pPr>
            <w:r>
              <w:t>8</w:t>
            </w:r>
          </w:p>
        </w:tc>
        <w:tc>
          <w:tcPr>
            <w:tcW w:w="1247" w:type="dxa"/>
          </w:tcPr>
          <w:p w:rsidR="00F607F7" w:rsidRDefault="00F607F7">
            <w:pPr>
              <w:pStyle w:val="ConsPlusNormal"/>
              <w:jc w:val="center"/>
            </w:pPr>
            <w:r>
              <w:t>9</w:t>
            </w:r>
          </w:p>
        </w:tc>
        <w:tc>
          <w:tcPr>
            <w:tcW w:w="1531" w:type="dxa"/>
          </w:tcPr>
          <w:p w:rsidR="00F607F7" w:rsidRDefault="00F607F7">
            <w:pPr>
              <w:pStyle w:val="ConsPlusNormal"/>
              <w:jc w:val="center"/>
            </w:pPr>
            <w:r>
              <w:t>10</w:t>
            </w:r>
          </w:p>
        </w:tc>
        <w:tc>
          <w:tcPr>
            <w:tcW w:w="1304" w:type="dxa"/>
          </w:tcPr>
          <w:p w:rsidR="00F607F7" w:rsidRDefault="00F607F7">
            <w:pPr>
              <w:pStyle w:val="ConsPlusNormal"/>
              <w:jc w:val="center"/>
            </w:pPr>
            <w:r>
              <w:t>11</w:t>
            </w:r>
          </w:p>
        </w:tc>
      </w:tr>
      <w:tr w:rsidR="00F607F7">
        <w:tc>
          <w:tcPr>
            <w:tcW w:w="4195" w:type="dxa"/>
          </w:tcPr>
          <w:p w:rsidR="00F607F7" w:rsidRDefault="00F607F7">
            <w:pPr>
              <w:pStyle w:val="ConsPlusNormal"/>
            </w:pPr>
            <w:r>
              <w:t>Создание в муниципальных общеобразовательных организациях условий для инклюзивного образования детей-инвалидов, предусматривающих универсальную безбарьерную среду</w:t>
            </w:r>
          </w:p>
        </w:tc>
        <w:tc>
          <w:tcPr>
            <w:tcW w:w="1984" w:type="dxa"/>
          </w:tcPr>
          <w:p w:rsidR="00F607F7" w:rsidRDefault="00F607F7">
            <w:pPr>
              <w:pStyle w:val="ConsPlusNormal"/>
            </w:pPr>
          </w:p>
        </w:tc>
        <w:tc>
          <w:tcPr>
            <w:tcW w:w="1644" w:type="dxa"/>
          </w:tcPr>
          <w:p w:rsidR="00F607F7" w:rsidRDefault="00F607F7">
            <w:pPr>
              <w:pStyle w:val="ConsPlusNormal"/>
            </w:pPr>
          </w:p>
        </w:tc>
        <w:tc>
          <w:tcPr>
            <w:tcW w:w="1361" w:type="dxa"/>
          </w:tcPr>
          <w:p w:rsidR="00F607F7" w:rsidRDefault="00F607F7">
            <w:pPr>
              <w:pStyle w:val="ConsPlusNormal"/>
            </w:pPr>
          </w:p>
        </w:tc>
        <w:tc>
          <w:tcPr>
            <w:tcW w:w="1909" w:type="dxa"/>
          </w:tcPr>
          <w:p w:rsidR="00F607F7" w:rsidRDefault="00F607F7">
            <w:pPr>
              <w:pStyle w:val="ConsPlusNormal"/>
            </w:pPr>
          </w:p>
        </w:tc>
        <w:tc>
          <w:tcPr>
            <w:tcW w:w="1928" w:type="dxa"/>
          </w:tcPr>
          <w:p w:rsidR="00F607F7" w:rsidRDefault="00F607F7">
            <w:pPr>
              <w:pStyle w:val="ConsPlusNormal"/>
            </w:pPr>
          </w:p>
        </w:tc>
        <w:tc>
          <w:tcPr>
            <w:tcW w:w="1524" w:type="dxa"/>
          </w:tcPr>
          <w:p w:rsidR="00F607F7" w:rsidRDefault="00F607F7">
            <w:pPr>
              <w:pStyle w:val="ConsPlusNormal"/>
            </w:pPr>
          </w:p>
        </w:tc>
        <w:tc>
          <w:tcPr>
            <w:tcW w:w="1587" w:type="dxa"/>
          </w:tcPr>
          <w:p w:rsidR="00F607F7" w:rsidRDefault="00F607F7">
            <w:pPr>
              <w:pStyle w:val="ConsPlusNormal"/>
            </w:pPr>
          </w:p>
        </w:tc>
        <w:tc>
          <w:tcPr>
            <w:tcW w:w="1247" w:type="dxa"/>
          </w:tcPr>
          <w:p w:rsidR="00F607F7" w:rsidRDefault="00F607F7">
            <w:pPr>
              <w:pStyle w:val="ConsPlusNormal"/>
            </w:pPr>
          </w:p>
        </w:tc>
        <w:tc>
          <w:tcPr>
            <w:tcW w:w="1531" w:type="dxa"/>
          </w:tcPr>
          <w:p w:rsidR="00F607F7" w:rsidRDefault="00F607F7">
            <w:pPr>
              <w:pStyle w:val="ConsPlusNormal"/>
            </w:pPr>
          </w:p>
        </w:tc>
        <w:tc>
          <w:tcPr>
            <w:tcW w:w="1304" w:type="dxa"/>
          </w:tcPr>
          <w:p w:rsidR="00F607F7" w:rsidRDefault="00F607F7">
            <w:pPr>
              <w:pStyle w:val="ConsPlusNormal"/>
            </w:pPr>
          </w:p>
        </w:tc>
      </w:tr>
      <w:tr w:rsidR="00F607F7">
        <w:tc>
          <w:tcPr>
            <w:tcW w:w="4195" w:type="dxa"/>
          </w:tcPr>
          <w:p w:rsidR="00F607F7" w:rsidRDefault="00F607F7">
            <w:pPr>
              <w:pStyle w:val="ConsPlusNormal"/>
            </w:pPr>
            <w:r>
              <w:t>Оснащение муниципальных общеобразовательных организаций специальным, в том числе учебным, реабилитационным оборудованием для организации коррекционной работы и обучения детей-инвалидов</w:t>
            </w:r>
          </w:p>
        </w:tc>
        <w:tc>
          <w:tcPr>
            <w:tcW w:w="1984" w:type="dxa"/>
          </w:tcPr>
          <w:p w:rsidR="00F607F7" w:rsidRDefault="00F607F7">
            <w:pPr>
              <w:pStyle w:val="ConsPlusNormal"/>
            </w:pPr>
          </w:p>
        </w:tc>
        <w:tc>
          <w:tcPr>
            <w:tcW w:w="1644" w:type="dxa"/>
          </w:tcPr>
          <w:p w:rsidR="00F607F7" w:rsidRDefault="00F607F7">
            <w:pPr>
              <w:pStyle w:val="ConsPlusNormal"/>
            </w:pPr>
          </w:p>
        </w:tc>
        <w:tc>
          <w:tcPr>
            <w:tcW w:w="1361" w:type="dxa"/>
          </w:tcPr>
          <w:p w:rsidR="00F607F7" w:rsidRDefault="00F607F7">
            <w:pPr>
              <w:pStyle w:val="ConsPlusNormal"/>
            </w:pPr>
          </w:p>
        </w:tc>
        <w:tc>
          <w:tcPr>
            <w:tcW w:w="1909" w:type="dxa"/>
          </w:tcPr>
          <w:p w:rsidR="00F607F7" w:rsidRDefault="00F607F7">
            <w:pPr>
              <w:pStyle w:val="ConsPlusNormal"/>
            </w:pPr>
          </w:p>
        </w:tc>
        <w:tc>
          <w:tcPr>
            <w:tcW w:w="1928" w:type="dxa"/>
          </w:tcPr>
          <w:p w:rsidR="00F607F7" w:rsidRDefault="00F607F7">
            <w:pPr>
              <w:pStyle w:val="ConsPlusNormal"/>
            </w:pPr>
          </w:p>
        </w:tc>
        <w:tc>
          <w:tcPr>
            <w:tcW w:w="1524" w:type="dxa"/>
          </w:tcPr>
          <w:p w:rsidR="00F607F7" w:rsidRDefault="00F607F7">
            <w:pPr>
              <w:pStyle w:val="ConsPlusNormal"/>
            </w:pPr>
          </w:p>
        </w:tc>
        <w:tc>
          <w:tcPr>
            <w:tcW w:w="1587" w:type="dxa"/>
          </w:tcPr>
          <w:p w:rsidR="00F607F7" w:rsidRDefault="00F607F7">
            <w:pPr>
              <w:pStyle w:val="ConsPlusNormal"/>
            </w:pPr>
          </w:p>
        </w:tc>
        <w:tc>
          <w:tcPr>
            <w:tcW w:w="1247" w:type="dxa"/>
          </w:tcPr>
          <w:p w:rsidR="00F607F7" w:rsidRDefault="00F607F7">
            <w:pPr>
              <w:pStyle w:val="ConsPlusNormal"/>
            </w:pPr>
          </w:p>
        </w:tc>
        <w:tc>
          <w:tcPr>
            <w:tcW w:w="1531" w:type="dxa"/>
          </w:tcPr>
          <w:p w:rsidR="00F607F7" w:rsidRDefault="00F607F7">
            <w:pPr>
              <w:pStyle w:val="ConsPlusNormal"/>
            </w:pPr>
          </w:p>
        </w:tc>
        <w:tc>
          <w:tcPr>
            <w:tcW w:w="1304" w:type="dxa"/>
          </w:tcPr>
          <w:p w:rsidR="00F607F7" w:rsidRDefault="00F607F7">
            <w:pPr>
              <w:pStyle w:val="ConsPlusNormal"/>
            </w:pPr>
          </w:p>
        </w:tc>
      </w:tr>
      <w:tr w:rsidR="00F607F7">
        <w:tc>
          <w:tcPr>
            <w:tcW w:w="4195" w:type="dxa"/>
          </w:tcPr>
          <w:p w:rsidR="00F607F7" w:rsidRDefault="00F607F7">
            <w:pPr>
              <w:pStyle w:val="ConsPlusNormal"/>
            </w:pPr>
            <w:r>
              <w:t>Итого:</w:t>
            </w:r>
          </w:p>
        </w:tc>
        <w:tc>
          <w:tcPr>
            <w:tcW w:w="1984" w:type="dxa"/>
          </w:tcPr>
          <w:p w:rsidR="00F607F7" w:rsidRDefault="00F607F7">
            <w:pPr>
              <w:pStyle w:val="ConsPlusNormal"/>
            </w:pPr>
          </w:p>
        </w:tc>
        <w:tc>
          <w:tcPr>
            <w:tcW w:w="1644" w:type="dxa"/>
          </w:tcPr>
          <w:p w:rsidR="00F607F7" w:rsidRDefault="00F607F7">
            <w:pPr>
              <w:pStyle w:val="ConsPlusNormal"/>
            </w:pPr>
          </w:p>
        </w:tc>
        <w:tc>
          <w:tcPr>
            <w:tcW w:w="1361" w:type="dxa"/>
          </w:tcPr>
          <w:p w:rsidR="00F607F7" w:rsidRDefault="00F607F7">
            <w:pPr>
              <w:pStyle w:val="ConsPlusNormal"/>
            </w:pPr>
          </w:p>
        </w:tc>
        <w:tc>
          <w:tcPr>
            <w:tcW w:w="1909" w:type="dxa"/>
          </w:tcPr>
          <w:p w:rsidR="00F607F7" w:rsidRDefault="00F607F7">
            <w:pPr>
              <w:pStyle w:val="ConsPlusNormal"/>
            </w:pPr>
          </w:p>
        </w:tc>
        <w:tc>
          <w:tcPr>
            <w:tcW w:w="1928" w:type="dxa"/>
          </w:tcPr>
          <w:p w:rsidR="00F607F7" w:rsidRDefault="00F607F7">
            <w:pPr>
              <w:pStyle w:val="ConsPlusNormal"/>
            </w:pPr>
          </w:p>
        </w:tc>
        <w:tc>
          <w:tcPr>
            <w:tcW w:w="1524" w:type="dxa"/>
          </w:tcPr>
          <w:p w:rsidR="00F607F7" w:rsidRDefault="00F607F7">
            <w:pPr>
              <w:pStyle w:val="ConsPlusNormal"/>
            </w:pPr>
          </w:p>
        </w:tc>
        <w:tc>
          <w:tcPr>
            <w:tcW w:w="1587" w:type="dxa"/>
          </w:tcPr>
          <w:p w:rsidR="00F607F7" w:rsidRDefault="00F607F7">
            <w:pPr>
              <w:pStyle w:val="ConsPlusNormal"/>
            </w:pPr>
          </w:p>
        </w:tc>
        <w:tc>
          <w:tcPr>
            <w:tcW w:w="1247" w:type="dxa"/>
          </w:tcPr>
          <w:p w:rsidR="00F607F7" w:rsidRDefault="00F607F7">
            <w:pPr>
              <w:pStyle w:val="ConsPlusNormal"/>
            </w:pPr>
          </w:p>
        </w:tc>
        <w:tc>
          <w:tcPr>
            <w:tcW w:w="1531" w:type="dxa"/>
          </w:tcPr>
          <w:p w:rsidR="00F607F7" w:rsidRDefault="00F607F7">
            <w:pPr>
              <w:pStyle w:val="ConsPlusNormal"/>
            </w:pPr>
          </w:p>
        </w:tc>
        <w:tc>
          <w:tcPr>
            <w:tcW w:w="1304" w:type="dxa"/>
          </w:tcPr>
          <w:p w:rsidR="00F607F7" w:rsidRDefault="00F607F7">
            <w:pPr>
              <w:pStyle w:val="ConsPlusNormal"/>
            </w:pPr>
          </w:p>
        </w:tc>
      </w:tr>
    </w:tbl>
    <w:p w:rsidR="00F607F7" w:rsidRDefault="00F607F7">
      <w:pPr>
        <w:pStyle w:val="ConsPlusNormal"/>
        <w:jc w:val="both"/>
      </w:pPr>
    </w:p>
    <w:p w:rsidR="00F607F7" w:rsidRDefault="00F607F7">
      <w:pPr>
        <w:pStyle w:val="ConsPlusNonformat"/>
        <w:jc w:val="both"/>
      </w:pPr>
      <w:r>
        <w:t>Глава муниципального образования Московской области</w:t>
      </w:r>
    </w:p>
    <w:p w:rsidR="00F607F7" w:rsidRDefault="00F607F7">
      <w:pPr>
        <w:pStyle w:val="ConsPlusNonformat"/>
        <w:jc w:val="both"/>
      </w:pPr>
      <w:r>
        <w:t>_________ __________________________________________</w:t>
      </w:r>
    </w:p>
    <w:p w:rsidR="00F607F7" w:rsidRDefault="00F607F7">
      <w:pPr>
        <w:pStyle w:val="ConsPlusNonformat"/>
        <w:jc w:val="both"/>
      </w:pPr>
      <w:r>
        <w:t>(подпись) (расшифровка подписи - фамилия и инициалы)</w:t>
      </w:r>
    </w:p>
    <w:p w:rsidR="00F607F7" w:rsidRDefault="00F607F7">
      <w:pPr>
        <w:pStyle w:val="ConsPlusNonformat"/>
        <w:jc w:val="both"/>
      </w:pPr>
      <w:r>
        <w:t>(гербовая печать муниципального образования Московской области)</w:t>
      </w:r>
    </w:p>
    <w:p w:rsidR="00F607F7" w:rsidRDefault="00F607F7">
      <w:pPr>
        <w:pStyle w:val="ConsPlusNonformat"/>
        <w:jc w:val="both"/>
      </w:pPr>
      <w:r>
        <w:t>"___" ___________ 20__ г.</w:t>
      </w:r>
    </w:p>
    <w:p w:rsidR="00F607F7" w:rsidRDefault="00F607F7">
      <w:pPr>
        <w:pStyle w:val="ConsPlusNonformat"/>
        <w:jc w:val="both"/>
      </w:pPr>
      <w:r>
        <w:t>Исполнитель ________________________ __________________</w:t>
      </w:r>
    </w:p>
    <w:p w:rsidR="00F607F7" w:rsidRDefault="00F607F7">
      <w:pPr>
        <w:pStyle w:val="ConsPlusNonformat"/>
        <w:jc w:val="both"/>
      </w:pPr>
      <w:r>
        <w:t xml:space="preserve">              (фамилия и инициалы)       (телефон)</w:t>
      </w:r>
    </w:p>
    <w:p w:rsidR="00F607F7" w:rsidRDefault="00F607F7">
      <w:pPr>
        <w:pStyle w:val="ConsPlusNormal"/>
        <w:jc w:val="both"/>
      </w:pPr>
      <w:bookmarkStart w:id="18" w:name="P9063"/>
      <w:bookmarkEnd w:id="18"/>
      <w:r>
        <w:t>*Периодичность представления отчета: квартальная, годовая.</w:t>
      </w:r>
    </w:p>
    <w:p w:rsidR="00F607F7" w:rsidRDefault="00F607F7">
      <w:pPr>
        <w:pStyle w:val="ConsPlusNormal"/>
        <w:jc w:val="both"/>
      </w:pPr>
    </w:p>
    <w:p w:rsidR="00F607F7" w:rsidRDefault="00F607F7">
      <w:pPr>
        <w:pStyle w:val="ConsPlusNormal"/>
        <w:jc w:val="both"/>
      </w:pPr>
      <w:r>
        <w:t>Примечания:</w:t>
      </w:r>
    </w:p>
    <w:p w:rsidR="00F607F7" w:rsidRDefault="00F607F7">
      <w:pPr>
        <w:pStyle w:val="ConsPlusNormal"/>
        <w:jc w:val="both"/>
      </w:pPr>
      <w:r>
        <w:t>1. Сроки представления квартального отчета: до 10 числа месяца, следующего за отчетным периодом.</w:t>
      </w:r>
    </w:p>
    <w:p w:rsidR="00F607F7" w:rsidRDefault="00F607F7">
      <w:pPr>
        <w:pStyle w:val="ConsPlusNormal"/>
        <w:jc w:val="both"/>
      </w:pPr>
      <w:r>
        <w:t>2. Сроки представления годового отчета: до 20 числа месяца, следующего за отчетным периодом.</w:t>
      </w:r>
    </w:p>
    <w:p w:rsidR="00F607F7" w:rsidRDefault="00F607F7">
      <w:pPr>
        <w:pStyle w:val="ConsPlusNormal"/>
        <w:jc w:val="both"/>
      </w:pPr>
      <w:r>
        <w:t>3. Заполняется нарастающим итогом на отчетную дату.</w:t>
      </w:r>
    </w:p>
    <w:p w:rsidR="00F607F7" w:rsidRDefault="00F607F7">
      <w:pPr>
        <w:pStyle w:val="ConsPlusNormal"/>
        <w:jc w:val="both"/>
      </w:pPr>
      <w:r>
        <w:t>4. Числовые значения отчетных показателей необходимо указать с двумя знаками после разделителя целой и дробной частей значения.</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2</w:t>
      </w:r>
    </w:p>
    <w:p w:rsidR="00F607F7" w:rsidRDefault="00F607F7">
      <w:pPr>
        <w:pStyle w:val="ConsPlusNormal"/>
        <w:jc w:val="right"/>
      </w:pPr>
      <w:r>
        <w:t>к Условиям предоставления,</w:t>
      </w:r>
    </w:p>
    <w:p w:rsidR="00F607F7" w:rsidRDefault="00F607F7">
      <w:pPr>
        <w:pStyle w:val="ConsPlusNormal"/>
        <w:jc w:val="right"/>
      </w:pPr>
      <w:r>
        <w:t>критериям отбора и методике</w:t>
      </w:r>
    </w:p>
    <w:p w:rsidR="00F607F7" w:rsidRDefault="00F607F7">
      <w:pPr>
        <w:pStyle w:val="ConsPlusNormal"/>
        <w:jc w:val="right"/>
      </w:pPr>
      <w:r>
        <w:t>расчета субсидий, предоставляемых</w:t>
      </w:r>
    </w:p>
    <w:p w:rsidR="00F607F7" w:rsidRDefault="00F607F7">
      <w:pPr>
        <w:pStyle w:val="ConsPlusNormal"/>
        <w:jc w:val="right"/>
      </w:pPr>
      <w:r>
        <w:t>из бюджета Московской области</w:t>
      </w:r>
    </w:p>
    <w:p w:rsidR="00F607F7" w:rsidRDefault="00F607F7">
      <w:pPr>
        <w:pStyle w:val="ConsPlusNormal"/>
        <w:jc w:val="right"/>
      </w:pPr>
      <w:r>
        <w:t>бюджетам муниципальных образований</w:t>
      </w:r>
    </w:p>
    <w:p w:rsidR="00F607F7" w:rsidRDefault="00F607F7">
      <w:pPr>
        <w:pStyle w:val="ConsPlusNormal"/>
        <w:jc w:val="right"/>
      </w:pPr>
      <w:r>
        <w:t>Московской области на проведение</w:t>
      </w:r>
    </w:p>
    <w:p w:rsidR="00F607F7" w:rsidRDefault="00F607F7">
      <w:pPr>
        <w:pStyle w:val="ConsPlusNormal"/>
        <w:jc w:val="right"/>
      </w:pPr>
      <w:r>
        <w:t>мероприятий по формированию в Московской</w:t>
      </w:r>
    </w:p>
    <w:p w:rsidR="00F607F7" w:rsidRDefault="00F607F7">
      <w:pPr>
        <w:pStyle w:val="ConsPlusNormal"/>
        <w:jc w:val="right"/>
      </w:pPr>
      <w:r>
        <w:t>области сети общеобразовательных</w:t>
      </w:r>
    </w:p>
    <w:p w:rsidR="00F607F7" w:rsidRDefault="00F607F7">
      <w:pPr>
        <w:pStyle w:val="ConsPlusNormal"/>
        <w:jc w:val="right"/>
      </w:pPr>
      <w:r>
        <w:t>организаций, в которых созданы</w:t>
      </w:r>
    </w:p>
    <w:p w:rsidR="00F607F7" w:rsidRDefault="00F607F7">
      <w:pPr>
        <w:pStyle w:val="ConsPlusNormal"/>
        <w:jc w:val="right"/>
      </w:pPr>
      <w:r>
        <w:t>условия для инклюзивного</w:t>
      </w:r>
    </w:p>
    <w:p w:rsidR="00F607F7" w:rsidRDefault="00F607F7">
      <w:pPr>
        <w:pStyle w:val="ConsPlusNormal"/>
        <w:jc w:val="right"/>
      </w:pPr>
      <w:r>
        <w:t>образования детей-инвалидов</w:t>
      </w:r>
    </w:p>
    <w:p w:rsidR="00F607F7" w:rsidRDefault="00F607F7">
      <w:pPr>
        <w:pStyle w:val="ConsPlusNormal"/>
        <w:jc w:val="both"/>
      </w:pPr>
    </w:p>
    <w:p w:rsidR="00F607F7" w:rsidRDefault="00F607F7">
      <w:pPr>
        <w:pStyle w:val="ConsPlusNormal"/>
        <w:jc w:val="right"/>
      </w:pPr>
      <w:r>
        <w:t>Форма</w:t>
      </w:r>
    </w:p>
    <w:p w:rsidR="00F607F7" w:rsidRDefault="00F607F7">
      <w:pPr>
        <w:pStyle w:val="ConsPlusNormal"/>
        <w:jc w:val="both"/>
      </w:pPr>
    </w:p>
    <w:p w:rsidR="00F607F7" w:rsidRDefault="00F607F7">
      <w:pPr>
        <w:pStyle w:val="ConsPlusNormal"/>
        <w:jc w:val="center"/>
      </w:pPr>
      <w:bookmarkStart w:id="19" w:name="P9090"/>
      <w:bookmarkEnd w:id="19"/>
      <w:r>
        <w:t>Сводный отчет</w:t>
      </w:r>
    </w:p>
    <w:p w:rsidR="00F607F7" w:rsidRDefault="00F607F7">
      <w:pPr>
        <w:pStyle w:val="ConsPlusNormal"/>
        <w:jc w:val="center"/>
      </w:pPr>
      <w:r>
        <w:t>о расходовании субсидий, предоставляемых бюджетам</w:t>
      </w:r>
    </w:p>
    <w:p w:rsidR="00F607F7" w:rsidRDefault="00F607F7">
      <w:pPr>
        <w:pStyle w:val="ConsPlusNormal"/>
        <w:jc w:val="center"/>
      </w:pPr>
      <w:r>
        <w:t>муниципальных образований Московской области на проведение</w:t>
      </w:r>
    </w:p>
    <w:p w:rsidR="00F607F7" w:rsidRDefault="00F607F7">
      <w:pPr>
        <w:pStyle w:val="ConsPlusNormal"/>
        <w:jc w:val="center"/>
      </w:pPr>
      <w:r>
        <w:t>мероприятий по формированию в Московской области сети</w:t>
      </w:r>
    </w:p>
    <w:p w:rsidR="00F607F7" w:rsidRDefault="00F607F7">
      <w:pPr>
        <w:pStyle w:val="ConsPlusNormal"/>
        <w:jc w:val="center"/>
      </w:pPr>
      <w:r>
        <w:t>общеобразовательных организаций, в которых созданы условия</w:t>
      </w:r>
    </w:p>
    <w:p w:rsidR="00F607F7" w:rsidRDefault="00F607F7">
      <w:pPr>
        <w:pStyle w:val="ConsPlusNormal"/>
        <w:jc w:val="center"/>
      </w:pPr>
      <w:r>
        <w:t>для инклюзивного образования детей-инвалидов</w:t>
      </w:r>
    </w:p>
    <w:p w:rsidR="00F607F7" w:rsidRDefault="00F607F7">
      <w:pPr>
        <w:pStyle w:val="ConsPlusNormal"/>
        <w:jc w:val="center"/>
      </w:pPr>
      <w:r>
        <w:t>за _______________________</w:t>
      </w:r>
      <w:hyperlink w:anchor="P9397" w:history="1">
        <w:r>
          <w:rPr>
            <w:color w:val="0000FF"/>
          </w:rPr>
          <w:t>*</w:t>
        </w:r>
      </w:hyperlink>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24"/>
        <w:gridCol w:w="2062"/>
        <w:gridCol w:w="724"/>
        <w:gridCol w:w="1077"/>
        <w:gridCol w:w="1191"/>
        <w:gridCol w:w="604"/>
        <w:gridCol w:w="1134"/>
        <w:gridCol w:w="1191"/>
        <w:gridCol w:w="1684"/>
        <w:gridCol w:w="2164"/>
        <w:gridCol w:w="1324"/>
        <w:gridCol w:w="844"/>
        <w:gridCol w:w="1087"/>
        <w:gridCol w:w="1247"/>
        <w:gridCol w:w="604"/>
        <w:gridCol w:w="1077"/>
        <w:gridCol w:w="1191"/>
        <w:gridCol w:w="772"/>
        <w:gridCol w:w="1134"/>
        <w:gridCol w:w="1247"/>
        <w:gridCol w:w="724"/>
        <w:gridCol w:w="1134"/>
        <w:gridCol w:w="1492"/>
      </w:tblGrid>
      <w:tr w:rsidR="00F607F7">
        <w:tc>
          <w:tcPr>
            <w:tcW w:w="3124" w:type="dxa"/>
            <w:vMerge w:val="restart"/>
          </w:tcPr>
          <w:p w:rsidR="00F607F7" w:rsidRDefault="00F607F7">
            <w:pPr>
              <w:pStyle w:val="ConsPlusNormal"/>
              <w:jc w:val="center"/>
            </w:pPr>
            <w:r>
              <w:t>Наименования муниципальных образований Московской области</w:t>
            </w:r>
          </w:p>
        </w:tc>
        <w:tc>
          <w:tcPr>
            <w:tcW w:w="2062" w:type="dxa"/>
            <w:vMerge w:val="restart"/>
          </w:tcPr>
          <w:p w:rsidR="00F607F7" w:rsidRDefault="00F607F7">
            <w:pPr>
              <w:pStyle w:val="ConsPlusNormal"/>
              <w:jc w:val="center"/>
            </w:pPr>
            <w:r>
              <w:t>Остатки средств субсидий предыдущего года в бюджетах муниципальных образований Московской области (руб.)</w:t>
            </w:r>
          </w:p>
        </w:tc>
        <w:tc>
          <w:tcPr>
            <w:tcW w:w="5921" w:type="dxa"/>
            <w:gridSpan w:val="6"/>
          </w:tcPr>
          <w:p w:rsidR="00F607F7" w:rsidRDefault="00F607F7">
            <w:pPr>
              <w:pStyle w:val="ConsPlusNormal"/>
              <w:jc w:val="center"/>
            </w:pPr>
            <w:r>
              <w:t>Произведено расходов за счет средств субсидий предыдущего года (руб.)</w:t>
            </w:r>
          </w:p>
        </w:tc>
        <w:tc>
          <w:tcPr>
            <w:tcW w:w="1684" w:type="dxa"/>
            <w:vMerge w:val="restart"/>
          </w:tcPr>
          <w:p w:rsidR="00F607F7" w:rsidRDefault="00F607F7">
            <w:pPr>
              <w:pStyle w:val="ConsPlusNormal"/>
              <w:jc w:val="center"/>
            </w:pPr>
            <w:r>
              <w:t>Возвращено в доход бюджета Московской области остатков средств субсидий предыдущего года в текущем году (руб.)</w:t>
            </w:r>
          </w:p>
        </w:tc>
        <w:tc>
          <w:tcPr>
            <w:tcW w:w="2164" w:type="dxa"/>
            <w:vMerge w:val="restart"/>
          </w:tcPr>
          <w:p w:rsidR="00F607F7" w:rsidRDefault="00F607F7">
            <w:pPr>
              <w:pStyle w:val="ConsPlusNormal"/>
              <w:jc w:val="center"/>
            </w:pPr>
            <w:r>
              <w:t>Предусмотрено средств субсидий в бюджете Московской области на текущий год (руб.)</w:t>
            </w:r>
          </w:p>
        </w:tc>
        <w:tc>
          <w:tcPr>
            <w:tcW w:w="1324" w:type="dxa"/>
            <w:vMerge w:val="restart"/>
          </w:tcPr>
          <w:p w:rsidR="00F607F7" w:rsidRDefault="00F607F7">
            <w:pPr>
              <w:pStyle w:val="ConsPlusNormal"/>
              <w:jc w:val="center"/>
            </w:pPr>
            <w:r>
              <w:t>Получено средств субсидий из бюджета Московской области с начала текущего года (руб.)</w:t>
            </w:r>
          </w:p>
        </w:tc>
        <w:tc>
          <w:tcPr>
            <w:tcW w:w="6050" w:type="dxa"/>
            <w:gridSpan w:val="6"/>
          </w:tcPr>
          <w:p w:rsidR="00F607F7" w:rsidRDefault="00F607F7">
            <w:pPr>
              <w:pStyle w:val="ConsPlusNormal"/>
              <w:jc w:val="center"/>
            </w:pPr>
            <w:r>
              <w:t>Произведено расходов за счет средств субсидий с начала текущего года (руб.)</w:t>
            </w:r>
          </w:p>
        </w:tc>
        <w:tc>
          <w:tcPr>
            <w:tcW w:w="6503" w:type="dxa"/>
            <w:gridSpan w:val="6"/>
          </w:tcPr>
          <w:p w:rsidR="00F607F7" w:rsidRDefault="00F607F7">
            <w:pPr>
              <w:pStyle w:val="ConsPlusNormal"/>
              <w:jc w:val="center"/>
            </w:pPr>
            <w:r>
              <w:t>Произведено расходов за счет средств бюджета муниципального образования Московской области на проведение мероприятий по формированию в Московской области сети общеобразовательных организаций, в которых созданы условия для инклюзивного образования детей-инвалидов (руб.)</w:t>
            </w:r>
          </w:p>
        </w:tc>
      </w:tr>
      <w:tr w:rsidR="00F607F7">
        <w:tc>
          <w:tcPr>
            <w:tcW w:w="3124" w:type="dxa"/>
            <w:vMerge/>
          </w:tcPr>
          <w:p w:rsidR="00F607F7" w:rsidRDefault="00F607F7"/>
        </w:tc>
        <w:tc>
          <w:tcPr>
            <w:tcW w:w="2062" w:type="dxa"/>
            <w:vMerge/>
          </w:tcPr>
          <w:p w:rsidR="00F607F7" w:rsidRDefault="00F607F7"/>
        </w:tc>
        <w:tc>
          <w:tcPr>
            <w:tcW w:w="2992" w:type="dxa"/>
            <w:gridSpan w:val="3"/>
          </w:tcPr>
          <w:p w:rsidR="00F607F7" w:rsidRDefault="00F607F7">
            <w:pPr>
              <w:pStyle w:val="ConsPlusNormal"/>
              <w:jc w:val="center"/>
            </w:pPr>
            <w:r>
              <w:t>Фактические расходы</w:t>
            </w:r>
          </w:p>
        </w:tc>
        <w:tc>
          <w:tcPr>
            <w:tcW w:w="2929" w:type="dxa"/>
            <w:gridSpan w:val="3"/>
          </w:tcPr>
          <w:p w:rsidR="00F607F7" w:rsidRDefault="00F607F7">
            <w:pPr>
              <w:pStyle w:val="ConsPlusNormal"/>
              <w:jc w:val="center"/>
            </w:pPr>
            <w:r>
              <w:t>Кассовые расходы</w:t>
            </w:r>
          </w:p>
        </w:tc>
        <w:tc>
          <w:tcPr>
            <w:tcW w:w="1684" w:type="dxa"/>
            <w:vMerge/>
          </w:tcPr>
          <w:p w:rsidR="00F607F7" w:rsidRDefault="00F607F7"/>
        </w:tc>
        <w:tc>
          <w:tcPr>
            <w:tcW w:w="2164" w:type="dxa"/>
            <w:vMerge/>
          </w:tcPr>
          <w:p w:rsidR="00F607F7" w:rsidRDefault="00F607F7"/>
        </w:tc>
        <w:tc>
          <w:tcPr>
            <w:tcW w:w="1324" w:type="dxa"/>
            <w:vMerge/>
          </w:tcPr>
          <w:p w:rsidR="00F607F7" w:rsidRDefault="00F607F7"/>
        </w:tc>
        <w:tc>
          <w:tcPr>
            <w:tcW w:w="3178" w:type="dxa"/>
            <w:gridSpan w:val="3"/>
          </w:tcPr>
          <w:p w:rsidR="00F607F7" w:rsidRDefault="00F607F7">
            <w:pPr>
              <w:pStyle w:val="ConsPlusNormal"/>
              <w:jc w:val="center"/>
            </w:pPr>
            <w:r>
              <w:t>Фактические расходы</w:t>
            </w:r>
          </w:p>
        </w:tc>
        <w:tc>
          <w:tcPr>
            <w:tcW w:w="2872" w:type="dxa"/>
            <w:gridSpan w:val="3"/>
          </w:tcPr>
          <w:p w:rsidR="00F607F7" w:rsidRDefault="00F607F7">
            <w:pPr>
              <w:pStyle w:val="ConsPlusNormal"/>
              <w:jc w:val="center"/>
            </w:pPr>
            <w:r>
              <w:t>Кассовые расходы</w:t>
            </w:r>
          </w:p>
        </w:tc>
        <w:tc>
          <w:tcPr>
            <w:tcW w:w="3153" w:type="dxa"/>
            <w:gridSpan w:val="3"/>
          </w:tcPr>
          <w:p w:rsidR="00F607F7" w:rsidRDefault="00F607F7">
            <w:pPr>
              <w:pStyle w:val="ConsPlusNormal"/>
              <w:jc w:val="center"/>
            </w:pPr>
            <w:r>
              <w:t>Фактические расходы</w:t>
            </w:r>
          </w:p>
        </w:tc>
        <w:tc>
          <w:tcPr>
            <w:tcW w:w="3350" w:type="dxa"/>
            <w:gridSpan w:val="3"/>
          </w:tcPr>
          <w:p w:rsidR="00F607F7" w:rsidRDefault="00F607F7">
            <w:pPr>
              <w:pStyle w:val="ConsPlusNormal"/>
              <w:jc w:val="center"/>
            </w:pPr>
            <w:r>
              <w:t>Кассовые расходы</w:t>
            </w:r>
          </w:p>
        </w:tc>
      </w:tr>
      <w:tr w:rsidR="00F607F7">
        <w:tc>
          <w:tcPr>
            <w:tcW w:w="3124" w:type="dxa"/>
            <w:vMerge/>
          </w:tcPr>
          <w:p w:rsidR="00F607F7" w:rsidRDefault="00F607F7"/>
        </w:tc>
        <w:tc>
          <w:tcPr>
            <w:tcW w:w="2062" w:type="dxa"/>
            <w:vMerge/>
          </w:tcPr>
          <w:p w:rsidR="00F607F7" w:rsidRDefault="00F607F7"/>
        </w:tc>
        <w:tc>
          <w:tcPr>
            <w:tcW w:w="724" w:type="dxa"/>
            <w:vMerge w:val="restart"/>
          </w:tcPr>
          <w:p w:rsidR="00F607F7" w:rsidRDefault="00F607F7">
            <w:pPr>
              <w:pStyle w:val="ConsPlusNormal"/>
              <w:jc w:val="center"/>
            </w:pPr>
            <w:r>
              <w:t>всего</w:t>
            </w:r>
          </w:p>
        </w:tc>
        <w:tc>
          <w:tcPr>
            <w:tcW w:w="2268" w:type="dxa"/>
            <w:gridSpan w:val="2"/>
          </w:tcPr>
          <w:p w:rsidR="00F607F7" w:rsidRDefault="00F607F7">
            <w:pPr>
              <w:pStyle w:val="ConsPlusNormal"/>
              <w:jc w:val="center"/>
            </w:pPr>
            <w:r>
              <w:t>в том числе:</w:t>
            </w:r>
          </w:p>
        </w:tc>
        <w:tc>
          <w:tcPr>
            <w:tcW w:w="604" w:type="dxa"/>
            <w:vMerge w:val="restart"/>
          </w:tcPr>
          <w:p w:rsidR="00F607F7" w:rsidRDefault="00F607F7">
            <w:pPr>
              <w:pStyle w:val="ConsPlusNormal"/>
              <w:jc w:val="center"/>
            </w:pPr>
            <w:r>
              <w:t>всего</w:t>
            </w:r>
          </w:p>
        </w:tc>
        <w:tc>
          <w:tcPr>
            <w:tcW w:w="2325" w:type="dxa"/>
            <w:gridSpan w:val="2"/>
          </w:tcPr>
          <w:p w:rsidR="00F607F7" w:rsidRDefault="00F607F7">
            <w:pPr>
              <w:pStyle w:val="ConsPlusNormal"/>
              <w:jc w:val="center"/>
            </w:pPr>
            <w:r>
              <w:t>в том числе:</w:t>
            </w:r>
          </w:p>
        </w:tc>
        <w:tc>
          <w:tcPr>
            <w:tcW w:w="1684" w:type="dxa"/>
            <w:vMerge/>
          </w:tcPr>
          <w:p w:rsidR="00F607F7" w:rsidRDefault="00F607F7"/>
        </w:tc>
        <w:tc>
          <w:tcPr>
            <w:tcW w:w="2164" w:type="dxa"/>
            <w:vMerge/>
          </w:tcPr>
          <w:p w:rsidR="00F607F7" w:rsidRDefault="00F607F7"/>
        </w:tc>
        <w:tc>
          <w:tcPr>
            <w:tcW w:w="1324" w:type="dxa"/>
            <w:vMerge/>
          </w:tcPr>
          <w:p w:rsidR="00F607F7" w:rsidRDefault="00F607F7"/>
        </w:tc>
        <w:tc>
          <w:tcPr>
            <w:tcW w:w="844" w:type="dxa"/>
            <w:vMerge w:val="restart"/>
          </w:tcPr>
          <w:p w:rsidR="00F607F7" w:rsidRDefault="00F607F7">
            <w:pPr>
              <w:pStyle w:val="ConsPlusNormal"/>
              <w:jc w:val="center"/>
            </w:pPr>
            <w:r>
              <w:t>всего</w:t>
            </w:r>
          </w:p>
        </w:tc>
        <w:tc>
          <w:tcPr>
            <w:tcW w:w="2334" w:type="dxa"/>
            <w:gridSpan w:val="2"/>
          </w:tcPr>
          <w:p w:rsidR="00F607F7" w:rsidRDefault="00F607F7">
            <w:pPr>
              <w:pStyle w:val="ConsPlusNormal"/>
              <w:jc w:val="center"/>
            </w:pPr>
            <w:r>
              <w:t>в том числе:</w:t>
            </w:r>
          </w:p>
        </w:tc>
        <w:tc>
          <w:tcPr>
            <w:tcW w:w="604" w:type="dxa"/>
            <w:vMerge w:val="restart"/>
          </w:tcPr>
          <w:p w:rsidR="00F607F7" w:rsidRDefault="00F607F7">
            <w:pPr>
              <w:pStyle w:val="ConsPlusNormal"/>
              <w:jc w:val="center"/>
            </w:pPr>
            <w:r>
              <w:t>всего</w:t>
            </w:r>
          </w:p>
        </w:tc>
        <w:tc>
          <w:tcPr>
            <w:tcW w:w="2268" w:type="dxa"/>
            <w:gridSpan w:val="2"/>
          </w:tcPr>
          <w:p w:rsidR="00F607F7" w:rsidRDefault="00F607F7">
            <w:pPr>
              <w:pStyle w:val="ConsPlusNormal"/>
              <w:jc w:val="center"/>
            </w:pPr>
            <w:r>
              <w:t>в том числе:</w:t>
            </w:r>
          </w:p>
        </w:tc>
        <w:tc>
          <w:tcPr>
            <w:tcW w:w="772" w:type="dxa"/>
            <w:vMerge w:val="restart"/>
          </w:tcPr>
          <w:p w:rsidR="00F607F7" w:rsidRDefault="00F607F7">
            <w:pPr>
              <w:pStyle w:val="ConsPlusNormal"/>
              <w:jc w:val="center"/>
            </w:pPr>
            <w:r>
              <w:t>всего</w:t>
            </w:r>
          </w:p>
        </w:tc>
        <w:tc>
          <w:tcPr>
            <w:tcW w:w="2381" w:type="dxa"/>
            <w:gridSpan w:val="2"/>
          </w:tcPr>
          <w:p w:rsidR="00F607F7" w:rsidRDefault="00F607F7">
            <w:pPr>
              <w:pStyle w:val="ConsPlusNormal"/>
              <w:jc w:val="center"/>
            </w:pPr>
            <w:r>
              <w:t>в том числе:</w:t>
            </w:r>
          </w:p>
        </w:tc>
        <w:tc>
          <w:tcPr>
            <w:tcW w:w="724" w:type="dxa"/>
            <w:vMerge w:val="restart"/>
          </w:tcPr>
          <w:p w:rsidR="00F607F7" w:rsidRDefault="00F607F7">
            <w:pPr>
              <w:pStyle w:val="ConsPlusNormal"/>
              <w:jc w:val="center"/>
            </w:pPr>
            <w:r>
              <w:t>всего</w:t>
            </w:r>
          </w:p>
        </w:tc>
        <w:tc>
          <w:tcPr>
            <w:tcW w:w="2626" w:type="dxa"/>
            <w:gridSpan w:val="2"/>
          </w:tcPr>
          <w:p w:rsidR="00F607F7" w:rsidRDefault="00F607F7">
            <w:pPr>
              <w:pStyle w:val="ConsPlusNormal"/>
              <w:jc w:val="center"/>
            </w:pPr>
            <w:r>
              <w:t>в том числе:</w:t>
            </w:r>
          </w:p>
        </w:tc>
      </w:tr>
      <w:tr w:rsidR="00F607F7">
        <w:tc>
          <w:tcPr>
            <w:tcW w:w="3124" w:type="dxa"/>
            <w:vMerge/>
          </w:tcPr>
          <w:p w:rsidR="00F607F7" w:rsidRDefault="00F607F7"/>
        </w:tc>
        <w:tc>
          <w:tcPr>
            <w:tcW w:w="2062" w:type="dxa"/>
            <w:vMerge/>
          </w:tcPr>
          <w:p w:rsidR="00F607F7" w:rsidRDefault="00F607F7"/>
        </w:tc>
        <w:tc>
          <w:tcPr>
            <w:tcW w:w="724" w:type="dxa"/>
            <w:vMerge/>
          </w:tcPr>
          <w:p w:rsidR="00F607F7" w:rsidRDefault="00F607F7"/>
        </w:tc>
        <w:tc>
          <w:tcPr>
            <w:tcW w:w="1077" w:type="dxa"/>
          </w:tcPr>
          <w:p w:rsidR="00F607F7" w:rsidRDefault="00F607F7">
            <w:pPr>
              <w:pStyle w:val="ConsPlusNormal"/>
              <w:jc w:val="center"/>
            </w:pPr>
            <w:r>
              <w:t>на создание в общеобразовательных организациях условий для инклюзивного образования детей-инвалидов, предусматривающих универсальную безбарьерную среду</w:t>
            </w:r>
          </w:p>
        </w:tc>
        <w:tc>
          <w:tcPr>
            <w:tcW w:w="1191" w:type="dxa"/>
          </w:tcPr>
          <w:p w:rsidR="00F607F7" w:rsidRDefault="00F607F7">
            <w:pPr>
              <w:pStyle w:val="ConsPlusNormal"/>
              <w:jc w:val="center"/>
            </w:pPr>
            <w:r>
              <w:t>на оснащение общеобразовательных организаций специальным, в том числе учебным, реабилитационным оборудованием для организации коррекционной работы и обучения детей-инвалидов</w:t>
            </w:r>
          </w:p>
        </w:tc>
        <w:tc>
          <w:tcPr>
            <w:tcW w:w="604" w:type="dxa"/>
            <w:vMerge/>
          </w:tcPr>
          <w:p w:rsidR="00F607F7" w:rsidRDefault="00F607F7"/>
        </w:tc>
        <w:tc>
          <w:tcPr>
            <w:tcW w:w="1134" w:type="dxa"/>
          </w:tcPr>
          <w:p w:rsidR="00F607F7" w:rsidRDefault="00F607F7">
            <w:pPr>
              <w:pStyle w:val="ConsPlusNormal"/>
              <w:jc w:val="center"/>
            </w:pPr>
            <w:r>
              <w:t>на создание в общеобразовательных организациях условий для инклюзивного образования детей-инвалидов, предусматривающих универсальную безбарьерную среду</w:t>
            </w:r>
          </w:p>
        </w:tc>
        <w:tc>
          <w:tcPr>
            <w:tcW w:w="1191" w:type="dxa"/>
          </w:tcPr>
          <w:p w:rsidR="00F607F7" w:rsidRDefault="00F607F7">
            <w:pPr>
              <w:pStyle w:val="ConsPlusNormal"/>
              <w:jc w:val="center"/>
            </w:pPr>
            <w:r>
              <w:t>на оснащение общеобразовательных организаций специальным, в том числе учебным, реабилитационным оборудованием для организации коррекционной работы и обучения детей-инвалидов</w:t>
            </w:r>
          </w:p>
        </w:tc>
        <w:tc>
          <w:tcPr>
            <w:tcW w:w="1684" w:type="dxa"/>
            <w:vMerge/>
          </w:tcPr>
          <w:p w:rsidR="00F607F7" w:rsidRDefault="00F607F7"/>
        </w:tc>
        <w:tc>
          <w:tcPr>
            <w:tcW w:w="2164" w:type="dxa"/>
            <w:vMerge/>
          </w:tcPr>
          <w:p w:rsidR="00F607F7" w:rsidRDefault="00F607F7"/>
        </w:tc>
        <w:tc>
          <w:tcPr>
            <w:tcW w:w="1324" w:type="dxa"/>
            <w:vMerge/>
          </w:tcPr>
          <w:p w:rsidR="00F607F7" w:rsidRDefault="00F607F7"/>
        </w:tc>
        <w:tc>
          <w:tcPr>
            <w:tcW w:w="844" w:type="dxa"/>
            <w:vMerge/>
          </w:tcPr>
          <w:p w:rsidR="00F607F7" w:rsidRDefault="00F607F7"/>
        </w:tc>
        <w:tc>
          <w:tcPr>
            <w:tcW w:w="1087" w:type="dxa"/>
          </w:tcPr>
          <w:p w:rsidR="00F607F7" w:rsidRDefault="00F607F7">
            <w:pPr>
              <w:pStyle w:val="ConsPlusNormal"/>
              <w:jc w:val="center"/>
            </w:pPr>
            <w:r>
              <w:t>на создание в общеобразовательных организациях условий для инклюзивного образования детей-инвалидов, предусматривающих универсальную безбарьерную среду</w:t>
            </w:r>
          </w:p>
        </w:tc>
        <w:tc>
          <w:tcPr>
            <w:tcW w:w="1247" w:type="dxa"/>
          </w:tcPr>
          <w:p w:rsidR="00F607F7" w:rsidRDefault="00F607F7">
            <w:pPr>
              <w:pStyle w:val="ConsPlusNormal"/>
              <w:jc w:val="center"/>
            </w:pPr>
            <w:r>
              <w:t>на оснащение общеобразовательных организаций специальным, в том числе учебным, реабилитационным оборудованием для организации коррекционной работы и обучения детей-инвалидов</w:t>
            </w:r>
          </w:p>
        </w:tc>
        <w:tc>
          <w:tcPr>
            <w:tcW w:w="604" w:type="dxa"/>
            <w:vMerge/>
          </w:tcPr>
          <w:p w:rsidR="00F607F7" w:rsidRDefault="00F607F7"/>
        </w:tc>
        <w:tc>
          <w:tcPr>
            <w:tcW w:w="1077" w:type="dxa"/>
          </w:tcPr>
          <w:p w:rsidR="00F607F7" w:rsidRDefault="00F607F7">
            <w:pPr>
              <w:pStyle w:val="ConsPlusNormal"/>
              <w:jc w:val="center"/>
            </w:pPr>
            <w:r>
              <w:t>на создание в общеобразовательных организациях условий для инклюзивного образования детей-инвалидов, предусматривающих универсальную безбарьерную среду</w:t>
            </w:r>
          </w:p>
        </w:tc>
        <w:tc>
          <w:tcPr>
            <w:tcW w:w="1191" w:type="dxa"/>
          </w:tcPr>
          <w:p w:rsidR="00F607F7" w:rsidRDefault="00F607F7">
            <w:pPr>
              <w:pStyle w:val="ConsPlusNormal"/>
              <w:jc w:val="center"/>
            </w:pPr>
            <w:r>
              <w:t>на оснащение общеобразовательных организаций специальным, в том числе учебным, реабилитационным оборудованием для организации коррекционной работы и обучения детей-инвалидов</w:t>
            </w:r>
          </w:p>
        </w:tc>
        <w:tc>
          <w:tcPr>
            <w:tcW w:w="772" w:type="dxa"/>
            <w:vMerge/>
          </w:tcPr>
          <w:p w:rsidR="00F607F7" w:rsidRDefault="00F607F7"/>
        </w:tc>
        <w:tc>
          <w:tcPr>
            <w:tcW w:w="1134" w:type="dxa"/>
          </w:tcPr>
          <w:p w:rsidR="00F607F7" w:rsidRDefault="00F607F7">
            <w:pPr>
              <w:pStyle w:val="ConsPlusNormal"/>
              <w:jc w:val="center"/>
            </w:pPr>
            <w:r>
              <w:t>на создание в общеобразовательных организациях условий для инклюзивного образования детей-инвалидов, предусматривающих универсальную безбарьерную среду</w:t>
            </w:r>
          </w:p>
        </w:tc>
        <w:tc>
          <w:tcPr>
            <w:tcW w:w="1247" w:type="dxa"/>
          </w:tcPr>
          <w:p w:rsidR="00F607F7" w:rsidRDefault="00F607F7">
            <w:pPr>
              <w:pStyle w:val="ConsPlusNormal"/>
              <w:jc w:val="center"/>
            </w:pPr>
            <w:r>
              <w:t>на оснащение общеобразовательных организаций специальным, в том числе учебным, реабилитационным оборудованием для организации коррекционной работы и обучения детей-инвалидов</w:t>
            </w:r>
          </w:p>
        </w:tc>
        <w:tc>
          <w:tcPr>
            <w:tcW w:w="724" w:type="dxa"/>
            <w:vMerge/>
          </w:tcPr>
          <w:p w:rsidR="00F607F7" w:rsidRDefault="00F607F7"/>
        </w:tc>
        <w:tc>
          <w:tcPr>
            <w:tcW w:w="1134" w:type="dxa"/>
          </w:tcPr>
          <w:p w:rsidR="00F607F7" w:rsidRDefault="00F607F7">
            <w:pPr>
              <w:pStyle w:val="ConsPlusNormal"/>
              <w:jc w:val="center"/>
            </w:pPr>
            <w:r>
              <w:t>на создание в общеобразовательных организациях условий для инклюзивного образования детей-инвалидов, предусматривающих универсальную безбарьерную среду</w:t>
            </w:r>
          </w:p>
        </w:tc>
        <w:tc>
          <w:tcPr>
            <w:tcW w:w="1492" w:type="dxa"/>
          </w:tcPr>
          <w:p w:rsidR="00F607F7" w:rsidRDefault="00F607F7">
            <w:pPr>
              <w:pStyle w:val="ConsPlusNormal"/>
              <w:jc w:val="center"/>
            </w:pPr>
            <w:r>
              <w:t>на оснащение общеобразовательных организаций специальным, в том числе учебным, реабилитационным оборудованием для организации коррекционной работы и обучения детей-инвалидов</w:t>
            </w:r>
          </w:p>
        </w:tc>
      </w:tr>
      <w:tr w:rsidR="00F607F7">
        <w:tc>
          <w:tcPr>
            <w:tcW w:w="3124" w:type="dxa"/>
          </w:tcPr>
          <w:p w:rsidR="00F607F7" w:rsidRDefault="00F607F7">
            <w:pPr>
              <w:pStyle w:val="ConsPlusNormal"/>
              <w:jc w:val="center"/>
            </w:pPr>
            <w:r>
              <w:t>1</w:t>
            </w:r>
          </w:p>
        </w:tc>
        <w:tc>
          <w:tcPr>
            <w:tcW w:w="2062" w:type="dxa"/>
          </w:tcPr>
          <w:p w:rsidR="00F607F7" w:rsidRDefault="00F607F7">
            <w:pPr>
              <w:pStyle w:val="ConsPlusNormal"/>
              <w:jc w:val="center"/>
            </w:pPr>
            <w:r>
              <w:t>2</w:t>
            </w:r>
          </w:p>
        </w:tc>
        <w:tc>
          <w:tcPr>
            <w:tcW w:w="724" w:type="dxa"/>
          </w:tcPr>
          <w:p w:rsidR="00F607F7" w:rsidRDefault="00F607F7">
            <w:pPr>
              <w:pStyle w:val="ConsPlusNormal"/>
              <w:jc w:val="center"/>
            </w:pPr>
            <w:r>
              <w:t>3</w:t>
            </w:r>
          </w:p>
        </w:tc>
        <w:tc>
          <w:tcPr>
            <w:tcW w:w="1077" w:type="dxa"/>
          </w:tcPr>
          <w:p w:rsidR="00F607F7" w:rsidRDefault="00F607F7">
            <w:pPr>
              <w:pStyle w:val="ConsPlusNormal"/>
              <w:jc w:val="center"/>
            </w:pPr>
            <w:r>
              <w:t>4</w:t>
            </w:r>
          </w:p>
        </w:tc>
        <w:tc>
          <w:tcPr>
            <w:tcW w:w="1191" w:type="dxa"/>
          </w:tcPr>
          <w:p w:rsidR="00F607F7" w:rsidRDefault="00F607F7">
            <w:pPr>
              <w:pStyle w:val="ConsPlusNormal"/>
              <w:jc w:val="center"/>
            </w:pPr>
            <w:r>
              <w:t>5</w:t>
            </w:r>
          </w:p>
        </w:tc>
        <w:tc>
          <w:tcPr>
            <w:tcW w:w="604" w:type="dxa"/>
          </w:tcPr>
          <w:p w:rsidR="00F607F7" w:rsidRDefault="00F607F7">
            <w:pPr>
              <w:pStyle w:val="ConsPlusNormal"/>
              <w:jc w:val="center"/>
            </w:pPr>
            <w:r>
              <w:t>6</w:t>
            </w:r>
          </w:p>
        </w:tc>
        <w:tc>
          <w:tcPr>
            <w:tcW w:w="1134" w:type="dxa"/>
          </w:tcPr>
          <w:p w:rsidR="00F607F7" w:rsidRDefault="00F607F7">
            <w:pPr>
              <w:pStyle w:val="ConsPlusNormal"/>
              <w:jc w:val="center"/>
            </w:pPr>
            <w:r>
              <w:t>7</w:t>
            </w:r>
          </w:p>
        </w:tc>
        <w:tc>
          <w:tcPr>
            <w:tcW w:w="1191" w:type="dxa"/>
          </w:tcPr>
          <w:p w:rsidR="00F607F7" w:rsidRDefault="00F607F7">
            <w:pPr>
              <w:pStyle w:val="ConsPlusNormal"/>
              <w:jc w:val="center"/>
            </w:pPr>
            <w:r>
              <w:t>8</w:t>
            </w:r>
          </w:p>
        </w:tc>
        <w:tc>
          <w:tcPr>
            <w:tcW w:w="1684" w:type="dxa"/>
          </w:tcPr>
          <w:p w:rsidR="00F607F7" w:rsidRDefault="00F607F7">
            <w:pPr>
              <w:pStyle w:val="ConsPlusNormal"/>
              <w:jc w:val="center"/>
            </w:pPr>
            <w:r>
              <w:t>9</w:t>
            </w:r>
          </w:p>
        </w:tc>
        <w:tc>
          <w:tcPr>
            <w:tcW w:w="2164" w:type="dxa"/>
          </w:tcPr>
          <w:p w:rsidR="00F607F7" w:rsidRDefault="00F607F7">
            <w:pPr>
              <w:pStyle w:val="ConsPlusNormal"/>
              <w:jc w:val="center"/>
            </w:pPr>
            <w:r>
              <w:t>10</w:t>
            </w:r>
          </w:p>
        </w:tc>
        <w:tc>
          <w:tcPr>
            <w:tcW w:w="1324" w:type="dxa"/>
          </w:tcPr>
          <w:p w:rsidR="00F607F7" w:rsidRDefault="00F607F7">
            <w:pPr>
              <w:pStyle w:val="ConsPlusNormal"/>
              <w:jc w:val="center"/>
            </w:pPr>
            <w:r>
              <w:t>11</w:t>
            </w:r>
          </w:p>
        </w:tc>
        <w:tc>
          <w:tcPr>
            <w:tcW w:w="844" w:type="dxa"/>
          </w:tcPr>
          <w:p w:rsidR="00F607F7" w:rsidRDefault="00F607F7">
            <w:pPr>
              <w:pStyle w:val="ConsPlusNormal"/>
              <w:jc w:val="center"/>
            </w:pPr>
            <w:r>
              <w:t>12</w:t>
            </w:r>
          </w:p>
        </w:tc>
        <w:tc>
          <w:tcPr>
            <w:tcW w:w="1087" w:type="dxa"/>
          </w:tcPr>
          <w:p w:rsidR="00F607F7" w:rsidRDefault="00F607F7">
            <w:pPr>
              <w:pStyle w:val="ConsPlusNormal"/>
              <w:jc w:val="center"/>
            </w:pPr>
            <w:r>
              <w:t>13</w:t>
            </w:r>
          </w:p>
        </w:tc>
        <w:tc>
          <w:tcPr>
            <w:tcW w:w="1247" w:type="dxa"/>
          </w:tcPr>
          <w:p w:rsidR="00F607F7" w:rsidRDefault="00F607F7">
            <w:pPr>
              <w:pStyle w:val="ConsPlusNormal"/>
              <w:jc w:val="center"/>
            </w:pPr>
            <w:r>
              <w:t>14</w:t>
            </w:r>
          </w:p>
        </w:tc>
        <w:tc>
          <w:tcPr>
            <w:tcW w:w="604" w:type="dxa"/>
          </w:tcPr>
          <w:p w:rsidR="00F607F7" w:rsidRDefault="00F607F7">
            <w:pPr>
              <w:pStyle w:val="ConsPlusNormal"/>
              <w:jc w:val="center"/>
            </w:pPr>
            <w:r>
              <w:t>15</w:t>
            </w:r>
          </w:p>
        </w:tc>
        <w:tc>
          <w:tcPr>
            <w:tcW w:w="1077" w:type="dxa"/>
          </w:tcPr>
          <w:p w:rsidR="00F607F7" w:rsidRDefault="00F607F7">
            <w:pPr>
              <w:pStyle w:val="ConsPlusNormal"/>
              <w:jc w:val="center"/>
            </w:pPr>
            <w:r>
              <w:t>16</w:t>
            </w:r>
          </w:p>
        </w:tc>
        <w:tc>
          <w:tcPr>
            <w:tcW w:w="1191" w:type="dxa"/>
          </w:tcPr>
          <w:p w:rsidR="00F607F7" w:rsidRDefault="00F607F7">
            <w:pPr>
              <w:pStyle w:val="ConsPlusNormal"/>
              <w:jc w:val="center"/>
            </w:pPr>
            <w:r>
              <w:t>17</w:t>
            </w:r>
          </w:p>
        </w:tc>
        <w:tc>
          <w:tcPr>
            <w:tcW w:w="772" w:type="dxa"/>
          </w:tcPr>
          <w:p w:rsidR="00F607F7" w:rsidRDefault="00F607F7">
            <w:pPr>
              <w:pStyle w:val="ConsPlusNormal"/>
              <w:jc w:val="center"/>
            </w:pPr>
            <w:r>
              <w:t>18</w:t>
            </w:r>
          </w:p>
        </w:tc>
        <w:tc>
          <w:tcPr>
            <w:tcW w:w="1134" w:type="dxa"/>
          </w:tcPr>
          <w:p w:rsidR="00F607F7" w:rsidRDefault="00F607F7">
            <w:pPr>
              <w:pStyle w:val="ConsPlusNormal"/>
              <w:jc w:val="center"/>
            </w:pPr>
            <w:r>
              <w:t>19</w:t>
            </w:r>
          </w:p>
        </w:tc>
        <w:tc>
          <w:tcPr>
            <w:tcW w:w="1247" w:type="dxa"/>
          </w:tcPr>
          <w:p w:rsidR="00F607F7" w:rsidRDefault="00F607F7">
            <w:pPr>
              <w:pStyle w:val="ConsPlusNormal"/>
              <w:jc w:val="center"/>
            </w:pPr>
            <w:r>
              <w:t>20</w:t>
            </w:r>
          </w:p>
        </w:tc>
        <w:tc>
          <w:tcPr>
            <w:tcW w:w="724" w:type="dxa"/>
          </w:tcPr>
          <w:p w:rsidR="00F607F7" w:rsidRDefault="00F607F7">
            <w:pPr>
              <w:pStyle w:val="ConsPlusNormal"/>
              <w:jc w:val="center"/>
            </w:pPr>
            <w:r>
              <w:t>21</w:t>
            </w:r>
          </w:p>
        </w:tc>
        <w:tc>
          <w:tcPr>
            <w:tcW w:w="1134" w:type="dxa"/>
          </w:tcPr>
          <w:p w:rsidR="00F607F7" w:rsidRDefault="00F607F7">
            <w:pPr>
              <w:pStyle w:val="ConsPlusNormal"/>
              <w:jc w:val="center"/>
            </w:pPr>
            <w:r>
              <w:t>22</w:t>
            </w:r>
          </w:p>
        </w:tc>
        <w:tc>
          <w:tcPr>
            <w:tcW w:w="1492" w:type="dxa"/>
          </w:tcPr>
          <w:p w:rsidR="00F607F7" w:rsidRDefault="00F607F7">
            <w:pPr>
              <w:pStyle w:val="ConsPlusNormal"/>
              <w:jc w:val="center"/>
            </w:pPr>
            <w:r>
              <w:t>23</w:t>
            </w:r>
          </w:p>
        </w:tc>
      </w:tr>
      <w:tr w:rsidR="00F607F7">
        <w:tc>
          <w:tcPr>
            <w:tcW w:w="3124" w:type="dxa"/>
          </w:tcPr>
          <w:p w:rsidR="00F607F7" w:rsidRDefault="00F607F7">
            <w:pPr>
              <w:pStyle w:val="ConsPlusNormal"/>
            </w:pPr>
            <w:r>
              <w:t>Всего по муниципальным образованиям Московской области</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r w:rsidR="00F607F7">
        <w:tc>
          <w:tcPr>
            <w:tcW w:w="3124" w:type="dxa"/>
          </w:tcPr>
          <w:p w:rsidR="00F607F7" w:rsidRDefault="00F607F7">
            <w:pPr>
              <w:pStyle w:val="ConsPlusNormal"/>
            </w:pPr>
            <w:r>
              <w:t>в том числе:</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r w:rsidR="00F607F7">
        <w:tc>
          <w:tcPr>
            <w:tcW w:w="3124" w:type="dxa"/>
          </w:tcPr>
          <w:p w:rsidR="00F607F7" w:rsidRDefault="00F607F7">
            <w:pPr>
              <w:pStyle w:val="ConsPlusNormal"/>
            </w:pPr>
            <w:r>
              <w:t>Муниципальные районы</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r w:rsidR="00F607F7">
        <w:tc>
          <w:tcPr>
            <w:tcW w:w="3124" w:type="dxa"/>
          </w:tcPr>
          <w:p w:rsidR="00F607F7" w:rsidRDefault="00F607F7">
            <w:pPr>
              <w:pStyle w:val="ConsPlusNormal"/>
            </w:pPr>
            <w:r>
              <w:t>1.</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r w:rsidR="00F607F7">
        <w:tc>
          <w:tcPr>
            <w:tcW w:w="3124" w:type="dxa"/>
          </w:tcPr>
          <w:p w:rsidR="00F607F7" w:rsidRDefault="00F607F7">
            <w:pPr>
              <w:pStyle w:val="ConsPlusNormal"/>
            </w:pPr>
            <w:r>
              <w:t>2.</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r w:rsidR="00F607F7">
        <w:tc>
          <w:tcPr>
            <w:tcW w:w="3124" w:type="dxa"/>
          </w:tcPr>
          <w:p w:rsidR="00F607F7" w:rsidRDefault="00F607F7">
            <w:pPr>
              <w:pStyle w:val="ConsPlusNormal"/>
            </w:pPr>
            <w:r>
              <w:t>3.</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r w:rsidR="00F607F7">
        <w:tc>
          <w:tcPr>
            <w:tcW w:w="3124" w:type="dxa"/>
          </w:tcPr>
          <w:p w:rsidR="00F607F7" w:rsidRDefault="00F607F7">
            <w:pPr>
              <w:pStyle w:val="ConsPlusNormal"/>
            </w:pPr>
            <w:r>
              <w:t>Городские округа</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r w:rsidR="00F607F7">
        <w:tc>
          <w:tcPr>
            <w:tcW w:w="3124" w:type="dxa"/>
          </w:tcPr>
          <w:p w:rsidR="00F607F7" w:rsidRDefault="00F607F7">
            <w:pPr>
              <w:pStyle w:val="ConsPlusNormal"/>
            </w:pPr>
            <w:r>
              <w:t>1.</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r w:rsidR="00F607F7">
        <w:tc>
          <w:tcPr>
            <w:tcW w:w="3124" w:type="dxa"/>
          </w:tcPr>
          <w:p w:rsidR="00F607F7" w:rsidRDefault="00F607F7">
            <w:pPr>
              <w:pStyle w:val="ConsPlusNormal"/>
            </w:pPr>
            <w:r>
              <w:t>2.</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r w:rsidR="00F607F7">
        <w:tc>
          <w:tcPr>
            <w:tcW w:w="3124" w:type="dxa"/>
          </w:tcPr>
          <w:p w:rsidR="00F607F7" w:rsidRDefault="00F607F7">
            <w:pPr>
              <w:pStyle w:val="ConsPlusNormal"/>
            </w:pPr>
            <w:r>
              <w:t>3.</w:t>
            </w:r>
          </w:p>
        </w:tc>
        <w:tc>
          <w:tcPr>
            <w:tcW w:w="2062" w:type="dxa"/>
          </w:tcPr>
          <w:p w:rsidR="00F607F7" w:rsidRDefault="00F607F7">
            <w:pPr>
              <w:pStyle w:val="ConsPlusNormal"/>
            </w:pPr>
          </w:p>
        </w:tc>
        <w:tc>
          <w:tcPr>
            <w:tcW w:w="72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604" w:type="dxa"/>
          </w:tcPr>
          <w:p w:rsidR="00F607F7" w:rsidRDefault="00F607F7">
            <w:pPr>
              <w:pStyle w:val="ConsPlusNormal"/>
            </w:pPr>
          </w:p>
        </w:tc>
        <w:tc>
          <w:tcPr>
            <w:tcW w:w="1134" w:type="dxa"/>
          </w:tcPr>
          <w:p w:rsidR="00F607F7" w:rsidRDefault="00F607F7">
            <w:pPr>
              <w:pStyle w:val="ConsPlusNormal"/>
            </w:pPr>
          </w:p>
        </w:tc>
        <w:tc>
          <w:tcPr>
            <w:tcW w:w="1191" w:type="dxa"/>
          </w:tcPr>
          <w:p w:rsidR="00F607F7" w:rsidRDefault="00F607F7">
            <w:pPr>
              <w:pStyle w:val="ConsPlusNormal"/>
            </w:pPr>
          </w:p>
        </w:tc>
        <w:tc>
          <w:tcPr>
            <w:tcW w:w="1684" w:type="dxa"/>
          </w:tcPr>
          <w:p w:rsidR="00F607F7" w:rsidRDefault="00F607F7">
            <w:pPr>
              <w:pStyle w:val="ConsPlusNormal"/>
            </w:pPr>
          </w:p>
        </w:tc>
        <w:tc>
          <w:tcPr>
            <w:tcW w:w="2164" w:type="dxa"/>
          </w:tcPr>
          <w:p w:rsidR="00F607F7" w:rsidRDefault="00F607F7">
            <w:pPr>
              <w:pStyle w:val="ConsPlusNormal"/>
            </w:pPr>
          </w:p>
        </w:tc>
        <w:tc>
          <w:tcPr>
            <w:tcW w:w="1324" w:type="dxa"/>
          </w:tcPr>
          <w:p w:rsidR="00F607F7" w:rsidRDefault="00F607F7">
            <w:pPr>
              <w:pStyle w:val="ConsPlusNormal"/>
            </w:pPr>
          </w:p>
        </w:tc>
        <w:tc>
          <w:tcPr>
            <w:tcW w:w="844" w:type="dxa"/>
          </w:tcPr>
          <w:p w:rsidR="00F607F7" w:rsidRDefault="00F607F7">
            <w:pPr>
              <w:pStyle w:val="ConsPlusNormal"/>
            </w:pPr>
          </w:p>
        </w:tc>
        <w:tc>
          <w:tcPr>
            <w:tcW w:w="1087" w:type="dxa"/>
          </w:tcPr>
          <w:p w:rsidR="00F607F7" w:rsidRDefault="00F607F7">
            <w:pPr>
              <w:pStyle w:val="ConsPlusNormal"/>
            </w:pPr>
          </w:p>
        </w:tc>
        <w:tc>
          <w:tcPr>
            <w:tcW w:w="1247" w:type="dxa"/>
          </w:tcPr>
          <w:p w:rsidR="00F607F7" w:rsidRDefault="00F607F7">
            <w:pPr>
              <w:pStyle w:val="ConsPlusNormal"/>
            </w:pPr>
          </w:p>
        </w:tc>
        <w:tc>
          <w:tcPr>
            <w:tcW w:w="604" w:type="dxa"/>
          </w:tcPr>
          <w:p w:rsidR="00F607F7" w:rsidRDefault="00F607F7">
            <w:pPr>
              <w:pStyle w:val="ConsPlusNormal"/>
            </w:pPr>
          </w:p>
        </w:tc>
        <w:tc>
          <w:tcPr>
            <w:tcW w:w="1077" w:type="dxa"/>
          </w:tcPr>
          <w:p w:rsidR="00F607F7" w:rsidRDefault="00F607F7">
            <w:pPr>
              <w:pStyle w:val="ConsPlusNormal"/>
            </w:pPr>
          </w:p>
        </w:tc>
        <w:tc>
          <w:tcPr>
            <w:tcW w:w="1191" w:type="dxa"/>
          </w:tcPr>
          <w:p w:rsidR="00F607F7" w:rsidRDefault="00F607F7">
            <w:pPr>
              <w:pStyle w:val="ConsPlusNormal"/>
            </w:pPr>
          </w:p>
        </w:tc>
        <w:tc>
          <w:tcPr>
            <w:tcW w:w="772" w:type="dxa"/>
          </w:tcPr>
          <w:p w:rsidR="00F607F7" w:rsidRDefault="00F607F7">
            <w:pPr>
              <w:pStyle w:val="ConsPlusNormal"/>
            </w:pPr>
          </w:p>
        </w:tc>
        <w:tc>
          <w:tcPr>
            <w:tcW w:w="1134" w:type="dxa"/>
          </w:tcPr>
          <w:p w:rsidR="00F607F7" w:rsidRDefault="00F607F7">
            <w:pPr>
              <w:pStyle w:val="ConsPlusNormal"/>
            </w:pPr>
          </w:p>
        </w:tc>
        <w:tc>
          <w:tcPr>
            <w:tcW w:w="1247" w:type="dxa"/>
          </w:tcPr>
          <w:p w:rsidR="00F607F7" w:rsidRDefault="00F607F7">
            <w:pPr>
              <w:pStyle w:val="ConsPlusNormal"/>
            </w:pPr>
          </w:p>
        </w:tc>
        <w:tc>
          <w:tcPr>
            <w:tcW w:w="724" w:type="dxa"/>
          </w:tcPr>
          <w:p w:rsidR="00F607F7" w:rsidRDefault="00F607F7">
            <w:pPr>
              <w:pStyle w:val="ConsPlusNormal"/>
            </w:pPr>
          </w:p>
        </w:tc>
        <w:tc>
          <w:tcPr>
            <w:tcW w:w="1134" w:type="dxa"/>
          </w:tcPr>
          <w:p w:rsidR="00F607F7" w:rsidRDefault="00F607F7">
            <w:pPr>
              <w:pStyle w:val="ConsPlusNormal"/>
            </w:pPr>
          </w:p>
        </w:tc>
        <w:tc>
          <w:tcPr>
            <w:tcW w:w="1492" w:type="dxa"/>
          </w:tcPr>
          <w:p w:rsidR="00F607F7" w:rsidRDefault="00F607F7">
            <w:pPr>
              <w:pStyle w:val="ConsPlusNormal"/>
            </w:pPr>
          </w:p>
        </w:tc>
      </w:tr>
    </w:tbl>
    <w:p w:rsidR="00F607F7" w:rsidRDefault="00F607F7">
      <w:pPr>
        <w:pStyle w:val="ConsPlusNormal"/>
        <w:jc w:val="both"/>
      </w:pPr>
    </w:p>
    <w:p w:rsidR="00F607F7" w:rsidRDefault="00F607F7">
      <w:pPr>
        <w:pStyle w:val="ConsPlusNonformat"/>
        <w:jc w:val="both"/>
      </w:pPr>
      <w:r>
        <w:t>Министр образования Московской области</w:t>
      </w:r>
    </w:p>
    <w:p w:rsidR="00F607F7" w:rsidRDefault="00F607F7">
      <w:pPr>
        <w:pStyle w:val="ConsPlusNonformat"/>
        <w:jc w:val="both"/>
      </w:pPr>
      <w:r>
        <w:t>_________ __________________________________________</w:t>
      </w:r>
    </w:p>
    <w:p w:rsidR="00F607F7" w:rsidRDefault="00F607F7">
      <w:pPr>
        <w:pStyle w:val="ConsPlusNonformat"/>
        <w:jc w:val="both"/>
      </w:pPr>
      <w:r>
        <w:t>(подпись) (расшифровка подписи - фамилия и инициалы)</w:t>
      </w:r>
    </w:p>
    <w:p w:rsidR="00F607F7" w:rsidRDefault="00F607F7">
      <w:pPr>
        <w:pStyle w:val="ConsPlusNonformat"/>
        <w:jc w:val="both"/>
      </w:pPr>
      <w:r>
        <w:t>(гербовая печать Министерства образования Московской области)</w:t>
      </w:r>
    </w:p>
    <w:p w:rsidR="00F607F7" w:rsidRDefault="00F607F7">
      <w:pPr>
        <w:pStyle w:val="ConsPlusNonformat"/>
        <w:jc w:val="both"/>
      </w:pPr>
      <w:r>
        <w:t>"___" ___________ 20__ г.</w:t>
      </w:r>
    </w:p>
    <w:p w:rsidR="00F607F7" w:rsidRDefault="00F607F7">
      <w:pPr>
        <w:pStyle w:val="ConsPlusNonformat"/>
        <w:jc w:val="both"/>
      </w:pPr>
      <w:r>
        <w:t>Исполнитель ____________________ ______________</w:t>
      </w:r>
    </w:p>
    <w:p w:rsidR="00F607F7" w:rsidRDefault="00F607F7">
      <w:pPr>
        <w:pStyle w:val="ConsPlusNonformat"/>
        <w:jc w:val="both"/>
      </w:pPr>
      <w:r>
        <w:t xml:space="preserve">            (фамилия и инициалы) (телефон)</w:t>
      </w:r>
    </w:p>
    <w:p w:rsidR="00F607F7" w:rsidRDefault="00F607F7">
      <w:pPr>
        <w:pStyle w:val="ConsPlusNormal"/>
        <w:jc w:val="both"/>
      </w:pPr>
      <w:bookmarkStart w:id="20" w:name="P9397"/>
      <w:bookmarkEnd w:id="20"/>
      <w:r>
        <w:t>* Периодичность представления отчета: квартальная, годовая.</w:t>
      </w:r>
    </w:p>
    <w:p w:rsidR="00F607F7" w:rsidRDefault="00F607F7">
      <w:pPr>
        <w:pStyle w:val="ConsPlusNormal"/>
        <w:jc w:val="both"/>
      </w:pPr>
    </w:p>
    <w:p w:rsidR="00F607F7" w:rsidRDefault="00F607F7">
      <w:pPr>
        <w:pStyle w:val="ConsPlusNormal"/>
        <w:jc w:val="both"/>
      </w:pPr>
      <w:r>
        <w:t>Примечания:</w:t>
      </w:r>
    </w:p>
    <w:p w:rsidR="00F607F7" w:rsidRDefault="00F607F7">
      <w:pPr>
        <w:pStyle w:val="ConsPlusNormal"/>
        <w:jc w:val="both"/>
      </w:pPr>
      <w:r>
        <w:t>1. Сроки представления квартального отчета: до 20 числа месяца, следующего за отчетным периодом.</w:t>
      </w:r>
    </w:p>
    <w:p w:rsidR="00F607F7" w:rsidRDefault="00F607F7">
      <w:pPr>
        <w:pStyle w:val="ConsPlusNormal"/>
        <w:jc w:val="both"/>
      </w:pPr>
      <w:r>
        <w:t>2. Сроки представления годового отчета: до 25 числа месяца, следующего за отчетным периодом.</w:t>
      </w:r>
    </w:p>
    <w:p w:rsidR="00F607F7" w:rsidRDefault="00F607F7">
      <w:pPr>
        <w:pStyle w:val="ConsPlusNormal"/>
        <w:jc w:val="both"/>
      </w:pPr>
      <w:r>
        <w:t>3. Заполняется нарастающим итогом на отчетную дату.</w:t>
      </w:r>
    </w:p>
    <w:p w:rsidR="00F607F7" w:rsidRDefault="00F607F7">
      <w:pPr>
        <w:pStyle w:val="ConsPlusNormal"/>
        <w:jc w:val="both"/>
      </w:pPr>
      <w:r>
        <w:t>4. Числовые значения отчетных показателей необходимо указать с двумя знаками после разделителя целой и дробной частей значения.</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center"/>
      </w:pPr>
      <w:r>
        <w:t>РАСПРЕДЕЛЕНИЕ</w:t>
      </w:r>
    </w:p>
    <w:p w:rsidR="00F607F7" w:rsidRDefault="00F607F7">
      <w:pPr>
        <w:pStyle w:val="ConsPlusNormal"/>
        <w:jc w:val="center"/>
      </w:pPr>
      <w:r>
        <w:t>СУБСИДИЙ, ПРЕДОСТАВЛЯЕМЫХ ИЗ БЮДЖЕТА МОСКОВСКОЙ ОБЛАСТИ</w:t>
      </w:r>
    </w:p>
    <w:p w:rsidR="00F607F7" w:rsidRDefault="00F607F7">
      <w:pPr>
        <w:pStyle w:val="ConsPlusNormal"/>
        <w:jc w:val="center"/>
      </w:pPr>
      <w:r>
        <w:t>БЮДЖЕТАМ МУНИЦИПАЛЬНЫХ ОБРАЗОВАНИЙ МОСКОВСКОЙ ОБЛАСТИ</w:t>
      </w:r>
    </w:p>
    <w:p w:rsidR="00F607F7" w:rsidRDefault="00F607F7">
      <w:pPr>
        <w:pStyle w:val="ConsPlusNormal"/>
        <w:jc w:val="center"/>
      </w:pPr>
      <w:r>
        <w:t>НА ПРОВЕДЕНИЕ МЕРОПРИЯТИЙ ПО ФОРМИРОВАНИЮ В МОСКОВСКОЙ</w:t>
      </w:r>
    </w:p>
    <w:p w:rsidR="00F607F7" w:rsidRDefault="00F607F7">
      <w:pPr>
        <w:pStyle w:val="ConsPlusNormal"/>
        <w:jc w:val="center"/>
      </w:pPr>
      <w:r>
        <w:t>ОБЛАСТИ СЕТИ БАЗОВЫХ ОБЩЕОБРАЗОВАТЕЛЬНЫХ ОРГАНИЗАЦИЙ,</w:t>
      </w:r>
    </w:p>
    <w:p w:rsidR="00F607F7" w:rsidRDefault="00F607F7">
      <w:pPr>
        <w:pStyle w:val="ConsPlusNormal"/>
        <w:jc w:val="center"/>
      </w:pPr>
      <w:r>
        <w:t>В КОТОРЫХ СОЗДАНЫ УСЛОВИЯ ДЛЯ ИНКЛЮЗИВНОГО ОБРАЗОВАНИЯ</w:t>
      </w:r>
    </w:p>
    <w:p w:rsidR="00F607F7" w:rsidRDefault="00F607F7">
      <w:pPr>
        <w:pStyle w:val="ConsPlusNormal"/>
        <w:jc w:val="center"/>
      </w:pPr>
      <w:r>
        <w:t>ДЕТЕЙ-ИНВАЛИДОВ</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551"/>
        <w:gridCol w:w="2154"/>
        <w:gridCol w:w="2324"/>
        <w:gridCol w:w="2041"/>
      </w:tblGrid>
      <w:tr w:rsidR="00F607F7">
        <w:tc>
          <w:tcPr>
            <w:tcW w:w="567" w:type="dxa"/>
          </w:tcPr>
          <w:p w:rsidR="00F607F7" w:rsidRDefault="00F607F7">
            <w:pPr>
              <w:pStyle w:val="ConsPlusNormal"/>
              <w:jc w:val="center"/>
            </w:pPr>
            <w:r>
              <w:t>N п/п</w:t>
            </w:r>
          </w:p>
        </w:tc>
        <w:tc>
          <w:tcPr>
            <w:tcW w:w="2551" w:type="dxa"/>
          </w:tcPr>
          <w:p w:rsidR="00F607F7" w:rsidRDefault="00F607F7">
            <w:pPr>
              <w:pStyle w:val="ConsPlusNormal"/>
              <w:jc w:val="center"/>
            </w:pPr>
            <w:r>
              <w:t>Наименования муниципальных образований Московской области</w:t>
            </w:r>
          </w:p>
        </w:tc>
        <w:tc>
          <w:tcPr>
            <w:tcW w:w="2154" w:type="dxa"/>
          </w:tcPr>
          <w:p w:rsidR="00F607F7" w:rsidRDefault="00F607F7">
            <w:pPr>
              <w:pStyle w:val="ConsPlusNormal"/>
              <w:jc w:val="center"/>
            </w:pPr>
            <w:r>
              <w:t>Объем средств федерального бюджета бюджету i-го муниципального образования (руб.)</w:t>
            </w:r>
          </w:p>
        </w:tc>
        <w:tc>
          <w:tcPr>
            <w:tcW w:w="2324" w:type="dxa"/>
          </w:tcPr>
          <w:p w:rsidR="00F607F7" w:rsidRDefault="00F607F7">
            <w:pPr>
              <w:pStyle w:val="ConsPlusNormal"/>
              <w:jc w:val="center"/>
            </w:pPr>
            <w:r>
              <w:t>Объем средств бюджета Московской области бюджету i-го муниципального образования (руб.)</w:t>
            </w:r>
          </w:p>
        </w:tc>
        <w:tc>
          <w:tcPr>
            <w:tcW w:w="2041" w:type="dxa"/>
          </w:tcPr>
          <w:p w:rsidR="00F607F7" w:rsidRDefault="00F607F7">
            <w:pPr>
              <w:pStyle w:val="ConsPlusNormal"/>
              <w:jc w:val="center"/>
            </w:pPr>
            <w:r>
              <w:t>Общий объем средств бюджету i-го муниципального образования (руб.)</w:t>
            </w:r>
          </w:p>
        </w:tc>
      </w:tr>
      <w:tr w:rsidR="00F607F7">
        <w:tc>
          <w:tcPr>
            <w:tcW w:w="567" w:type="dxa"/>
          </w:tcPr>
          <w:p w:rsidR="00F607F7" w:rsidRDefault="00F607F7">
            <w:pPr>
              <w:pStyle w:val="ConsPlusNormal"/>
            </w:pPr>
          </w:p>
        </w:tc>
        <w:tc>
          <w:tcPr>
            <w:tcW w:w="2551" w:type="dxa"/>
          </w:tcPr>
          <w:p w:rsidR="00F607F7" w:rsidRDefault="00F607F7">
            <w:pPr>
              <w:pStyle w:val="ConsPlusNormal"/>
            </w:pPr>
            <w:r>
              <w:t>Муниципальные районы, всего</w:t>
            </w:r>
          </w:p>
        </w:tc>
        <w:tc>
          <w:tcPr>
            <w:tcW w:w="2154" w:type="dxa"/>
          </w:tcPr>
          <w:p w:rsidR="00F607F7" w:rsidRDefault="00F607F7">
            <w:pPr>
              <w:pStyle w:val="ConsPlusNormal"/>
            </w:pPr>
            <w:r>
              <w:t>79357844,00</w:t>
            </w:r>
          </w:p>
        </w:tc>
        <w:tc>
          <w:tcPr>
            <w:tcW w:w="2324" w:type="dxa"/>
          </w:tcPr>
          <w:p w:rsidR="00F607F7" w:rsidRDefault="00F607F7">
            <w:pPr>
              <w:pStyle w:val="ConsPlusNormal"/>
            </w:pPr>
            <w:r>
              <w:t>55147283,00</w:t>
            </w:r>
          </w:p>
        </w:tc>
        <w:tc>
          <w:tcPr>
            <w:tcW w:w="2041" w:type="dxa"/>
          </w:tcPr>
          <w:p w:rsidR="00F607F7" w:rsidRDefault="00F607F7">
            <w:pPr>
              <w:pStyle w:val="ConsPlusNormal"/>
            </w:pPr>
            <w:r>
              <w:t>134505127,00</w:t>
            </w:r>
          </w:p>
        </w:tc>
      </w:tr>
      <w:tr w:rsidR="00F607F7">
        <w:tc>
          <w:tcPr>
            <w:tcW w:w="567" w:type="dxa"/>
          </w:tcPr>
          <w:p w:rsidR="00F607F7" w:rsidRDefault="00F607F7">
            <w:pPr>
              <w:pStyle w:val="ConsPlusNormal"/>
            </w:pPr>
          </w:p>
        </w:tc>
        <w:tc>
          <w:tcPr>
            <w:tcW w:w="2551" w:type="dxa"/>
          </w:tcPr>
          <w:p w:rsidR="00F607F7" w:rsidRDefault="00F607F7">
            <w:pPr>
              <w:pStyle w:val="ConsPlusNormal"/>
            </w:pPr>
            <w:r>
              <w:t>в том числе:</w:t>
            </w:r>
          </w:p>
        </w:tc>
        <w:tc>
          <w:tcPr>
            <w:tcW w:w="2154" w:type="dxa"/>
          </w:tcPr>
          <w:p w:rsidR="00F607F7" w:rsidRDefault="00F607F7">
            <w:pPr>
              <w:pStyle w:val="ConsPlusNormal"/>
            </w:pPr>
          </w:p>
        </w:tc>
        <w:tc>
          <w:tcPr>
            <w:tcW w:w="2324" w:type="dxa"/>
          </w:tcPr>
          <w:p w:rsidR="00F607F7" w:rsidRDefault="00F607F7">
            <w:pPr>
              <w:pStyle w:val="ConsPlusNormal"/>
            </w:pPr>
          </w:p>
        </w:tc>
        <w:tc>
          <w:tcPr>
            <w:tcW w:w="2041" w:type="dxa"/>
          </w:tcPr>
          <w:p w:rsidR="00F607F7" w:rsidRDefault="00F607F7">
            <w:pPr>
              <w:pStyle w:val="ConsPlusNormal"/>
            </w:pPr>
          </w:p>
        </w:tc>
      </w:tr>
      <w:tr w:rsidR="00F607F7">
        <w:tc>
          <w:tcPr>
            <w:tcW w:w="567" w:type="dxa"/>
          </w:tcPr>
          <w:p w:rsidR="00F607F7" w:rsidRDefault="00F607F7">
            <w:pPr>
              <w:pStyle w:val="ConsPlusNormal"/>
            </w:pPr>
            <w:r>
              <w:t>1</w:t>
            </w:r>
          </w:p>
        </w:tc>
        <w:tc>
          <w:tcPr>
            <w:tcW w:w="2551" w:type="dxa"/>
          </w:tcPr>
          <w:p w:rsidR="00F607F7" w:rsidRDefault="00F607F7">
            <w:pPr>
              <w:pStyle w:val="ConsPlusNormal"/>
            </w:pPr>
            <w:r>
              <w:t>Волоколамский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2</w:t>
            </w:r>
          </w:p>
        </w:tc>
        <w:tc>
          <w:tcPr>
            <w:tcW w:w="2551" w:type="dxa"/>
          </w:tcPr>
          <w:p w:rsidR="00F607F7" w:rsidRDefault="00F607F7">
            <w:pPr>
              <w:pStyle w:val="ConsPlusNormal"/>
            </w:pPr>
            <w:r>
              <w:t>Воскресенский</w:t>
            </w:r>
          </w:p>
        </w:tc>
        <w:tc>
          <w:tcPr>
            <w:tcW w:w="2154" w:type="dxa"/>
          </w:tcPr>
          <w:p w:rsidR="00F607F7" w:rsidRDefault="00F607F7">
            <w:pPr>
              <w:pStyle w:val="ConsPlusNormal"/>
            </w:pPr>
            <w:r>
              <w:t>4090610,00</w:t>
            </w:r>
          </w:p>
        </w:tc>
        <w:tc>
          <w:tcPr>
            <w:tcW w:w="2324" w:type="dxa"/>
          </w:tcPr>
          <w:p w:rsidR="00F607F7" w:rsidRDefault="00F607F7">
            <w:pPr>
              <w:pStyle w:val="ConsPlusNormal"/>
            </w:pPr>
            <w:r>
              <w:t>2842645,00</w:t>
            </w:r>
          </w:p>
        </w:tc>
        <w:tc>
          <w:tcPr>
            <w:tcW w:w="2041" w:type="dxa"/>
          </w:tcPr>
          <w:p w:rsidR="00F607F7" w:rsidRDefault="00F607F7">
            <w:pPr>
              <w:pStyle w:val="ConsPlusNormal"/>
            </w:pPr>
            <w:r>
              <w:t>6933255,00</w:t>
            </w:r>
          </w:p>
        </w:tc>
      </w:tr>
      <w:tr w:rsidR="00F607F7">
        <w:tc>
          <w:tcPr>
            <w:tcW w:w="567" w:type="dxa"/>
          </w:tcPr>
          <w:p w:rsidR="00F607F7" w:rsidRDefault="00F607F7">
            <w:pPr>
              <w:pStyle w:val="ConsPlusNormal"/>
            </w:pPr>
            <w:r>
              <w:t>3</w:t>
            </w:r>
          </w:p>
        </w:tc>
        <w:tc>
          <w:tcPr>
            <w:tcW w:w="2551" w:type="dxa"/>
          </w:tcPr>
          <w:p w:rsidR="00F607F7" w:rsidRDefault="00F607F7">
            <w:pPr>
              <w:pStyle w:val="ConsPlusNormal"/>
            </w:pPr>
            <w:r>
              <w:t>Дмитровский</w:t>
            </w:r>
          </w:p>
        </w:tc>
        <w:tc>
          <w:tcPr>
            <w:tcW w:w="2154" w:type="dxa"/>
          </w:tcPr>
          <w:p w:rsidR="00F607F7" w:rsidRDefault="00F607F7">
            <w:pPr>
              <w:pStyle w:val="ConsPlusNormal"/>
            </w:pPr>
            <w:r>
              <w:t>4090610,00</w:t>
            </w:r>
          </w:p>
        </w:tc>
        <w:tc>
          <w:tcPr>
            <w:tcW w:w="2324" w:type="dxa"/>
          </w:tcPr>
          <w:p w:rsidR="00F607F7" w:rsidRDefault="00F607F7">
            <w:pPr>
              <w:pStyle w:val="ConsPlusNormal"/>
            </w:pPr>
            <w:r>
              <w:t>2842645,00</w:t>
            </w:r>
          </w:p>
        </w:tc>
        <w:tc>
          <w:tcPr>
            <w:tcW w:w="2041" w:type="dxa"/>
          </w:tcPr>
          <w:p w:rsidR="00F607F7" w:rsidRDefault="00F607F7">
            <w:pPr>
              <w:pStyle w:val="ConsPlusNormal"/>
            </w:pPr>
            <w:r>
              <w:t>6933255,00</w:t>
            </w:r>
          </w:p>
        </w:tc>
      </w:tr>
      <w:tr w:rsidR="00F607F7">
        <w:tc>
          <w:tcPr>
            <w:tcW w:w="567" w:type="dxa"/>
          </w:tcPr>
          <w:p w:rsidR="00F607F7" w:rsidRDefault="00F607F7">
            <w:pPr>
              <w:pStyle w:val="ConsPlusNormal"/>
            </w:pPr>
            <w:r>
              <w:t>4</w:t>
            </w:r>
          </w:p>
        </w:tc>
        <w:tc>
          <w:tcPr>
            <w:tcW w:w="2551" w:type="dxa"/>
          </w:tcPr>
          <w:p w:rsidR="00F607F7" w:rsidRDefault="00F607F7">
            <w:pPr>
              <w:pStyle w:val="ConsPlusNormal"/>
            </w:pPr>
            <w:r>
              <w:t>Егорьевский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5</w:t>
            </w:r>
          </w:p>
        </w:tc>
        <w:tc>
          <w:tcPr>
            <w:tcW w:w="2551" w:type="dxa"/>
          </w:tcPr>
          <w:p w:rsidR="00F607F7" w:rsidRDefault="00F607F7">
            <w:pPr>
              <w:pStyle w:val="ConsPlusNormal"/>
            </w:pPr>
            <w:r>
              <w:t>Зарайский</w:t>
            </w:r>
          </w:p>
        </w:tc>
        <w:tc>
          <w:tcPr>
            <w:tcW w:w="2154" w:type="dxa"/>
          </w:tcPr>
          <w:p w:rsidR="00F607F7" w:rsidRDefault="00F607F7">
            <w:pPr>
              <w:pStyle w:val="ConsPlusNormal"/>
            </w:pPr>
            <w:r>
              <w:t>1636244,00</w:t>
            </w:r>
          </w:p>
        </w:tc>
        <w:tc>
          <w:tcPr>
            <w:tcW w:w="2324" w:type="dxa"/>
          </w:tcPr>
          <w:p w:rsidR="00F607F7" w:rsidRDefault="00F607F7">
            <w:pPr>
              <w:pStyle w:val="ConsPlusNormal"/>
            </w:pPr>
            <w:r>
              <w:t>1137058,00</w:t>
            </w:r>
          </w:p>
        </w:tc>
        <w:tc>
          <w:tcPr>
            <w:tcW w:w="2041" w:type="dxa"/>
          </w:tcPr>
          <w:p w:rsidR="00F607F7" w:rsidRDefault="00F607F7">
            <w:pPr>
              <w:pStyle w:val="ConsPlusNormal"/>
            </w:pPr>
            <w:r>
              <w:t>2773302,00</w:t>
            </w:r>
          </w:p>
        </w:tc>
      </w:tr>
      <w:tr w:rsidR="00F607F7">
        <w:tc>
          <w:tcPr>
            <w:tcW w:w="567" w:type="dxa"/>
          </w:tcPr>
          <w:p w:rsidR="00F607F7" w:rsidRDefault="00F607F7">
            <w:pPr>
              <w:pStyle w:val="ConsPlusNormal"/>
            </w:pPr>
            <w:r>
              <w:t>6</w:t>
            </w:r>
          </w:p>
        </w:tc>
        <w:tc>
          <w:tcPr>
            <w:tcW w:w="2551" w:type="dxa"/>
          </w:tcPr>
          <w:p w:rsidR="00F607F7" w:rsidRDefault="00F607F7">
            <w:pPr>
              <w:pStyle w:val="ConsPlusNormal"/>
            </w:pPr>
            <w:r>
              <w:t>Истринский</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7</w:t>
            </w:r>
          </w:p>
        </w:tc>
        <w:tc>
          <w:tcPr>
            <w:tcW w:w="2551" w:type="dxa"/>
          </w:tcPr>
          <w:p w:rsidR="00F607F7" w:rsidRDefault="00F607F7">
            <w:pPr>
              <w:pStyle w:val="ConsPlusNormal"/>
            </w:pPr>
            <w:r>
              <w:t>Каширский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8</w:t>
            </w:r>
          </w:p>
        </w:tc>
        <w:tc>
          <w:tcPr>
            <w:tcW w:w="2551" w:type="dxa"/>
          </w:tcPr>
          <w:p w:rsidR="00F607F7" w:rsidRDefault="00F607F7">
            <w:pPr>
              <w:pStyle w:val="ConsPlusNormal"/>
            </w:pPr>
            <w:r>
              <w:t>Клинский</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r>
              <w:t>9</w:t>
            </w:r>
          </w:p>
        </w:tc>
        <w:tc>
          <w:tcPr>
            <w:tcW w:w="2551" w:type="dxa"/>
          </w:tcPr>
          <w:p w:rsidR="00F607F7" w:rsidRDefault="00F607F7">
            <w:pPr>
              <w:pStyle w:val="ConsPlusNormal"/>
            </w:pPr>
            <w:r>
              <w:t>Коломенский</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10</w:t>
            </w:r>
          </w:p>
        </w:tc>
        <w:tc>
          <w:tcPr>
            <w:tcW w:w="2551" w:type="dxa"/>
          </w:tcPr>
          <w:p w:rsidR="00F607F7" w:rsidRDefault="00F607F7">
            <w:pPr>
              <w:pStyle w:val="ConsPlusNormal"/>
            </w:pPr>
            <w:r>
              <w:t>Красногорский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11</w:t>
            </w:r>
          </w:p>
        </w:tc>
        <w:tc>
          <w:tcPr>
            <w:tcW w:w="2551" w:type="dxa"/>
          </w:tcPr>
          <w:p w:rsidR="00F607F7" w:rsidRDefault="00F607F7">
            <w:pPr>
              <w:pStyle w:val="ConsPlusNormal"/>
            </w:pPr>
            <w:r>
              <w:t>Ленинский</w:t>
            </w:r>
          </w:p>
        </w:tc>
        <w:tc>
          <w:tcPr>
            <w:tcW w:w="2154" w:type="dxa"/>
          </w:tcPr>
          <w:p w:rsidR="00F607F7" w:rsidRDefault="00F607F7">
            <w:pPr>
              <w:pStyle w:val="ConsPlusNormal"/>
            </w:pPr>
            <w:r>
              <w:t>1636244,00</w:t>
            </w:r>
          </w:p>
        </w:tc>
        <w:tc>
          <w:tcPr>
            <w:tcW w:w="2324" w:type="dxa"/>
          </w:tcPr>
          <w:p w:rsidR="00F607F7" w:rsidRDefault="00F607F7">
            <w:pPr>
              <w:pStyle w:val="ConsPlusNormal"/>
            </w:pPr>
            <w:r>
              <w:t>1137058,00</w:t>
            </w:r>
          </w:p>
        </w:tc>
        <w:tc>
          <w:tcPr>
            <w:tcW w:w="2041" w:type="dxa"/>
          </w:tcPr>
          <w:p w:rsidR="00F607F7" w:rsidRDefault="00F607F7">
            <w:pPr>
              <w:pStyle w:val="ConsPlusNormal"/>
            </w:pPr>
            <w:r>
              <w:t>2773302,00</w:t>
            </w:r>
          </w:p>
        </w:tc>
      </w:tr>
      <w:tr w:rsidR="00F607F7">
        <w:tc>
          <w:tcPr>
            <w:tcW w:w="567" w:type="dxa"/>
          </w:tcPr>
          <w:p w:rsidR="00F607F7" w:rsidRDefault="00F607F7">
            <w:pPr>
              <w:pStyle w:val="ConsPlusNormal"/>
            </w:pPr>
            <w:r>
              <w:t>12</w:t>
            </w:r>
          </w:p>
        </w:tc>
        <w:tc>
          <w:tcPr>
            <w:tcW w:w="2551" w:type="dxa"/>
          </w:tcPr>
          <w:p w:rsidR="00F607F7" w:rsidRDefault="00F607F7">
            <w:pPr>
              <w:pStyle w:val="ConsPlusNormal"/>
            </w:pPr>
            <w:r>
              <w:t>Лотошинский</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13</w:t>
            </w:r>
          </w:p>
        </w:tc>
        <w:tc>
          <w:tcPr>
            <w:tcW w:w="2551" w:type="dxa"/>
          </w:tcPr>
          <w:p w:rsidR="00F607F7" w:rsidRDefault="00F607F7">
            <w:pPr>
              <w:pStyle w:val="ConsPlusNormal"/>
            </w:pPr>
            <w:r>
              <w:t>Луховицкий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14</w:t>
            </w:r>
          </w:p>
        </w:tc>
        <w:tc>
          <w:tcPr>
            <w:tcW w:w="2551" w:type="dxa"/>
          </w:tcPr>
          <w:p w:rsidR="00F607F7" w:rsidRDefault="00F607F7">
            <w:pPr>
              <w:pStyle w:val="ConsPlusNormal"/>
            </w:pPr>
            <w:r>
              <w:t>Люберецкий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15</w:t>
            </w:r>
          </w:p>
        </w:tc>
        <w:tc>
          <w:tcPr>
            <w:tcW w:w="2551" w:type="dxa"/>
          </w:tcPr>
          <w:p w:rsidR="00F607F7" w:rsidRDefault="00F607F7">
            <w:pPr>
              <w:pStyle w:val="ConsPlusNormal"/>
            </w:pPr>
            <w:r>
              <w:t>Можайский</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16</w:t>
            </w:r>
          </w:p>
        </w:tc>
        <w:tc>
          <w:tcPr>
            <w:tcW w:w="2551" w:type="dxa"/>
          </w:tcPr>
          <w:p w:rsidR="00F607F7" w:rsidRDefault="00F607F7">
            <w:pPr>
              <w:pStyle w:val="ConsPlusNormal"/>
            </w:pPr>
            <w:r>
              <w:t>Мытищинский</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r>
              <w:t>17</w:t>
            </w:r>
          </w:p>
        </w:tc>
        <w:tc>
          <w:tcPr>
            <w:tcW w:w="2551" w:type="dxa"/>
          </w:tcPr>
          <w:p w:rsidR="00F607F7" w:rsidRDefault="00F607F7">
            <w:pPr>
              <w:pStyle w:val="ConsPlusNormal"/>
            </w:pPr>
            <w:r>
              <w:t>Наро-Фоминский</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r>
              <w:t>18</w:t>
            </w:r>
          </w:p>
        </w:tc>
        <w:tc>
          <w:tcPr>
            <w:tcW w:w="2551" w:type="dxa"/>
          </w:tcPr>
          <w:p w:rsidR="00F607F7" w:rsidRDefault="00F607F7">
            <w:pPr>
              <w:pStyle w:val="ConsPlusNormal"/>
            </w:pPr>
            <w:r>
              <w:t>Ногинский</w:t>
            </w:r>
          </w:p>
        </w:tc>
        <w:tc>
          <w:tcPr>
            <w:tcW w:w="2154" w:type="dxa"/>
          </w:tcPr>
          <w:p w:rsidR="00F607F7" w:rsidRDefault="00F607F7">
            <w:pPr>
              <w:pStyle w:val="ConsPlusNormal"/>
            </w:pPr>
            <w:r>
              <w:t>4908732,00</w:t>
            </w:r>
          </w:p>
        </w:tc>
        <w:tc>
          <w:tcPr>
            <w:tcW w:w="2324" w:type="dxa"/>
          </w:tcPr>
          <w:p w:rsidR="00F607F7" w:rsidRDefault="00F607F7">
            <w:pPr>
              <w:pStyle w:val="ConsPlusNormal"/>
            </w:pPr>
            <w:r>
              <w:t>3411174,00</w:t>
            </w:r>
          </w:p>
        </w:tc>
        <w:tc>
          <w:tcPr>
            <w:tcW w:w="2041" w:type="dxa"/>
          </w:tcPr>
          <w:p w:rsidR="00F607F7" w:rsidRDefault="00F607F7">
            <w:pPr>
              <w:pStyle w:val="ConsPlusNormal"/>
            </w:pPr>
            <w:r>
              <w:t>8319906,00</w:t>
            </w:r>
          </w:p>
        </w:tc>
      </w:tr>
      <w:tr w:rsidR="00F607F7">
        <w:tc>
          <w:tcPr>
            <w:tcW w:w="567" w:type="dxa"/>
          </w:tcPr>
          <w:p w:rsidR="00F607F7" w:rsidRDefault="00F607F7">
            <w:pPr>
              <w:pStyle w:val="ConsPlusNormal"/>
            </w:pPr>
            <w:r>
              <w:t>19</w:t>
            </w:r>
          </w:p>
        </w:tc>
        <w:tc>
          <w:tcPr>
            <w:tcW w:w="2551" w:type="dxa"/>
          </w:tcPr>
          <w:p w:rsidR="00F607F7" w:rsidRDefault="00F607F7">
            <w:pPr>
              <w:pStyle w:val="ConsPlusNormal"/>
            </w:pPr>
            <w:r>
              <w:t>Одинцовский</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r>
              <w:t>20</w:t>
            </w:r>
          </w:p>
        </w:tc>
        <w:tc>
          <w:tcPr>
            <w:tcW w:w="2551" w:type="dxa"/>
          </w:tcPr>
          <w:p w:rsidR="00F607F7" w:rsidRDefault="00F607F7">
            <w:pPr>
              <w:pStyle w:val="ConsPlusNormal"/>
            </w:pPr>
            <w:r>
              <w:t>Озерский</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21</w:t>
            </w:r>
          </w:p>
        </w:tc>
        <w:tc>
          <w:tcPr>
            <w:tcW w:w="2551" w:type="dxa"/>
          </w:tcPr>
          <w:p w:rsidR="00F607F7" w:rsidRDefault="00F607F7">
            <w:pPr>
              <w:pStyle w:val="ConsPlusNormal"/>
            </w:pPr>
            <w:r>
              <w:t>Орехово-Зуевский</w:t>
            </w:r>
          </w:p>
        </w:tc>
        <w:tc>
          <w:tcPr>
            <w:tcW w:w="2154" w:type="dxa"/>
          </w:tcPr>
          <w:p w:rsidR="00F607F7" w:rsidRDefault="00F607F7">
            <w:pPr>
              <w:pStyle w:val="ConsPlusNormal"/>
            </w:pPr>
            <w:r>
              <w:t>1636244,00</w:t>
            </w:r>
          </w:p>
        </w:tc>
        <w:tc>
          <w:tcPr>
            <w:tcW w:w="2324" w:type="dxa"/>
          </w:tcPr>
          <w:p w:rsidR="00F607F7" w:rsidRDefault="00F607F7">
            <w:pPr>
              <w:pStyle w:val="ConsPlusNormal"/>
            </w:pPr>
            <w:r>
              <w:t>1137058,00</w:t>
            </w:r>
          </w:p>
        </w:tc>
        <w:tc>
          <w:tcPr>
            <w:tcW w:w="2041" w:type="dxa"/>
          </w:tcPr>
          <w:p w:rsidR="00F607F7" w:rsidRDefault="00F607F7">
            <w:pPr>
              <w:pStyle w:val="ConsPlusNormal"/>
            </w:pPr>
            <w:r>
              <w:t>2773302,00</w:t>
            </w:r>
          </w:p>
        </w:tc>
      </w:tr>
      <w:tr w:rsidR="00F607F7">
        <w:tc>
          <w:tcPr>
            <w:tcW w:w="567" w:type="dxa"/>
          </w:tcPr>
          <w:p w:rsidR="00F607F7" w:rsidRDefault="00F607F7">
            <w:pPr>
              <w:pStyle w:val="ConsPlusNormal"/>
            </w:pPr>
            <w:r>
              <w:t>22</w:t>
            </w:r>
          </w:p>
        </w:tc>
        <w:tc>
          <w:tcPr>
            <w:tcW w:w="2551" w:type="dxa"/>
          </w:tcPr>
          <w:p w:rsidR="00F607F7" w:rsidRDefault="00F607F7">
            <w:pPr>
              <w:pStyle w:val="ConsPlusNormal"/>
            </w:pPr>
            <w:r>
              <w:t>Павлово-Посадский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23</w:t>
            </w:r>
          </w:p>
        </w:tc>
        <w:tc>
          <w:tcPr>
            <w:tcW w:w="2551" w:type="dxa"/>
          </w:tcPr>
          <w:p w:rsidR="00F607F7" w:rsidRDefault="00F607F7">
            <w:pPr>
              <w:pStyle w:val="ConsPlusNormal"/>
            </w:pPr>
            <w:r>
              <w:t>Подольский</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24</w:t>
            </w:r>
          </w:p>
        </w:tc>
        <w:tc>
          <w:tcPr>
            <w:tcW w:w="2551" w:type="dxa"/>
          </w:tcPr>
          <w:p w:rsidR="00F607F7" w:rsidRDefault="00F607F7">
            <w:pPr>
              <w:pStyle w:val="ConsPlusNormal"/>
            </w:pPr>
            <w:r>
              <w:t>Пушкинский</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r>
              <w:t>25</w:t>
            </w:r>
          </w:p>
        </w:tc>
        <w:tc>
          <w:tcPr>
            <w:tcW w:w="2551" w:type="dxa"/>
          </w:tcPr>
          <w:p w:rsidR="00F607F7" w:rsidRDefault="00F607F7">
            <w:pPr>
              <w:pStyle w:val="ConsPlusNormal"/>
            </w:pPr>
            <w:r>
              <w:t>Раменский</w:t>
            </w:r>
          </w:p>
        </w:tc>
        <w:tc>
          <w:tcPr>
            <w:tcW w:w="2154" w:type="dxa"/>
          </w:tcPr>
          <w:p w:rsidR="00F607F7" w:rsidRDefault="00F607F7">
            <w:pPr>
              <w:pStyle w:val="ConsPlusNormal"/>
            </w:pPr>
            <w:r>
              <w:t>4090620,00</w:t>
            </w:r>
          </w:p>
        </w:tc>
        <w:tc>
          <w:tcPr>
            <w:tcW w:w="2324" w:type="dxa"/>
          </w:tcPr>
          <w:p w:rsidR="00F607F7" w:rsidRDefault="00F607F7">
            <w:pPr>
              <w:pStyle w:val="ConsPlusNormal"/>
            </w:pPr>
            <w:r>
              <w:t>2842615,00</w:t>
            </w:r>
          </w:p>
        </w:tc>
        <w:tc>
          <w:tcPr>
            <w:tcW w:w="2041" w:type="dxa"/>
          </w:tcPr>
          <w:p w:rsidR="00F607F7" w:rsidRDefault="00F607F7">
            <w:pPr>
              <w:pStyle w:val="ConsPlusNormal"/>
            </w:pPr>
            <w:r>
              <w:t>6933235,00</w:t>
            </w:r>
          </w:p>
        </w:tc>
      </w:tr>
      <w:tr w:rsidR="00F607F7">
        <w:tc>
          <w:tcPr>
            <w:tcW w:w="567" w:type="dxa"/>
          </w:tcPr>
          <w:p w:rsidR="00F607F7" w:rsidRDefault="00F607F7">
            <w:pPr>
              <w:pStyle w:val="ConsPlusNormal"/>
            </w:pPr>
            <w:r>
              <w:t>26</w:t>
            </w:r>
          </w:p>
        </w:tc>
        <w:tc>
          <w:tcPr>
            <w:tcW w:w="2551" w:type="dxa"/>
          </w:tcPr>
          <w:p w:rsidR="00F607F7" w:rsidRDefault="00F607F7">
            <w:pPr>
              <w:pStyle w:val="ConsPlusNormal"/>
            </w:pPr>
            <w:r>
              <w:t>Рузский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27</w:t>
            </w:r>
          </w:p>
        </w:tc>
        <w:tc>
          <w:tcPr>
            <w:tcW w:w="2551" w:type="dxa"/>
          </w:tcPr>
          <w:p w:rsidR="00F607F7" w:rsidRDefault="00F607F7">
            <w:pPr>
              <w:pStyle w:val="ConsPlusNormal"/>
            </w:pPr>
            <w:r>
              <w:t>Сергиево-Посадский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28</w:t>
            </w:r>
          </w:p>
        </w:tc>
        <w:tc>
          <w:tcPr>
            <w:tcW w:w="2551" w:type="dxa"/>
          </w:tcPr>
          <w:p w:rsidR="00F607F7" w:rsidRDefault="00F607F7">
            <w:pPr>
              <w:pStyle w:val="ConsPlusNormal"/>
            </w:pPr>
            <w:r>
              <w:t>Серебряно-Прудский</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29</w:t>
            </w:r>
          </w:p>
        </w:tc>
        <w:tc>
          <w:tcPr>
            <w:tcW w:w="2551" w:type="dxa"/>
          </w:tcPr>
          <w:p w:rsidR="00F607F7" w:rsidRDefault="00F607F7">
            <w:pPr>
              <w:pStyle w:val="ConsPlusNormal"/>
            </w:pPr>
            <w:r>
              <w:t>Серпуховский</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30</w:t>
            </w:r>
          </w:p>
        </w:tc>
        <w:tc>
          <w:tcPr>
            <w:tcW w:w="2551" w:type="dxa"/>
          </w:tcPr>
          <w:p w:rsidR="00F607F7" w:rsidRDefault="00F607F7">
            <w:pPr>
              <w:pStyle w:val="ConsPlusNormal"/>
            </w:pPr>
            <w:r>
              <w:t>Солнечногорский</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r>
              <w:t>31</w:t>
            </w:r>
          </w:p>
        </w:tc>
        <w:tc>
          <w:tcPr>
            <w:tcW w:w="2551" w:type="dxa"/>
          </w:tcPr>
          <w:p w:rsidR="00F607F7" w:rsidRDefault="00F607F7">
            <w:pPr>
              <w:pStyle w:val="ConsPlusNormal"/>
            </w:pPr>
            <w:r>
              <w:t>Ступинский</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r>
              <w:t>32</w:t>
            </w:r>
          </w:p>
        </w:tc>
        <w:tc>
          <w:tcPr>
            <w:tcW w:w="2551" w:type="dxa"/>
          </w:tcPr>
          <w:p w:rsidR="00F607F7" w:rsidRDefault="00F607F7">
            <w:pPr>
              <w:pStyle w:val="ConsPlusNormal"/>
            </w:pPr>
            <w:r>
              <w:t>Талдомский</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33</w:t>
            </w:r>
          </w:p>
        </w:tc>
        <w:tc>
          <w:tcPr>
            <w:tcW w:w="2551" w:type="dxa"/>
          </w:tcPr>
          <w:p w:rsidR="00F607F7" w:rsidRDefault="00F607F7">
            <w:pPr>
              <w:pStyle w:val="ConsPlusNormal"/>
            </w:pPr>
            <w:r>
              <w:t>Чеховский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34</w:t>
            </w:r>
          </w:p>
        </w:tc>
        <w:tc>
          <w:tcPr>
            <w:tcW w:w="2551" w:type="dxa"/>
          </w:tcPr>
          <w:p w:rsidR="00F607F7" w:rsidRDefault="00F607F7">
            <w:pPr>
              <w:pStyle w:val="ConsPlusNormal"/>
            </w:pPr>
            <w:r>
              <w:t>Шатурский</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35</w:t>
            </w:r>
          </w:p>
        </w:tc>
        <w:tc>
          <w:tcPr>
            <w:tcW w:w="2551" w:type="dxa"/>
          </w:tcPr>
          <w:p w:rsidR="00F607F7" w:rsidRDefault="00F607F7">
            <w:pPr>
              <w:pStyle w:val="ConsPlusNormal"/>
            </w:pPr>
            <w:r>
              <w:t>Шаховской</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36</w:t>
            </w:r>
          </w:p>
        </w:tc>
        <w:tc>
          <w:tcPr>
            <w:tcW w:w="2551" w:type="dxa"/>
          </w:tcPr>
          <w:p w:rsidR="00F607F7" w:rsidRDefault="00F607F7">
            <w:pPr>
              <w:pStyle w:val="ConsPlusNormal"/>
            </w:pPr>
            <w:r>
              <w:t>Щелковский</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p>
        </w:tc>
        <w:tc>
          <w:tcPr>
            <w:tcW w:w="2551" w:type="dxa"/>
          </w:tcPr>
          <w:p w:rsidR="00F607F7" w:rsidRDefault="00F607F7">
            <w:pPr>
              <w:pStyle w:val="ConsPlusNormal"/>
            </w:pPr>
            <w:r>
              <w:t>Городские округа, всего</w:t>
            </w:r>
          </w:p>
        </w:tc>
        <w:tc>
          <w:tcPr>
            <w:tcW w:w="2154" w:type="dxa"/>
          </w:tcPr>
          <w:p w:rsidR="00F607F7" w:rsidRDefault="00F607F7">
            <w:pPr>
              <w:pStyle w:val="ConsPlusNormal"/>
            </w:pPr>
            <w:r>
              <w:t>35179256,00</w:t>
            </w:r>
          </w:p>
        </w:tc>
        <w:tc>
          <w:tcPr>
            <w:tcW w:w="2324" w:type="dxa"/>
          </w:tcPr>
          <w:p w:rsidR="00F607F7" w:rsidRDefault="00F607F7">
            <w:pPr>
              <w:pStyle w:val="ConsPlusNormal"/>
            </w:pPr>
            <w:r>
              <w:t>24446717,00</w:t>
            </w:r>
          </w:p>
        </w:tc>
        <w:tc>
          <w:tcPr>
            <w:tcW w:w="2041" w:type="dxa"/>
          </w:tcPr>
          <w:p w:rsidR="00F607F7" w:rsidRDefault="00F607F7">
            <w:pPr>
              <w:pStyle w:val="ConsPlusNormal"/>
            </w:pPr>
            <w:r>
              <w:t>59625973,00</w:t>
            </w:r>
          </w:p>
        </w:tc>
      </w:tr>
      <w:tr w:rsidR="00F607F7">
        <w:tc>
          <w:tcPr>
            <w:tcW w:w="567" w:type="dxa"/>
          </w:tcPr>
          <w:p w:rsidR="00F607F7" w:rsidRDefault="00F607F7">
            <w:pPr>
              <w:pStyle w:val="ConsPlusNormal"/>
            </w:pPr>
          </w:p>
        </w:tc>
        <w:tc>
          <w:tcPr>
            <w:tcW w:w="2551" w:type="dxa"/>
          </w:tcPr>
          <w:p w:rsidR="00F607F7" w:rsidRDefault="00F607F7">
            <w:pPr>
              <w:pStyle w:val="ConsPlusNormal"/>
            </w:pPr>
            <w:r>
              <w:t>в том числе:</w:t>
            </w:r>
          </w:p>
        </w:tc>
        <w:tc>
          <w:tcPr>
            <w:tcW w:w="2154" w:type="dxa"/>
          </w:tcPr>
          <w:p w:rsidR="00F607F7" w:rsidRDefault="00F607F7">
            <w:pPr>
              <w:pStyle w:val="ConsPlusNormal"/>
            </w:pPr>
          </w:p>
        </w:tc>
        <w:tc>
          <w:tcPr>
            <w:tcW w:w="2324" w:type="dxa"/>
          </w:tcPr>
          <w:p w:rsidR="00F607F7" w:rsidRDefault="00F607F7">
            <w:pPr>
              <w:pStyle w:val="ConsPlusNormal"/>
            </w:pPr>
          </w:p>
        </w:tc>
        <w:tc>
          <w:tcPr>
            <w:tcW w:w="2041" w:type="dxa"/>
          </w:tcPr>
          <w:p w:rsidR="00F607F7" w:rsidRDefault="00F607F7">
            <w:pPr>
              <w:pStyle w:val="ConsPlusNormal"/>
            </w:pPr>
          </w:p>
        </w:tc>
      </w:tr>
      <w:tr w:rsidR="00F607F7">
        <w:tc>
          <w:tcPr>
            <w:tcW w:w="567" w:type="dxa"/>
          </w:tcPr>
          <w:p w:rsidR="00F607F7" w:rsidRDefault="00F607F7">
            <w:pPr>
              <w:pStyle w:val="ConsPlusNormal"/>
            </w:pPr>
            <w:r>
              <w:t>37</w:t>
            </w:r>
          </w:p>
        </w:tc>
        <w:tc>
          <w:tcPr>
            <w:tcW w:w="2551" w:type="dxa"/>
          </w:tcPr>
          <w:p w:rsidR="00F607F7" w:rsidRDefault="00F607F7">
            <w:pPr>
              <w:pStyle w:val="ConsPlusNormal"/>
            </w:pPr>
            <w:r>
              <w:t>Балашиха</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r>
              <w:t>38</w:t>
            </w:r>
          </w:p>
        </w:tc>
        <w:tc>
          <w:tcPr>
            <w:tcW w:w="2551" w:type="dxa"/>
          </w:tcPr>
          <w:p w:rsidR="00F607F7" w:rsidRDefault="00F607F7">
            <w:pPr>
              <w:pStyle w:val="ConsPlusNormal"/>
            </w:pPr>
            <w:r>
              <w:t>Бронницы</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39</w:t>
            </w:r>
          </w:p>
        </w:tc>
        <w:tc>
          <w:tcPr>
            <w:tcW w:w="2551" w:type="dxa"/>
          </w:tcPr>
          <w:p w:rsidR="00F607F7" w:rsidRDefault="00F607F7">
            <w:pPr>
              <w:pStyle w:val="ConsPlusNormal"/>
            </w:pPr>
            <w:r>
              <w:t>Восход</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40</w:t>
            </w:r>
          </w:p>
        </w:tc>
        <w:tc>
          <w:tcPr>
            <w:tcW w:w="2551" w:type="dxa"/>
          </w:tcPr>
          <w:p w:rsidR="00F607F7" w:rsidRDefault="00F607F7">
            <w:pPr>
              <w:pStyle w:val="ConsPlusNormal"/>
            </w:pPr>
            <w:r>
              <w:t>Власиха</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41</w:t>
            </w:r>
          </w:p>
        </w:tc>
        <w:tc>
          <w:tcPr>
            <w:tcW w:w="2551" w:type="dxa"/>
          </w:tcPr>
          <w:p w:rsidR="00F607F7" w:rsidRDefault="00F607F7">
            <w:pPr>
              <w:pStyle w:val="ConsPlusNormal"/>
            </w:pPr>
            <w:r>
              <w:t>Дзержинский</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42</w:t>
            </w:r>
          </w:p>
        </w:tc>
        <w:tc>
          <w:tcPr>
            <w:tcW w:w="2551" w:type="dxa"/>
          </w:tcPr>
          <w:p w:rsidR="00F607F7" w:rsidRDefault="00F607F7">
            <w:pPr>
              <w:pStyle w:val="ConsPlusNormal"/>
            </w:pPr>
            <w:r>
              <w:t>Долгопрудный</w:t>
            </w:r>
          </w:p>
        </w:tc>
        <w:tc>
          <w:tcPr>
            <w:tcW w:w="2154" w:type="dxa"/>
          </w:tcPr>
          <w:p w:rsidR="00F607F7" w:rsidRDefault="00F607F7">
            <w:pPr>
              <w:pStyle w:val="ConsPlusNormal"/>
            </w:pPr>
            <w:r>
              <w:t>1636244,00</w:t>
            </w:r>
          </w:p>
        </w:tc>
        <w:tc>
          <w:tcPr>
            <w:tcW w:w="2324" w:type="dxa"/>
          </w:tcPr>
          <w:p w:rsidR="00F607F7" w:rsidRDefault="00F607F7">
            <w:pPr>
              <w:pStyle w:val="ConsPlusNormal"/>
            </w:pPr>
            <w:r>
              <w:t>1137058,00</w:t>
            </w:r>
          </w:p>
        </w:tc>
        <w:tc>
          <w:tcPr>
            <w:tcW w:w="2041" w:type="dxa"/>
          </w:tcPr>
          <w:p w:rsidR="00F607F7" w:rsidRDefault="00F607F7">
            <w:pPr>
              <w:pStyle w:val="ConsPlusNormal"/>
            </w:pPr>
            <w:r>
              <w:t>2773302,00</w:t>
            </w:r>
          </w:p>
        </w:tc>
      </w:tr>
      <w:tr w:rsidR="00F607F7">
        <w:tc>
          <w:tcPr>
            <w:tcW w:w="567" w:type="dxa"/>
          </w:tcPr>
          <w:p w:rsidR="00F607F7" w:rsidRDefault="00F607F7">
            <w:pPr>
              <w:pStyle w:val="ConsPlusNormal"/>
            </w:pPr>
            <w:r>
              <w:t>43</w:t>
            </w:r>
          </w:p>
        </w:tc>
        <w:tc>
          <w:tcPr>
            <w:tcW w:w="2551" w:type="dxa"/>
          </w:tcPr>
          <w:p w:rsidR="00F607F7" w:rsidRDefault="00F607F7">
            <w:pPr>
              <w:pStyle w:val="ConsPlusNormal"/>
            </w:pPr>
            <w:r>
              <w:t>Домодедово</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44</w:t>
            </w:r>
          </w:p>
        </w:tc>
        <w:tc>
          <w:tcPr>
            <w:tcW w:w="2551" w:type="dxa"/>
          </w:tcPr>
          <w:p w:rsidR="00F607F7" w:rsidRDefault="00F607F7">
            <w:pPr>
              <w:pStyle w:val="ConsPlusNormal"/>
            </w:pPr>
            <w:r>
              <w:t>Дубна</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45</w:t>
            </w:r>
          </w:p>
        </w:tc>
        <w:tc>
          <w:tcPr>
            <w:tcW w:w="2551" w:type="dxa"/>
          </w:tcPr>
          <w:p w:rsidR="00F607F7" w:rsidRDefault="00F607F7">
            <w:pPr>
              <w:pStyle w:val="ConsPlusNormal"/>
            </w:pPr>
            <w:r>
              <w:t>Железнодорожный</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46</w:t>
            </w:r>
          </w:p>
        </w:tc>
        <w:tc>
          <w:tcPr>
            <w:tcW w:w="2551" w:type="dxa"/>
          </w:tcPr>
          <w:p w:rsidR="00F607F7" w:rsidRDefault="00F607F7">
            <w:pPr>
              <w:pStyle w:val="ConsPlusNormal"/>
            </w:pPr>
            <w:r>
              <w:t>Жуковский</w:t>
            </w:r>
          </w:p>
        </w:tc>
        <w:tc>
          <w:tcPr>
            <w:tcW w:w="2154" w:type="dxa"/>
          </w:tcPr>
          <w:p w:rsidR="00F607F7" w:rsidRDefault="00F607F7">
            <w:pPr>
              <w:pStyle w:val="ConsPlusNormal"/>
            </w:pPr>
            <w:r>
              <w:t>1636244,00</w:t>
            </w:r>
          </w:p>
        </w:tc>
        <w:tc>
          <w:tcPr>
            <w:tcW w:w="2324" w:type="dxa"/>
          </w:tcPr>
          <w:p w:rsidR="00F607F7" w:rsidRDefault="00F607F7">
            <w:pPr>
              <w:pStyle w:val="ConsPlusNormal"/>
            </w:pPr>
            <w:r>
              <w:t>1137058,00</w:t>
            </w:r>
          </w:p>
        </w:tc>
        <w:tc>
          <w:tcPr>
            <w:tcW w:w="2041" w:type="dxa"/>
          </w:tcPr>
          <w:p w:rsidR="00F607F7" w:rsidRDefault="00F607F7">
            <w:pPr>
              <w:pStyle w:val="ConsPlusNormal"/>
            </w:pPr>
            <w:r>
              <w:t>2773302,00</w:t>
            </w:r>
          </w:p>
        </w:tc>
      </w:tr>
      <w:tr w:rsidR="00F607F7">
        <w:tc>
          <w:tcPr>
            <w:tcW w:w="567" w:type="dxa"/>
          </w:tcPr>
          <w:p w:rsidR="00F607F7" w:rsidRDefault="00F607F7">
            <w:pPr>
              <w:pStyle w:val="ConsPlusNormal"/>
            </w:pPr>
            <w:r>
              <w:t>47</w:t>
            </w:r>
          </w:p>
        </w:tc>
        <w:tc>
          <w:tcPr>
            <w:tcW w:w="2551" w:type="dxa"/>
          </w:tcPr>
          <w:p w:rsidR="00F607F7" w:rsidRDefault="00F607F7">
            <w:pPr>
              <w:pStyle w:val="ConsPlusNormal"/>
            </w:pPr>
            <w:r>
              <w:t>Звездный городок</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48</w:t>
            </w:r>
          </w:p>
        </w:tc>
        <w:tc>
          <w:tcPr>
            <w:tcW w:w="2551" w:type="dxa"/>
          </w:tcPr>
          <w:p w:rsidR="00F607F7" w:rsidRDefault="00F607F7">
            <w:pPr>
              <w:pStyle w:val="ConsPlusNormal"/>
            </w:pPr>
            <w:r>
              <w:t>Звенигород</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49</w:t>
            </w:r>
          </w:p>
        </w:tc>
        <w:tc>
          <w:tcPr>
            <w:tcW w:w="2551" w:type="dxa"/>
          </w:tcPr>
          <w:p w:rsidR="00F607F7" w:rsidRDefault="00F607F7">
            <w:pPr>
              <w:pStyle w:val="ConsPlusNormal"/>
            </w:pPr>
            <w:r>
              <w:t>Ивантеевка</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50</w:t>
            </w:r>
          </w:p>
        </w:tc>
        <w:tc>
          <w:tcPr>
            <w:tcW w:w="2551" w:type="dxa"/>
          </w:tcPr>
          <w:p w:rsidR="00F607F7" w:rsidRDefault="00F607F7">
            <w:pPr>
              <w:pStyle w:val="ConsPlusNormal"/>
            </w:pPr>
            <w:r>
              <w:t>Климовск</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51</w:t>
            </w:r>
          </w:p>
        </w:tc>
        <w:tc>
          <w:tcPr>
            <w:tcW w:w="2551" w:type="dxa"/>
          </w:tcPr>
          <w:p w:rsidR="00F607F7" w:rsidRDefault="00F607F7">
            <w:pPr>
              <w:pStyle w:val="ConsPlusNormal"/>
            </w:pPr>
            <w:r>
              <w:t>Коломна</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52</w:t>
            </w:r>
          </w:p>
        </w:tc>
        <w:tc>
          <w:tcPr>
            <w:tcW w:w="2551" w:type="dxa"/>
          </w:tcPr>
          <w:p w:rsidR="00F607F7" w:rsidRDefault="00F607F7">
            <w:pPr>
              <w:pStyle w:val="ConsPlusNormal"/>
            </w:pPr>
            <w:r>
              <w:t>Королев</w:t>
            </w:r>
          </w:p>
        </w:tc>
        <w:tc>
          <w:tcPr>
            <w:tcW w:w="2154" w:type="dxa"/>
          </w:tcPr>
          <w:p w:rsidR="00F607F7" w:rsidRDefault="00F607F7">
            <w:pPr>
              <w:pStyle w:val="ConsPlusNormal"/>
            </w:pPr>
            <w:r>
              <w:t>2454376,00</w:t>
            </w:r>
          </w:p>
        </w:tc>
        <w:tc>
          <w:tcPr>
            <w:tcW w:w="2324" w:type="dxa"/>
          </w:tcPr>
          <w:p w:rsidR="00F607F7" w:rsidRDefault="00F607F7">
            <w:pPr>
              <w:pStyle w:val="ConsPlusNormal"/>
            </w:pPr>
            <w:r>
              <w:t>1705557,00</w:t>
            </w:r>
          </w:p>
        </w:tc>
        <w:tc>
          <w:tcPr>
            <w:tcW w:w="2041" w:type="dxa"/>
          </w:tcPr>
          <w:p w:rsidR="00F607F7" w:rsidRDefault="00F607F7">
            <w:pPr>
              <w:pStyle w:val="ConsPlusNormal"/>
            </w:pPr>
            <w:r>
              <w:t>4159933,00</w:t>
            </w:r>
          </w:p>
        </w:tc>
      </w:tr>
      <w:tr w:rsidR="00F607F7">
        <w:tc>
          <w:tcPr>
            <w:tcW w:w="567" w:type="dxa"/>
          </w:tcPr>
          <w:p w:rsidR="00F607F7" w:rsidRDefault="00F607F7">
            <w:pPr>
              <w:pStyle w:val="ConsPlusNormal"/>
            </w:pPr>
            <w:r>
              <w:t>53</w:t>
            </w:r>
          </w:p>
        </w:tc>
        <w:tc>
          <w:tcPr>
            <w:tcW w:w="2551" w:type="dxa"/>
          </w:tcPr>
          <w:p w:rsidR="00F607F7" w:rsidRDefault="00F607F7">
            <w:pPr>
              <w:pStyle w:val="ConsPlusNormal"/>
            </w:pPr>
            <w:r>
              <w:t>Котельники</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54</w:t>
            </w:r>
          </w:p>
        </w:tc>
        <w:tc>
          <w:tcPr>
            <w:tcW w:w="2551" w:type="dxa"/>
          </w:tcPr>
          <w:p w:rsidR="00F607F7" w:rsidRDefault="00F607F7">
            <w:pPr>
              <w:pStyle w:val="ConsPlusNormal"/>
            </w:pPr>
            <w:r>
              <w:t>Красноармейск</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55</w:t>
            </w:r>
          </w:p>
        </w:tc>
        <w:tc>
          <w:tcPr>
            <w:tcW w:w="2551" w:type="dxa"/>
          </w:tcPr>
          <w:p w:rsidR="00F607F7" w:rsidRDefault="00F607F7">
            <w:pPr>
              <w:pStyle w:val="ConsPlusNormal"/>
            </w:pPr>
            <w:r>
              <w:t>Краснознаменск</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56</w:t>
            </w:r>
          </w:p>
        </w:tc>
        <w:tc>
          <w:tcPr>
            <w:tcW w:w="2551" w:type="dxa"/>
          </w:tcPr>
          <w:p w:rsidR="00F607F7" w:rsidRDefault="00F607F7">
            <w:pPr>
              <w:pStyle w:val="ConsPlusNormal"/>
            </w:pPr>
            <w:r>
              <w:t>Лобня</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57</w:t>
            </w:r>
          </w:p>
        </w:tc>
        <w:tc>
          <w:tcPr>
            <w:tcW w:w="2551" w:type="dxa"/>
          </w:tcPr>
          <w:p w:rsidR="00F607F7" w:rsidRDefault="00F607F7">
            <w:pPr>
              <w:pStyle w:val="ConsPlusNormal"/>
            </w:pPr>
            <w:r>
              <w:t>Лосино-Петровский</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58</w:t>
            </w:r>
          </w:p>
        </w:tc>
        <w:tc>
          <w:tcPr>
            <w:tcW w:w="2551" w:type="dxa"/>
          </w:tcPr>
          <w:p w:rsidR="00F607F7" w:rsidRDefault="00F607F7">
            <w:pPr>
              <w:pStyle w:val="ConsPlusNormal"/>
            </w:pPr>
            <w:r>
              <w:t>Лыткарино</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59</w:t>
            </w:r>
          </w:p>
        </w:tc>
        <w:tc>
          <w:tcPr>
            <w:tcW w:w="2551" w:type="dxa"/>
          </w:tcPr>
          <w:p w:rsidR="00F607F7" w:rsidRDefault="00F607F7">
            <w:pPr>
              <w:pStyle w:val="ConsPlusNormal"/>
            </w:pPr>
            <w:r>
              <w:t>Молодежный</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60</w:t>
            </w:r>
          </w:p>
        </w:tc>
        <w:tc>
          <w:tcPr>
            <w:tcW w:w="2551" w:type="dxa"/>
          </w:tcPr>
          <w:p w:rsidR="00F607F7" w:rsidRDefault="00F607F7">
            <w:pPr>
              <w:pStyle w:val="ConsPlusNormal"/>
            </w:pPr>
            <w:r>
              <w:t>Орехово-Зуево</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61</w:t>
            </w:r>
          </w:p>
        </w:tc>
        <w:tc>
          <w:tcPr>
            <w:tcW w:w="2551" w:type="dxa"/>
          </w:tcPr>
          <w:p w:rsidR="00F607F7" w:rsidRDefault="00F607F7">
            <w:pPr>
              <w:pStyle w:val="ConsPlusNormal"/>
            </w:pPr>
            <w:r>
              <w:t>Подольск</w:t>
            </w:r>
          </w:p>
        </w:tc>
        <w:tc>
          <w:tcPr>
            <w:tcW w:w="2154" w:type="dxa"/>
          </w:tcPr>
          <w:p w:rsidR="00F607F7" w:rsidRDefault="00F607F7">
            <w:pPr>
              <w:pStyle w:val="ConsPlusNormal"/>
            </w:pPr>
            <w:r>
              <w:t>3272488,00</w:t>
            </w:r>
          </w:p>
        </w:tc>
        <w:tc>
          <w:tcPr>
            <w:tcW w:w="2324" w:type="dxa"/>
          </w:tcPr>
          <w:p w:rsidR="00F607F7" w:rsidRDefault="00F607F7">
            <w:pPr>
              <w:pStyle w:val="ConsPlusNormal"/>
            </w:pPr>
            <w:r>
              <w:t>2274116,00</w:t>
            </w:r>
          </w:p>
        </w:tc>
        <w:tc>
          <w:tcPr>
            <w:tcW w:w="2041" w:type="dxa"/>
          </w:tcPr>
          <w:p w:rsidR="00F607F7" w:rsidRDefault="00F607F7">
            <w:pPr>
              <w:pStyle w:val="ConsPlusNormal"/>
            </w:pPr>
            <w:r>
              <w:t>5546604,00</w:t>
            </w:r>
          </w:p>
        </w:tc>
      </w:tr>
      <w:tr w:rsidR="00F607F7">
        <w:tc>
          <w:tcPr>
            <w:tcW w:w="567" w:type="dxa"/>
          </w:tcPr>
          <w:p w:rsidR="00F607F7" w:rsidRDefault="00F607F7">
            <w:pPr>
              <w:pStyle w:val="ConsPlusNormal"/>
            </w:pPr>
            <w:r>
              <w:t>62</w:t>
            </w:r>
          </w:p>
        </w:tc>
        <w:tc>
          <w:tcPr>
            <w:tcW w:w="2551" w:type="dxa"/>
          </w:tcPr>
          <w:p w:rsidR="00F607F7" w:rsidRDefault="00F607F7">
            <w:pPr>
              <w:pStyle w:val="ConsPlusNormal"/>
            </w:pPr>
            <w:r>
              <w:t>Протвино</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63</w:t>
            </w:r>
          </w:p>
        </w:tc>
        <w:tc>
          <w:tcPr>
            <w:tcW w:w="2551" w:type="dxa"/>
          </w:tcPr>
          <w:p w:rsidR="00F607F7" w:rsidRDefault="00F607F7">
            <w:pPr>
              <w:pStyle w:val="ConsPlusNormal"/>
            </w:pPr>
            <w:r>
              <w:t>Пущино</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64</w:t>
            </w:r>
          </w:p>
        </w:tc>
        <w:tc>
          <w:tcPr>
            <w:tcW w:w="2551" w:type="dxa"/>
          </w:tcPr>
          <w:p w:rsidR="00F607F7" w:rsidRDefault="00F607F7">
            <w:pPr>
              <w:pStyle w:val="ConsPlusNormal"/>
            </w:pPr>
            <w:r>
              <w:t>Реутов</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65</w:t>
            </w:r>
          </w:p>
        </w:tc>
        <w:tc>
          <w:tcPr>
            <w:tcW w:w="2551" w:type="dxa"/>
          </w:tcPr>
          <w:p w:rsidR="00F607F7" w:rsidRDefault="00F607F7">
            <w:pPr>
              <w:pStyle w:val="ConsPlusNormal"/>
            </w:pPr>
            <w:r>
              <w:t>Рошаль</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66</w:t>
            </w:r>
          </w:p>
        </w:tc>
        <w:tc>
          <w:tcPr>
            <w:tcW w:w="2551" w:type="dxa"/>
          </w:tcPr>
          <w:p w:rsidR="00F607F7" w:rsidRDefault="00F607F7">
            <w:pPr>
              <w:pStyle w:val="ConsPlusNormal"/>
            </w:pPr>
            <w:r>
              <w:t>Серпухов</w:t>
            </w:r>
          </w:p>
        </w:tc>
        <w:tc>
          <w:tcPr>
            <w:tcW w:w="2154" w:type="dxa"/>
          </w:tcPr>
          <w:p w:rsidR="00F607F7" w:rsidRDefault="00F607F7">
            <w:pPr>
              <w:pStyle w:val="ConsPlusNormal"/>
            </w:pPr>
            <w:r>
              <w:t>1636244,00</w:t>
            </w:r>
          </w:p>
        </w:tc>
        <w:tc>
          <w:tcPr>
            <w:tcW w:w="2324" w:type="dxa"/>
          </w:tcPr>
          <w:p w:rsidR="00F607F7" w:rsidRDefault="00F607F7">
            <w:pPr>
              <w:pStyle w:val="ConsPlusNormal"/>
            </w:pPr>
            <w:r>
              <w:t>1137058,00</w:t>
            </w:r>
          </w:p>
        </w:tc>
        <w:tc>
          <w:tcPr>
            <w:tcW w:w="2041" w:type="dxa"/>
          </w:tcPr>
          <w:p w:rsidR="00F607F7" w:rsidRDefault="00F607F7">
            <w:pPr>
              <w:pStyle w:val="ConsPlusNormal"/>
            </w:pPr>
            <w:r>
              <w:t>2773302,00</w:t>
            </w:r>
          </w:p>
        </w:tc>
      </w:tr>
      <w:tr w:rsidR="00F607F7">
        <w:tc>
          <w:tcPr>
            <w:tcW w:w="567" w:type="dxa"/>
          </w:tcPr>
          <w:p w:rsidR="00F607F7" w:rsidRDefault="00F607F7">
            <w:pPr>
              <w:pStyle w:val="ConsPlusNormal"/>
            </w:pPr>
            <w:r>
              <w:t>67</w:t>
            </w:r>
          </w:p>
        </w:tc>
        <w:tc>
          <w:tcPr>
            <w:tcW w:w="2551" w:type="dxa"/>
          </w:tcPr>
          <w:p w:rsidR="00F607F7" w:rsidRDefault="00F607F7">
            <w:pPr>
              <w:pStyle w:val="ConsPlusNormal"/>
            </w:pPr>
            <w:r>
              <w:t>Фрязино</w:t>
            </w:r>
          </w:p>
        </w:tc>
        <w:tc>
          <w:tcPr>
            <w:tcW w:w="2154" w:type="dxa"/>
          </w:tcPr>
          <w:p w:rsidR="00F607F7" w:rsidRDefault="00F607F7">
            <w:pPr>
              <w:pStyle w:val="ConsPlusNormal"/>
            </w:pPr>
            <w:r>
              <w:t>x</w:t>
            </w: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r>
              <w:t>68</w:t>
            </w:r>
          </w:p>
        </w:tc>
        <w:tc>
          <w:tcPr>
            <w:tcW w:w="2551" w:type="dxa"/>
          </w:tcPr>
          <w:p w:rsidR="00F607F7" w:rsidRDefault="00F607F7">
            <w:pPr>
              <w:pStyle w:val="ConsPlusNormal"/>
            </w:pPr>
            <w:r>
              <w:t>Химки</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69</w:t>
            </w:r>
          </w:p>
        </w:tc>
        <w:tc>
          <w:tcPr>
            <w:tcW w:w="2551" w:type="dxa"/>
          </w:tcPr>
          <w:p w:rsidR="00F607F7" w:rsidRDefault="00F607F7">
            <w:pPr>
              <w:pStyle w:val="ConsPlusNormal"/>
            </w:pPr>
            <w:r>
              <w:t>Черноголовка</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70</w:t>
            </w:r>
          </w:p>
        </w:tc>
        <w:tc>
          <w:tcPr>
            <w:tcW w:w="2551" w:type="dxa"/>
          </w:tcPr>
          <w:p w:rsidR="00F607F7" w:rsidRDefault="00F607F7">
            <w:pPr>
              <w:pStyle w:val="ConsPlusNormal"/>
            </w:pPr>
            <w:r>
              <w:t>Электрогорск</w:t>
            </w:r>
          </w:p>
        </w:tc>
        <w:tc>
          <w:tcPr>
            <w:tcW w:w="2154" w:type="dxa"/>
          </w:tcPr>
          <w:p w:rsidR="00F607F7" w:rsidRDefault="00F607F7">
            <w:pPr>
              <w:pStyle w:val="ConsPlusNormal"/>
            </w:pPr>
            <w:r>
              <w:t>818122,00</w:t>
            </w:r>
          </w:p>
        </w:tc>
        <w:tc>
          <w:tcPr>
            <w:tcW w:w="2324" w:type="dxa"/>
          </w:tcPr>
          <w:p w:rsidR="00F607F7" w:rsidRDefault="00F607F7">
            <w:pPr>
              <w:pStyle w:val="ConsPlusNormal"/>
            </w:pPr>
            <w:r>
              <w:t>568529,00</w:t>
            </w:r>
          </w:p>
        </w:tc>
        <w:tc>
          <w:tcPr>
            <w:tcW w:w="2041" w:type="dxa"/>
          </w:tcPr>
          <w:p w:rsidR="00F607F7" w:rsidRDefault="00F607F7">
            <w:pPr>
              <w:pStyle w:val="ConsPlusNormal"/>
            </w:pPr>
            <w:r>
              <w:t>1386651,00</w:t>
            </w:r>
          </w:p>
        </w:tc>
      </w:tr>
      <w:tr w:rsidR="00F607F7">
        <w:tc>
          <w:tcPr>
            <w:tcW w:w="567" w:type="dxa"/>
          </w:tcPr>
          <w:p w:rsidR="00F607F7" w:rsidRDefault="00F607F7">
            <w:pPr>
              <w:pStyle w:val="ConsPlusNormal"/>
            </w:pPr>
            <w:r>
              <w:t>71</w:t>
            </w:r>
          </w:p>
        </w:tc>
        <w:tc>
          <w:tcPr>
            <w:tcW w:w="2551" w:type="dxa"/>
          </w:tcPr>
          <w:p w:rsidR="00F607F7" w:rsidRDefault="00F607F7">
            <w:pPr>
              <w:pStyle w:val="ConsPlusNormal"/>
            </w:pPr>
            <w:r>
              <w:t>Электросталь</w:t>
            </w:r>
          </w:p>
        </w:tc>
        <w:tc>
          <w:tcPr>
            <w:tcW w:w="2154" w:type="dxa"/>
          </w:tcPr>
          <w:p w:rsidR="00F607F7" w:rsidRDefault="00F607F7">
            <w:pPr>
              <w:pStyle w:val="ConsPlusNormal"/>
            </w:pPr>
            <w:r>
              <w:t>2454366,00</w:t>
            </w:r>
          </w:p>
        </w:tc>
        <w:tc>
          <w:tcPr>
            <w:tcW w:w="2324" w:type="dxa"/>
          </w:tcPr>
          <w:p w:rsidR="00F607F7" w:rsidRDefault="00F607F7">
            <w:pPr>
              <w:pStyle w:val="ConsPlusNormal"/>
            </w:pPr>
            <w:r>
              <w:t>1705587,00</w:t>
            </w:r>
          </w:p>
        </w:tc>
        <w:tc>
          <w:tcPr>
            <w:tcW w:w="2041" w:type="dxa"/>
          </w:tcPr>
          <w:p w:rsidR="00F607F7" w:rsidRDefault="00F607F7">
            <w:pPr>
              <w:pStyle w:val="ConsPlusNormal"/>
            </w:pPr>
            <w:r>
              <w:t>4159953,00</w:t>
            </w:r>
          </w:p>
        </w:tc>
      </w:tr>
      <w:tr w:rsidR="00F607F7">
        <w:tc>
          <w:tcPr>
            <w:tcW w:w="567" w:type="dxa"/>
          </w:tcPr>
          <w:p w:rsidR="00F607F7" w:rsidRDefault="00F607F7">
            <w:pPr>
              <w:pStyle w:val="ConsPlusNormal"/>
            </w:pPr>
            <w:r>
              <w:t>72</w:t>
            </w:r>
          </w:p>
        </w:tc>
        <w:tc>
          <w:tcPr>
            <w:tcW w:w="2551" w:type="dxa"/>
          </w:tcPr>
          <w:p w:rsidR="00F607F7" w:rsidRDefault="00F607F7">
            <w:pPr>
              <w:pStyle w:val="ConsPlusNormal"/>
            </w:pPr>
            <w:r>
              <w:t>Юбилейный</w:t>
            </w:r>
          </w:p>
        </w:tc>
        <w:tc>
          <w:tcPr>
            <w:tcW w:w="2154" w:type="dxa"/>
          </w:tcPr>
          <w:p w:rsidR="00F607F7" w:rsidRDefault="00F607F7">
            <w:pPr>
              <w:pStyle w:val="ConsPlusNormal"/>
            </w:pPr>
          </w:p>
        </w:tc>
        <w:tc>
          <w:tcPr>
            <w:tcW w:w="2324" w:type="dxa"/>
          </w:tcPr>
          <w:p w:rsidR="00F607F7" w:rsidRDefault="00F607F7">
            <w:pPr>
              <w:pStyle w:val="ConsPlusNormal"/>
            </w:pPr>
            <w:r>
              <w:t>x</w:t>
            </w:r>
          </w:p>
        </w:tc>
        <w:tc>
          <w:tcPr>
            <w:tcW w:w="2041" w:type="dxa"/>
          </w:tcPr>
          <w:p w:rsidR="00F607F7" w:rsidRDefault="00F607F7">
            <w:pPr>
              <w:pStyle w:val="ConsPlusNormal"/>
            </w:pPr>
            <w:r>
              <w:t>x</w:t>
            </w:r>
          </w:p>
        </w:tc>
      </w:tr>
      <w:tr w:rsidR="00F607F7">
        <w:tc>
          <w:tcPr>
            <w:tcW w:w="567" w:type="dxa"/>
          </w:tcPr>
          <w:p w:rsidR="00F607F7" w:rsidRDefault="00F607F7">
            <w:pPr>
              <w:pStyle w:val="ConsPlusNormal"/>
            </w:pPr>
          </w:p>
        </w:tc>
        <w:tc>
          <w:tcPr>
            <w:tcW w:w="2551" w:type="dxa"/>
          </w:tcPr>
          <w:p w:rsidR="00F607F7" w:rsidRDefault="00F607F7">
            <w:pPr>
              <w:pStyle w:val="ConsPlusNormal"/>
            </w:pPr>
          </w:p>
        </w:tc>
        <w:tc>
          <w:tcPr>
            <w:tcW w:w="2154" w:type="dxa"/>
          </w:tcPr>
          <w:p w:rsidR="00F607F7" w:rsidRDefault="00F607F7">
            <w:pPr>
              <w:pStyle w:val="ConsPlusNormal"/>
            </w:pPr>
            <w:r>
              <w:t>114537100,00</w:t>
            </w:r>
          </w:p>
        </w:tc>
        <w:tc>
          <w:tcPr>
            <w:tcW w:w="2324" w:type="dxa"/>
          </w:tcPr>
          <w:p w:rsidR="00F607F7" w:rsidRDefault="00F607F7">
            <w:pPr>
              <w:pStyle w:val="ConsPlusNormal"/>
            </w:pPr>
            <w:r>
              <w:t>79594000,00</w:t>
            </w:r>
          </w:p>
        </w:tc>
        <w:tc>
          <w:tcPr>
            <w:tcW w:w="2041" w:type="dxa"/>
          </w:tcPr>
          <w:p w:rsidR="00F607F7" w:rsidRDefault="00F607F7">
            <w:pPr>
              <w:pStyle w:val="ConsPlusNormal"/>
            </w:pPr>
            <w:r>
              <w:t>194131100,00</w:t>
            </w: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jc w:val="center"/>
      </w:pPr>
      <w:r>
        <w:t>9.7. Условия предоставления, критерии отбора и методика</w:t>
      </w:r>
    </w:p>
    <w:p w:rsidR="00F607F7" w:rsidRDefault="00F607F7">
      <w:pPr>
        <w:pStyle w:val="ConsPlusNormal"/>
        <w:jc w:val="center"/>
      </w:pPr>
      <w:r>
        <w:t>расчета субсидий, предоставляемых из бюджета Московской</w:t>
      </w:r>
    </w:p>
    <w:p w:rsidR="00F607F7" w:rsidRDefault="00F607F7">
      <w:pPr>
        <w:pStyle w:val="ConsPlusNormal"/>
        <w:jc w:val="center"/>
      </w:pPr>
      <w:r>
        <w:t>области бюджетам муниципальных образований Московской</w:t>
      </w:r>
    </w:p>
    <w:p w:rsidR="00F607F7" w:rsidRDefault="00F607F7">
      <w:pPr>
        <w:pStyle w:val="ConsPlusNormal"/>
        <w:jc w:val="center"/>
      </w:pPr>
      <w:r>
        <w:t>области на реализацию мероприятий по созданию доступной</w:t>
      </w:r>
    </w:p>
    <w:p w:rsidR="00F607F7" w:rsidRDefault="00F607F7">
      <w:pPr>
        <w:pStyle w:val="ConsPlusNormal"/>
        <w:jc w:val="center"/>
      </w:pPr>
      <w:r>
        <w:t>среды жизнедеятельности инвалидов и других маломобильных</w:t>
      </w:r>
    </w:p>
    <w:p w:rsidR="00F607F7" w:rsidRDefault="00F607F7">
      <w:pPr>
        <w:pStyle w:val="ConsPlusNormal"/>
        <w:jc w:val="center"/>
      </w:pPr>
      <w:r>
        <w:t>групп населения в муниципальных учреждениях культуры</w:t>
      </w:r>
    </w:p>
    <w:p w:rsidR="00F607F7" w:rsidRDefault="00F607F7">
      <w:pPr>
        <w:pStyle w:val="ConsPlusNormal"/>
        <w:jc w:val="center"/>
      </w:pPr>
      <w:r>
        <w:t>и муниципальных учреждениях дополнительного образования</w:t>
      </w:r>
    </w:p>
    <w:p w:rsidR="00F607F7" w:rsidRDefault="00F607F7">
      <w:pPr>
        <w:pStyle w:val="ConsPlusNormal"/>
        <w:jc w:val="center"/>
      </w:pPr>
      <w:r>
        <w:t>сферы культуры, муниципальных учреждениях физической</w:t>
      </w:r>
    </w:p>
    <w:p w:rsidR="00F607F7" w:rsidRDefault="00F607F7">
      <w:pPr>
        <w:pStyle w:val="ConsPlusNormal"/>
        <w:jc w:val="center"/>
      </w:pPr>
      <w:r>
        <w:t>культуры и спорта и муниципальных учреждениях</w:t>
      </w:r>
    </w:p>
    <w:p w:rsidR="00F607F7" w:rsidRDefault="00F607F7">
      <w:pPr>
        <w:pStyle w:val="ConsPlusNormal"/>
        <w:jc w:val="center"/>
      </w:pPr>
      <w:r>
        <w:t>дополнительного образования сферы спорта</w:t>
      </w:r>
    </w:p>
    <w:p w:rsidR="00F607F7" w:rsidRDefault="00F607F7">
      <w:pPr>
        <w:pStyle w:val="ConsPlusNormal"/>
        <w:jc w:val="center"/>
      </w:pPr>
      <w:r>
        <w:t>(далее - Условия предоставления субсидий)</w:t>
      </w:r>
    </w:p>
    <w:p w:rsidR="00F607F7" w:rsidRDefault="00F607F7">
      <w:pPr>
        <w:pStyle w:val="ConsPlusNormal"/>
        <w:jc w:val="both"/>
      </w:pPr>
    </w:p>
    <w:p w:rsidR="00F607F7" w:rsidRDefault="00F607F7">
      <w:pPr>
        <w:pStyle w:val="ConsPlusNormal"/>
        <w:ind w:firstLine="540"/>
        <w:jc w:val="both"/>
      </w:pPr>
      <w:bookmarkStart w:id="21" w:name="P9820"/>
      <w:bookmarkEnd w:id="21"/>
      <w:r>
        <w:t>1. Субсидии из бюджета Московской области бюджетам муниципальных образований Московской области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муниципальных учреждениях сферы дополнительного образования сферы культуры, в муниципальных учреждениях физической культуры и спорта и муниципальных учреждениях дополнительного образования сферы спорта (далее - субсидии) предоставляются в пределах средств, предусмотренных законом Московской области о бюджете Московской области на соответствующий финансовый год на обеспечение доступности приоритетных объектов и услуг в приоритетных социальных сферах жизнедеятельности инвалидов и других маломобильных групп населения - культуры, дополнительного образования сферы культуры, физической культуры и спорта, дополнительного образования сферы спорта.</w:t>
      </w:r>
    </w:p>
    <w:p w:rsidR="00F607F7" w:rsidRDefault="00F607F7">
      <w:pPr>
        <w:pStyle w:val="ConsPlusNormal"/>
        <w:ind w:firstLine="540"/>
        <w:jc w:val="both"/>
      </w:pPr>
      <w:r>
        <w:t xml:space="preserve">2. Субсидии предусмотрены на софинансирование расходного обязательства по оборудованию муниципальных учреждений культуры и дополнительного образования сферы культуры, муниципальных учреждений физической культуры и спорта и дополнительного образования сферы спорта для адаптации их к требованиям доступности для инвалидов и других маломобильных групп населения в соответствии с мероприятиями указанными в </w:t>
      </w:r>
      <w:hyperlink w:anchor="P8094" w:history="1">
        <w:r>
          <w:rPr>
            <w:color w:val="0000FF"/>
          </w:rPr>
          <w:t>строках 2.1.19</w:t>
        </w:r>
      </w:hyperlink>
      <w:r>
        <w:t xml:space="preserve"> и </w:t>
      </w:r>
      <w:hyperlink w:anchor="P8181" w:history="1">
        <w:r>
          <w:rPr>
            <w:color w:val="0000FF"/>
          </w:rPr>
          <w:t>2.1.20</w:t>
        </w:r>
      </w:hyperlink>
      <w:r>
        <w:t xml:space="preserve"> задачи 2 "Перечень мероприятий подпрограммы 2 "Доступная среда".</w:t>
      </w:r>
    </w:p>
    <w:p w:rsidR="00F607F7" w:rsidRDefault="00F607F7">
      <w:pPr>
        <w:pStyle w:val="ConsPlusNormal"/>
        <w:ind w:firstLine="540"/>
        <w:jc w:val="both"/>
      </w:pPr>
      <w:r>
        <w:t>3. Субсидии формируются из средств, предоставленных в виде субсидии из федерального бюджета бюджету Московской области на софинансирование расходов на реализацию мероприятий, включенных в программу Московской области, разработанную на основе примерной программы субъекта Российской Федерации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p w:rsidR="00F607F7" w:rsidRDefault="00F607F7">
      <w:pPr>
        <w:pStyle w:val="ConsPlusNormal"/>
        <w:ind w:firstLine="540"/>
        <w:jc w:val="both"/>
      </w:pPr>
      <w:r>
        <w:t>4. Размер субсидии бюджету муниципального образования Московской области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муниципальных учреждениях дополнительного образования сферы культуры определяется по формуле:</w:t>
      </w:r>
    </w:p>
    <w:p w:rsidR="00F607F7" w:rsidRDefault="00F607F7">
      <w:pPr>
        <w:pStyle w:val="ConsPlusNormal"/>
        <w:jc w:val="both"/>
      </w:pPr>
    </w:p>
    <w:p w:rsidR="00F607F7" w:rsidRDefault="00F607F7">
      <w:pPr>
        <w:pStyle w:val="ConsPlusNormal"/>
        <w:ind w:firstLine="540"/>
        <w:jc w:val="both"/>
      </w:pPr>
      <w:r>
        <w:t>Piсубкульт = Vi об культ - Vi об культ x K,</w:t>
      </w:r>
    </w:p>
    <w:p w:rsidR="00F607F7" w:rsidRDefault="00F607F7">
      <w:pPr>
        <w:pStyle w:val="ConsPlusNormal"/>
        <w:jc w:val="both"/>
      </w:pPr>
    </w:p>
    <w:p w:rsidR="00F607F7" w:rsidRDefault="00F607F7">
      <w:pPr>
        <w:pStyle w:val="ConsPlusNormal"/>
        <w:ind w:firstLine="540"/>
        <w:jc w:val="both"/>
      </w:pPr>
      <w:r>
        <w:t>где:</w:t>
      </w:r>
    </w:p>
    <w:p w:rsidR="00F607F7" w:rsidRDefault="00F607F7">
      <w:pPr>
        <w:pStyle w:val="ConsPlusNormal"/>
        <w:ind w:firstLine="540"/>
        <w:jc w:val="both"/>
      </w:pPr>
      <w:r>
        <w:t>Piсубкульт - размер субсидии i-му муниципальному образованию на реализацию мероприятий подпрограммы 2 в сфере культуры;</w:t>
      </w:r>
    </w:p>
    <w:p w:rsidR="00F607F7" w:rsidRDefault="00F607F7">
      <w:pPr>
        <w:pStyle w:val="ConsPlusNormal"/>
        <w:ind w:firstLine="540"/>
        <w:jc w:val="both"/>
      </w:pPr>
      <w:r>
        <w:t>Viобкульт - стоимость капитального ремонта и технического переоснащения, необходимых для создания доступной среды жизнедеятельности инвалидов и других маломобильных групп населения в муниципальных учреждениях культуры и муниципальных учреждениях дополнительного образования сферы культуры, определенная на основании проектно-сметной документации, получившей положительное заключение экспертизы;</w:t>
      </w:r>
    </w:p>
    <w:p w:rsidR="00F607F7" w:rsidRDefault="00F607F7">
      <w:pPr>
        <w:pStyle w:val="ConsPlusNormal"/>
        <w:ind w:firstLine="540"/>
        <w:jc w:val="both"/>
      </w:pPr>
      <w:r>
        <w:t>К - доля софинансирования из бюджета муниципального образования Московской области, определенная в размере 30 процентов (коэффициент, равный 0,3) от стоимости капитального ремонта и технического переоснащения, необходимых для создания доступной среды жизнедеятельности инвалидов и других маломобильных групп населения в муниципальных учреждениях культуры и муниципальных учреждениях дополнительного образования сферы культуры, муниципального образования Московской области.</w:t>
      </w:r>
    </w:p>
    <w:p w:rsidR="00F607F7" w:rsidRDefault="00F607F7">
      <w:pPr>
        <w:pStyle w:val="ConsPlusNormal"/>
        <w:jc w:val="both"/>
      </w:pPr>
    </w:p>
    <w:p w:rsidR="00F607F7" w:rsidRDefault="00F607F7">
      <w:pPr>
        <w:pStyle w:val="ConsPlusNormal"/>
        <w:ind w:firstLine="540"/>
        <w:jc w:val="both"/>
      </w:pPr>
      <w:r>
        <w:t>Размер субсидии бюджету муниципального образования Московской области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физической культуры и спорта и учреждениях дополнительного образования сферы спорта определяется по формуле:</w:t>
      </w:r>
    </w:p>
    <w:p w:rsidR="00F607F7" w:rsidRDefault="00F607F7">
      <w:pPr>
        <w:pStyle w:val="ConsPlusNormal"/>
        <w:jc w:val="both"/>
      </w:pPr>
    </w:p>
    <w:p w:rsidR="00F607F7" w:rsidRDefault="00F607F7">
      <w:pPr>
        <w:pStyle w:val="ConsPlusNormal"/>
        <w:ind w:firstLine="540"/>
        <w:jc w:val="both"/>
      </w:pPr>
      <w:r>
        <w:t>Pi суб спорт = Vi об спорт - Vi об спорт x K,</w:t>
      </w:r>
    </w:p>
    <w:p w:rsidR="00F607F7" w:rsidRDefault="00F607F7">
      <w:pPr>
        <w:pStyle w:val="ConsPlusNormal"/>
        <w:jc w:val="both"/>
      </w:pPr>
    </w:p>
    <w:p w:rsidR="00F607F7" w:rsidRDefault="00F607F7">
      <w:pPr>
        <w:pStyle w:val="ConsPlusNormal"/>
        <w:ind w:firstLine="540"/>
        <w:jc w:val="both"/>
      </w:pPr>
      <w:r>
        <w:t>где:</w:t>
      </w:r>
    </w:p>
    <w:p w:rsidR="00F607F7" w:rsidRDefault="00F607F7">
      <w:pPr>
        <w:pStyle w:val="ConsPlusNormal"/>
        <w:ind w:firstLine="540"/>
        <w:jc w:val="both"/>
      </w:pPr>
      <w:r>
        <w:t>Piсубспорт - размер субсидии i-му муниципальному образованию на реализацию мероприятий подпрограммы 2 в сфере спорта;</w:t>
      </w:r>
    </w:p>
    <w:p w:rsidR="00F607F7" w:rsidRDefault="00F607F7">
      <w:pPr>
        <w:pStyle w:val="ConsPlusNormal"/>
        <w:ind w:firstLine="540"/>
        <w:jc w:val="both"/>
      </w:pPr>
      <w:r>
        <w:t>Viобспорт - стоимость капитального ремонта и технического переоснащения, необходимых для создания доступной среды жизнедеятельности инвалидов и других маломобильных групп населения в муниципальных учреждениях физической культуры и спорта и муниципальных учреждениях дополнительного образования сферы спорта, определенная на основании проектно-сметной документации, получившей положительное заключение экспертизы;</w:t>
      </w:r>
    </w:p>
    <w:p w:rsidR="00F607F7" w:rsidRDefault="00F607F7">
      <w:pPr>
        <w:pStyle w:val="ConsPlusNormal"/>
        <w:ind w:firstLine="540"/>
        <w:jc w:val="both"/>
      </w:pPr>
      <w:r>
        <w:t>К - доля софинансирования из бюджета муниципального образования Московской области, определенная в размере 30 процентов (коэффициент, равный 0,3) от стоимости капитального ремонта и технического переоснащения, необходимых для создания доступной среды жизнедеятельности инвалидов и других маломобильных групп населения в муниципальных учреждениях физической культуры и спорта и муниципальных учреждениях дополнительного образования сферы спорта муниципального образования Московской области.</w:t>
      </w:r>
    </w:p>
    <w:p w:rsidR="00F607F7" w:rsidRDefault="00F607F7">
      <w:pPr>
        <w:pStyle w:val="ConsPlusNormal"/>
        <w:jc w:val="both"/>
      </w:pPr>
    </w:p>
    <w:p w:rsidR="00F607F7" w:rsidRDefault="00F607F7">
      <w:pPr>
        <w:pStyle w:val="ConsPlusNormal"/>
        <w:ind w:firstLine="540"/>
        <w:jc w:val="both"/>
      </w:pPr>
      <w:r>
        <w:t>5. Критериями отбора для предоставления субсидии бюджетам муниципальных образований Московской области являются:</w:t>
      </w:r>
    </w:p>
    <w:p w:rsidR="00F607F7" w:rsidRDefault="00F607F7">
      <w:pPr>
        <w:pStyle w:val="ConsPlusNormal"/>
        <w:ind w:firstLine="540"/>
        <w:jc w:val="both"/>
      </w:pPr>
      <w:r>
        <w:t>наличие муниципальной программы (подпрограммы) "Доступная среда", утвержденной в установленном порядке, с внесенными в нее изменениями в части уточнения мероприятий при изменении объемов финансирования и показателей результативности использования субсидии;</w:t>
      </w:r>
    </w:p>
    <w:p w:rsidR="00F607F7" w:rsidRDefault="00F607F7">
      <w:pPr>
        <w:pStyle w:val="ConsPlusNormal"/>
        <w:ind w:firstLine="540"/>
        <w:jc w:val="both"/>
      </w:pPr>
      <w:r>
        <w:t>несоответствие объектов социальной инфраструктуры в сферах культуры и спорта требованиям строительных норм и правил по обеспечению их доступности для инвалидов и других маломобильных групп населения;</w:t>
      </w:r>
    </w:p>
    <w:p w:rsidR="00F607F7" w:rsidRDefault="00F607F7">
      <w:pPr>
        <w:pStyle w:val="ConsPlusNormal"/>
        <w:ind w:firstLine="540"/>
        <w:jc w:val="both"/>
      </w:pPr>
      <w:r>
        <w:t>наличие в структуре населения муниципального образования инвалидов и маломобильных групп населения.</w:t>
      </w:r>
    </w:p>
    <w:p w:rsidR="00F607F7" w:rsidRDefault="00F607F7">
      <w:pPr>
        <w:pStyle w:val="ConsPlusNormal"/>
        <w:ind w:firstLine="540"/>
        <w:jc w:val="both"/>
      </w:pPr>
      <w:r>
        <w:t>6. Условия предоставления субсидии на реализацию мероприятий подпрограммы 2 в сфере культуры и спорта:</w:t>
      </w:r>
    </w:p>
    <w:p w:rsidR="00F607F7" w:rsidRDefault="00F607F7">
      <w:pPr>
        <w:pStyle w:val="ConsPlusNormal"/>
        <w:ind w:firstLine="540"/>
        <w:jc w:val="both"/>
      </w:pPr>
      <w:r>
        <w:t>наличие в бюджете муниципального образования бюджетных ассигнований на исполнение соответствующего расходного обязательства по реализации мероприятий программы (подпрограммы) "Доступная среда" для обеспечения доли софинансирования в размере 30 процентов;</w:t>
      </w:r>
    </w:p>
    <w:p w:rsidR="00F607F7" w:rsidRDefault="00F607F7">
      <w:pPr>
        <w:pStyle w:val="ConsPlusNormal"/>
        <w:ind w:firstLine="540"/>
        <w:jc w:val="both"/>
      </w:pPr>
      <w:r>
        <w:t xml:space="preserve">наличие паспорта доступности объекта для инвалидов и других маломобильных групп населения, разработанного в соответствии с методическими </w:t>
      </w:r>
      <w:hyperlink r:id="rId259" w:history="1">
        <w:r>
          <w:rPr>
            <w:color w:val="0000FF"/>
          </w:rPr>
          <w:t>рекомендациями</w:t>
        </w:r>
      </w:hyperlink>
      <w:r>
        <w:t xml:space="preserve"> Минтруда России от 18.09.2012 "Методика паспортизации и классификации объектов и услуг с целью их объективной оценки для разработки мер, обеспечивающих их доступность. Методическое пособие";</w:t>
      </w:r>
    </w:p>
    <w:p w:rsidR="00F607F7" w:rsidRDefault="00F607F7">
      <w:pPr>
        <w:pStyle w:val="ConsPlusNormal"/>
        <w:ind w:firstLine="540"/>
        <w:jc w:val="both"/>
      </w:pPr>
      <w:r>
        <w:t>наличие утвержденной проектно-сметной документации и положительного заключения государственной экспертизы проектной документации в отношении объектов муниципальной собственности, подлежащих обустройству и приспособлению с учетом обеспечения их доступности для инвалидов (для работ, связанных с реконструкцией и строительством);</w:t>
      </w:r>
    </w:p>
    <w:p w:rsidR="00F607F7" w:rsidRDefault="00F607F7">
      <w:pPr>
        <w:pStyle w:val="ConsPlusNormal"/>
        <w:ind w:firstLine="540"/>
        <w:jc w:val="both"/>
      </w:pPr>
      <w:r>
        <w:t xml:space="preserve">осуществление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260" w:history="1">
        <w:r>
          <w:rPr>
            <w:color w:val="0000FF"/>
          </w:rPr>
          <w:t>пунктом 12</w:t>
        </w:r>
      </w:hyperlink>
      <w:r>
        <w:t xml:space="preserve"> и </w:t>
      </w:r>
      <w:hyperlink r:id="rId261" w:history="1">
        <w:r>
          <w:rPr>
            <w:color w:val="0000FF"/>
          </w:rPr>
          <w:t>подпунктом 13.2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F607F7" w:rsidRDefault="00F607F7">
      <w:pPr>
        <w:pStyle w:val="ConsPlusNormal"/>
        <w:ind w:firstLine="540"/>
        <w:jc w:val="both"/>
      </w:pPr>
      <w:bookmarkStart w:id="22" w:name="P9850"/>
      <w:bookmarkEnd w:id="22"/>
      <w:r>
        <w:t>7. Субсидии на софинансирование расходного обязательства по созданию доступной среды в муниципальных учреждениях культуры и муниципальных учреждениях дополнительного образования сферы культуры предоставляются на основании трехстороннего соглашения, заключенного между Министерством культуры Московской области, Министерством социального развития Московской области и муниципальным образованием Московской области.</w:t>
      </w:r>
    </w:p>
    <w:p w:rsidR="00F607F7" w:rsidRDefault="00F607F7">
      <w:pPr>
        <w:pStyle w:val="ConsPlusNormal"/>
        <w:ind w:firstLine="540"/>
        <w:jc w:val="both"/>
      </w:pPr>
      <w:r>
        <w:t>Форма соглашения разрабатывается Министерством культуры Московской области и согласовывается с Министерством экономики Московской области, Министерством финансов Московской области и Министерством социального развития Московской области.</w:t>
      </w:r>
    </w:p>
    <w:p w:rsidR="00F607F7" w:rsidRDefault="00F607F7">
      <w:pPr>
        <w:pStyle w:val="ConsPlusNormal"/>
        <w:ind w:firstLine="540"/>
        <w:jc w:val="both"/>
      </w:pPr>
      <w:r>
        <w:t>Министерство культуры Московской области определяет в соответствующем финансовом году количество муниципальных учреждений культуры и муниципальных учреждений дополнительного образования сферы культуры с целью выполнения планируемых результатов по показателю "Доля доступных для инвалидов и других маломобильных групп населения приоритетных объектов культуры и дополнительного образования сферы культуры в общем количестве приоритетных объектов культуры и дополнительного образования сферы культуры в Московской области".</w:t>
      </w:r>
    </w:p>
    <w:p w:rsidR="00F607F7" w:rsidRDefault="00F607F7">
      <w:pPr>
        <w:pStyle w:val="ConsPlusNormal"/>
        <w:ind w:firstLine="540"/>
        <w:jc w:val="both"/>
      </w:pPr>
      <w:r>
        <w:t>Перечень муниципальных учреждений культуры и муниципальных учреждений дополнительного образования сферы культуры утверждается нормативным правовым актом Министерства культуры Московской области.</w:t>
      </w:r>
    </w:p>
    <w:p w:rsidR="00F607F7" w:rsidRDefault="00F607F7">
      <w:pPr>
        <w:pStyle w:val="ConsPlusNormal"/>
        <w:ind w:firstLine="540"/>
        <w:jc w:val="both"/>
      </w:pPr>
      <w:r>
        <w:t>Средства субсидий расходуются на приобретение и установку оборудования, способствующего повышению доступности учреждений муниципальных учреждений культуры и дополнительного образования сферы культуры, в том числе пандусов (кроме стационарных из бетона, асфальта), подъемников, поручней, световых, звуковых систем, тактильных и контрастных устройств и других видов оборудования.</w:t>
      </w:r>
    </w:p>
    <w:p w:rsidR="00F607F7" w:rsidRDefault="00F607F7">
      <w:pPr>
        <w:pStyle w:val="ConsPlusNormal"/>
        <w:ind w:firstLine="540"/>
        <w:jc w:val="both"/>
      </w:pPr>
      <w:bookmarkStart w:id="23" w:name="P9855"/>
      <w:bookmarkEnd w:id="23"/>
      <w:r>
        <w:t>8. Субсидии на софинансирование расходного обязательства по созданию доступной среды в муниципальных учреждениях физической культуры и спорта и в муниципальных учреждениях дополнительного образования сферы спорта предоставляются на основании трехстороннего соглашения, заключенного между Министерством физической культуры и спорта Московской области, Министерством социального развития Московской области и муниципальным образованием Московской области.</w:t>
      </w:r>
    </w:p>
    <w:p w:rsidR="00F607F7" w:rsidRDefault="00F607F7">
      <w:pPr>
        <w:pStyle w:val="ConsPlusNormal"/>
        <w:ind w:firstLine="540"/>
        <w:jc w:val="both"/>
      </w:pPr>
      <w:r>
        <w:t>Форма соглашения разрабатывается Министерством физической культуры и спорта Московской области и согласовывается с Министерством экономики Московской области, Министерством финансов Московской области и Министерством социального развития Московской области.</w:t>
      </w:r>
    </w:p>
    <w:p w:rsidR="00F607F7" w:rsidRDefault="00F607F7">
      <w:pPr>
        <w:pStyle w:val="ConsPlusNormal"/>
        <w:ind w:firstLine="540"/>
        <w:jc w:val="both"/>
      </w:pPr>
      <w:r>
        <w:t>Министерство физической культуры и спорта Московской области определяет в соответствующем финансовом году количество муниципальных учреждений физической культуры и спорта и муниципальных учреждений дополнительного образования сферы спорта с целью выполнения планируемых результатов по показателю "Доля доступных для инвалидов и других маломобильных групп населения приоритетных объектов спорта и дополнительного образования сферы спорта в общем количестве приоритетных объектов спорта и дополнительного образования сферы спорта в Московской области".</w:t>
      </w:r>
    </w:p>
    <w:p w:rsidR="00F607F7" w:rsidRDefault="00F607F7">
      <w:pPr>
        <w:pStyle w:val="ConsPlusNormal"/>
        <w:ind w:firstLine="540"/>
        <w:jc w:val="both"/>
      </w:pPr>
      <w:r>
        <w:t>Перечень муниципальных учреждений физической культуры и спорта и муниципальных учреждений дополнительного образования сферы спорта утверждается нормативным правовым актом Министерства физической культуры и спорта Московской области.</w:t>
      </w:r>
    </w:p>
    <w:p w:rsidR="00F607F7" w:rsidRDefault="00F607F7">
      <w:pPr>
        <w:pStyle w:val="ConsPlusNormal"/>
        <w:ind w:firstLine="540"/>
        <w:jc w:val="both"/>
      </w:pPr>
      <w:r>
        <w:t>Средства субсидий расходуются на приобретение и установку оборудования, способствующего повышению доступности учреждений спорта, в том числе пандусов (кроме стационарных из бетона, асфальта), подъемников, поручней, световых, звуковых систем, тактильных и контрастных устройств и других видов оборудования.</w:t>
      </w:r>
    </w:p>
    <w:p w:rsidR="00F607F7" w:rsidRDefault="00F607F7">
      <w:pPr>
        <w:pStyle w:val="ConsPlusNormal"/>
        <w:ind w:firstLine="540"/>
        <w:jc w:val="both"/>
      </w:pPr>
      <w:r>
        <w:t xml:space="preserve">9. Соглашения, предусмотренные </w:t>
      </w:r>
      <w:hyperlink w:anchor="P9850" w:history="1">
        <w:r>
          <w:rPr>
            <w:color w:val="0000FF"/>
          </w:rPr>
          <w:t>пунктами 7</w:t>
        </w:r>
      </w:hyperlink>
      <w:r>
        <w:t xml:space="preserve"> и </w:t>
      </w:r>
      <w:hyperlink w:anchor="P9855" w:history="1">
        <w:r>
          <w:rPr>
            <w:color w:val="0000FF"/>
          </w:rPr>
          <w:t>8</w:t>
        </w:r>
      </w:hyperlink>
      <w:r>
        <w:t xml:space="preserve"> Условий предоставления субсидий, должны содержать:</w:t>
      </w:r>
    </w:p>
    <w:p w:rsidR="00F607F7" w:rsidRDefault="00F607F7">
      <w:pPr>
        <w:pStyle w:val="ConsPlusNormal"/>
        <w:ind w:firstLine="540"/>
        <w:jc w:val="both"/>
      </w:pPr>
      <w:r>
        <w:t>сведения о мероприятиях, реализуемых в рамках соглашения, с указанием суммы расходов на каждое мероприятие в разрезе источников финансирования;</w:t>
      </w:r>
    </w:p>
    <w:p w:rsidR="00F607F7" w:rsidRDefault="00F607F7">
      <w:pPr>
        <w:pStyle w:val="ConsPlusNormal"/>
        <w:ind w:firstLine="540"/>
        <w:jc w:val="both"/>
      </w:pPr>
      <w:r>
        <w:t>сведения о целевом назначении субсидий;</w:t>
      </w:r>
    </w:p>
    <w:p w:rsidR="00F607F7" w:rsidRDefault="00F607F7">
      <w:pPr>
        <w:pStyle w:val="ConsPlusNormal"/>
        <w:ind w:firstLine="540"/>
        <w:jc w:val="both"/>
      </w:pPr>
      <w:r>
        <w:t>сведения о размере субсидий;</w:t>
      </w:r>
    </w:p>
    <w:p w:rsidR="00F607F7" w:rsidRDefault="00F607F7">
      <w:pPr>
        <w:pStyle w:val="ConsPlusNormal"/>
        <w:ind w:firstLine="540"/>
        <w:jc w:val="both"/>
      </w:pPr>
      <w:r>
        <w:t>сведения о размере бюджетных ассигнований, предусмотренных в местном бюджете на финансирование мероприятий муниципальной программы по обеспечению доступности приоритетных объектов и услуг в приоритетных сферах жизнедеятельности инвалидов и других маломобильных групп населения, в том числе в сферах культуры и спорта;</w:t>
      </w:r>
    </w:p>
    <w:p w:rsidR="00F607F7" w:rsidRDefault="00F607F7">
      <w:pPr>
        <w:pStyle w:val="ConsPlusNormal"/>
        <w:ind w:firstLine="540"/>
        <w:jc w:val="both"/>
      </w:pPr>
      <w:r>
        <w:t>значение показателя результативности использования субсидий;</w:t>
      </w:r>
    </w:p>
    <w:p w:rsidR="00F607F7" w:rsidRDefault="00F607F7">
      <w:pPr>
        <w:pStyle w:val="ConsPlusNormal"/>
        <w:ind w:firstLine="540"/>
        <w:jc w:val="both"/>
      </w:pPr>
      <w:r>
        <w:t>порядок перечисления субсидий;</w:t>
      </w:r>
    </w:p>
    <w:p w:rsidR="00F607F7" w:rsidRDefault="00F607F7">
      <w:pPr>
        <w:pStyle w:val="ConsPlusNormal"/>
        <w:ind w:firstLine="540"/>
        <w:jc w:val="both"/>
      </w:pPr>
      <w:r>
        <w:t>права и обязанности сторон;</w:t>
      </w:r>
    </w:p>
    <w:p w:rsidR="00F607F7" w:rsidRDefault="00F607F7">
      <w:pPr>
        <w:pStyle w:val="ConsPlusNormal"/>
        <w:ind w:firstLine="540"/>
        <w:jc w:val="both"/>
      </w:pPr>
      <w:r>
        <w:t xml:space="preserve">обязательство уполномоченного органа местного самоуправления муниципального образования Московской области о представлении отчетов об исполнении им обязательств, вытекающих из соглашения, в том числе о расходах муниципального бюджета на реализацию муниципальной программы, предусматривающих осуществление мероприятий, указанных в </w:t>
      </w:r>
      <w:hyperlink w:anchor="P9820" w:history="1">
        <w:r>
          <w:rPr>
            <w:color w:val="0000FF"/>
          </w:rPr>
          <w:t>пункте 1</w:t>
        </w:r>
      </w:hyperlink>
      <w:r>
        <w:t xml:space="preserve"> Условий предоставления субсидий, а также о достигнутом значении показателя результативности в установленные соглашением сроки;</w:t>
      </w:r>
    </w:p>
    <w:p w:rsidR="00F607F7" w:rsidRDefault="00F607F7">
      <w:pPr>
        <w:pStyle w:val="ConsPlusNormal"/>
        <w:ind w:firstLine="540"/>
        <w:jc w:val="both"/>
      </w:pPr>
      <w:r>
        <w:t>порядок представления отчетности о проведенных мероприятиях с приложением соответствующей формы отчетности;</w:t>
      </w:r>
    </w:p>
    <w:p w:rsidR="00F607F7" w:rsidRDefault="00F607F7">
      <w:pPr>
        <w:pStyle w:val="ConsPlusNormal"/>
        <w:ind w:firstLine="540"/>
        <w:jc w:val="both"/>
      </w:pPr>
      <w:r>
        <w:t>порядок представления отчетности о достигнутых показателях результативности предоставления субсидий;</w:t>
      </w:r>
    </w:p>
    <w:p w:rsidR="00F607F7" w:rsidRDefault="00F607F7">
      <w:pPr>
        <w:pStyle w:val="ConsPlusNormal"/>
        <w:ind w:firstLine="540"/>
        <w:jc w:val="both"/>
      </w:pPr>
      <w:r>
        <w:t>ответственность сторон за нарушение условий соглашения;</w:t>
      </w:r>
    </w:p>
    <w:p w:rsidR="00F607F7" w:rsidRDefault="00F607F7">
      <w:pPr>
        <w:pStyle w:val="ConsPlusNormal"/>
        <w:ind w:firstLine="540"/>
        <w:jc w:val="both"/>
      </w:pPr>
      <w:r>
        <w:t>порядок осуществления контроля за соблюдением муниципальным образованием Московской области условий, установленных при предоставлении субсидий;</w:t>
      </w:r>
    </w:p>
    <w:p w:rsidR="00F607F7" w:rsidRDefault="00F607F7">
      <w:pPr>
        <w:pStyle w:val="ConsPlusNormal"/>
        <w:ind w:firstLine="540"/>
        <w:jc w:val="both"/>
      </w:pPr>
      <w:r>
        <w:t>последствия недостижения муниципальным образованием Московской области установленных значений показателей результативности использования субсидий;</w:t>
      </w:r>
    </w:p>
    <w:p w:rsidR="00F607F7" w:rsidRDefault="00F607F7">
      <w:pPr>
        <w:pStyle w:val="ConsPlusNormal"/>
        <w:ind w:firstLine="540"/>
        <w:jc w:val="both"/>
      </w:pPr>
      <w:r>
        <w:t>порядок возврата субсидий в случае нецелевого использования средств;</w:t>
      </w:r>
    </w:p>
    <w:p w:rsidR="00F607F7" w:rsidRDefault="00F607F7">
      <w:pPr>
        <w:pStyle w:val="ConsPlusNormal"/>
        <w:ind w:firstLine="540"/>
        <w:jc w:val="both"/>
      </w:pPr>
      <w:r>
        <w:t>иные условия, регулирующие порядок предоставления субсидий.</w:t>
      </w:r>
    </w:p>
    <w:p w:rsidR="00F607F7" w:rsidRDefault="00F607F7">
      <w:pPr>
        <w:pStyle w:val="ConsPlusNormal"/>
        <w:ind w:firstLine="540"/>
        <w:jc w:val="both"/>
      </w:pPr>
      <w:r>
        <w:t>10. Субсидии носят целевой характер и не могут быть использованы на иные цели.</w:t>
      </w:r>
    </w:p>
    <w:p w:rsidR="00F607F7" w:rsidRDefault="00F607F7">
      <w:pPr>
        <w:pStyle w:val="ConsPlusNormal"/>
        <w:ind w:firstLine="540"/>
        <w:jc w:val="both"/>
      </w:pPr>
      <w:r>
        <w:t>11. Не использованные муниципальными образованиями Московской области по состоянию на 1 января очередного финансового года остатки средств субсидий на реализацию мероприятий подпрограммы 2, полученных из бюджета Московской области за счет средств, перечисленных из федерального бюджета, подлежат возврату на лицевой счет администратора доходов бюджета Московской области Министерства культуры Московской области и Министерства физической культуры и спорта Московской области в течение первых 10 рабочих дней очередного финансового года.</w:t>
      </w:r>
    </w:p>
    <w:p w:rsidR="00F607F7" w:rsidRDefault="00F607F7">
      <w:pPr>
        <w:pStyle w:val="ConsPlusNormal"/>
        <w:ind w:firstLine="540"/>
        <w:jc w:val="both"/>
      </w:pPr>
      <w:r>
        <w:t>12. Возврат остатков прошлых лет, поступивших в бюджет муниципального образования в течение финансового года, в течение трех рабочих дней подлежат перечислению на лицевой счет администратора доходов бюджета Московской области Министерства культуры Московской области и Министерства физической культуры и спорта Московской области.</w:t>
      </w:r>
    </w:p>
    <w:p w:rsidR="00F607F7" w:rsidRDefault="00F607F7">
      <w:pPr>
        <w:pStyle w:val="ConsPlusNormal"/>
        <w:ind w:firstLine="540"/>
        <w:jc w:val="both"/>
      </w:pPr>
      <w:r>
        <w:t xml:space="preserve">13. Министерство культуры Московской области и Министерство физической культуры и спорта Московской области не позднее следующего рабочего дня уведомляют Министерство социального развития Московской области о поступлении на лицевой счет администратора доходов возврата неиспользованных остатков прошлых лет по форме согласно </w:t>
      </w:r>
      <w:hyperlink w:anchor="P9899" w:history="1">
        <w:r>
          <w:rPr>
            <w:color w:val="0000FF"/>
          </w:rPr>
          <w:t>приложению N 1</w:t>
        </w:r>
      </w:hyperlink>
      <w:r>
        <w:t xml:space="preserve"> к Условиям предоставления субсидий.</w:t>
      </w:r>
    </w:p>
    <w:p w:rsidR="00F607F7" w:rsidRDefault="00F607F7">
      <w:pPr>
        <w:pStyle w:val="ConsPlusNormal"/>
        <w:ind w:firstLine="540"/>
        <w:jc w:val="both"/>
      </w:pPr>
      <w:r>
        <w:t>14. Муниципальные образования Московской области представляют Министерству культуры Московской области и Министерству физической культуры и спорта Московской области отчетность об использовании субсидии на реализацию мероприятий подпрограммы 2 "Доступная среда" по формам и в сроки, установленные Соглашениями.</w:t>
      </w:r>
    </w:p>
    <w:p w:rsidR="00F607F7" w:rsidRDefault="00F607F7">
      <w:pPr>
        <w:pStyle w:val="ConsPlusNormal"/>
        <w:ind w:firstLine="540"/>
        <w:jc w:val="both"/>
      </w:pPr>
      <w:r>
        <w:t xml:space="preserve">15. Министерство культуры Московской области и Министерство физической культуры и спорта Московской области ежеквартально до 7 числа месяца, следующего за отчетным периодом, представляют Министерству социального развития Московской области Сводный </w:t>
      </w:r>
      <w:hyperlink w:anchor="P9961" w:history="1">
        <w:r>
          <w:rPr>
            <w:color w:val="0000FF"/>
          </w:rPr>
          <w:t>отчет</w:t>
        </w:r>
      </w:hyperlink>
      <w:r>
        <w:t xml:space="preserve"> об использовании муниципальными образованиями Московской области субсидии на реализацию мероприятий подпрограммы 2 "Доступная среда" по форме согласно приложению N 2 к Условиям предоставления субсидий.</w:t>
      </w:r>
    </w:p>
    <w:p w:rsidR="00F607F7" w:rsidRDefault="00F607F7">
      <w:pPr>
        <w:pStyle w:val="ConsPlusNormal"/>
        <w:ind w:firstLine="540"/>
        <w:jc w:val="both"/>
      </w:pPr>
      <w:r>
        <w:t>16. Контроль за целевым использованием субсидии осуществляется органами государственного финансового контроля, Министерством культуры Московской области и Министерством физической культуры и спорта Московской области в соответствующих сферах деятельности, а также уполномоченными органами местного самоуправления муниципальных образований Московской области.</w:t>
      </w:r>
    </w:p>
    <w:p w:rsidR="00F607F7" w:rsidRDefault="00F607F7">
      <w:pPr>
        <w:pStyle w:val="ConsPlusNormal"/>
        <w:ind w:firstLine="540"/>
        <w:jc w:val="both"/>
      </w:pPr>
      <w:r>
        <w:t xml:space="preserve">17. Результативность использования субсидии ежеквартально оценивается Министерством культуры Московской области и Министерством физической культуры и спорта Московской области в соответствующих сферах деятельности на основании представленных отчетов и направляется в Министерство социального развития Московской области до 7 числа месяца, следующего за отчетным периодом, по формам, утвержденным </w:t>
      </w:r>
      <w:hyperlink r:id="rId262" w:history="1">
        <w:r>
          <w:rPr>
            <w:color w:val="0000FF"/>
          </w:rPr>
          <w:t>приказом</w:t>
        </w:r>
      </w:hyperlink>
      <w:r>
        <w:t xml:space="preserve"> Министерства труда и социальной защиты Российской Федерации от 29.05.2015 N 328н "Об утверждении формы соглашения о предоставлении субсидии из федерального бюджета бюджету субъекта Российской Федерации на софинансирование расходов на реализацию мероприятий, включенных в государственную программу субъекта Российской Федерации, и формы заявки о ее перечислении, форм отчетов об исполнении субъектом Российской Федерации обязательств, вытекающих из соглашения, и перечня документов, предоставляемых одновременно с государственной программой субъекта Российской Федерации".</w:t>
      </w:r>
    </w:p>
    <w:p w:rsidR="00F607F7" w:rsidRDefault="00F607F7">
      <w:pPr>
        <w:pStyle w:val="ConsPlusNormal"/>
        <w:ind w:firstLine="540"/>
        <w:jc w:val="both"/>
      </w:pPr>
      <w:r>
        <w:t>18. Показателем результативности использования 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муниципальных учреждениях дополнительного образования сферы культуры является увеличение числа объектов сферы культуры, оборудованных в соответствии с требованиями доступности для инвалидов и других маломобильных групп населения.</w:t>
      </w:r>
    </w:p>
    <w:p w:rsidR="00F607F7" w:rsidRDefault="00F607F7">
      <w:pPr>
        <w:pStyle w:val="ConsPlusNormal"/>
        <w:ind w:firstLine="540"/>
        <w:jc w:val="both"/>
      </w:pPr>
      <w:r>
        <w:t>Показателем результативности использования 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физической культуры и спорта и муниципальных учреждениях дополнительного образования сферы спорта является увеличение числа объектов сферы спорта, оборудованных в соответствии с требованиями доступности для инвалидов и других маломобильных групп населения.</w:t>
      </w:r>
    </w:p>
    <w:p w:rsidR="00F607F7" w:rsidRDefault="00F607F7">
      <w:pPr>
        <w:pStyle w:val="ConsPlusNormal"/>
        <w:ind w:firstLine="540"/>
        <w:jc w:val="both"/>
      </w:pPr>
      <w:r>
        <w:t xml:space="preserve">19. Распределение субсидий из бюджета Московской области бюджетам муниципальных образований Московской области на создание доступной среды жизнедеятельности инвалидов и других маломобильных групп населения в муниципальных учреждениях культуры и муниципальных учреждениях дополнительного образования сферы культуры утверждается Правительством Московской области согласно </w:t>
      </w:r>
      <w:hyperlink w:anchor="P10064" w:history="1">
        <w:r>
          <w:rPr>
            <w:color w:val="0000FF"/>
          </w:rPr>
          <w:t>приложению N 3</w:t>
        </w:r>
      </w:hyperlink>
      <w:r>
        <w:t xml:space="preserve"> Условиям предоставления субсидий.</w:t>
      </w:r>
    </w:p>
    <w:p w:rsidR="00F607F7" w:rsidRDefault="00F607F7">
      <w:pPr>
        <w:pStyle w:val="ConsPlusNormal"/>
        <w:ind w:firstLine="540"/>
        <w:jc w:val="both"/>
      </w:pPr>
      <w:r>
        <w:t xml:space="preserve">20. Распределение субсидий из бюджета Московской области бюджетам муниципальных образований Московской области на создание доступной среды жизнедеятельности инвалидов и других маломобильных групп населения в муниципальных учреждениях физической культуры и спорта и муниципальных учреждениях дополнительного образования сферы спорта утверждается Правительством Московской области согласно </w:t>
      </w:r>
      <w:hyperlink w:anchor="P10295" w:history="1">
        <w:r>
          <w:rPr>
            <w:color w:val="0000FF"/>
          </w:rPr>
          <w:t>приложению N 4</w:t>
        </w:r>
      </w:hyperlink>
      <w:r>
        <w:t xml:space="preserve"> к Условиям предоставления субсидий.</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1</w:t>
      </w:r>
    </w:p>
    <w:p w:rsidR="00F607F7" w:rsidRDefault="00F607F7">
      <w:pPr>
        <w:pStyle w:val="ConsPlusNormal"/>
        <w:jc w:val="right"/>
      </w:pPr>
      <w:r>
        <w:t>к Условиям предоставления субсидий</w:t>
      </w:r>
    </w:p>
    <w:p w:rsidR="00F607F7" w:rsidRDefault="00F607F7">
      <w:pPr>
        <w:pStyle w:val="ConsPlusNormal"/>
        <w:jc w:val="both"/>
      </w:pPr>
    </w:p>
    <w:p w:rsidR="00F607F7" w:rsidRDefault="00F607F7">
      <w:pPr>
        <w:pStyle w:val="ConsPlusNormal"/>
        <w:jc w:val="right"/>
      </w:pPr>
      <w:r>
        <w:t>Форма</w:t>
      </w:r>
    </w:p>
    <w:p w:rsidR="00F607F7" w:rsidRDefault="00F607F7">
      <w:pPr>
        <w:pStyle w:val="ConsPlusNormal"/>
        <w:jc w:val="both"/>
      </w:pPr>
    </w:p>
    <w:p w:rsidR="00F607F7" w:rsidRDefault="00F607F7">
      <w:pPr>
        <w:pStyle w:val="ConsPlusNonformat"/>
        <w:jc w:val="both"/>
      </w:pPr>
      <w:r>
        <w:rPr>
          <w:sz w:val="12"/>
        </w:rPr>
        <w:t>┌─────────────────────────────────────────────────────────────────────────────────────────────────────────────────┬──────────┐</w:t>
      </w:r>
    </w:p>
    <w:p w:rsidR="00F607F7" w:rsidRDefault="00F607F7">
      <w:pPr>
        <w:pStyle w:val="ConsPlusNonformat"/>
        <w:jc w:val="both"/>
      </w:pPr>
      <w:bookmarkStart w:id="24" w:name="P9899"/>
      <w:bookmarkEnd w:id="24"/>
      <w:r>
        <w:rPr>
          <w:sz w:val="12"/>
        </w:rPr>
        <w:t>│                                               УВЕДОМЛЕНИЕ N                                                     │ КОДЫ     │</w:t>
      </w:r>
    </w:p>
    <w:p w:rsidR="00F607F7" w:rsidRDefault="00F607F7">
      <w:pPr>
        <w:pStyle w:val="ConsPlusNonformat"/>
        <w:jc w:val="both"/>
      </w:pPr>
      <w:r>
        <w:rPr>
          <w:sz w:val="12"/>
        </w:rPr>
        <w:t>│                         о неиспользованных остатках субсидии, поступивших на счет                               ├──────────┤</w:t>
      </w:r>
    </w:p>
    <w:p w:rsidR="00F607F7" w:rsidRDefault="00F607F7">
      <w:pPr>
        <w:pStyle w:val="ConsPlusNonformat"/>
        <w:jc w:val="both"/>
      </w:pPr>
      <w:r>
        <w:rPr>
          <w:sz w:val="12"/>
        </w:rPr>
        <w:t>│                            администратора доходов бюджета Московской области                                    ├──────────┤</w:t>
      </w:r>
    </w:p>
    <w:p w:rsidR="00F607F7" w:rsidRDefault="00F607F7">
      <w:pPr>
        <w:pStyle w:val="ConsPlusNonformat"/>
        <w:jc w:val="both"/>
      </w:pPr>
      <w:r>
        <w:rPr>
          <w:sz w:val="12"/>
        </w:rPr>
        <w:t>│От кого:                                 от "____" ____________ 20___ г.                                   Дата  │          │</w:t>
      </w:r>
    </w:p>
    <w:p w:rsidR="00F607F7" w:rsidRDefault="00F607F7">
      <w:pPr>
        <w:pStyle w:val="ConsPlusNonformat"/>
        <w:jc w:val="both"/>
      </w:pPr>
      <w:r>
        <w:rPr>
          <w:sz w:val="12"/>
        </w:rPr>
        <w:t>│                                                                                                                 ├──────────┤</w:t>
      </w:r>
    </w:p>
    <w:p w:rsidR="00F607F7" w:rsidRDefault="00F607F7">
      <w:pPr>
        <w:pStyle w:val="ConsPlusNonformat"/>
        <w:jc w:val="both"/>
      </w:pPr>
      <w:r>
        <w:rPr>
          <w:sz w:val="12"/>
        </w:rPr>
        <w:t>│Главный администратор доходов бюджета _____________________________________________________          Глава по БК │          │</w:t>
      </w:r>
    </w:p>
    <w:p w:rsidR="00F607F7" w:rsidRDefault="00F607F7">
      <w:pPr>
        <w:pStyle w:val="ConsPlusNonformat"/>
        <w:jc w:val="both"/>
      </w:pPr>
      <w:r>
        <w:rPr>
          <w:sz w:val="12"/>
        </w:rPr>
        <w:t>│                                      Московская область                                                         ├──────────┤</w:t>
      </w:r>
    </w:p>
    <w:p w:rsidR="00F607F7" w:rsidRDefault="00F607F7">
      <w:pPr>
        <w:pStyle w:val="ConsPlusNonformat"/>
        <w:jc w:val="both"/>
      </w:pPr>
      <w:r>
        <w:rPr>
          <w:sz w:val="12"/>
        </w:rPr>
        <w:t xml:space="preserve">│Наименование бюджета                  _____________________________________________________             по </w:t>
      </w:r>
      <w:hyperlink r:id="rId263" w:history="1">
        <w:r>
          <w:rPr>
            <w:color w:val="0000FF"/>
            <w:sz w:val="12"/>
          </w:rPr>
          <w:t>ОКАТО</w:t>
        </w:r>
      </w:hyperlink>
      <w:r>
        <w:rPr>
          <w:sz w:val="12"/>
        </w:rPr>
        <w:t xml:space="preserve"> │46 000 000│</w:t>
      </w:r>
    </w:p>
    <w:p w:rsidR="00F607F7" w:rsidRDefault="00F607F7">
      <w:pPr>
        <w:pStyle w:val="ConsPlusNonformat"/>
        <w:jc w:val="both"/>
      </w:pPr>
      <w:r>
        <w:rPr>
          <w:sz w:val="12"/>
        </w:rPr>
        <w:t>│Кому:                                                                                                            │          │</w:t>
      </w:r>
    </w:p>
    <w:p w:rsidR="00F607F7" w:rsidRDefault="00F607F7">
      <w:pPr>
        <w:pStyle w:val="ConsPlusNonformat"/>
        <w:jc w:val="both"/>
      </w:pPr>
      <w:r>
        <w:rPr>
          <w:sz w:val="12"/>
        </w:rPr>
        <w:t>│                                      Министерство социального развития Московской области                       ├──────────┤</w:t>
      </w:r>
    </w:p>
    <w:p w:rsidR="00F607F7" w:rsidRDefault="00F607F7">
      <w:pPr>
        <w:pStyle w:val="ConsPlusNonformat"/>
        <w:jc w:val="both"/>
      </w:pPr>
      <w:r>
        <w:rPr>
          <w:sz w:val="12"/>
        </w:rPr>
        <w:t>│Главный администратор доходов бюджета _____________________________________________________          Глава по БК │   831    │</w:t>
      </w:r>
    </w:p>
    <w:p w:rsidR="00F607F7" w:rsidRDefault="00F607F7">
      <w:pPr>
        <w:pStyle w:val="ConsPlusNonformat"/>
        <w:jc w:val="both"/>
      </w:pPr>
      <w:r>
        <w:rPr>
          <w:sz w:val="12"/>
        </w:rPr>
        <w:t>│                                      Московская область                                                         ├──────────┤</w:t>
      </w:r>
    </w:p>
    <w:p w:rsidR="00F607F7" w:rsidRDefault="00F607F7">
      <w:pPr>
        <w:pStyle w:val="ConsPlusNonformat"/>
        <w:jc w:val="both"/>
      </w:pPr>
      <w:r>
        <w:rPr>
          <w:sz w:val="12"/>
        </w:rPr>
        <w:t xml:space="preserve">│Наименование бюджета                  _____________________________________________________             по </w:t>
      </w:r>
      <w:hyperlink r:id="rId264" w:history="1">
        <w:r>
          <w:rPr>
            <w:color w:val="0000FF"/>
            <w:sz w:val="12"/>
          </w:rPr>
          <w:t>ОКАТО</w:t>
        </w:r>
      </w:hyperlink>
      <w:r>
        <w:rPr>
          <w:sz w:val="12"/>
        </w:rPr>
        <w:t xml:space="preserve"> │46 000 000│</w:t>
      </w:r>
    </w:p>
    <w:p w:rsidR="00F607F7" w:rsidRDefault="00F607F7">
      <w:pPr>
        <w:pStyle w:val="ConsPlusNonformat"/>
        <w:jc w:val="both"/>
      </w:pPr>
      <w:r>
        <w:rPr>
          <w:sz w:val="12"/>
        </w:rPr>
        <w:t xml:space="preserve">│                                      Субсидии на мероприятия государственной </w:t>
      </w:r>
      <w:hyperlink r:id="rId265" w:history="1">
        <w:r>
          <w:rPr>
            <w:color w:val="0000FF"/>
            <w:sz w:val="12"/>
          </w:rPr>
          <w:t>программы</w:t>
        </w:r>
      </w:hyperlink>
      <w:r>
        <w:rPr>
          <w:sz w:val="12"/>
        </w:rPr>
        <w:t xml:space="preserve">                          ├──────────┤</w:t>
      </w:r>
    </w:p>
    <w:p w:rsidR="00F607F7" w:rsidRDefault="00F607F7">
      <w:pPr>
        <w:pStyle w:val="ConsPlusNonformat"/>
        <w:jc w:val="both"/>
      </w:pPr>
      <w:r>
        <w:rPr>
          <w:sz w:val="12"/>
        </w:rPr>
        <w:t>│                                      Российской Федерации "Доступная среда" на 2011-2015                        │          │</w:t>
      </w:r>
    </w:p>
    <w:p w:rsidR="00F607F7" w:rsidRDefault="00F607F7">
      <w:pPr>
        <w:pStyle w:val="ConsPlusNonformat"/>
        <w:jc w:val="both"/>
      </w:pPr>
      <w:r>
        <w:rPr>
          <w:sz w:val="12"/>
        </w:rPr>
        <w:t>│                                      годы                                                                       │          │</w:t>
      </w:r>
    </w:p>
    <w:p w:rsidR="00F607F7" w:rsidRDefault="00F607F7">
      <w:pPr>
        <w:pStyle w:val="ConsPlusNonformat"/>
        <w:jc w:val="both"/>
      </w:pPr>
      <w:r>
        <w:rPr>
          <w:sz w:val="12"/>
        </w:rPr>
        <w:t>│Наименование межбюджетного трансферта _____________________________________________________ Целевая статья по БК │  0415027 │</w:t>
      </w:r>
    </w:p>
    <w:p w:rsidR="00F607F7" w:rsidRDefault="00F607F7">
      <w:pPr>
        <w:pStyle w:val="ConsPlusNonformat"/>
        <w:jc w:val="both"/>
      </w:pPr>
      <w:r>
        <w:rPr>
          <w:sz w:val="12"/>
        </w:rPr>
        <w:t>│                                                                                                                 ├──────────┤</w:t>
      </w:r>
    </w:p>
    <w:p w:rsidR="00F607F7" w:rsidRDefault="00F607F7">
      <w:pPr>
        <w:pStyle w:val="ConsPlusNonformat"/>
        <w:jc w:val="both"/>
      </w:pPr>
      <w:r>
        <w:rPr>
          <w:sz w:val="12"/>
        </w:rPr>
        <w:t xml:space="preserve">│Единица измерения: руб.                                                                                  по </w:t>
      </w:r>
      <w:hyperlink r:id="rId266" w:history="1">
        <w:r>
          <w:rPr>
            <w:color w:val="0000FF"/>
            <w:sz w:val="12"/>
          </w:rPr>
          <w:t>ОКЕИ</w:t>
        </w:r>
      </w:hyperlink>
      <w:r>
        <w:rPr>
          <w:sz w:val="12"/>
        </w:rPr>
        <w:t xml:space="preserve"> │    383   │</w:t>
      </w:r>
    </w:p>
    <w:p w:rsidR="00F607F7" w:rsidRDefault="00F607F7">
      <w:pPr>
        <w:pStyle w:val="ConsPlusNonformat"/>
        <w:jc w:val="both"/>
      </w:pPr>
      <w:r>
        <w:rPr>
          <w:sz w:val="12"/>
        </w:rPr>
        <w:t>│                                                                                                                 └──────────┤</w:t>
      </w:r>
    </w:p>
    <w:p w:rsidR="00F607F7" w:rsidRDefault="00F607F7">
      <w:pPr>
        <w:pStyle w:val="ConsPlusNonformat"/>
        <w:jc w:val="both"/>
      </w:pPr>
      <w:r>
        <w:rPr>
          <w:sz w:val="12"/>
        </w:rPr>
        <w:t>│   Настоящим уведомляем, что в соответствии с ______________________________________________________________________________│</w:t>
      </w:r>
    </w:p>
    <w:p w:rsidR="00F607F7" w:rsidRDefault="00F607F7">
      <w:pPr>
        <w:pStyle w:val="ConsPlusNonformat"/>
        <w:jc w:val="both"/>
      </w:pPr>
      <w:r>
        <w:rPr>
          <w:sz w:val="12"/>
        </w:rPr>
        <w:t>│                                                               (наименование, дата и номер акта (документа)                 │</w:t>
      </w:r>
    </w:p>
    <w:p w:rsidR="00F607F7" w:rsidRDefault="00F607F7">
      <w:pPr>
        <w:pStyle w:val="ConsPlusNonformat"/>
        <w:jc w:val="both"/>
      </w:pPr>
      <w:r>
        <w:rPr>
          <w:sz w:val="12"/>
        </w:rPr>
        <w:t>│___________________________________________________________________________________________________________________________:│</w:t>
      </w:r>
    </w:p>
    <w:p w:rsidR="00F607F7" w:rsidRDefault="00F607F7">
      <w:pPr>
        <w:pStyle w:val="ConsPlusNonformat"/>
        <w:jc w:val="both"/>
      </w:pPr>
      <w:r>
        <w:rPr>
          <w:sz w:val="12"/>
        </w:rPr>
        <w:t>│1. _________________________________________________________________________________________________________________________│</w:t>
      </w:r>
    </w:p>
    <w:p w:rsidR="00F607F7" w:rsidRDefault="00F607F7">
      <w:pPr>
        <w:pStyle w:val="ConsPlusNonformat"/>
        <w:jc w:val="both"/>
      </w:pPr>
      <w:r>
        <w:rPr>
          <w:sz w:val="12"/>
        </w:rPr>
        <w:t>│                     (возврат неиспользованного остатка на 1 января 20__ г./возврат остатка прошлых лет)                    │</w:t>
      </w:r>
    </w:p>
    <w:p w:rsidR="00F607F7" w:rsidRDefault="00F607F7">
      <w:pPr>
        <w:pStyle w:val="ConsPlusNonformat"/>
        <w:jc w:val="both"/>
      </w:pPr>
      <w:r>
        <w:rPr>
          <w:sz w:val="12"/>
        </w:rPr>
        <w:t>│в сумме ______________________________________________________________________________________ руб. ___________________ коп.│</w:t>
      </w:r>
    </w:p>
    <w:p w:rsidR="00F607F7" w:rsidRDefault="00F607F7">
      <w:pPr>
        <w:pStyle w:val="ConsPlusNonformat"/>
        <w:jc w:val="both"/>
      </w:pPr>
      <w:r>
        <w:rPr>
          <w:sz w:val="12"/>
        </w:rPr>
        <w:t>│                                                          (сумма прописью)                                                  │</w:t>
      </w:r>
    </w:p>
    <w:p w:rsidR="00F607F7" w:rsidRDefault="00F607F7">
      <w:pPr>
        <w:pStyle w:val="ConsPlusNonformat"/>
        <w:jc w:val="both"/>
      </w:pPr>
      <w:r>
        <w:rPr>
          <w:sz w:val="12"/>
        </w:rPr>
        <w:t>├────────────────────────────┬───────────────────────────────────────────────────────────────┬───────────────────────────────┤</w:t>
      </w:r>
    </w:p>
    <w:p w:rsidR="00F607F7" w:rsidRDefault="00F607F7">
      <w:pPr>
        <w:pStyle w:val="ConsPlusNonformat"/>
        <w:jc w:val="both"/>
      </w:pPr>
      <w:r>
        <w:rPr>
          <w:sz w:val="12"/>
        </w:rPr>
        <w:t>│Код по классификации доходов│  Возврат неиспользованного       Возврат остатка прошлых лет  │ Код по классификации доходов  │</w:t>
      </w:r>
    </w:p>
    <w:p w:rsidR="00F607F7" w:rsidRDefault="00F607F7">
      <w:pPr>
        <w:pStyle w:val="ConsPlusNonformat"/>
        <w:jc w:val="both"/>
      </w:pPr>
      <w:r>
        <w:rPr>
          <w:sz w:val="12"/>
        </w:rPr>
        <w:t>│  бюджета, предоставляющего │    остатка межбюджетного                                      │      бюджета, получающего     │</w:t>
      </w:r>
    </w:p>
    <w:p w:rsidR="00F607F7" w:rsidRDefault="00F607F7">
      <w:pPr>
        <w:pStyle w:val="ConsPlusNonformat"/>
        <w:jc w:val="both"/>
      </w:pPr>
      <w:r>
        <w:rPr>
          <w:sz w:val="12"/>
        </w:rPr>
        <w:t>│   межбюджетный трансферт   │трансферта на 1 января 20__ г.                                 │     межбюджетный трансферт    │</w:t>
      </w:r>
    </w:p>
    <w:p w:rsidR="00F607F7" w:rsidRDefault="00F607F7">
      <w:pPr>
        <w:pStyle w:val="ConsPlusNonformat"/>
        <w:jc w:val="both"/>
      </w:pPr>
      <w:r>
        <w:rPr>
          <w:sz w:val="12"/>
        </w:rPr>
        <w:t>│                            ├───────────────────┬──────────┬────────────────────┬───────────┤                               │</w:t>
      </w:r>
    </w:p>
    <w:p w:rsidR="00F607F7" w:rsidRDefault="00F607F7">
      <w:pPr>
        <w:pStyle w:val="ConsPlusNonformat"/>
        <w:jc w:val="both"/>
      </w:pPr>
      <w:r>
        <w:rPr>
          <w:sz w:val="12"/>
        </w:rPr>
        <w:t>│                            │Дата зачисления на │  Сумма   │Дата зачисления на  │   Сумма   │                               │</w:t>
      </w:r>
    </w:p>
    <w:p w:rsidR="00F607F7" w:rsidRDefault="00F607F7">
      <w:pPr>
        <w:pStyle w:val="ConsPlusNonformat"/>
        <w:jc w:val="both"/>
      </w:pPr>
      <w:r>
        <w:rPr>
          <w:sz w:val="12"/>
        </w:rPr>
        <w:t>│                            │счет администратора│  (руб.)  │счет администратора │   (руб.)  │                               │</w:t>
      </w:r>
    </w:p>
    <w:p w:rsidR="00F607F7" w:rsidRDefault="00F607F7">
      <w:pPr>
        <w:pStyle w:val="ConsPlusNonformat"/>
        <w:jc w:val="both"/>
      </w:pPr>
      <w:r>
        <w:rPr>
          <w:sz w:val="12"/>
        </w:rPr>
        <w:t>│                            │      доходов      │          │      доходов       │           │                               │</w:t>
      </w:r>
    </w:p>
    <w:p w:rsidR="00F607F7" w:rsidRDefault="00F607F7">
      <w:pPr>
        <w:pStyle w:val="ConsPlusNonformat"/>
        <w:jc w:val="both"/>
      </w:pPr>
      <w:r>
        <w:rPr>
          <w:sz w:val="12"/>
        </w:rPr>
        <w:t>├────────────────────────────┼───────────────────┼──────────┼────────────────────┼───────────┼───────────────────────────────┤</w:t>
      </w:r>
    </w:p>
    <w:p w:rsidR="00F607F7" w:rsidRDefault="00F607F7">
      <w:pPr>
        <w:pStyle w:val="ConsPlusNonformat"/>
        <w:jc w:val="both"/>
      </w:pPr>
      <w:r>
        <w:rPr>
          <w:sz w:val="12"/>
        </w:rPr>
        <w:t>│              1             │         2         │     3    │          4         │     5     │              6                │</w:t>
      </w:r>
    </w:p>
    <w:p w:rsidR="00F607F7" w:rsidRDefault="00F607F7">
      <w:pPr>
        <w:pStyle w:val="ConsPlusNonformat"/>
        <w:jc w:val="both"/>
      </w:pPr>
      <w:r>
        <w:rPr>
          <w:sz w:val="12"/>
        </w:rPr>
        <w:t>├────────────────────────────┼───────────────────┼──────────┼────────────────────┼───────────┼───────────────────────────────┤</w:t>
      </w:r>
    </w:p>
    <w:p w:rsidR="00F607F7" w:rsidRDefault="00F607F7">
      <w:pPr>
        <w:pStyle w:val="ConsPlusNonformat"/>
        <w:jc w:val="both"/>
      </w:pPr>
      <w:r>
        <w:rPr>
          <w:sz w:val="12"/>
        </w:rPr>
        <w:t>│XXX 2 18 020X002 0000 151   │                   │          │                    │           │XXX 2 19 0X0000X0000 151       │</w:t>
      </w:r>
    </w:p>
    <w:p w:rsidR="00F607F7" w:rsidRDefault="00F607F7">
      <w:pPr>
        <w:pStyle w:val="ConsPlusNonformat"/>
        <w:jc w:val="both"/>
      </w:pPr>
      <w:r>
        <w:rPr>
          <w:sz w:val="12"/>
        </w:rPr>
        <w:t>├────────────────────────────┴───────────────────┴──────────┴────────────────────┴───────────┴───────────────────────────────┤</w:t>
      </w:r>
    </w:p>
    <w:p w:rsidR="00F607F7" w:rsidRDefault="00F607F7">
      <w:pPr>
        <w:pStyle w:val="ConsPlusNonformat"/>
        <w:jc w:val="both"/>
      </w:pPr>
      <w:r>
        <w:rPr>
          <w:sz w:val="12"/>
        </w:rPr>
        <w:t>│                                                                                                                            │</w:t>
      </w:r>
    </w:p>
    <w:p w:rsidR="00F607F7" w:rsidRDefault="00F607F7">
      <w:pPr>
        <w:pStyle w:val="ConsPlusNonformat"/>
        <w:jc w:val="both"/>
      </w:pPr>
      <w:r>
        <w:rPr>
          <w:sz w:val="12"/>
        </w:rPr>
        <w:t>│СПРАВОЧНО:                                                                                                                  │</w:t>
      </w:r>
    </w:p>
    <w:p w:rsidR="00F607F7" w:rsidRDefault="00F607F7">
      <w:pPr>
        <w:pStyle w:val="ConsPlusNonformat"/>
        <w:jc w:val="both"/>
      </w:pPr>
      <w:r>
        <w:rPr>
          <w:sz w:val="12"/>
        </w:rPr>
        <w:t>│                                 ┌───────────────────┐                                                                      │</w:t>
      </w:r>
    </w:p>
    <w:p w:rsidR="00F607F7" w:rsidRDefault="00F607F7">
      <w:pPr>
        <w:pStyle w:val="ConsPlusNonformat"/>
        <w:jc w:val="both"/>
      </w:pPr>
      <w:r>
        <w:rPr>
          <w:sz w:val="12"/>
        </w:rPr>
        <w:t>│Всего с начала финансового года  │                   │                                                                      │</w:t>
      </w:r>
    </w:p>
    <w:p w:rsidR="00F607F7" w:rsidRDefault="00F607F7">
      <w:pPr>
        <w:pStyle w:val="ConsPlusNonformat"/>
        <w:jc w:val="both"/>
      </w:pPr>
      <w:r>
        <w:rPr>
          <w:sz w:val="12"/>
        </w:rPr>
        <w:t>│                                 ├───────────────────┤                                                                      │</w:t>
      </w:r>
    </w:p>
    <w:p w:rsidR="00F607F7" w:rsidRDefault="00F607F7">
      <w:pPr>
        <w:pStyle w:val="ConsPlusNonformat"/>
        <w:jc w:val="both"/>
      </w:pPr>
      <w:r>
        <w:rPr>
          <w:sz w:val="12"/>
        </w:rPr>
        <w:t>│    из них остатки прошлых лет   │                   │                                                                      │</w:t>
      </w:r>
    </w:p>
    <w:p w:rsidR="00F607F7" w:rsidRDefault="00F607F7">
      <w:pPr>
        <w:pStyle w:val="ConsPlusNonformat"/>
        <w:jc w:val="both"/>
      </w:pPr>
      <w:r>
        <w:rPr>
          <w:sz w:val="12"/>
        </w:rPr>
        <w:t>│                                 └───────────────────┘                                                                      │</w:t>
      </w:r>
    </w:p>
    <w:p w:rsidR="00F607F7" w:rsidRDefault="00F607F7">
      <w:pPr>
        <w:pStyle w:val="ConsPlusNonformat"/>
        <w:jc w:val="both"/>
      </w:pPr>
      <w:r>
        <w:rPr>
          <w:sz w:val="12"/>
        </w:rPr>
        <w:t>│Руководитель                                                       Главный бухгалтер                                        │</w:t>
      </w:r>
    </w:p>
    <w:p w:rsidR="00F607F7" w:rsidRDefault="00F607F7">
      <w:pPr>
        <w:pStyle w:val="ConsPlusNonformat"/>
        <w:jc w:val="both"/>
      </w:pPr>
      <w:r>
        <w:rPr>
          <w:sz w:val="12"/>
        </w:rPr>
        <w:t>│(уполномоченное лицо) _________ _____________________              (уполномоченное лицо) _________ _____________________    │</w:t>
      </w:r>
    </w:p>
    <w:p w:rsidR="00F607F7" w:rsidRDefault="00F607F7">
      <w:pPr>
        <w:pStyle w:val="ConsPlusNonformat"/>
        <w:jc w:val="both"/>
      </w:pPr>
      <w:r>
        <w:rPr>
          <w:sz w:val="12"/>
        </w:rPr>
        <w:t>│                      (подпись) (расшифровка подписи)                                    (подпись) (расшифровка подписи)    │</w:t>
      </w:r>
    </w:p>
    <w:p w:rsidR="00F607F7" w:rsidRDefault="00F607F7">
      <w:pPr>
        <w:pStyle w:val="ConsPlusNonformat"/>
        <w:jc w:val="both"/>
      </w:pPr>
      <w:r>
        <w:rPr>
          <w:sz w:val="12"/>
        </w:rPr>
        <w:t>│"__" ____________ 20____ г.                                                                                                 │</w:t>
      </w:r>
    </w:p>
    <w:p w:rsidR="00F607F7" w:rsidRDefault="00F607F7">
      <w:pPr>
        <w:pStyle w:val="ConsPlusNonformat"/>
        <w:jc w:val="both"/>
      </w:pPr>
      <w:r>
        <w:rPr>
          <w:sz w:val="12"/>
        </w:rPr>
        <w:t>└────────────────────────────────────────────────────────────────────────────────────────────────────────────────────────────┘</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2</w:t>
      </w:r>
    </w:p>
    <w:p w:rsidR="00F607F7" w:rsidRDefault="00F607F7">
      <w:pPr>
        <w:pStyle w:val="ConsPlusNormal"/>
        <w:jc w:val="right"/>
      </w:pPr>
      <w:r>
        <w:t>к Условиям предоставления субсидий</w:t>
      </w:r>
    </w:p>
    <w:p w:rsidR="00F607F7" w:rsidRDefault="00F607F7">
      <w:pPr>
        <w:pStyle w:val="ConsPlusNormal"/>
        <w:jc w:val="both"/>
      </w:pPr>
    </w:p>
    <w:p w:rsidR="00F607F7" w:rsidRDefault="00F607F7">
      <w:pPr>
        <w:pStyle w:val="ConsPlusNormal"/>
        <w:jc w:val="right"/>
      </w:pPr>
      <w:r>
        <w:t>Форма</w:t>
      </w:r>
    </w:p>
    <w:p w:rsidR="00F607F7" w:rsidRDefault="00F607F7">
      <w:pPr>
        <w:pStyle w:val="ConsPlusNormal"/>
        <w:jc w:val="both"/>
      </w:pPr>
    </w:p>
    <w:p w:rsidR="00F607F7" w:rsidRDefault="00F607F7">
      <w:pPr>
        <w:pStyle w:val="ConsPlusNormal"/>
        <w:jc w:val="center"/>
      </w:pPr>
      <w:bookmarkStart w:id="25" w:name="P9961"/>
      <w:bookmarkEnd w:id="25"/>
      <w:r>
        <w:t>СВОДНЫЙ ОТЧЕТ</w:t>
      </w:r>
    </w:p>
    <w:p w:rsidR="00F607F7" w:rsidRDefault="00F607F7">
      <w:pPr>
        <w:pStyle w:val="ConsPlusNormal"/>
        <w:jc w:val="center"/>
      </w:pPr>
      <w:r>
        <w:t>об использовании муниципальными образованиями Московской</w:t>
      </w:r>
    </w:p>
    <w:p w:rsidR="00F607F7" w:rsidRDefault="00F607F7">
      <w:pPr>
        <w:pStyle w:val="ConsPlusNormal"/>
        <w:jc w:val="center"/>
      </w:pPr>
      <w:r>
        <w:t>области субсидии на реализацию мероприятий подпрограммы 2</w:t>
      </w:r>
    </w:p>
    <w:p w:rsidR="00F607F7" w:rsidRDefault="00F607F7">
      <w:pPr>
        <w:pStyle w:val="ConsPlusNormal"/>
        <w:jc w:val="center"/>
      </w:pPr>
      <w:r>
        <w:t>"Доступная среда"</w:t>
      </w:r>
    </w:p>
    <w:p w:rsidR="00F607F7" w:rsidRDefault="00F607F7">
      <w:pPr>
        <w:pStyle w:val="ConsPlusNormal"/>
        <w:jc w:val="center"/>
      </w:pPr>
      <w:r>
        <w:t>_______________________________________________________</w:t>
      </w:r>
    </w:p>
    <w:p w:rsidR="00F607F7" w:rsidRDefault="00F607F7">
      <w:pPr>
        <w:pStyle w:val="ConsPlusNormal"/>
        <w:jc w:val="center"/>
      </w:pPr>
      <w:r>
        <w:t>(наименование главного распорядителя бюджетных средств)</w:t>
      </w:r>
    </w:p>
    <w:p w:rsidR="00F607F7" w:rsidRDefault="00F607F7">
      <w:pPr>
        <w:pStyle w:val="ConsPlusNormal"/>
        <w:jc w:val="center"/>
      </w:pPr>
      <w:r>
        <w:t>на 01 _______________ 20__ г.</w:t>
      </w:r>
    </w:p>
    <w:p w:rsidR="00F607F7" w:rsidRDefault="00F607F7">
      <w:pPr>
        <w:pStyle w:val="ConsPlusNormal"/>
        <w:jc w:val="both"/>
      </w:pPr>
    </w:p>
    <w:p w:rsidR="00F607F7" w:rsidRDefault="00F607F7">
      <w:pPr>
        <w:pStyle w:val="ConsPlusNormal"/>
        <w:ind w:firstLine="540"/>
        <w:jc w:val="both"/>
      </w:pPr>
      <w:r>
        <w:t>1. Движение средств</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1474"/>
        <w:gridCol w:w="1757"/>
        <w:gridCol w:w="1247"/>
        <w:gridCol w:w="1361"/>
        <w:gridCol w:w="1134"/>
        <w:gridCol w:w="1417"/>
        <w:gridCol w:w="1134"/>
        <w:gridCol w:w="1474"/>
        <w:gridCol w:w="1417"/>
      </w:tblGrid>
      <w:tr w:rsidR="00F607F7">
        <w:tc>
          <w:tcPr>
            <w:tcW w:w="1191" w:type="dxa"/>
            <w:vMerge w:val="restart"/>
          </w:tcPr>
          <w:p w:rsidR="00F607F7" w:rsidRDefault="00F607F7">
            <w:pPr>
              <w:pStyle w:val="ConsPlusNormal"/>
              <w:jc w:val="center"/>
            </w:pPr>
            <w:r>
              <w:t>Остаток на начало отчетного периода</w:t>
            </w:r>
          </w:p>
        </w:tc>
        <w:tc>
          <w:tcPr>
            <w:tcW w:w="3231" w:type="dxa"/>
            <w:gridSpan w:val="2"/>
          </w:tcPr>
          <w:p w:rsidR="00F607F7" w:rsidRDefault="00F607F7">
            <w:pPr>
              <w:pStyle w:val="ConsPlusNormal"/>
              <w:jc w:val="center"/>
            </w:pPr>
            <w:r>
              <w:t>Перечислено из бюджета Московской области субсидий в бюджеты муниципальных образований Московской области</w:t>
            </w:r>
          </w:p>
        </w:tc>
        <w:tc>
          <w:tcPr>
            <w:tcW w:w="2608" w:type="dxa"/>
            <w:gridSpan w:val="2"/>
          </w:tcPr>
          <w:p w:rsidR="00F607F7" w:rsidRDefault="00F607F7">
            <w:pPr>
              <w:pStyle w:val="ConsPlusNormal"/>
              <w:jc w:val="center"/>
            </w:pPr>
            <w:r>
              <w:t>Произведено расходов муниципальными образованиями Московской области за счет субсидий</w:t>
            </w:r>
          </w:p>
        </w:tc>
        <w:tc>
          <w:tcPr>
            <w:tcW w:w="2551" w:type="dxa"/>
            <w:gridSpan w:val="2"/>
          </w:tcPr>
          <w:p w:rsidR="00F607F7" w:rsidRDefault="00F607F7">
            <w:pPr>
              <w:pStyle w:val="ConsPlusNormal"/>
              <w:jc w:val="center"/>
            </w:pPr>
            <w:r>
              <w:t>Возвращено остатков прошлых лет на счета бюджетов муниципальных образований</w:t>
            </w:r>
          </w:p>
        </w:tc>
        <w:tc>
          <w:tcPr>
            <w:tcW w:w="2608" w:type="dxa"/>
            <w:gridSpan w:val="2"/>
          </w:tcPr>
          <w:p w:rsidR="00F607F7" w:rsidRDefault="00F607F7">
            <w:pPr>
              <w:pStyle w:val="ConsPlusNormal"/>
              <w:jc w:val="center"/>
            </w:pPr>
            <w:r>
              <w:t>Возвращено неиспользованных остатков прошлых лет в бюджет Московской области</w:t>
            </w:r>
          </w:p>
        </w:tc>
        <w:tc>
          <w:tcPr>
            <w:tcW w:w="1417" w:type="dxa"/>
            <w:vMerge w:val="restart"/>
          </w:tcPr>
          <w:p w:rsidR="00F607F7" w:rsidRDefault="00F607F7">
            <w:pPr>
              <w:pStyle w:val="ConsPlusNormal"/>
              <w:jc w:val="center"/>
            </w:pPr>
            <w:r>
              <w:t>Остаток на конец отчетного периода (</w:t>
            </w:r>
            <w:hyperlink w:anchor="P9985" w:history="1">
              <w:r>
                <w:rPr>
                  <w:color w:val="0000FF"/>
                </w:rPr>
                <w:t>гр. 1</w:t>
              </w:r>
            </w:hyperlink>
            <w:r>
              <w:t xml:space="preserve"> + </w:t>
            </w:r>
            <w:hyperlink w:anchor="P9986" w:history="1">
              <w:r>
                <w:rPr>
                  <w:color w:val="0000FF"/>
                </w:rPr>
                <w:t>гр. 2</w:t>
              </w:r>
            </w:hyperlink>
            <w:r>
              <w:t xml:space="preserve"> + </w:t>
            </w:r>
            <w:hyperlink w:anchor="P9990" w:history="1">
              <w:r>
                <w:rPr>
                  <w:color w:val="0000FF"/>
                </w:rPr>
                <w:t>гр. 6</w:t>
              </w:r>
            </w:hyperlink>
            <w:r>
              <w:t xml:space="preserve"> - </w:t>
            </w:r>
            <w:hyperlink w:anchor="P9988" w:history="1">
              <w:r>
                <w:rPr>
                  <w:color w:val="0000FF"/>
                </w:rPr>
                <w:t>гр. 4</w:t>
              </w:r>
            </w:hyperlink>
            <w:r>
              <w:t xml:space="preserve"> - </w:t>
            </w:r>
            <w:hyperlink w:anchor="P9992" w:history="1">
              <w:r>
                <w:rPr>
                  <w:color w:val="0000FF"/>
                </w:rPr>
                <w:t>гр. 8</w:t>
              </w:r>
            </w:hyperlink>
            <w:r>
              <w:t>)</w:t>
            </w:r>
          </w:p>
        </w:tc>
      </w:tr>
      <w:tr w:rsidR="00F607F7">
        <w:tc>
          <w:tcPr>
            <w:tcW w:w="1191" w:type="dxa"/>
            <w:vMerge/>
          </w:tcPr>
          <w:p w:rsidR="00F607F7" w:rsidRDefault="00F607F7"/>
        </w:tc>
        <w:tc>
          <w:tcPr>
            <w:tcW w:w="1474" w:type="dxa"/>
          </w:tcPr>
          <w:p w:rsidR="00F607F7" w:rsidRDefault="00F607F7">
            <w:pPr>
              <w:pStyle w:val="ConsPlusNormal"/>
              <w:jc w:val="center"/>
            </w:pPr>
            <w:r>
              <w:t>за отчетный период</w:t>
            </w:r>
          </w:p>
        </w:tc>
        <w:tc>
          <w:tcPr>
            <w:tcW w:w="1757" w:type="dxa"/>
          </w:tcPr>
          <w:p w:rsidR="00F607F7" w:rsidRDefault="00F607F7">
            <w:pPr>
              <w:pStyle w:val="ConsPlusNormal"/>
              <w:jc w:val="center"/>
            </w:pPr>
            <w:r>
              <w:t>нарастающим итогом с начала года</w:t>
            </w:r>
          </w:p>
        </w:tc>
        <w:tc>
          <w:tcPr>
            <w:tcW w:w="1247" w:type="dxa"/>
          </w:tcPr>
          <w:p w:rsidR="00F607F7" w:rsidRDefault="00F607F7">
            <w:pPr>
              <w:pStyle w:val="ConsPlusNormal"/>
              <w:jc w:val="center"/>
            </w:pPr>
            <w:r>
              <w:t>за отчетный период</w:t>
            </w:r>
          </w:p>
        </w:tc>
        <w:tc>
          <w:tcPr>
            <w:tcW w:w="1361" w:type="dxa"/>
          </w:tcPr>
          <w:p w:rsidR="00F607F7" w:rsidRDefault="00F607F7">
            <w:pPr>
              <w:pStyle w:val="ConsPlusNormal"/>
              <w:jc w:val="center"/>
            </w:pPr>
            <w:r>
              <w:t>нарастающим итогом с начала года</w:t>
            </w:r>
          </w:p>
        </w:tc>
        <w:tc>
          <w:tcPr>
            <w:tcW w:w="1134" w:type="dxa"/>
          </w:tcPr>
          <w:p w:rsidR="00F607F7" w:rsidRDefault="00F607F7">
            <w:pPr>
              <w:pStyle w:val="ConsPlusNormal"/>
              <w:jc w:val="center"/>
            </w:pPr>
            <w:r>
              <w:t>за отчетный период</w:t>
            </w:r>
          </w:p>
        </w:tc>
        <w:tc>
          <w:tcPr>
            <w:tcW w:w="1417" w:type="dxa"/>
          </w:tcPr>
          <w:p w:rsidR="00F607F7" w:rsidRDefault="00F607F7">
            <w:pPr>
              <w:pStyle w:val="ConsPlusNormal"/>
              <w:jc w:val="center"/>
            </w:pPr>
            <w:r>
              <w:t>нарастающим итогом с начала года</w:t>
            </w:r>
          </w:p>
        </w:tc>
        <w:tc>
          <w:tcPr>
            <w:tcW w:w="1134" w:type="dxa"/>
          </w:tcPr>
          <w:p w:rsidR="00F607F7" w:rsidRDefault="00F607F7">
            <w:pPr>
              <w:pStyle w:val="ConsPlusNormal"/>
              <w:jc w:val="center"/>
            </w:pPr>
            <w:r>
              <w:t>за отчетный период</w:t>
            </w:r>
          </w:p>
        </w:tc>
        <w:tc>
          <w:tcPr>
            <w:tcW w:w="1474" w:type="dxa"/>
          </w:tcPr>
          <w:p w:rsidR="00F607F7" w:rsidRDefault="00F607F7">
            <w:pPr>
              <w:pStyle w:val="ConsPlusNormal"/>
              <w:jc w:val="center"/>
            </w:pPr>
            <w:r>
              <w:t>нарастающим итогом с начала года</w:t>
            </w:r>
          </w:p>
        </w:tc>
        <w:tc>
          <w:tcPr>
            <w:tcW w:w="1417" w:type="dxa"/>
            <w:vMerge/>
          </w:tcPr>
          <w:p w:rsidR="00F607F7" w:rsidRDefault="00F607F7"/>
        </w:tc>
      </w:tr>
      <w:tr w:rsidR="00F607F7">
        <w:tc>
          <w:tcPr>
            <w:tcW w:w="1191" w:type="dxa"/>
          </w:tcPr>
          <w:p w:rsidR="00F607F7" w:rsidRDefault="00F607F7">
            <w:pPr>
              <w:pStyle w:val="ConsPlusNormal"/>
              <w:jc w:val="center"/>
            </w:pPr>
            <w:bookmarkStart w:id="26" w:name="P9985"/>
            <w:bookmarkEnd w:id="26"/>
            <w:r>
              <w:t>1</w:t>
            </w:r>
          </w:p>
        </w:tc>
        <w:tc>
          <w:tcPr>
            <w:tcW w:w="1474" w:type="dxa"/>
          </w:tcPr>
          <w:p w:rsidR="00F607F7" w:rsidRDefault="00F607F7">
            <w:pPr>
              <w:pStyle w:val="ConsPlusNormal"/>
              <w:jc w:val="center"/>
            </w:pPr>
            <w:bookmarkStart w:id="27" w:name="P9986"/>
            <w:bookmarkEnd w:id="27"/>
            <w:r>
              <w:t>2</w:t>
            </w:r>
          </w:p>
        </w:tc>
        <w:tc>
          <w:tcPr>
            <w:tcW w:w="1757" w:type="dxa"/>
          </w:tcPr>
          <w:p w:rsidR="00F607F7" w:rsidRDefault="00F607F7">
            <w:pPr>
              <w:pStyle w:val="ConsPlusNormal"/>
              <w:jc w:val="center"/>
            </w:pPr>
            <w:r>
              <w:t>3</w:t>
            </w:r>
          </w:p>
        </w:tc>
        <w:tc>
          <w:tcPr>
            <w:tcW w:w="1247" w:type="dxa"/>
          </w:tcPr>
          <w:p w:rsidR="00F607F7" w:rsidRDefault="00F607F7">
            <w:pPr>
              <w:pStyle w:val="ConsPlusNormal"/>
              <w:jc w:val="center"/>
            </w:pPr>
            <w:bookmarkStart w:id="28" w:name="P9988"/>
            <w:bookmarkEnd w:id="28"/>
            <w:r>
              <w:t>4</w:t>
            </w:r>
          </w:p>
        </w:tc>
        <w:tc>
          <w:tcPr>
            <w:tcW w:w="1361" w:type="dxa"/>
          </w:tcPr>
          <w:p w:rsidR="00F607F7" w:rsidRDefault="00F607F7">
            <w:pPr>
              <w:pStyle w:val="ConsPlusNormal"/>
              <w:jc w:val="center"/>
            </w:pPr>
            <w:r>
              <w:t>5</w:t>
            </w:r>
          </w:p>
        </w:tc>
        <w:tc>
          <w:tcPr>
            <w:tcW w:w="1134" w:type="dxa"/>
          </w:tcPr>
          <w:p w:rsidR="00F607F7" w:rsidRDefault="00F607F7">
            <w:pPr>
              <w:pStyle w:val="ConsPlusNormal"/>
              <w:jc w:val="center"/>
            </w:pPr>
            <w:bookmarkStart w:id="29" w:name="P9990"/>
            <w:bookmarkEnd w:id="29"/>
            <w:r>
              <w:t>6</w:t>
            </w:r>
          </w:p>
        </w:tc>
        <w:tc>
          <w:tcPr>
            <w:tcW w:w="1417" w:type="dxa"/>
          </w:tcPr>
          <w:p w:rsidR="00F607F7" w:rsidRDefault="00F607F7">
            <w:pPr>
              <w:pStyle w:val="ConsPlusNormal"/>
              <w:jc w:val="center"/>
            </w:pPr>
            <w:r>
              <w:t>7</w:t>
            </w:r>
          </w:p>
        </w:tc>
        <w:tc>
          <w:tcPr>
            <w:tcW w:w="1134" w:type="dxa"/>
          </w:tcPr>
          <w:p w:rsidR="00F607F7" w:rsidRDefault="00F607F7">
            <w:pPr>
              <w:pStyle w:val="ConsPlusNormal"/>
              <w:jc w:val="center"/>
            </w:pPr>
            <w:bookmarkStart w:id="30" w:name="P9992"/>
            <w:bookmarkEnd w:id="30"/>
            <w:r>
              <w:t>8</w:t>
            </w:r>
          </w:p>
        </w:tc>
        <w:tc>
          <w:tcPr>
            <w:tcW w:w="1474" w:type="dxa"/>
          </w:tcPr>
          <w:p w:rsidR="00F607F7" w:rsidRDefault="00F607F7">
            <w:pPr>
              <w:pStyle w:val="ConsPlusNormal"/>
              <w:jc w:val="center"/>
            </w:pPr>
            <w:r>
              <w:t>9</w:t>
            </w:r>
          </w:p>
        </w:tc>
        <w:tc>
          <w:tcPr>
            <w:tcW w:w="1417" w:type="dxa"/>
          </w:tcPr>
          <w:p w:rsidR="00F607F7" w:rsidRDefault="00F607F7">
            <w:pPr>
              <w:pStyle w:val="ConsPlusNormal"/>
              <w:jc w:val="center"/>
            </w:pPr>
            <w:r>
              <w:t>10</w:t>
            </w:r>
          </w:p>
        </w:tc>
      </w:tr>
      <w:tr w:rsidR="00F607F7">
        <w:tc>
          <w:tcPr>
            <w:tcW w:w="1191" w:type="dxa"/>
          </w:tcPr>
          <w:p w:rsidR="00F607F7" w:rsidRDefault="00F607F7">
            <w:pPr>
              <w:pStyle w:val="ConsPlusNormal"/>
            </w:pPr>
          </w:p>
        </w:tc>
        <w:tc>
          <w:tcPr>
            <w:tcW w:w="1474" w:type="dxa"/>
          </w:tcPr>
          <w:p w:rsidR="00F607F7" w:rsidRDefault="00F607F7">
            <w:pPr>
              <w:pStyle w:val="ConsPlusNormal"/>
            </w:pPr>
          </w:p>
        </w:tc>
        <w:tc>
          <w:tcPr>
            <w:tcW w:w="1757" w:type="dxa"/>
          </w:tcPr>
          <w:p w:rsidR="00F607F7" w:rsidRDefault="00F607F7">
            <w:pPr>
              <w:pStyle w:val="ConsPlusNormal"/>
            </w:pPr>
          </w:p>
        </w:tc>
        <w:tc>
          <w:tcPr>
            <w:tcW w:w="1247" w:type="dxa"/>
          </w:tcPr>
          <w:p w:rsidR="00F607F7" w:rsidRDefault="00F607F7">
            <w:pPr>
              <w:pStyle w:val="ConsPlusNormal"/>
            </w:pPr>
          </w:p>
        </w:tc>
        <w:tc>
          <w:tcPr>
            <w:tcW w:w="1361" w:type="dxa"/>
          </w:tcPr>
          <w:p w:rsidR="00F607F7" w:rsidRDefault="00F607F7">
            <w:pPr>
              <w:pStyle w:val="ConsPlusNormal"/>
            </w:pPr>
          </w:p>
        </w:tc>
        <w:tc>
          <w:tcPr>
            <w:tcW w:w="1134" w:type="dxa"/>
          </w:tcPr>
          <w:p w:rsidR="00F607F7" w:rsidRDefault="00F607F7">
            <w:pPr>
              <w:pStyle w:val="ConsPlusNormal"/>
            </w:pPr>
          </w:p>
        </w:tc>
        <w:tc>
          <w:tcPr>
            <w:tcW w:w="1417" w:type="dxa"/>
          </w:tcPr>
          <w:p w:rsidR="00F607F7" w:rsidRDefault="00F607F7">
            <w:pPr>
              <w:pStyle w:val="ConsPlusNormal"/>
            </w:pPr>
          </w:p>
        </w:tc>
        <w:tc>
          <w:tcPr>
            <w:tcW w:w="1134" w:type="dxa"/>
          </w:tcPr>
          <w:p w:rsidR="00F607F7" w:rsidRDefault="00F607F7">
            <w:pPr>
              <w:pStyle w:val="ConsPlusNormal"/>
            </w:pPr>
          </w:p>
        </w:tc>
        <w:tc>
          <w:tcPr>
            <w:tcW w:w="1474" w:type="dxa"/>
          </w:tcPr>
          <w:p w:rsidR="00F607F7" w:rsidRDefault="00F607F7">
            <w:pPr>
              <w:pStyle w:val="ConsPlusNormal"/>
            </w:pPr>
          </w:p>
        </w:tc>
        <w:tc>
          <w:tcPr>
            <w:tcW w:w="1417" w:type="dxa"/>
          </w:tcPr>
          <w:p w:rsidR="00F607F7" w:rsidRDefault="00F607F7">
            <w:pPr>
              <w:pStyle w:val="ConsPlusNormal"/>
            </w:pPr>
          </w:p>
        </w:tc>
      </w:tr>
    </w:tbl>
    <w:p w:rsidR="00F607F7" w:rsidRDefault="00F607F7">
      <w:pPr>
        <w:pStyle w:val="ConsPlusNormal"/>
        <w:jc w:val="both"/>
      </w:pPr>
    </w:p>
    <w:p w:rsidR="00F607F7" w:rsidRDefault="00F607F7">
      <w:pPr>
        <w:pStyle w:val="ConsPlusNormal"/>
        <w:ind w:firstLine="540"/>
        <w:jc w:val="both"/>
      </w:pPr>
      <w:r>
        <w:t>2. Расходование средств</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64"/>
        <w:gridCol w:w="1871"/>
        <w:gridCol w:w="1984"/>
        <w:gridCol w:w="2835"/>
      </w:tblGrid>
      <w:tr w:rsidR="00F607F7">
        <w:tc>
          <w:tcPr>
            <w:tcW w:w="2164" w:type="dxa"/>
          </w:tcPr>
          <w:p w:rsidR="00F607F7" w:rsidRDefault="00F607F7">
            <w:pPr>
              <w:pStyle w:val="ConsPlusNormal"/>
              <w:jc w:val="center"/>
            </w:pPr>
            <w:r>
              <w:t>Наименование показателя</w:t>
            </w:r>
          </w:p>
        </w:tc>
        <w:tc>
          <w:tcPr>
            <w:tcW w:w="1871" w:type="dxa"/>
          </w:tcPr>
          <w:p w:rsidR="00F607F7" w:rsidRDefault="00F607F7">
            <w:pPr>
              <w:pStyle w:val="ConsPlusNormal"/>
              <w:jc w:val="center"/>
            </w:pPr>
            <w:r>
              <w:t>Код главы по бюджетной классификации</w:t>
            </w:r>
          </w:p>
        </w:tc>
        <w:tc>
          <w:tcPr>
            <w:tcW w:w="1984" w:type="dxa"/>
          </w:tcPr>
          <w:p w:rsidR="00F607F7" w:rsidRDefault="00F607F7">
            <w:pPr>
              <w:pStyle w:val="ConsPlusNormal"/>
              <w:jc w:val="center"/>
            </w:pPr>
            <w:r>
              <w:t>Код расхода по бюджетной классификации</w:t>
            </w:r>
            <w:hyperlink w:anchor="P10029" w:history="1">
              <w:r>
                <w:rPr>
                  <w:color w:val="0000FF"/>
                </w:rPr>
                <w:t>*</w:t>
              </w:r>
            </w:hyperlink>
          </w:p>
        </w:tc>
        <w:tc>
          <w:tcPr>
            <w:tcW w:w="2835" w:type="dxa"/>
          </w:tcPr>
          <w:p w:rsidR="00F607F7" w:rsidRDefault="00F607F7">
            <w:pPr>
              <w:pStyle w:val="ConsPlusNormal"/>
              <w:jc w:val="center"/>
            </w:pPr>
            <w:r>
              <w:t>Сумма произведенного расхода за счет субсидий нарастающим итогом с начала года</w:t>
            </w:r>
          </w:p>
        </w:tc>
      </w:tr>
      <w:tr w:rsidR="00F607F7">
        <w:tc>
          <w:tcPr>
            <w:tcW w:w="2164" w:type="dxa"/>
          </w:tcPr>
          <w:p w:rsidR="00F607F7" w:rsidRDefault="00F607F7">
            <w:pPr>
              <w:pStyle w:val="ConsPlusNormal"/>
              <w:jc w:val="center"/>
            </w:pPr>
            <w:r>
              <w:t>1</w:t>
            </w:r>
          </w:p>
        </w:tc>
        <w:tc>
          <w:tcPr>
            <w:tcW w:w="1871" w:type="dxa"/>
          </w:tcPr>
          <w:p w:rsidR="00F607F7" w:rsidRDefault="00F607F7">
            <w:pPr>
              <w:pStyle w:val="ConsPlusNormal"/>
              <w:jc w:val="center"/>
            </w:pPr>
            <w:r>
              <w:t>2</w:t>
            </w:r>
          </w:p>
        </w:tc>
        <w:tc>
          <w:tcPr>
            <w:tcW w:w="1984" w:type="dxa"/>
          </w:tcPr>
          <w:p w:rsidR="00F607F7" w:rsidRDefault="00F607F7">
            <w:pPr>
              <w:pStyle w:val="ConsPlusNormal"/>
              <w:jc w:val="center"/>
            </w:pPr>
            <w:r>
              <w:t>3</w:t>
            </w:r>
          </w:p>
        </w:tc>
        <w:tc>
          <w:tcPr>
            <w:tcW w:w="2835" w:type="dxa"/>
          </w:tcPr>
          <w:p w:rsidR="00F607F7" w:rsidRDefault="00F607F7">
            <w:pPr>
              <w:pStyle w:val="ConsPlusNormal"/>
              <w:jc w:val="center"/>
            </w:pPr>
            <w:r>
              <w:t>4</w:t>
            </w:r>
          </w:p>
        </w:tc>
      </w:tr>
      <w:tr w:rsidR="00F607F7">
        <w:tc>
          <w:tcPr>
            <w:tcW w:w="2164" w:type="dxa"/>
          </w:tcPr>
          <w:p w:rsidR="00F607F7" w:rsidRDefault="00F607F7">
            <w:pPr>
              <w:pStyle w:val="ConsPlusNormal"/>
            </w:pPr>
            <w:r>
              <w:t>Расходы за счет субсидий, всего</w:t>
            </w:r>
          </w:p>
        </w:tc>
        <w:tc>
          <w:tcPr>
            <w:tcW w:w="1871" w:type="dxa"/>
          </w:tcPr>
          <w:p w:rsidR="00F607F7" w:rsidRDefault="00F607F7">
            <w:pPr>
              <w:pStyle w:val="ConsPlusNormal"/>
            </w:pPr>
          </w:p>
        </w:tc>
        <w:tc>
          <w:tcPr>
            <w:tcW w:w="1984" w:type="dxa"/>
          </w:tcPr>
          <w:p w:rsidR="00F607F7" w:rsidRDefault="00F607F7">
            <w:pPr>
              <w:pStyle w:val="ConsPlusNormal"/>
            </w:pPr>
          </w:p>
        </w:tc>
        <w:tc>
          <w:tcPr>
            <w:tcW w:w="2835" w:type="dxa"/>
          </w:tcPr>
          <w:p w:rsidR="00F607F7" w:rsidRDefault="00F607F7">
            <w:pPr>
              <w:pStyle w:val="ConsPlusNormal"/>
            </w:pPr>
          </w:p>
        </w:tc>
      </w:tr>
      <w:tr w:rsidR="00F607F7">
        <w:tc>
          <w:tcPr>
            <w:tcW w:w="2164" w:type="dxa"/>
          </w:tcPr>
          <w:p w:rsidR="00F607F7" w:rsidRDefault="00F607F7">
            <w:pPr>
              <w:pStyle w:val="ConsPlusNormal"/>
            </w:pPr>
            <w:r>
              <w:t>из них:</w:t>
            </w:r>
          </w:p>
        </w:tc>
        <w:tc>
          <w:tcPr>
            <w:tcW w:w="1871" w:type="dxa"/>
          </w:tcPr>
          <w:p w:rsidR="00F607F7" w:rsidRDefault="00F607F7">
            <w:pPr>
              <w:pStyle w:val="ConsPlusNormal"/>
            </w:pPr>
          </w:p>
        </w:tc>
        <w:tc>
          <w:tcPr>
            <w:tcW w:w="1984" w:type="dxa"/>
          </w:tcPr>
          <w:p w:rsidR="00F607F7" w:rsidRDefault="00F607F7">
            <w:pPr>
              <w:pStyle w:val="ConsPlusNormal"/>
            </w:pPr>
          </w:p>
        </w:tc>
        <w:tc>
          <w:tcPr>
            <w:tcW w:w="2835" w:type="dxa"/>
          </w:tcPr>
          <w:p w:rsidR="00F607F7" w:rsidRDefault="00F607F7">
            <w:pPr>
              <w:pStyle w:val="ConsPlusNormal"/>
            </w:pPr>
          </w:p>
        </w:tc>
      </w:tr>
      <w:tr w:rsidR="00F607F7">
        <w:tc>
          <w:tcPr>
            <w:tcW w:w="2164" w:type="dxa"/>
          </w:tcPr>
          <w:p w:rsidR="00F607F7" w:rsidRDefault="00F607F7">
            <w:pPr>
              <w:pStyle w:val="ConsPlusNormal"/>
            </w:pPr>
          </w:p>
        </w:tc>
        <w:tc>
          <w:tcPr>
            <w:tcW w:w="1871" w:type="dxa"/>
          </w:tcPr>
          <w:p w:rsidR="00F607F7" w:rsidRDefault="00F607F7">
            <w:pPr>
              <w:pStyle w:val="ConsPlusNormal"/>
            </w:pPr>
          </w:p>
        </w:tc>
        <w:tc>
          <w:tcPr>
            <w:tcW w:w="1984" w:type="dxa"/>
          </w:tcPr>
          <w:p w:rsidR="00F607F7" w:rsidRDefault="00F607F7">
            <w:pPr>
              <w:pStyle w:val="ConsPlusNormal"/>
            </w:pPr>
          </w:p>
        </w:tc>
        <w:tc>
          <w:tcPr>
            <w:tcW w:w="2835" w:type="dxa"/>
          </w:tcPr>
          <w:p w:rsidR="00F607F7" w:rsidRDefault="00F607F7">
            <w:pPr>
              <w:pStyle w:val="ConsPlusNormal"/>
            </w:pPr>
          </w:p>
        </w:tc>
      </w:tr>
    </w:tbl>
    <w:p w:rsidR="00F607F7" w:rsidRDefault="00F607F7">
      <w:pPr>
        <w:pStyle w:val="ConsPlusNormal"/>
        <w:jc w:val="both"/>
      </w:pPr>
    </w:p>
    <w:p w:rsidR="00F607F7" w:rsidRDefault="00F607F7">
      <w:pPr>
        <w:pStyle w:val="ConsPlusNormal"/>
        <w:ind w:firstLine="540"/>
        <w:jc w:val="both"/>
      </w:pPr>
      <w:bookmarkStart w:id="31" w:name="P10029"/>
      <w:bookmarkEnd w:id="31"/>
      <w:r>
        <w:t>*Показатели расходования средств отражаются по полной бюджетной классификации.</w:t>
      </w:r>
    </w:p>
    <w:p w:rsidR="00F607F7" w:rsidRDefault="00F607F7">
      <w:pPr>
        <w:pStyle w:val="ConsPlusNormal"/>
        <w:jc w:val="both"/>
      </w:pPr>
    </w:p>
    <w:p w:rsidR="00F607F7" w:rsidRDefault="00F607F7">
      <w:pPr>
        <w:pStyle w:val="ConsPlusNormal"/>
        <w:ind w:firstLine="540"/>
        <w:jc w:val="both"/>
      </w:pPr>
      <w:r>
        <w:t>3. Причины образования остатка на конец отчетного периода</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4422"/>
      </w:tblGrid>
      <w:tr w:rsidR="00F607F7">
        <w:tc>
          <w:tcPr>
            <w:tcW w:w="2268" w:type="dxa"/>
          </w:tcPr>
          <w:p w:rsidR="00F607F7" w:rsidRDefault="00F607F7">
            <w:pPr>
              <w:pStyle w:val="ConsPlusNormal"/>
              <w:jc w:val="center"/>
            </w:pPr>
            <w:r>
              <w:t>Остаток на конец отчетного периода</w:t>
            </w:r>
          </w:p>
        </w:tc>
        <w:tc>
          <w:tcPr>
            <w:tcW w:w="4422" w:type="dxa"/>
          </w:tcPr>
          <w:p w:rsidR="00F607F7" w:rsidRDefault="00F607F7">
            <w:pPr>
              <w:pStyle w:val="ConsPlusNormal"/>
              <w:jc w:val="center"/>
            </w:pPr>
            <w:r>
              <w:t>Причина образования остатка средств</w:t>
            </w:r>
          </w:p>
        </w:tc>
      </w:tr>
      <w:tr w:rsidR="00F607F7">
        <w:tc>
          <w:tcPr>
            <w:tcW w:w="2268" w:type="dxa"/>
          </w:tcPr>
          <w:p w:rsidR="00F607F7" w:rsidRDefault="00F607F7">
            <w:pPr>
              <w:pStyle w:val="ConsPlusNormal"/>
              <w:jc w:val="center"/>
            </w:pPr>
            <w:r>
              <w:t>1</w:t>
            </w:r>
          </w:p>
        </w:tc>
        <w:tc>
          <w:tcPr>
            <w:tcW w:w="4422" w:type="dxa"/>
          </w:tcPr>
          <w:p w:rsidR="00F607F7" w:rsidRDefault="00F607F7">
            <w:pPr>
              <w:pStyle w:val="ConsPlusNormal"/>
              <w:jc w:val="center"/>
            </w:pPr>
            <w:r>
              <w:t>2</w:t>
            </w:r>
          </w:p>
        </w:tc>
      </w:tr>
    </w:tbl>
    <w:p w:rsidR="00F607F7" w:rsidRDefault="00F607F7">
      <w:pPr>
        <w:pStyle w:val="ConsPlusNormal"/>
        <w:jc w:val="both"/>
      </w:pPr>
    </w:p>
    <w:p w:rsidR="00F607F7" w:rsidRDefault="00F607F7">
      <w:pPr>
        <w:pStyle w:val="ConsPlusNonformat"/>
        <w:jc w:val="both"/>
      </w:pPr>
      <w:r>
        <w:t>Руководитель      ___________ _______________________</w:t>
      </w:r>
    </w:p>
    <w:p w:rsidR="00F607F7" w:rsidRDefault="00F607F7">
      <w:pPr>
        <w:pStyle w:val="ConsPlusNonformat"/>
        <w:jc w:val="both"/>
      </w:pPr>
      <w:r>
        <w:t xml:space="preserve">                   (подпись)   (расшифровка подписи)</w:t>
      </w:r>
    </w:p>
    <w:p w:rsidR="00F607F7" w:rsidRDefault="00F607F7">
      <w:pPr>
        <w:pStyle w:val="ConsPlusNonformat"/>
        <w:jc w:val="both"/>
      </w:pPr>
      <w:r>
        <w:t>Главный бухгалтер ___________ _______________________</w:t>
      </w:r>
    </w:p>
    <w:p w:rsidR="00F607F7" w:rsidRDefault="00F607F7">
      <w:pPr>
        <w:pStyle w:val="ConsPlusNonformat"/>
        <w:jc w:val="both"/>
      </w:pPr>
      <w:r>
        <w:t xml:space="preserve">                   (подпись)   (расшифровка подписи)</w:t>
      </w:r>
    </w:p>
    <w:p w:rsidR="00F607F7" w:rsidRDefault="00F607F7">
      <w:pPr>
        <w:pStyle w:val="ConsPlusNonformat"/>
        <w:jc w:val="both"/>
      </w:pPr>
      <w:r>
        <w:t>Исполнитель       ___________ _______________________</w:t>
      </w:r>
    </w:p>
    <w:p w:rsidR="00F607F7" w:rsidRDefault="00F607F7">
      <w:pPr>
        <w:pStyle w:val="ConsPlusNonformat"/>
        <w:jc w:val="both"/>
      </w:pPr>
      <w:r>
        <w:t xml:space="preserve">                   (подпись)   (расшифровка подписи)</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3</w:t>
      </w:r>
    </w:p>
    <w:p w:rsidR="00F607F7" w:rsidRDefault="00F607F7">
      <w:pPr>
        <w:pStyle w:val="ConsPlusNormal"/>
        <w:jc w:val="right"/>
      </w:pPr>
      <w:r>
        <w:t>к Условиям предоставления, критериям</w:t>
      </w:r>
    </w:p>
    <w:p w:rsidR="00F607F7" w:rsidRDefault="00F607F7">
      <w:pPr>
        <w:pStyle w:val="ConsPlusNormal"/>
        <w:jc w:val="right"/>
      </w:pPr>
      <w:r>
        <w:t>отбора и методике расчета субсидий,</w:t>
      </w:r>
    </w:p>
    <w:p w:rsidR="00F607F7" w:rsidRDefault="00F607F7">
      <w:pPr>
        <w:pStyle w:val="ConsPlusNormal"/>
        <w:jc w:val="right"/>
      </w:pPr>
      <w:r>
        <w:t>предоставляемых из бюджета Московской</w:t>
      </w:r>
    </w:p>
    <w:p w:rsidR="00F607F7" w:rsidRDefault="00F607F7">
      <w:pPr>
        <w:pStyle w:val="ConsPlusNormal"/>
        <w:jc w:val="right"/>
      </w:pPr>
      <w:r>
        <w:t>области бюджетам муниципальных образований</w:t>
      </w:r>
    </w:p>
    <w:p w:rsidR="00F607F7" w:rsidRDefault="00F607F7">
      <w:pPr>
        <w:pStyle w:val="ConsPlusNormal"/>
        <w:jc w:val="right"/>
      </w:pPr>
      <w:r>
        <w:t>Московской области на реализацию мероприятий</w:t>
      </w:r>
    </w:p>
    <w:p w:rsidR="00F607F7" w:rsidRDefault="00F607F7">
      <w:pPr>
        <w:pStyle w:val="ConsPlusNormal"/>
        <w:jc w:val="right"/>
      </w:pPr>
      <w:r>
        <w:t>по созданию доступной среды жизнедеятельности</w:t>
      </w:r>
    </w:p>
    <w:p w:rsidR="00F607F7" w:rsidRDefault="00F607F7">
      <w:pPr>
        <w:pStyle w:val="ConsPlusNormal"/>
        <w:jc w:val="right"/>
      </w:pPr>
      <w:r>
        <w:t>инвалидов и других маломобильных групп</w:t>
      </w:r>
    </w:p>
    <w:p w:rsidR="00F607F7" w:rsidRDefault="00F607F7">
      <w:pPr>
        <w:pStyle w:val="ConsPlusNormal"/>
        <w:jc w:val="right"/>
      </w:pPr>
      <w:r>
        <w:t>населения в муниципальных учреждениях культуры</w:t>
      </w:r>
    </w:p>
    <w:p w:rsidR="00F607F7" w:rsidRDefault="00F607F7">
      <w:pPr>
        <w:pStyle w:val="ConsPlusNormal"/>
        <w:jc w:val="right"/>
      </w:pPr>
      <w:r>
        <w:t>и муниципальных учреждениях дополнительного</w:t>
      </w:r>
    </w:p>
    <w:p w:rsidR="00F607F7" w:rsidRDefault="00F607F7">
      <w:pPr>
        <w:pStyle w:val="ConsPlusNormal"/>
        <w:jc w:val="right"/>
      </w:pPr>
      <w:r>
        <w:t>образования сферы культуры, муниципальных</w:t>
      </w:r>
    </w:p>
    <w:p w:rsidR="00F607F7" w:rsidRDefault="00F607F7">
      <w:pPr>
        <w:pStyle w:val="ConsPlusNormal"/>
        <w:jc w:val="right"/>
      </w:pPr>
      <w:r>
        <w:t>учреждениях физической культуры и спорта</w:t>
      </w:r>
    </w:p>
    <w:p w:rsidR="00F607F7" w:rsidRDefault="00F607F7">
      <w:pPr>
        <w:pStyle w:val="ConsPlusNormal"/>
        <w:jc w:val="right"/>
      </w:pPr>
      <w:r>
        <w:t>и муниципальных учреждениях дополнительного</w:t>
      </w:r>
    </w:p>
    <w:p w:rsidR="00F607F7" w:rsidRDefault="00F607F7">
      <w:pPr>
        <w:pStyle w:val="ConsPlusNormal"/>
        <w:jc w:val="right"/>
      </w:pPr>
      <w:r>
        <w:t>образования сферы спорта</w:t>
      </w:r>
    </w:p>
    <w:p w:rsidR="00F607F7" w:rsidRDefault="00F607F7">
      <w:pPr>
        <w:pStyle w:val="ConsPlusNormal"/>
        <w:jc w:val="both"/>
      </w:pPr>
    </w:p>
    <w:p w:rsidR="00F607F7" w:rsidRDefault="00F607F7">
      <w:pPr>
        <w:pStyle w:val="ConsPlusNormal"/>
        <w:jc w:val="center"/>
      </w:pPr>
      <w:bookmarkStart w:id="32" w:name="P10064"/>
      <w:bookmarkEnd w:id="32"/>
      <w:r>
        <w:t>РАСПРЕДЕЛЕНИЕ СУБСИДИЙ,</w:t>
      </w:r>
    </w:p>
    <w:p w:rsidR="00F607F7" w:rsidRDefault="00F607F7">
      <w:pPr>
        <w:pStyle w:val="ConsPlusNormal"/>
        <w:jc w:val="center"/>
      </w:pPr>
      <w:r>
        <w:t>ПРЕДОСТАВЛЯЕМЫХ ИЗ БЮДЖЕТА МОСКОВСКОЙ ОБЛАСТИ БЮДЖЕТАМ</w:t>
      </w:r>
    </w:p>
    <w:p w:rsidR="00F607F7" w:rsidRDefault="00F607F7">
      <w:pPr>
        <w:pStyle w:val="ConsPlusNormal"/>
        <w:jc w:val="center"/>
      </w:pPr>
      <w:r>
        <w:t>МУНИЦИПАЛЬНЫХ ОБРАЗОВАНИЙ МОСКОВСКОЙ ОБЛАСТИ НА РЕАЛИЗАЦИЮ</w:t>
      </w:r>
    </w:p>
    <w:p w:rsidR="00F607F7" w:rsidRDefault="00F607F7">
      <w:pPr>
        <w:pStyle w:val="ConsPlusNormal"/>
        <w:jc w:val="center"/>
      </w:pPr>
      <w:r>
        <w:t>МЕРОПРИЯТИЙ ПО СОЗДАНИЮ ДОСТУПНОЙ СРЕДЫ ЖИЗНЕДЕЯТЕЛЬНОСТИ</w:t>
      </w:r>
    </w:p>
    <w:p w:rsidR="00F607F7" w:rsidRDefault="00F607F7">
      <w:pPr>
        <w:pStyle w:val="ConsPlusNormal"/>
        <w:jc w:val="center"/>
      </w:pPr>
      <w:r>
        <w:t>ИНВАЛИДОВ И ДРУГИХ МАЛОМОБИЛЬНЫХ ГРУПП НАСЕЛЕНИЯ</w:t>
      </w:r>
    </w:p>
    <w:p w:rsidR="00F607F7" w:rsidRDefault="00F607F7">
      <w:pPr>
        <w:pStyle w:val="ConsPlusNormal"/>
        <w:jc w:val="center"/>
      </w:pPr>
      <w:r>
        <w:t>В МУНИЦИПАЛЬНЫХ УЧРЕЖДЕНИЯХ ФИЗИЧЕСКОЙ КУЛЬТУРЫ И СПОРТА</w:t>
      </w:r>
    </w:p>
    <w:p w:rsidR="00F607F7" w:rsidRDefault="00F607F7">
      <w:pPr>
        <w:pStyle w:val="ConsPlusNormal"/>
        <w:jc w:val="center"/>
      </w:pPr>
      <w:r>
        <w:t>И МУНИЦИПАЛЬНЫХ УЧРЕЖДЕНИЯХ ДОПОЛНИТЕЛЬНОГО ОБРАЗОВАНИЯ</w:t>
      </w:r>
    </w:p>
    <w:p w:rsidR="00F607F7" w:rsidRDefault="00F607F7">
      <w:pPr>
        <w:pStyle w:val="ConsPlusNormal"/>
        <w:jc w:val="center"/>
      </w:pPr>
      <w:r>
        <w:t>СФЕРЫ СПОРТА</w:t>
      </w:r>
    </w:p>
    <w:p w:rsidR="00F607F7" w:rsidRDefault="00F607F7">
      <w:pPr>
        <w:pStyle w:val="ConsPlusNormal"/>
        <w:jc w:val="center"/>
      </w:pPr>
      <w:r>
        <w:t>Список изменяющих документов</w:t>
      </w:r>
    </w:p>
    <w:p w:rsidR="00F607F7" w:rsidRDefault="00F607F7">
      <w:pPr>
        <w:pStyle w:val="ConsPlusNormal"/>
        <w:jc w:val="center"/>
      </w:pPr>
      <w:r>
        <w:t xml:space="preserve">(в ред. </w:t>
      </w:r>
      <w:hyperlink r:id="rId267" w:history="1">
        <w:r>
          <w:rPr>
            <w:color w:val="0000FF"/>
          </w:rPr>
          <w:t>постановления</w:t>
        </w:r>
      </w:hyperlink>
      <w:r>
        <w:t xml:space="preserve"> Правительства МО от 01.12.2015 N 1138/46)</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2"/>
        <w:gridCol w:w="2438"/>
        <w:gridCol w:w="1984"/>
        <w:gridCol w:w="1871"/>
        <w:gridCol w:w="2551"/>
      </w:tblGrid>
      <w:tr w:rsidR="00F607F7">
        <w:tc>
          <w:tcPr>
            <w:tcW w:w="742" w:type="dxa"/>
            <w:vMerge w:val="restart"/>
          </w:tcPr>
          <w:p w:rsidR="00F607F7" w:rsidRDefault="00F607F7">
            <w:pPr>
              <w:pStyle w:val="ConsPlusNormal"/>
              <w:jc w:val="center"/>
            </w:pPr>
            <w:r>
              <w:t>N п/п</w:t>
            </w:r>
          </w:p>
        </w:tc>
        <w:tc>
          <w:tcPr>
            <w:tcW w:w="8844" w:type="dxa"/>
            <w:gridSpan w:val="4"/>
          </w:tcPr>
          <w:p w:rsidR="00F607F7" w:rsidRDefault="00F607F7">
            <w:pPr>
              <w:pStyle w:val="ConsPlusNormal"/>
              <w:jc w:val="center"/>
            </w:pPr>
            <w:r>
              <w:t>Объем средств федерального бюджета бюджетам муниципальных образований</w:t>
            </w:r>
          </w:p>
        </w:tc>
      </w:tr>
      <w:tr w:rsidR="00F607F7">
        <w:tc>
          <w:tcPr>
            <w:tcW w:w="742" w:type="dxa"/>
            <w:vMerge/>
          </w:tcPr>
          <w:p w:rsidR="00F607F7" w:rsidRDefault="00F607F7"/>
        </w:tc>
        <w:tc>
          <w:tcPr>
            <w:tcW w:w="2438" w:type="dxa"/>
          </w:tcPr>
          <w:p w:rsidR="00F607F7" w:rsidRDefault="00F607F7">
            <w:pPr>
              <w:pStyle w:val="ConsPlusNormal"/>
              <w:jc w:val="center"/>
            </w:pPr>
            <w:r>
              <w:t>Наименования муниципальных образований Московской области</w:t>
            </w:r>
          </w:p>
        </w:tc>
        <w:tc>
          <w:tcPr>
            <w:tcW w:w="1984" w:type="dxa"/>
          </w:tcPr>
          <w:p w:rsidR="00F607F7" w:rsidRDefault="00F607F7">
            <w:pPr>
              <w:pStyle w:val="ConsPlusNormal"/>
              <w:jc w:val="center"/>
            </w:pPr>
            <w:r>
              <w:t>Общий объем средств бюджету i-го муниципального образования (тыс. руб.)</w:t>
            </w:r>
          </w:p>
        </w:tc>
        <w:tc>
          <w:tcPr>
            <w:tcW w:w="1871" w:type="dxa"/>
          </w:tcPr>
          <w:p w:rsidR="00F607F7" w:rsidRDefault="00F607F7">
            <w:pPr>
              <w:pStyle w:val="ConsPlusNormal"/>
              <w:jc w:val="center"/>
            </w:pPr>
            <w:r>
              <w:t>Объем средств бюджету i-го муниципального образования на сферу спорта (тыс. руб.)</w:t>
            </w:r>
          </w:p>
        </w:tc>
        <w:tc>
          <w:tcPr>
            <w:tcW w:w="2551" w:type="dxa"/>
          </w:tcPr>
          <w:p w:rsidR="00F607F7" w:rsidRDefault="00F607F7">
            <w:pPr>
              <w:pStyle w:val="ConsPlusNormal"/>
              <w:jc w:val="center"/>
            </w:pPr>
            <w:r>
              <w:t>Объем средств бюджету i-го муниципального образования на учреждения дополнительного образования сферы спорта (тыс. руб.)</w:t>
            </w:r>
          </w:p>
        </w:tc>
      </w:tr>
      <w:tr w:rsidR="00F607F7">
        <w:tc>
          <w:tcPr>
            <w:tcW w:w="742" w:type="dxa"/>
          </w:tcPr>
          <w:p w:rsidR="00F607F7" w:rsidRDefault="00F607F7">
            <w:pPr>
              <w:pStyle w:val="ConsPlusNormal"/>
              <w:jc w:val="center"/>
            </w:pPr>
            <w:r>
              <w:t>1</w:t>
            </w:r>
          </w:p>
        </w:tc>
        <w:tc>
          <w:tcPr>
            <w:tcW w:w="2438" w:type="dxa"/>
          </w:tcPr>
          <w:p w:rsidR="00F607F7" w:rsidRDefault="00F607F7">
            <w:pPr>
              <w:pStyle w:val="ConsPlusNormal"/>
              <w:jc w:val="center"/>
            </w:pPr>
            <w:r>
              <w:t>2</w:t>
            </w:r>
          </w:p>
        </w:tc>
        <w:tc>
          <w:tcPr>
            <w:tcW w:w="1984" w:type="dxa"/>
          </w:tcPr>
          <w:p w:rsidR="00F607F7" w:rsidRDefault="00F607F7">
            <w:pPr>
              <w:pStyle w:val="ConsPlusNormal"/>
              <w:jc w:val="center"/>
            </w:pPr>
            <w:r>
              <w:t>3</w:t>
            </w:r>
          </w:p>
        </w:tc>
        <w:tc>
          <w:tcPr>
            <w:tcW w:w="1871" w:type="dxa"/>
          </w:tcPr>
          <w:p w:rsidR="00F607F7" w:rsidRDefault="00F607F7">
            <w:pPr>
              <w:pStyle w:val="ConsPlusNormal"/>
              <w:jc w:val="center"/>
            </w:pPr>
            <w:r>
              <w:t>4</w:t>
            </w:r>
          </w:p>
        </w:tc>
        <w:tc>
          <w:tcPr>
            <w:tcW w:w="2551" w:type="dxa"/>
          </w:tcPr>
          <w:p w:rsidR="00F607F7" w:rsidRDefault="00F607F7">
            <w:pPr>
              <w:pStyle w:val="ConsPlusNormal"/>
              <w:jc w:val="center"/>
            </w:pPr>
            <w:r>
              <w:t>5</w:t>
            </w:r>
          </w:p>
        </w:tc>
      </w:tr>
      <w:tr w:rsidR="00F607F7">
        <w:tc>
          <w:tcPr>
            <w:tcW w:w="742" w:type="dxa"/>
          </w:tcPr>
          <w:p w:rsidR="00F607F7" w:rsidRDefault="00F607F7">
            <w:pPr>
              <w:pStyle w:val="ConsPlusNormal"/>
            </w:pPr>
          </w:p>
        </w:tc>
        <w:tc>
          <w:tcPr>
            <w:tcW w:w="2438" w:type="dxa"/>
          </w:tcPr>
          <w:p w:rsidR="00F607F7" w:rsidRDefault="00F607F7">
            <w:pPr>
              <w:pStyle w:val="ConsPlusNormal"/>
            </w:pPr>
            <w:r>
              <w:t>Муниципальные районы, всего</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p>
        </w:tc>
        <w:tc>
          <w:tcPr>
            <w:tcW w:w="2438" w:type="dxa"/>
          </w:tcPr>
          <w:p w:rsidR="00F607F7" w:rsidRDefault="00F607F7">
            <w:pPr>
              <w:pStyle w:val="ConsPlusNormal"/>
            </w:pPr>
            <w:r>
              <w:t>в том числе:</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r>
              <w:t>1.</w:t>
            </w:r>
          </w:p>
        </w:tc>
        <w:tc>
          <w:tcPr>
            <w:tcW w:w="2438" w:type="dxa"/>
          </w:tcPr>
          <w:p w:rsidR="00F607F7" w:rsidRDefault="00F607F7">
            <w:pPr>
              <w:pStyle w:val="ConsPlusNormal"/>
            </w:pPr>
            <w:r>
              <w:t>Воскресенский</w:t>
            </w:r>
          </w:p>
        </w:tc>
        <w:tc>
          <w:tcPr>
            <w:tcW w:w="1984" w:type="dxa"/>
          </w:tcPr>
          <w:p w:rsidR="00F607F7" w:rsidRDefault="00F607F7">
            <w:pPr>
              <w:pStyle w:val="ConsPlusNormal"/>
            </w:pPr>
            <w:r>
              <w:t>215,00</w:t>
            </w:r>
          </w:p>
        </w:tc>
        <w:tc>
          <w:tcPr>
            <w:tcW w:w="1871" w:type="dxa"/>
          </w:tcPr>
          <w:p w:rsidR="00F607F7" w:rsidRDefault="00F607F7">
            <w:pPr>
              <w:pStyle w:val="ConsPlusNormal"/>
            </w:pPr>
            <w:r>
              <w:t>215,00</w:t>
            </w:r>
          </w:p>
        </w:tc>
        <w:tc>
          <w:tcPr>
            <w:tcW w:w="2551" w:type="dxa"/>
          </w:tcPr>
          <w:p w:rsidR="00F607F7" w:rsidRDefault="00F607F7">
            <w:pPr>
              <w:pStyle w:val="ConsPlusNormal"/>
            </w:pPr>
          </w:p>
        </w:tc>
      </w:tr>
      <w:tr w:rsidR="00F607F7">
        <w:tc>
          <w:tcPr>
            <w:tcW w:w="742" w:type="dxa"/>
          </w:tcPr>
          <w:p w:rsidR="00F607F7" w:rsidRDefault="00F607F7">
            <w:pPr>
              <w:pStyle w:val="ConsPlusNormal"/>
            </w:pPr>
            <w:r>
              <w:t>2.</w:t>
            </w:r>
          </w:p>
        </w:tc>
        <w:tc>
          <w:tcPr>
            <w:tcW w:w="2438" w:type="dxa"/>
          </w:tcPr>
          <w:p w:rsidR="00F607F7" w:rsidRDefault="00F607F7">
            <w:pPr>
              <w:pStyle w:val="ConsPlusNormal"/>
            </w:pPr>
            <w:r>
              <w:t>Егорьевский</w:t>
            </w:r>
          </w:p>
        </w:tc>
        <w:tc>
          <w:tcPr>
            <w:tcW w:w="1984" w:type="dxa"/>
          </w:tcPr>
          <w:p w:rsidR="00F607F7" w:rsidRDefault="00F607F7">
            <w:pPr>
              <w:pStyle w:val="ConsPlusNormal"/>
            </w:pPr>
            <w:r>
              <w:t>1454,00</w:t>
            </w:r>
          </w:p>
        </w:tc>
        <w:tc>
          <w:tcPr>
            <w:tcW w:w="1871" w:type="dxa"/>
          </w:tcPr>
          <w:p w:rsidR="00F607F7" w:rsidRDefault="00F607F7">
            <w:pPr>
              <w:pStyle w:val="ConsPlusNormal"/>
            </w:pPr>
            <w:r>
              <w:t>1454,00</w:t>
            </w:r>
          </w:p>
        </w:tc>
        <w:tc>
          <w:tcPr>
            <w:tcW w:w="2551" w:type="dxa"/>
          </w:tcPr>
          <w:p w:rsidR="00F607F7" w:rsidRDefault="00F607F7">
            <w:pPr>
              <w:pStyle w:val="ConsPlusNormal"/>
            </w:pPr>
          </w:p>
        </w:tc>
      </w:tr>
      <w:tr w:rsidR="00F607F7">
        <w:tc>
          <w:tcPr>
            <w:tcW w:w="742" w:type="dxa"/>
          </w:tcPr>
          <w:p w:rsidR="00F607F7" w:rsidRDefault="00F607F7">
            <w:pPr>
              <w:pStyle w:val="ConsPlusNormal"/>
            </w:pPr>
            <w:r>
              <w:t>3.</w:t>
            </w:r>
          </w:p>
        </w:tc>
        <w:tc>
          <w:tcPr>
            <w:tcW w:w="2438" w:type="dxa"/>
          </w:tcPr>
          <w:p w:rsidR="00F607F7" w:rsidRDefault="00F607F7">
            <w:pPr>
              <w:pStyle w:val="ConsPlusNormal"/>
            </w:pPr>
            <w:r>
              <w:t>Зарайский</w:t>
            </w:r>
          </w:p>
        </w:tc>
        <w:tc>
          <w:tcPr>
            <w:tcW w:w="1984" w:type="dxa"/>
          </w:tcPr>
          <w:p w:rsidR="00F607F7" w:rsidRDefault="00F607F7">
            <w:pPr>
              <w:pStyle w:val="ConsPlusNormal"/>
            </w:pPr>
            <w:r>
              <w:t>187,00</w:t>
            </w:r>
          </w:p>
        </w:tc>
        <w:tc>
          <w:tcPr>
            <w:tcW w:w="1871" w:type="dxa"/>
          </w:tcPr>
          <w:p w:rsidR="00F607F7" w:rsidRDefault="00F607F7">
            <w:pPr>
              <w:pStyle w:val="ConsPlusNormal"/>
            </w:pPr>
            <w:r>
              <w:t>187,00</w:t>
            </w:r>
          </w:p>
        </w:tc>
        <w:tc>
          <w:tcPr>
            <w:tcW w:w="2551" w:type="dxa"/>
          </w:tcPr>
          <w:p w:rsidR="00F607F7" w:rsidRDefault="00F607F7">
            <w:pPr>
              <w:pStyle w:val="ConsPlusNormal"/>
            </w:pPr>
          </w:p>
        </w:tc>
      </w:tr>
      <w:tr w:rsidR="00F607F7">
        <w:tc>
          <w:tcPr>
            <w:tcW w:w="742" w:type="dxa"/>
          </w:tcPr>
          <w:p w:rsidR="00F607F7" w:rsidRDefault="00F607F7">
            <w:pPr>
              <w:pStyle w:val="ConsPlusNormal"/>
            </w:pPr>
            <w:r>
              <w:t>4.</w:t>
            </w:r>
          </w:p>
        </w:tc>
        <w:tc>
          <w:tcPr>
            <w:tcW w:w="2438" w:type="dxa"/>
          </w:tcPr>
          <w:p w:rsidR="00F607F7" w:rsidRDefault="00F607F7">
            <w:pPr>
              <w:pStyle w:val="ConsPlusNormal"/>
            </w:pPr>
            <w:r>
              <w:t>Истринский</w:t>
            </w:r>
          </w:p>
        </w:tc>
        <w:tc>
          <w:tcPr>
            <w:tcW w:w="1984" w:type="dxa"/>
          </w:tcPr>
          <w:p w:rsidR="00F607F7" w:rsidRDefault="00F607F7">
            <w:pPr>
              <w:pStyle w:val="ConsPlusNormal"/>
            </w:pPr>
            <w:r>
              <w:t>119,00</w:t>
            </w:r>
          </w:p>
        </w:tc>
        <w:tc>
          <w:tcPr>
            <w:tcW w:w="1871" w:type="dxa"/>
          </w:tcPr>
          <w:p w:rsidR="00F607F7" w:rsidRDefault="00F607F7">
            <w:pPr>
              <w:pStyle w:val="ConsPlusNormal"/>
            </w:pPr>
            <w:r>
              <w:t>119,00</w:t>
            </w:r>
          </w:p>
        </w:tc>
        <w:tc>
          <w:tcPr>
            <w:tcW w:w="2551" w:type="dxa"/>
          </w:tcPr>
          <w:p w:rsidR="00F607F7" w:rsidRDefault="00F607F7">
            <w:pPr>
              <w:pStyle w:val="ConsPlusNormal"/>
            </w:pPr>
          </w:p>
        </w:tc>
      </w:tr>
      <w:tr w:rsidR="00F607F7">
        <w:tc>
          <w:tcPr>
            <w:tcW w:w="742" w:type="dxa"/>
          </w:tcPr>
          <w:p w:rsidR="00F607F7" w:rsidRDefault="00F607F7">
            <w:pPr>
              <w:pStyle w:val="ConsPlusNormal"/>
            </w:pPr>
            <w:r>
              <w:t>5.</w:t>
            </w:r>
          </w:p>
        </w:tc>
        <w:tc>
          <w:tcPr>
            <w:tcW w:w="2438" w:type="dxa"/>
          </w:tcPr>
          <w:p w:rsidR="00F607F7" w:rsidRDefault="00F607F7">
            <w:pPr>
              <w:pStyle w:val="ConsPlusNormal"/>
            </w:pPr>
            <w:r>
              <w:t>Каширский</w:t>
            </w:r>
          </w:p>
        </w:tc>
        <w:tc>
          <w:tcPr>
            <w:tcW w:w="1984" w:type="dxa"/>
          </w:tcPr>
          <w:p w:rsidR="00F607F7" w:rsidRDefault="00F607F7">
            <w:pPr>
              <w:pStyle w:val="ConsPlusNormal"/>
            </w:pPr>
            <w:r>
              <w:t>3169,00</w:t>
            </w:r>
          </w:p>
        </w:tc>
        <w:tc>
          <w:tcPr>
            <w:tcW w:w="1871" w:type="dxa"/>
          </w:tcPr>
          <w:p w:rsidR="00F607F7" w:rsidRDefault="00F607F7">
            <w:pPr>
              <w:pStyle w:val="ConsPlusNormal"/>
            </w:pPr>
            <w:r>
              <w:t>1057,00</w:t>
            </w:r>
          </w:p>
        </w:tc>
        <w:tc>
          <w:tcPr>
            <w:tcW w:w="2551" w:type="dxa"/>
          </w:tcPr>
          <w:p w:rsidR="00F607F7" w:rsidRDefault="00F607F7">
            <w:pPr>
              <w:pStyle w:val="ConsPlusNormal"/>
            </w:pPr>
            <w:r>
              <w:t>2112,00</w:t>
            </w:r>
          </w:p>
        </w:tc>
      </w:tr>
      <w:tr w:rsidR="00F607F7">
        <w:tc>
          <w:tcPr>
            <w:tcW w:w="742" w:type="dxa"/>
          </w:tcPr>
          <w:p w:rsidR="00F607F7" w:rsidRDefault="00F607F7">
            <w:pPr>
              <w:pStyle w:val="ConsPlusNormal"/>
            </w:pPr>
            <w:r>
              <w:t>6.</w:t>
            </w:r>
          </w:p>
        </w:tc>
        <w:tc>
          <w:tcPr>
            <w:tcW w:w="2438" w:type="dxa"/>
          </w:tcPr>
          <w:p w:rsidR="00F607F7" w:rsidRDefault="00F607F7">
            <w:pPr>
              <w:pStyle w:val="ConsPlusNormal"/>
            </w:pPr>
            <w:r>
              <w:t>Клинский</w:t>
            </w:r>
          </w:p>
        </w:tc>
        <w:tc>
          <w:tcPr>
            <w:tcW w:w="1984" w:type="dxa"/>
          </w:tcPr>
          <w:p w:rsidR="00F607F7" w:rsidRDefault="00F607F7">
            <w:pPr>
              <w:pStyle w:val="ConsPlusNormal"/>
            </w:pPr>
            <w:r>
              <w:t>233,00</w:t>
            </w:r>
          </w:p>
        </w:tc>
        <w:tc>
          <w:tcPr>
            <w:tcW w:w="1871" w:type="dxa"/>
          </w:tcPr>
          <w:p w:rsidR="00F607F7" w:rsidRDefault="00F607F7">
            <w:pPr>
              <w:pStyle w:val="ConsPlusNormal"/>
            </w:pPr>
            <w:r>
              <w:t>233,00</w:t>
            </w:r>
          </w:p>
        </w:tc>
        <w:tc>
          <w:tcPr>
            <w:tcW w:w="2551" w:type="dxa"/>
          </w:tcPr>
          <w:p w:rsidR="00F607F7" w:rsidRDefault="00F607F7">
            <w:pPr>
              <w:pStyle w:val="ConsPlusNormal"/>
            </w:pPr>
          </w:p>
        </w:tc>
      </w:tr>
      <w:tr w:rsidR="00F607F7">
        <w:tc>
          <w:tcPr>
            <w:tcW w:w="742" w:type="dxa"/>
          </w:tcPr>
          <w:p w:rsidR="00F607F7" w:rsidRDefault="00F607F7">
            <w:pPr>
              <w:pStyle w:val="ConsPlusNormal"/>
            </w:pPr>
            <w:r>
              <w:t>7.</w:t>
            </w:r>
          </w:p>
        </w:tc>
        <w:tc>
          <w:tcPr>
            <w:tcW w:w="2438" w:type="dxa"/>
          </w:tcPr>
          <w:p w:rsidR="00F607F7" w:rsidRDefault="00F607F7">
            <w:pPr>
              <w:pStyle w:val="ConsPlusNormal"/>
            </w:pPr>
            <w:r>
              <w:t>Ленинский</w:t>
            </w:r>
          </w:p>
        </w:tc>
        <w:tc>
          <w:tcPr>
            <w:tcW w:w="1984" w:type="dxa"/>
          </w:tcPr>
          <w:p w:rsidR="00F607F7" w:rsidRDefault="00F607F7">
            <w:pPr>
              <w:pStyle w:val="ConsPlusNormal"/>
            </w:pPr>
            <w:r>
              <w:t>126,00</w:t>
            </w:r>
          </w:p>
        </w:tc>
        <w:tc>
          <w:tcPr>
            <w:tcW w:w="1871" w:type="dxa"/>
          </w:tcPr>
          <w:p w:rsidR="00F607F7" w:rsidRDefault="00F607F7">
            <w:pPr>
              <w:pStyle w:val="ConsPlusNormal"/>
            </w:pPr>
            <w:r>
              <w:t>126,00</w:t>
            </w:r>
          </w:p>
        </w:tc>
        <w:tc>
          <w:tcPr>
            <w:tcW w:w="2551" w:type="dxa"/>
          </w:tcPr>
          <w:p w:rsidR="00F607F7" w:rsidRDefault="00F607F7">
            <w:pPr>
              <w:pStyle w:val="ConsPlusNormal"/>
            </w:pPr>
          </w:p>
        </w:tc>
      </w:tr>
      <w:tr w:rsidR="00F607F7">
        <w:tc>
          <w:tcPr>
            <w:tcW w:w="742" w:type="dxa"/>
          </w:tcPr>
          <w:p w:rsidR="00F607F7" w:rsidRDefault="00F607F7">
            <w:pPr>
              <w:pStyle w:val="ConsPlusNormal"/>
            </w:pPr>
            <w:r>
              <w:t>8.</w:t>
            </w:r>
          </w:p>
        </w:tc>
        <w:tc>
          <w:tcPr>
            <w:tcW w:w="2438" w:type="dxa"/>
          </w:tcPr>
          <w:p w:rsidR="00F607F7" w:rsidRDefault="00F607F7">
            <w:pPr>
              <w:pStyle w:val="ConsPlusNormal"/>
            </w:pPr>
            <w:r>
              <w:t>Луховицкий</w:t>
            </w:r>
          </w:p>
        </w:tc>
        <w:tc>
          <w:tcPr>
            <w:tcW w:w="1984" w:type="dxa"/>
          </w:tcPr>
          <w:p w:rsidR="00F607F7" w:rsidRDefault="00F607F7">
            <w:pPr>
              <w:pStyle w:val="ConsPlusNormal"/>
            </w:pPr>
            <w:r>
              <w:t>287,00</w:t>
            </w:r>
          </w:p>
        </w:tc>
        <w:tc>
          <w:tcPr>
            <w:tcW w:w="1871" w:type="dxa"/>
          </w:tcPr>
          <w:p w:rsidR="00F607F7" w:rsidRDefault="00F607F7">
            <w:pPr>
              <w:pStyle w:val="ConsPlusNormal"/>
            </w:pPr>
            <w:r>
              <w:t>287,00</w:t>
            </w:r>
          </w:p>
        </w:tc>
        <w:tc>
          <w:tcPr>
            <w:tcW w:w="2551" w:type="dxa"/>
          </w:tcPr>
          <w:p w:rsidR="00F607F7" w:rsidRDefault="00F607F7">
            <w:pPr>
              <w:pStyle w:val="ConsPlusNormal"/>
            </w:pPr>
          </w:p>
        </w:tc>
      </w:tr>
      <w:tr w:rsidR="00F607F7">
        <w:tc>
          <w:tcPr>
            <w:tcW w:w="742" w:type="dxa"/>
          </w:tcPr>
          <w:p w:rsidR="00F607F7" w:rsidRDefault="00F607F7">
            <w:pPr>
              <w:pStyle w:val="ConsPlusNormal"/>
            </w:pPr>
            <w:r>
              <w:t>9.</w:t>
            </w:r>
          </w:p>
        </w:tc>
        <w:tc>
          <w:tcPr>
            <w:tcW w:w="2438" w:type="dxa"/>
          </w:tcPr>
          <w:p w:rsidR="00F607F7" w:rsidRDefault="00F607F7">
            <w:pPr>
              <w:pStyle w:val="ConsPlusNormal"/>
            </w:pPr>
            <w:r>
              <w:t>Люберецкий</w:t>
            </w:r>
          </w:p>
        </w:tc>
        <w:tc>
          <w:tcPr>
            <w:tcW w:w="1984" w:type="dxa"/>
          </w:tcPr>
          <w:p w:rsidR="00F607F7" w:rsidRDefault="00F607F7">
            <w:pPr>
              <w:pStyle w:val="ConsPlusNormal"/>
            </w:pPr>
            <w:r>
              <w:t>84,00</w:t>
            </w:r>
          </w:p>
        </w:tc>
        <w:tc>
          <w:tcPr>
            <w:tcW w:w="1871" w:type="dxa"/>
          </w:tcPr>
          <w:p w:rsidR="00F607F7" w:rsidRDefault="00F607F7">
            <w:pPr>
              <w:pStyle w:val="ConsPlusNormal"/>
            </w:pPr>
            <w:r>
              <w:t>84,00</w:t>
            </w:r>
          </w:p>
        </w:tc>
        <w:tc>
          <w:tcPr>
            <w:tcW w:w="2551" w:type="dxa"/>
          </w:tcPr>
          <w:p w:rsidR="00F607F7" w:rsidRDefault="00F607F7">
            <w:pPr>
              <w:pStyle w:val="ConsPlusNormal"/>
            </w:pPr>
          </w:p>
        </w:tc>
      </w:tr>
      <w:tr w:rsidR="00F607F7">
        <w:tc>
          <w:tcPr>
            <w:tcW w:w="742" w:type="dxa"/>
          </w:tcPr>
          <w:p w:rsidR="00F607F7" w:rsidRDefault="00F607F7">
            <w:pPr>
              <w:pStyle w:val="ConsPlusNormal"/>
            </w:pPr>
            <w:r>
              <w:t>10.</w:t>
            </w:r>
          </w:p>
        </w:tc>
        <w:tc>
          <w:tcPr>
            <w:tcW w:w="2438" w:type="dxa"/>
          </w:tcPr>
          <w:p w:rsidR="00F607F7" w:rsidRDefault="00F607F7">
            <w:pPr>
              <w:pStyle w:val="ConsPlusNormal"/>
            </w:pPr>
            <w:r>
              <w:t>Озерский</w:t>
            </w:r>
          </w:p>
        </w:tc>
        <w:tc>
          <w:tcPr>
            <w:tcW w:w="1984" w:type="dxa"/>
          </w:tcPr>
          <w:p w:rsidR="00F607F7" w:rsidRDefault="00F607F7">
            <w:pPr>
              <w:pStyle w:val="ConsPlusNormal"/>
            </w:pPr>
            <w:r>
              <w:t>838,00</w:t>
            </w:r>
          </w:p>
        </w:tc>
        <w:tc>
          <w:tcPr>
            <w:tcW w:w="1871" w:type="dxa"/>
          </w:tcPr>
          <w:p w:rsidR="00F607F7" w:rsidRDefault="00F607F7">
            <w:pPr>
              <w:pStyle w:val="ConsPlusNormal"/>
            </w:pPr>
            <w:r>
              <w:t>838,00</w:t>
            </w:r>
          </w:p>
        </w:tc>
        <w:tc>
          <w:tcPr>
            <w:tcW w:w="2551" w:type="dxa"/>
          </w:tcPr>
          <w:p w:rsidR="00F607F7" w:rsidRDefault="00F607F7">
            <w:pPr>
              <w:pStyle w:val="ConsPlusNormal"/>
            </w:pPr>
          </w:p>
        </w:tc>
      </w:tr>
      <w:tr w:rsidR="00F607F7">
        <w:tc>
          <w:tcPr>
            <w:tcW w:w="742" w:type="dxa"/>
          </w:tcPr>
          <w:p w:rsidR="00F607F7" w:rsidRDefault="00F607F7">
            <w:pPr>
              <w:pStyle w:val="ConsPlusNormal"/>
            </w:pPr>
            <w:r>
              <w:t>11.</w:t>
            </w:r>
          </w:p>
        </w:tc>
        <w:tc>
          <w:tcPr>
            <w:tcW w:w="2438" w:type="dxa"/>
          </w:tcPr>
          <w:p w:rsidR="00F607F7" w:rsidRDefault="00F607F7">
            <w:pPr>
              <w:pStyle w:val="ConsPlusNormal"/>
            </w:pPr>
            <w:r>
              <w:t>Рузский</w:t>
            </w:r>
          </w:p>
        </w:tc>
        <w:tc>
          <w:tcPr>
            <w:tcW w:w="1984" w:type="dxa"/>
          </w:tcPr>
          <w:p w:rsidR="00F607F7" w:rsidRDefault="00F607F7">
            <w:pPr>
              <w:pStyle w:val="ConsPlusNormal"/>
            </w:pPr>
            <w:r>
              <w:t>1085,00</w:t>
            </w:r>
          </w:p>
        </w:tc>
        <w:tc>
          <w:tcPr>
            <w:tcW w:w="1871" w:type="dxa"/>
          </w:tcPr>
          <w:p w:rsidR="00F607F7" w:rsidRDefault="00F607F7">
            <w:pPr>
              <w:pStyle w:val="ConsPlusNormal"/>
            </w:pPr>
          </w:p>
        </w:tc>
        <w:tc>
          <w:tcPr>
            <w:tcW w:w="2551" w:type="dxa"/>
          </w:tcPr>
          <w:p w:rsidR="00F607F7" w:rsidRDefault="00F607F7">
            <w:pPr>
              <w:pStyle w:val="ConsPlusNormal"/>
            </w:pPr>
            <w:r>
              <w:t>1085,00</w:t>
            </w:r>
          </w:p>
        </w:tc>
      </w:tr>
      <w:tr w:rsidR="00F607F7">
        <w:tc>
          <w:tcPr>
            <w:tcW w:w="742" w:type="dxa"/>
          </w:tcPr>
          <w:p w:rsidR="00F607F7" w:rsidRDefault="00F607F7">
            <w:pPr>
              <w:pStyle w:val="ConsPlusNormal"/>
            </w:pPr>
            <w:r>
              <w:t>12.</w:t>
            </w:r>
          </w:p>
        </w:tc>
        <w:tc>
          <w:tcPr>
            <w:tcW w:w="2438" w:type="dxa"/>
          </w:tcPr>
          <w:p w:rsidR="00F607F7" w:rsidRDefault="00F607F7">
            <w:pPr>
              <w:pStyle w:val="ConsPlusNormal"/>
            </w:pPr>
            <w:r>
              <w:t>Серебряно-Прудский</w:t>
            </w:r>
          </w:p>
        </w:tc>
        <w:tc>
          <w:tcPr>
            <w:tcW w:w="1984" w:type="dxa"/>
          </w:tcPr>
          <w:p w:rsidR="00F607F7" w:rsidRDefault="00F607F7">
            <w:pPr>
              <w:pStyle w:val="ConsPlusNormal"/>
            </w:pPr>
            <w:r>
              <w:t>597,00</w:t>
            </w:r>
          </w:p>
        </w:tc>
        <w:tc>
          <w:tcPr>
            <w:tcW w:w="1871" w:type="dxa"/>
          </w:tcPr>
          <w:p w:rsidR="00F607F7" w:rsidRDefault="00F607F7">
            <w:pPr>
              <w:pStyle w:val="ConsPlusNormal"/>
            </w:pPr>
            <w:r>
              <w:t>597,00</w:t>
            </w:r>
          </w:p>
        </w:tc>
        <w:tc>
          <w:tcPr>
            <w:tcW w:w="2551" w:type="dxa"/>
          </w:tcPr>
          <w:p w:rsidR="00F607F7" w:rsidRDefault="00F607F7">
            <w:pPr>
              <w:pStyle w:val="ConsPlusNormal"/>
            </w:pPr>
          </w:p>
        </w:tc>
      </w:tr>
      <w:tr w:rsidR="00F607F7">
        <w:tc>
          <w:tcPr>
            <w:tcW w:w="742" w:type="dxa"/>
          </w:tcPr>
          <w:p w:rsidR="00F607F7" w:rsidRDefault="00F607F7">
            <w:pPr>
              <w:pStyle w:val="ConsPlusNormal"/>
            </w:pPr>
            <w:r>
              <w:t>13.</w:t>
            </w:r>
          </w:p>
        </w:tc>
        <w:tc>
          <w:tcPr>
            <w:tcW w:w="2438" w:type="dxa"/>
          </w:tcPr>
          <w:p w:rsidR="00F607F7" w:rsidRDefault="00F607F7">
            <w:pPr>
              <w:pStyle w:val="ConsPlusNormal"/>
            </w:pPr>
            <w:r>
              <w:t>Ступинский</w:t>
            </w:r>
          </w:p>
        </w:tc>
        <w:tc>
          <w:tcPr>
            <w:tcW w:w="1984" w:type="dxa"/>
          </w:tcPr>
          <w:p w:rsidR="00F607F7" w:rsidRDefault="00F607F7">
            <w:pPr>
              <w:pStyle w:val="ConsPlusNormal"/>
            </w:pPr>
            <w:r>
              <w:t>142,00</w:t>
            </w:r>
          </w:p>
        </w:tc>
        <w:tc>
          <w:tcPr>
            <w:tcW w:w="1871" w:type="dxa"/>
          </w:tcPr>
          <w:p w:rsidR="00F607F7" w:rsidRDefault="00F607F7">
            <w:pPr>
              <w:pStyle w:val="ConsPlusNormal"/>
            </w:pPr>
            <w:r>
              <w:t>48,00</w:t>
            </w:r>
          </w:p>
        </w:tc>
        <w:tc>
          <w:tcPr>
            <w:tcW w:w="2551" w:type="dxa"/>
          </w:tcPr>
          <w:p w:rsidR="00F607F7" w:rsidRDefault="00F607F7">
            <w:pPr>
              <w:pStyle w:val="ConsPlusNormal"/>
            </w:pPr>
            <w:r>
              <w:t>94,00</w:t>
            </w:r>
          </w:p>
        </w:tc>
      </w:tr>
      <w:tr w:rsidR="00F607F7">
        <w:tc>
          <w:tcPr>
            <w:tcW w:w="742" w:type="dxa"/>
          </w:tcPr>
          <w:p w:rsidR="00F607F7" w:rsidRDefault="00F607F7">
            <w:pPr>
              <w:pStyle w:val="ConsPlusNormal"/>
            </w:pPr>
            <w:r>
              <w:t>14.</w:t>
            </w:r>
          </w:p>
        </w:tc>
        <w:tc>
          <w:tcPr>
            <w:tcW w:w="2438" w:type="dxa"/>
          </w:tcPr>
          <w:p w:rsidR="00F607F7" w:rsidRDefault="00F607F7">
            <w:pPr>
              <w:pStyle w:val="ConsPlusNormal"/>
            </w:pPr>
            <w:r>
              <w:t>Шатурский</w:t>
            </w:r>
          </w:p>
        </w:tc>
        <w:tc>
          <w:tcPr>
            <w:tcW w:w="1984" w:type="dxa"/>
          </w:tcPr>
          <w:p w:rsidR="00F607F7" w:rsidRDefault="00F607F7">
            <w:pPr>
              <w:pStyle w:val="ConsPlusNormal"/>
            </w:pPr>
            <w:r>
              <w:t>119,00</w:t>
            </w:r>
          </w:p>
        </w:tc>
        <w:tc>
          <w:tcPr>
            <w:tcW w:w="1871" w:type="dxa"/>
          </w:tcPr>
          <w:p w:rsidR="00F607F7" w:rsidRDefault="00F607F7">
            <w:pPr>
              <w:pStyle w:val="ConsPlusNormal"/>
            </w:pPr>
          </w:p>
        </w:tc>
        <w:tc>
          <w:tcPr>
            <w:tcW w:w="2551" w:type="dxa"/>
          </w:tcPr>
          <w:p w:rsidR="00F607F7" w:rsidRDefault="00F607F7">
            <w:pPr>
              <w:pStyle w:val="ConsPlusNormal"/>
            </w:pPr>
            <w:r>
              <w:t>119,00</w:t>
            </w:r>
          </w:p>
        </w:tc>
      </w:tr>
      <w:tr w:rsidR="00F607F7">
        <w:tc>
          <w:tcPr>
            <w:tcW w:w="742" w:type="dxa"/>
          </w:tcPr>
          <w:p w:rsidR="00F607F7" w:rsidRDefault="00F607F7">
            <w:pPr>
              <w:pStyle w:val="ConsPlusNormal"/>
            </w:pPr>
          </w:p>
        </w:tc>
        <w:tc>
          <w:tcPr>
            <w:tcW w:w="2438" w:type="dxa"/>
          </w:tcPr>
          <w:p w:rsidR="00F607F7" w:rsidRDefault="00F607F7">
            <w:pPr>
              <w:pStyle w:val="ConsPlusNormal"/>
            </w:pPr>
            <w:r>
              <w:t>Городские округа, всего</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p>
        </w:tc>
        <w:tc>
          <w:tcPr>
            <w:tcW w:w="2438" w:type="dxa"/>
          </w:tcPr>
          <w:p w:rsidR="00F607F7" w:rsidRDefault="00F607F7">
            <w:pPr>
              <w:pStyle w:val="ConsPlusNormal"/>
            </w:pPr>
            <w:r>
              <w:t>в том числе:</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r>
              <w:t>15.</w:t>
            </w:r>
          </w:p>
        </w:tc>
        <w:tc>
          <w:tcPr>
            <w:tcW w:w="2438" w:type="dxa"/>
          </w:tcPr>
          <w:p w:rsidR="00F607F7" w:rsidRDefault="00F607F7">
            <w:pPr>
              <w:pStyle w:val="ConsPlusNormal"/>
            </w:pPr>
            <w:r>
              <w:t>Балашиха</w:t>
            </w:r>
          </w:p>
        </w:tc>
        <w:tc>
          <w:tcPr>
            <w:tcW w:w="1984" w:type="dxa"/>
          </w:tcPr>
          <w:p w:rsidR="00F607F7" w:rsidRDefault="00F607F7">
            <w:pPr>
              <w:pStyle w:val="ConsPlusNormal"/>
            </w:pPr>
            <w:r>
              <w:t>238,00</w:t>
            </w:r>
          </w:p>
        </w:tc>
        <w:tc>
          <w:tcPr>
            <w:tcW w:w="1871" w:type="dxa"/>
          </w:tcPr>
          <w:p w:rsidR="00F607F7" w:rsidRDefault="00F607F7">
            <w:pPr>
              <w:pStyle w:val="ConsPlusNormal"/>
            </w:pPr>
            <w:r>
              <w:t>238,00</w:t>
            </w:r>
          </w:p>
        </w:tc>
        <w:tc>
          <w:tcPr>
            <w:tcW w:w="2551" w:type="dxa"/>
          </w:tcPr>
          <w:p w:rsidR="00F607F7" w:rsidRDefault="00F607F7">
            <w:pPr>
              <w:pStyle w:val="ConsPlusNormal"/>
            </w:pPr>
          </w:p>
        </w:tc>
      </w:tr>
      <w:tr w:rsidR="00F607F7">
        <w:tc>
          <w:tcPr>
            <w:tcW w:w="742" w:type="dxa"/>
          </w:tcPr>
          <w:p w:rsidR="00F607F7" w:rsidRDefault="00F607F7">
            <w:pPr>
              <w:pStyle w:val="ConsPlusNormal"/>
            </w:pPr>
            <w:r>
              <w:t>16.</w:t>
            </w:r>
          </w:p>
        </w:tc>
        <w:tc>
          <w:tcPr>
            <w:tcW w:w="2438" w:type="dxa"/>
          </w:tcPr>
          <w:p w:rsidR="00F607F7" w:rsidRDefault="00F607F7">
            <w:pPr>
              <w:pStyle w:val="ConsPlusNormal"/>
            </w:pPr>
            <w:r>
              <w:t>Бронницы</w:t>
            </w:r>
          </w:p>
        </w:tc>
        <w:tc>
          <w:tcPr>
            <w:tcW w:w="1984" w:type="dxa"/>
          </w:tcPr>
          <w:p w:rsidR="00F607F7" w:rsidRDefault="00F607F7">
            <w:pPr>
              <w:pStyle w:val="ConsPlusNormal"/>
            </w:pPr>
            <w:r>
              <w:t>72,00</w:t>
            </w:r>
          </w:p>
        </w:tc>
        <w:tc>
          <w:tcPr>
            <w:tcW w:w="1871" w:type="dxa"/>
          </w:tcPr>
          <w:p w:rsidR="00F607F7" w:rsidRDefault="00F607F7">
            <w:pPr>
              <w:pStyle w:val="ConsPlusNormal"/>
            </w:pPr>
          </w:p>
        </w:tc>
        <w:tc>
          <w:tcPr>
            <w:tcW w:w="2551" w:type="dxa"/>
          </w:tcPr>
          <w:p w:rsidR="00F607F7" w:rsidRDefault="00F607F7">
            <w:pPr>
              <w:pStyle w:val="ConsPlusNormal"/>
            </w:pPr>
            <w:r>
              <w:t>72,00</w:t>
            </w:r>
          </w:p>
        </w:tc>
      </w:tr>
      <w:tr w:rsidR="00F607F7">
        <w:tc>
          <w:tcPr>
            <w:tcW w:w="742" w:type="dxa"/>
          </w:tcPr>
          <w:p w:rsidR="00F607F7" w:rsidRDefault="00F607F7">
            <w:pPr>
              <w:pStyle w:val="ConsPlusNormal"/>
            </w:pPr>
            <w:r>
              <w:t>17.</w:t>
            </w:r>
          </w:p>
        </w:tc>
        <w:tc>
          <w:tcPr>
            <w:tcW w:w="2438" w:type="dxa"/>
          </w:tcPr>
          <w:p w:rsidR="00F607F7" w:rsidRDefault="00F607F7">
            <w:pPr>
              <w:pStyle w:val="ConsPlusNormal"/>
            </w:pPr>
            <w:r>
              <w:t>Дзержинский</w:t>
            </w:r>
          </w:p>
        </w:tc>
        <w:tc>
          <w:tcPr>
            <w:tcW w:w="1984" w:type="dxa"/>
          </w:tcPr>
          <w:p w:rsidR="00F607F7" w:rsidRDefault="00F607F7">
            <w:pPr>
              <w:pStyle w:val="ConsPlusNormal"/>
            </w:pPr>
            <w:r>
              <w:t>42,00</w:t>
            </w:r>
          </w:p>
        </w:tc>
        <w:tc>
          <w:tcPr>
            <w:tcW w:w="1871" w:type="dxa"/>
          </w:tcPr>
          <w:p w:rsidR="00F607F7" w:rsidRDefault="00F607F7">
            <w:pPr>
              <w:pStyle w:val="ConsPlusNormal"/>
            </w:pPr>
          </w:p>
        </w:tc>
        <w:tc>
          <w:tcPr>
            <w:tcW w:w="2551" w:type="dxa"/>
          </w:tcPr>
          <w:p w:rsidR="00F607F7" w:rsidRDefault="00F607F7">
            <w:pPr>
              <w:pStyle w:val="ConsPlusNormal"/>
            </w:pPr>
            <w:r>
              <w:t>42,00</w:t>
            </w:r>
          </w:p>
        </w:tc>
      </w:tr>
      <w:tr w:rsidR="00F607F7">
        <w:tc>
          <w:tcPr>
            <w:tcW w:w="742" w:type="dxa"/>
          </w:tcPr>
          <w:p w:rsidR="00F607F7" w:rsidRDefault="00F607F7">
            <w:pPr>
              <w:pStyle w:val="ConsPlusNormal"/>
            </w:pPr>
            <w:r>
              <w:t>18.</w:t>
            </w:r>
          </w:p>
        </w:tc>
        <w:tc>
          <w:tcPr>
            <w:tcW w:w="2438" w:type="dxa"/>
          </w:tcPr>
          <w:p w:rsidR="00F607F7" w:rsidRDefault="00F607F7">
            <w:pPr>
              <w:pStyle w:val="ConsPlusNormal"/>
            </w:pPr>
            <w:r>
              <w:t>Дубна</w:t>
            </w:r>
          </w:p>
        </w:tc>
        <w:tc>
          <w:tcPr>
            <w:tcW w:w="1984" w:type="dxa"/>
          </w:tcPr>
          <w:p w:rsidR="00F607F7" w:rsidRDefault="00F607F7">
            <w:pPr>
              <w:pStyle w:val="ConsPlusNormal"/>
            </w:pPr>
            <w:r>
              <w:t>89,00</w:t>
            </w:r>
          </w:p>
        </w:tc>
        <w:tc>
          <w:tcPr>
            <w:tcW w:w="1871" w:type="dxa"/>
          </w:tcPr>
          <w:p w:rsidR="00F607F7" w:rsidRDefault="00F607F7">
            <w:pPr>
              <w:pStyle w:val="ConsPlusNormal"/>
            </w:pPr>
          </w:p>
        </w:tc>
        <w:tc>
          <w:tcPr>
            <w:tcW w:w="2551" w:type="dxa"/>
          </w:tcPr>
          <w:p w:rsidR="00F607F7" w:rsidRDefault="00F607F7">
            <w:pPr>
              <w:pStyle w:val="ConsPlusNormal"/>
            </w:pPr>
            <w:r>
              <w:t>89,00</w:t>
            </w:r>
          </w:p>
        </w:tc>
      </w:tr>
      <w:tr w:rsidR="00F607F7">
        <w:tc>
          <w:tcPr>
            <w:tcW w:w="742" w:type="dxa"/>
          </w:tcPr>
          <w:p w:rsidR="00F607F7" w:rsidRDefault="00F607F7">
            <w:pPr>
              <w:pStyle w:val="ConsPlusNormal"/>
            </w:pPr>
            <w:r>
              <w:t>19.</w:t>
            </w:r>
          </w:p>
        </w:tc>
        <w:tc>
          <w:tcPr>
            <w:tcW w:w="2438" w:type="dxa"/>
          </w:tcPr>
          <w:p w:rsidR="00F607F7" w:rsidRDefault="00F607F7">
            <w:pPr>
              <w:pStyle w:val="ConsPlusNormal"/>
            </w:pPr>
            <w:r>
              <w:t>Ивантеевка</w:t>
            </w:r>
          </w:p>
        </w:tc>
        <w:tc>
          <w:tcPr>
            <w:tcW w:w="1984" w:type="dxa"/>
          </w:tcPr>
          <w:p w:rsidR="00F607F7" w:rsidRDefault="00F607F7">
            <w:pPr>
              <w:pStyle w:val="ConsPlusNormal"/>
            </w:pPr>
            <w:r>
              <w:t>957,00</w:t>
            </w:r>
          </w:p>
        </w:tc>
        <w:tc>
          <w:tcPr>
            <w:tcW w:w="1871" w:type="dxa"/>
          </w:tcPr>
          <w:p w:rsidR="00F607F7" w:rsidRDefault="00F607F7">
            <w:pPr>
              <w:pStyle w:val="ConsPlusNormal"/>
            </w:pPr>
            <w:r>
              <w:t>957,00</w:t>
            </w:r>
          </w:p>
        </w:tc>
        <w:tc>
          <w:tcPr>
            <w:tcW w:w="2551" w:type="dxa"/>
          </w:tcPr>
          <w:p w:rsidR="00F607F7" w:rsidRDefault="00F607F7">
            <w:pPr>
              <w:pStyle w:val="ConsPlusNormal"/>
            </w:pPr>
          </w:p>
        </w:tc>
      </w:tr>
      <w:tr w:rsidR="00F607F7">
        <w:tc>
          <w:tcPr>
            <w:tcW w:w="742" w:type="dxa"/>
          </w:tcPr>
          <w:p w:rsidR="00F607F7" w:rsidRDefault="00F607F7">
            <w:pPr>
              <w:pStyle w:val="ConsPlusNormal"/>
            </w:pPr>
            <w:r>
              <w:t>20.</w:t>
            </w:r>
          </w:p>
        </w:tc>
        <w:tc>
          <w:tcPr>
            <w:tcW w:w="2438" w:type="dxa"/>
          </w:tcPr>
          <w:p w:rsidR="00F607F7" w:rsidRDefault="00F607F7">
            <w:pPr>
              <w:pStyle w:val="ConsPlusNormal"/>
            </w:pPr>
            <w:r>
              <w:t>Королев</w:t>
            </w:r>
          </w:p>
        </w:tc>
        <w:tc>
          <w:tcPr>
            <w:tcW w:w="1984" w:type="dxa"/>
          </w:tcPr>
          <w:p w:rsidR="00F607F7" w:rsidRDefault="00F607F7">
            <w:pPr>
              <w:pStyle w:val="ConsPlusNormal"/>
            </w:pPr>
            <w:r>
              <w:t>670,00</w:t>
            </w:r>
          </w:p>
        </w:tc>
        <w:tc>
          <w:tcPr>
            <w:tcW w:w="1871" w:type="dxa"/>
          </w:tcPr>
          <w:p w:rsidR="00F607F7" w:rsidRDefault="00F607F7">
            <w:pPr>
              <w:pStyle w:val="ConsPlusNormal"/>
            </w:pPr>
            <w:r>
              <w:t>670,00</w:t>
            </w:r>
          </w:p>
        </w:tc>
        <w:tc>
          <w:tcPr>
            <w:tcW w:w="2551" w:type="dxa"/>
          </w:tcPr>
          <w:p w:rsidR="00F607F7" w:rsidRDefault="00F607F7">
            <w:pPr>
              <w:pStyle w:val="ConsPlusNormal"/>
            </w:pPr>
          </w:p>
        </w:tc>
      </w:tr>
      <w:tr w:rsidR="00F607F7">
        <w:tc>
          <w:tcPr>
            <w:tcW w:w="742" w:type="dxa"/>
          </w:tcPr>
          <w:p w:rsidR="00F607F7" w:rsidRDefault="00F607F7">
            <w:pPr>
              <w:pStyle w:val="ConsPlusNormal"/>
            </w:pPr>
            <w:r>
              <w:t>21.</w:t>
            </w:r>
          </w:p>
        </w:tc>
        <w:tc>
          <w:tcPr>
            <w:tcW w:w="2438" w:type="dxa"/>
          </w:tcPr>
          <w:p w:rsidR="00F607F7" w:rsidRDefault="00F607F7">
            <w:pPr>
              <w:pStyle w:val="ConsPlusNormal"/>
            </w:pPr>
            <w:r>
              <w:t>Лобня</w:t>
            </w:r>
          </w:p>
        </w:tc>
        <w:tc>
          <w:tcPr>
            <w:tcW w:w="1984" w:type="dxa"/>
          </w:tcPr>
          <w:p w:rsidR="00F607F7" w:rsidRDefault="00F607F7">
            <w:pPr>
              <w:pStyle w:val="ConsPlusNormal"/>
            </w:pPr>
            <w:r>
              <w:t>350,00</w:t>
            </w:r>
          </w:p>
        </w:tc>
        <w:tc>
          <w:tcPr>
            <w:tcW w:w="1871" w:type="dxa"/>
          </w:tcPr>
          <w:p w:rsidR="00F607F7" w:rsidRDefault="00F607F7">
            <w:pPr>
              <w:pStyle w:val="ConsPlusNormal"/>
            </w:pPr>
            <w:r>
              <w:t>350,00</w:t>
            </w:r>
          </w:p>
        </w:tc>
        <w:tc>
          <w:tcPr>
            <w:tcW w:w="2551" w:type="dxa"/>
          </w:tcPr>
          <w:p w:rsidR="00F607F7" w:rsidRDefault="00F607F7">
            <w:pPr>
              <w:pStyle w:val="ConsPlusNormal"/>
            </w:pPr>
          </w:p>
        </w:tc>
      </w:tr>
      <w:tr w:rsidR="00F607F7">
        <w:tc>
          <w:tcPr>
            <w:tcW w:w="742" w:type="dxa"/>
          </w:tcPr>
          <w:p w:rsidR="00F607F7" w:rsidRDefault="00F607F7">
            <w:pPr>
              <w:pStyle w:val="ConsPlusNormal"/>
            </w:pPr>
            <w:r>
              <w:t>22.</w:t>
            </w:r>
          </w:p>
        </w:tc>
        <w:tc>
          <w:tcPr>
            <w:tcW w:w="2438" w:type="dxa"/>
          </w:tcPr>
          <w:p w:rsidR="00F607F7" w:rsidRDefault="00F607F7">
            <w:pPr>
              <w:pStyle w:val="ConsPlusNormal"/>
            </w:pPr>
            <w:r>
              <w:t>Орехово-Зуево</w:t>
            </w:r>
          </w:p>
        </w:tc>
        <w:tc>
          <w:tcPr>
            <w:tcW w:w="1984" w:type="dxa"/>
          </w:tcPr>
          <w:p w:rsidR="00F607F7" w:rsidRDefault="00F607F7">
            <w:pPr>
              <w:pStyle w:val="ConsPlusNormal"/>
            </w:pPr>
            <w:r>
              <w:t>427,00</w:t>
            </w:r>
          </w:p>
        </w:tc>
        <w:tc>
          <w:tcPr>
            <w:tcW w:w="1871" w:type="dxa"/>
          </w:tcPr>
          <w:p w:rsidR="00F607F7" w:rsidRDefault="00F607F7">
            <w:pPr>
              <w:pStyle w:val="ConsPlusNormal"/>
            </w:pPr>
            <w:r>
              <w:t>427,00</w:t>
            </w:r>
          </w:p>
        </w:tc>
        <w:tc>
          <w:tcPr>
            <w:tcW w:w="2551" w:type="dxa"/>
          </w:tcPr>
          <w:p w:rsidR="00F607F7" w:rsidRDefault="00F607F7">
            <w:pPr>
              <w:pStyle w:val="ConsPlusNormal"/>
            </w:pPr>
          </w:p>
        </w:tc>
      </w:tr>
      <w:tr w:rsidR="00F607F7">
        <w:tc>
          <w:tcPr>
            <w:tcW w:w="742" w:type="dxa"/>
          </w:tcPr>
          <w:p w:rsidR="00F607F7" w:rsidRDefault="00F607F7">
            <w:pPr>
              <w:pStyle w:val="ConsPlusNormal"/>
            </w:pPr>
            <w:r>
              <w:t>23.</w:t>
            </w:r>
          </w:p>
        </w:tc>
        <w:tc>
          <w:tcPr>
            <w:tcW w:w="2438" w:type="dxa"/>
          </w:tcPr>
          <w:p w:rsidR="00F607F7" w:rsidRDefault="00F607F7">
            <w:pPr>
              <w:pStyle w:val="ConsPlusNormal"/>
            </w:pPr>
            <w:r>
              <w:t>Подольск</w:t>
            </w:r>
          </w:p>
        </w:tc>
        <w:tc>
          <w:tcPr>
            <w:tcW w:w="1984" w:type="dxa"/>
          </w:tcPr>
          <w:p w:rsidR="00F607F7" w:rsidRDefault="00F607F7">
            <w:pPr>
              <w:pStyle w:val="ConsPlusNormal"/>
            </w:pPr>
            <w:r>
              <w:t>957,00</w:t>
            </w:r>
          </w:p>
        </w:tc>
        <w:tc>
          <w:tcPr>
            <w:tcW w:w="1871" w:type="dxa"/>
          </w:tcPr>
          <w:p w:rsidR="00F607F7" w:rsidRDefault="00F607F7">
            <w:pPr>
              <w:pStyle w:val="ConsPlusNormal"/>
            </w:pPr>
            <w:r>
              <w:t>445,00</w:t>
            </w:r>
          </w:p>
        </w:tc>
        <w:tc>
          <w:tcPr>
            <w:tcW w:w="2551" w:type="dxa"/>
          </w:tcPr>
          <w:p w:rsidR="00F607F7" w:rsidRDefault="00F607F7">
            <w:pPr>
              <w:pStyle w:val="ConsPlusNormal"/>
            </w:pPr>
            <w:r>
              <w:t>512,00</w:t>
            </w:r>
          </w:p>
        </w:tc>
      </w:tr>
      <w:tr w:rsidR="00F607F7">
        <w:tc>
          <w:tcPr>
            <w:tcW w:w="742" w:type="dxa"/>
          </w:tcPr>
          <w:p w:rsidR="00F607F7" w:rsidRDefault="00F607F7">
            <w:pPr>
              <w:pStyle w:val="ConsPlusNormal"/>
            </w:pPr>
            <w:r>
              <w:t>24.</w:t>
            </w:r>
          </w:p>
        </w:tc>
        <w:tc>
          <w:tcPr>
            <w:tcW w:w="2438" w:type="dxa"/>
          </w:tcPr>
          <w:p w:rsidR="00F607F7" w:rsidRDefault="00F607F7">
            <w:pPr>
              <w:pStyle w:val="ConsPlusNormal"/>
            </w:pPr>
            <w:r>
              <w:t>Реутов</w:t>
            </w:r>
          </w:p>
        </w:tc>
        <w:tc>
          <w:tcPr>
            <w:tcW w:w="1984" w:type="dxa"/>
          </w:tcPr>
          <w:p w:rsidR="00F607F7" w:rsidRDefault="00F607F7">
            <w:pPr>
              <w:pStyle w:val="ConsPlusNormal"/>
            </w:pPr>
            <w:r>
              <w:t>275,00</w:t>
            </w:r>
          </w:p>
        </w:tc>
        <w:tc>
          <w:tcPr>
            <w:tcW w:w="1871" w:type="dxa"/>
          </w:tcPr>
          <w:p w:rsidR="00F607F7" w:rsidRDefault="00F607F7">
            <w:pPr>
              <w:pStyle w:val="ConsPlusNormal"/>
            </w:pPr>
            <w:r>
              <w:t>275,00</w:t>
            </w:r>
          </w:p>
        </w:tc>
        <w:tc>
          <w:tcPr>
            <w:tcW w:w="2551" w:type="dxa"/>
          </w:tcPr>
          <w:p w:rsidR="00F607F7" w:rsidRDefault="00F607F7">
            <w:pPr>
              <w:pStyle w:val="ConsPlusNormal"/>
            </w:pPr>
          </w:p>
        </w:tc>
      </w:tr>
      <w:tr w:rsidR="00F607F7">
        <w:tc>
          <w:tcPr>
            <w:tcW w:w="742" w:type="dxa"/>
          </w:tcPr>
          <w:p w:rsidR="00F607F7" w:rsidRDefault="00F607F7">
            <w:pPr>
              <w:pStyle w:val="ConsPlusNormal"/>
            </w:pPr>
            <w:r>
              <w:t>25.</w:t>
            </w:r>
          </w:p>
        </w:tc>
        <w:tc>
          <w:tcPr>
            <w:tcW w:w="2438" w:type="dxa"/>
          </w:tcPr>
          <w:p w:rsidR="00F607F7" w:rsidRDefault="00F607F7">
            <w:pPr>
              <w:pStyle w:val="ConsPlusNormal"/>
            </w:pPr>
            <w:r>
              <w:t>Рошаль</w:t>
            </w:r>
          </w:p>
        </w:tc>
        <w:tc>
          <w:tcPr>
            <w:tcW w:w="1984" w:type="dxa"/>
          </w:tcPr>
          <w:p w:rsidR="00F607F7" w:rsidRDefault="00F607F7">
            <w:pPr>
              <w:pStyle w:val="ConsPlusNormal"/>
            </w:pPr>
            <w:r>
              <w:t>359,00</w:t>
            </w:r>
          </w:p>
        </w:tc>
        <w:tc>
          <w:tcPr>
            <w:tcW w:w="1871" w:type="dxa"/>
          </w:tcPr>
          <w:p w:rsidR="00F607F7" w:rsidRDefault="00F607F7">
            <w:pPr>
              <w:pStyle w:val="ConsPlusNormal"/>
            </w:pPr>
            <w:r>
              <w:t>359,00</w:t>
            </w:r>
          </w:p>
        </w:tc>
        <w:tc>
          <w:tcPr>
            <w:tcW w:w="2551" w:type="dxa"/>
          </w:tcPr>
          <w:p w:rsidR="00F607F7" w:rsidRDefault="00F607F7">
            <w:pPr>
              <w:pStyle w:val="ConsPlusNormal"/>
            </w:pPr>
          </w:p>
        </w:tc>
      </w:tr>
      <w:tr w:rsidR="00F607F7">
        <w:tc>
          <w:tcPr>
            <w:tcW w:w="742" w:type="dxa"/>
          </w:tcPr>
          <w:p w:rsidR="00F607F7" w:rsidRDefault="00F607F7">
            <w:pPr>
              <w:pStyle w:val="ConsPlusNormal"/>
            </w:pPr>
            <w:r>
              <w:t>26.</w:t>
            </w:r>
          </w:p>
        </w:tc>
        <w:tc>
          <w:tcPr>
            <w:tcW w:w="2438" w:type="dxa"/>
          </w:tcPr>
          <w:p w:rsidR="00F607F7" w:rsidRDefault="00F607F7">
            <w:pPr>
              <w:pStyle w:val="ConsPlusNormal"/>
            </w:pPr>
            <w:r>
              <w:t>Серпухов</w:t>
            </w:r>
          </w:p>
        </w:tc>
        <w:tc>
          <w:tcPr>
            <w:tcW w:w="1984" w:type="dxa"/>
          </w:tcPr>
          <w:p w:rsidR="00F607F7" w:rsidRDefault="00F607F7">
            <w:pPr>
              <w:pStyle w:val="ConsPlusNormal"/>
            </w:pPr>
            <w:r>
              <w:t>957,00</w:t>
            </w:r>
          </w:p>
        </w:tc>
        <w:tc>
          <w:tcPr>
            <w:tcW w:w="1871" w:type="dxa"/>
          </w:tcPr>
          <w:p w:rsidR="00F607F7" w:rsidRDefault="00F607F7">
            <w:pPr>
              <w:pStyle w:val="ConsPlusNormal"/>
            </w:pPr>
            <w:r>
              <w:t>697,00</w:t>
            </w:r>
          </w:p>
        </w:tc>
        <w:tc>
          <w:tcPr>
            <w:tcW w:w="2551" w:type="dxa"/>
          </w:tcPr>
          <w:p w:rsidR="00F607F7" w:rsidRDefault="00F607F7">
            <w:pPr>
              <w:pStyle w:val="ConsPlusNormal"/>
            </w:pPr>
            <w:r>
              <w:t>260,00</w:t>
            </w:r>
          </w:p>
        </w:tc>
      </w:tr>
      <w:tr w:rsidR="00F607F7">
        <w:tc>
          <w:tcPr>
            <w:tcW w:w="742" w:type="dxa"/>
          </w:tcPr>
          <w:p w:rsidR="00F607F7" w:rsidRDefault="00F607F7">
            <w:pPr>
              <w:pStyle w:val="ConsPlusNormal"/>
            </w:pPr>
            <w:r>
              <w:t>27.</w:t>
            </w:r>
          </w:p>
        </w:tc>
        <w:tc>
          <w:tcPr>
            <w:tcW w:w="2438" w:type="dxa"/>
          </w:tcPr>
          <w:p w:rsidR="00F607F7" w:rsidRDefault="00F607F7">
            <w:pPr>
              <w:pStyle w:val="ConsPlusNormal"/>
            </w:pPr>
            <w:r>
              <w:t>Химки</w:t>
            </w:r>
          </w:p>
        </w:tc>
        <w:tc>
          <w:tcPr>
            <w:tcW w:w="1984" w:type="dxa"/>
          </w:tcPr>
          <w:p w:rsidR="00F607F7" w:rsidRDefault="00F607F7">
            <w:pPr>
              <w:pStyle w:val="ConsPlusNormal"/>
            </w:pPr>
            <w:r>
              <w:t>1615,00</w:t>
            </w:r>
          </w:p>
        </w:tc>
        <w:tc>
          <w:tcPr>
            <w:tcW w:w="1871" w:type="dxa"/>
          </w:tcPr>
          <w:p w:rsidR="00F607F7" w:rsidRDefault="00F607F7">
            <w:pPr>
              <w:pStyle w:val="ConsPlusNormal"/>
            </w:pPr>
            <w:r>
              <w:t>1615,00</w:t>
            </w:r>
          </w:p>
        </w:tc>
        <w:tc>
          <w:tcPr>
            <w:tcW w:w="2551" w:type="dxa"/>
          </w:tcPr>
          <w:p w:rsidR="00F607F7" w:rsidRDefault="00F607F7">
            <w:pPr>
              <w:pStyle w:val="ConsPlusNormal"/>
            </w:pPr>
          </w:p>
        </w:tc>
      </w:tr>
      <w:tr w:rsidR="00F607F7">
        <w:tc>
          <w:tcPr>
            <w:tcW w:w="742" w:type="dxa"/>
          </w:tcPr>
          <w:p w:rsidR="00F607F7" w:rsidRDefault="00F607F7">
            <w:pPr>
              <w:pStyle w:val="ConsPlusNormal"/>
            </w:pPr>
            <w:r>
              <w:t>28.</w:t>
            </w:r>
          </w:p>
        </w:tc>
        <w:tc>
          <w:tcPr>
            <w:tcW w:w="2438" w:type="dxa"/>
          </w:tcPr>
          <w:p w:rsidR="00F607F7" w:rsidRDefault="00F607F7">
            <w:pPr>
              <w:pStyle w:val="ConsPlusNormal"/>
            </w:pPr>
            <w:r>
              <w:t>Электросталь</w:t>
            </w:r>
          </w:p>
        </w:tc>
        <w:tc>
          <w:tcPr>
            <w:tcW w:w="1984" w:type="dxa"/>
          </w:tcPr>
          <w:p w:rsidR="00F607F7" w:rsidRDefault="00F607F7">
            <w:pPr>
              <w:pStyle w:val="ConsPlusNormal"/>
            </w:pPr>
            <w:r>
              <w:t>210,00</w:t>
            </w:r>
          </w:p>
        </w:tc>
        <w:tc>
          <w:tcPr>
            <w:tcW w:w="1871" w:type="dxa"/>
          </w:tcPr>
          <w:p w:rsidR="00F607F7" w:rsidRDefault="00F607F7">
            <w:pPr>
              <w:pStyle w:val="ConsPlusNormal"/>
            </w:pPr>
            <w:r>
              <w:t>126,00</w:t>
            </w:r>
          </w:p>
        </w:tc>
        <w:tc>
          <w:tcPr>
            <w:tcW w:w="2551" w:type="dxa"/>
          </w:tcPr>
          <w:p w:rsidR="00F607F7" w:rsidRDefault="00F607F7">
            <w:pPr>
              <w:pStyle w:val="ConsPlusNormal"/>
            </w:pPr>
            <w:r>
              <w:t>84,00</w:t>
            </w:r>
          </w:p>
        </w:tc>
      </w:tr>
      <w:tr w:rsidR="00F607F7">
        <w:tc>
          <w:tcPr>
            <w:tcW w:w="742" w:type="dxa"/>
          </w:tcPr>
          <w:p w:rsidR="00F607F7" w:rsidRDefault="00F607F7">
            <w:pPr>
              <w:pStyle w:val="ConsPlusNormal"/>
            </w:pPr>
          </w:p>
        </w:tc>
        <w:tc>
          <w:tcPr>
            <w:tcW w:w="2438" w:type="dxa"/>
          </w:tcPr>
          <w:p w:rsidR="00F607F7" w:rsidRDefault="00F607F7">
            <w:pPr>
              <w:pStyle w:val="ConsPlusNormal"/>
            </w:pPr>
            <w:r>
              <w:t>Городские поселения, всего</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p>
        </w:tc>
        <w:tc>
          <w:tcPr>
            <w:tcW w:w="2438" w:type="dxa"/>
          </w:tcPr>
          <w:p w:rsidR="00F607F7" w:rsidRDefault="00F607F7">
            <w:pPr>
              <w:pStyle w:val="ConsPlusNormal"/>
            </w:pPr>
            <w:r>
              <w:t>в том числе:</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r>
              <w:t>29.</w:t>
            </w:r>
          </w:p>
        </w:tc>
        <w:tc>
          <w:tcPr>
            <w:tcW w:w="2438" w:type="dxa"/>
          </w:tcPr>
          <w:p w:rsidR="00F607F7" w:rsidRDefault="00F607F7">
            <w:pPr>
              <w:pStyle w:val="ConsPlusNormal"/>
            </w:pPr>
            <w:r>
              <w:t>Городское поселение Щелково Щелковского муниципального района</w:t>
            </w:r>
          </w:p>
        </w:tc>
        <w:tc>
          <w:tcPr>
            <w:tcW w:w="1984" w:type="dxa"/>
          </w:tcPr>
          <w:p w:rsidR="00F607F7" w:rsidRDefault="00F607F7">
            <w:pPr>
              <w:pStyle w:val="ConsPlusNormal"/>
            </w:pPr>
            <w:r>
              <w:t>1293,00</w:t>
            </w:r>
          </w:p>
        </w:tc>
        <w:tc>
          <w:tcPr>
            <w:tcW w:w="1871" w:type="dxa"/>
          </w:tcPr>
          <w:p w:rsidR="00F607F7" w:rsidRDefault="00F607F7">
            <w:pPr>
              <w:pStyle w:val="ConsPlusNormal"/>
            </w:pPr>
            <w:r>
              <w:t>1293,00</w:t>
            </w:r>
          </w:p>
        </w:tc>
        <w:tc>
          <w:tcPr>
            <w:tcW w:w="2551" w:type="dxa"/>
          </w:tcPr>
          <w:p w:rsidR="00F607F7" w:rsidRDefault="00F607F7">
            <w:pPr>
              <w:pStyle w:val="ConsPlusNormal"/>
            </w:pPr>
          </w:p>
        </w:tc>
      </w:tr>
      <w:tr w:rsidR="00F607F7">
        <w:tc>
          <w:tcPr>
            <w:tcW w:w="742" w:type="dxa"/>
          </w:tcPr>
          <w:p w:rsidR="00F607F7" w:rsidRDefault="00F607F7">
            <w:pPr>
              <w:pStyle w:val="ConsPlusNormal"/>
            </w:pPr>
            <w:r>
              <w:t>30.</w:t>
            </w:r>
          </w:p>
        </w:tc>
        <w:tc>
          <w:tcPr>
            <w:tcW w:w="2438" w:type="dxa"/>
          </w:tcPr>
          <w:p w:rsidR="00F607F7" w:rsidRDefault="00F607F7">
            <w:pPr>
              <w:pStyle w:val="ConsPlusNormal"/>
            </w:pPr>
            <w:r>
              <w:t>Городское поселение Пушкино Пушкинского муниципального района</w:t>
            </w:r>
          </w:p>
        </w:tc>
        <w:tc>
          <w:tcPr>
            <w:tcW w:w="1984" w:type="dxa"/>
          </w:tcPr>
          <w:p w:rsidR="00F607F7" w:rsidRDefault="00F607F7">
            <w:pPr>
              <w:pStyle w:val="ConsPlusNormal"/>
            </w:pPr>
            <w:r>
              <w:t>334,00</w:t>
            </w:r>
          </w:p>
        </w:tc>
        <w:tc>
          <w:tcPr>
            <w:tcW w:w="1871" w:type="dxa"/>
          </w:tcPr>
          <w:p w:rsidR="00F607F7" w:rsidRDefault="00F607F7">
            <w:pPr>
              <w:pStyle w:val="ConsPlusNormal"/>
            </w:pPr>
            <w:r>
              <w:t>334,00</w:t>
            </w:r>
          </w:p>
        </w:tc>
        <w:tc>
          <w:tcPr>
            <w:tcW w:w="2551" w:type="dxa"/>
          </w:tcPr>
          <w:p w:rsidR="00F607F7" w:rsidRDefault="00F607F7">
            <w:pPr>
              <w:pStyle w:val="ConsPlusNormal"/>
            </w:pPr>
          </w:p>
        </w:tc>
      </w:tr>
      <w:tr w:rsidR="00F607F7">
        <w:tc>
          <w:tcPr>
            <w:tcW w:w="742" w:type="dxa"/>
          </w:tcPr>
          <w:p w:rsidR="00F607F7" w:rsidRDefault="00F607F7">
            <w:pPr>
              <w:pStyle w:val="ConsPlusNormal"/>
            </w:pPr>
          </w:p>
        </w:tc>
        <w:tc>
          <w:tcPr>
            <w:tcW w:w="2438" w:type="dxa"/>
          </w:tcPr>
          <w:p w:rsidR="00F607F7" w:rsidRDefault="00F607F7">
            <w:pPr>
              <w:pStyle w:val="ConsPlusNormal"/>
            </w:pPr>
            <w:r>
              <w:t>Итого:</w:t>
            </w:r>
          </w:p>
        </w:tc>
        <w:tc>
          <w:tcPr>
            <w:tcW w:w="1984" w:type="dxa"/>
          </w:tcPr>
          <w:p w:rsidR="00F607F7" w:rsidRDefault="00F607F7">
            <w:pPr>
              <w:pStyle w:val="ConsPlusNormal"/>
            </w:pPr>
            <w:r>
              <w:t>17500,0</w:t>
            </w:r>
          </w:p>
        </w:tc>
        <w:tc>
          <w:tcPr>
            <w:tcW w:w="1871" w:type="dxa"/>
          </w:tcPr>
          <w:p w:rsidR="00F607F7" w:rsidRDefault="00F607F7">
            <w:pPr>
              <w:pStyle w:val="ConsPlusNormal"/>
            </w:pPr>
            <w:r>
              <w:t>13031,00</w:t>
            </w:r>
          </w:p>
        </w:tc>
        <w:tc>
          <w:tcPr>
            <w:tcW w:w="2551" w:type="dxa"/>
          </w:tcPr>
          <w:p w:rsidR="00F607F7" w:rsidRDefault="00F607F7">
            <w:pPr>
              <w:pStyle w:val="ConsPlusNormal"/>
            </w:pPr>
            <w:r>
              <w:t>4469,00</w:t>
            </w:r>
          </w:p>
        </w:tc>
      </w:tr>
    </w:tbl>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4</w:t>
      </w:r>
    </w:p>
    <w:p w:rsidR="00F607F7" w:rsidRDefault="00F607F7">
      <w:pPr>
        <w:pStyle w:val="ConsPlusNormal"/>
        <w:jc w:val="right"/>
      </w:pPr>
      <w:r>
        <w:t>к Условиям предоставления, критериям</w:t>
      </w:r>
    </w:p>
    <w:p w:rsidR="00F607F7" w:rsidRDefault="00F607F7">
      <w:pPr>
        <w:pStyle w:val="ConsPlusNormal"/>
        <w:jc w:val="right"/>
      </w:pPr>
      <w:r>
        <w:t>отбора и методике расчета субсидий,</w:t>
      </w:r>
    </w:p>
    <w:p w:rsidR="00F607F7" w:rsidRDefault="00F607F7">
      <w:pPr>
        <w:pStyle w:val="ConsPlusNormal"/>
        <w:jc w:val="right"/>
      </w:pPr>
      <w:r>
        <w:t>предоставляемых из бюджета</w:t>
      </w:r>
    </w:p>
    <w:p w:rsidR="00F607F7" w:rsidRDefault="00F607F7">
      <w:pPr>
        <w:pStyle w:val="ConsPlusNormal"/>
        <w:jc w:val="right"/>
      </w:pPr>
      <w:r>
        <w:t>Московской области бюджетам</w:t>
      </w:r>
    </w:p>
    <w:p w:rsidR="00F607F7" w:rsidRDefault="00F607F7">
      <w:pPr>
        <w:pStyle w:val="ConsPlusNormal"/>
        <w:jc w:val="right"/>
      </w:pPr>
      <w:r>
        <w:t>муниципальных образований</w:t>
      </w:r>
    </w:p>
    <w:p w:rsidR="00F607F7" w:rsidRDefault="00F607F7">
      <w:pPr>
        <w:pStyle w:val="ConsPlusNormal"/>
        <w:jc w:val="right"/>
      </w:pPr>
      <w:r>
        <w:t>Московской области на реализацию</w:t>
      </w:r>
    </w:p>
    <w:p w:rsidR="00F607F7" w:rsidRDefault="00F607F7">
      <w:pPr>
        <w:pStyle w:val="ConsPlusNormal"/>
        <w:jc w:val="right"/>
      </w:pPr>
      <w:r>
        <w:t>мероприятий по созданию доступной</w:t>
      </w:r>
    </w:p>
    <w:p w:rsidR="00F607F7" w:rsidRDefault="00F607F7">
      <w:pPr>
        <w:pStyle w:val="ConsPlusNormal"/>
        <w:jc w:val="right"/>
      </w:pPr>
      <w:r>
        <w:t>среды жизнедеятельности инвалидов</w:t>
      </w:r>
    </w:p>
    <w:p w:rsidR="00F607F7" w:rsidRDefault="00F607F7">
      <w:pPr>
        <w:pStyle w:val="ConsPlusNormal"/>
        <w:jc w:val="right"/>
      </w:pPr>
      <w:r>
        <w:t>и других маломобильных групп</w:t>
      </w:r>
    </w:p>
    <w:p w:rsidR="00F607F7" w:rsidRDefault="00F607F7">
      <w:pPr>
        <w:pStyle w:val="ConsPlusNormal"/>
        <w:jc w:val="right"/>
      </w:pPr>
      <w:r>
        <w:t>населения в муниципальных учреждениях</w:t>
      </w:r>
    </w:p>
    <w:p w:rsidR="00F607F7" w:rsidRDefault="00F607F7">
      <w:pPr>
        <w:pStyle w:val="ConsPlusNormal"/>
        <w:jc w:val="right"/>
      </w:pPr>
      <w:r>
        <w:t>культуры и муниципальных учреждениях</w:t>
      </w:r>
    </w:p>
    <w:p w:rsidR="00F607F7" w:rsidRDefault="00F607F7">
      <w:pPr>
        <w:pStyle w:val="ConsPlusNormal"/>
        <w:jc w:val="right"/>
      </w:pPr>
      <w:r>
        <w:t>дополнительного образования сферы</w:t>
      </w:r>
    </w:p>
    <w:p w:rsidR="00F607F7" w:rsidRDefault="00F607F7">
      <w:pPr>
        <w:pStyle w:val="ConsPlusNormal"/>
        <w:jc w:val="right"/>
      </w:pPr>
      <w:r>
        <w:t>культуры, муниципальных учреждениях</w:t>
      </w:r>
    </w:p>
    <w:p w:rsidR="00F607F7" w:rsidRDefault="00F607F7">
      <w:pPr>
        <w:pStyle w:val="ConsPlusNormal"/>
        <w:jc w:val="right"/>
      </w:pPr>
      <w:r>
        <w:t>физической культуры и спорта и</w:t>
      </w:r>
    </w:p>
    <w:p w:rsidR="00F607F7" w:rsidRDefault="00F607F7">
      <w:pPr>
        <w:pStyle w:val="ConsPlusNormal"/>
        <w:jc w:val="right"/>
      </w:pPr>
      <w:r>
        <w:t>муниципальных учреждениях</w:t>
      </w:r>
    </w:p>
    <w:p w:rsidR="00F607F7" w:rsidRDefault="00F607F7">
      <w:pPr>
        <w:pStyle w:val="ConsPlusNormal"/>
        <w:jc w:val="right"/>
      </w:pPr>
      <w:r>
        <w:t>дополнительного образования</w:t>
      </w:r>
    </w:p>
    <w:p w:rsidR="00F607F7" w:rsidRDefault="00F607F7">
      <w:pPr>
        <w:pStyle w:val="ConsPlusNormal"/>
        <w:jc w:val="right"/>
      </w:pPr>
      <w:r>
        <w:t>сферы спорта</w:t>
      </w:r>
    </w:p>
    <w:p w:rsidR="00F607F7" w:rsidRDefault="00F607F7">
      <w:pPr>
        <w:pStyle w:val="ConsPlusNormal"/>
        <w:jc w:val="both"/>
      </w:pPr>
    </w:p>
    <w:p w:rsidR="00F607F7" w:rsidRDefault="00F607F7">
      <w:pPr>
        <w:pStyle w:val="ConsPlusNormal"/>
        <w:jc w:val="center"/>
      </w:pPr>
      <w:bookmarkStart w:id="33" w:name="P10295"/>
      <w:bookmarkEnd w:id="33"/>
      <w:r>
        <w:t>РАСПРЕДЕЛЕНИЕ СУБСИДИЙ,</w:t>
      </w:r>
    </w:p>
    <w:p w:rsidR="00F607F7" w:rsidRDefault="00F607F7">
      <w:pPr>
        <w:pStyle w:val="ConsPlusNormal"/>
        <w:jc w:val="center"/>
      </w:pPr>
      <w:r>
        <w:t>ПРЕДОСТАВЛЯЕМЫХ ИЗ БЮДЖЕТА МОСКОВСКОЙ ОБЛАСТИ БЮДЖЕТАМ</w:t>
      </w:r>
    </w:p>
    <w:p w:rsidR="00F607F7" w:rsidRDefault="00F607F7">
      <w:pPr>
        <w:pStyle w:val="ConsPlusNormal"/>
        <w:jc w:val="center"/>
      </w:pPr>
      <w:r>
        <w:t>МУНИЦИПАЛЬНЫХ ОБРАЗОВАНИЙ МОСКОВСКОЙ ОБЛАСТИ НА РЕАЛИЗАЦИЮ</w:t>
      </w:r>
    </w:p>
    <w:p w:rsidR="00F607F7" w:rsidRDefault="00F607F7">
      <w:pPr>
        <w:pStyle w:val="ConsPlusNormal"/>
        <w:jc w:val="center"/>
      </w:pPr>
      <w:r>
        <w:t>МЕРОПРИЯТИЙ ПО СОЗДАНИЮ ДОСТУПНОЙ СРЕДЫ ЖИЗНЕДЕЯТЕЛЬНОСТИ</w:t>
      </w:r>
    </w:p>
    <w:p w:rsidR="00F607F7" w:rsidRDefault="00F607F7">
      <w:pPr>
        <w:pStyle w:val="ConsPlusNormal"/>
        <w:jc w:val="center"/>
      </w:pPr>
      <w:r>
        <w:t>ИНВАЛИДОВ И ДРУГИХ МАЛОМОБИЛЬНЫХ ГРУПП НАСЕЛЕНИЯ</w:t>
      </w:r>
    </w:p>
    <w:p w:rsidR="00F607F7" w:rsidRDefault="00F607F7">
      <w:pPr>
        <w:pStyle w:val="ConsPlusNormal"/>
        <w:jc w:val="center"/>
      </w:pPr>
      <w:r>
        <w:t>В МУНИЦИПАЛЬНЫХ УЧРЕЖДЕНИЯХ КУЛЬТУРЫ И МУНИЦИПАЛЬНЫХ</w:t>
      </w:r>
    </w:p>
    <w:p w:rsidR="00F607F7" w:rsidRDefault="00F607F7">
      <w:pPr>
        <w:pStyle w:val="ConsPlusNormal"/>
        <w:jc w:val="center"/>
      </w:pPr>
      <w:r>
        <w:t>УЧРЕЖДЕНИЯХ ДОПОЛНИТЕЛЬНОГО ОБРАЗОВАНИЯ СФЕРЫ КУЛЬТУРЫ</w:t>
      </w:r>
    </w:p>
    <w:p w:rsidR="00F607F7" w:rsidRDefault="00F607F7">
      <w:pPr>
        <w:pStyle w:val="ConsPlusNormal"/>
        <w:jc w:val="center"/>
      </w:pPr>
      <w:r>
        <w:t>Список изменяющих документов</w:t>
      </w:r>
    </w:p>
    <w:p w:rsidR="00F607F7" w:rsidRDefault="00F607F7">
      <w:pPr>
        <w:pStyle w:val="ConsPlusNormal"/>
        <w:jc w:val="center"/>
      </w:pPr>
      <w:r>
        <w:t xml:space="preserve">(в ред. </w:t>
      </w:r>
      <w:hyperlink r:id="rId268" w:history="1">
        <w:r>
          <w:rPr>
            <w:color w:val="0000FF"/>
          </w:rPr>
          <w:t>постановления</w:t>
        </w:r>
      </w:hyperlink>
      <w:r>
        <w:t xml:space="preserve"> Правительства МО от 01.12.2015 N 1138/46)</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2"/>
        <w:gridCol w:w="2438"/>
        <w:gridCol w:w="1984"/>
        <w:gridCol w:w="1871"/>
        <w:gridCol w:w="2551"/>
      </w:tblGrid>
      <w:tr w:rsidR="00F607F7">
        <w:tc>
          <w:tcPr>
            <w:tcW w:w="742" w:type="dxa"/>
            <w:vMerge w:val="restart"/>
          </w:tcPr>
          <w:p w:rsidR="00F607F7" w:rsidRDefault="00F607F7">
            <w:pPr>
              <w:pStyle w:val="ConsPlusNormal"/>
              <w:jc w:val="center"/>
            </w:pPr>
            <w:r>
              <w:t>N п/п</w:t>
            </w:r>
          </w:p>
        </w:tc>
        <w:tc>
          <w:tcPr>
            <w:tcW w:w="8844" w:type="dxa"/>
            <w:gridSpan w:val="4"/>
          </w:tcPr>
          <w:p w:rsidR="00F607F7" w:rsidRDefault="00F607F7">
            <w:pPr>
              <w:pStyle w:val="ConsPlusNormal"/>
              <w:jc w:val="center"/>
            </w:pPr>
            <w:r>
              <w:t>Объем средств федерального бюджета бюджетам муниципальных образований</w:t>
            </w:r>
          </w:p>
        </w:tc>
      </w:tr>
      <w:tr w:rsidR="00F607F7">
        <w:tc>
          <w:tcPr>
            <w:tcW w:w="742" w:type="dxa"/>
            <w:vMerge/>
          </w:tcPr>
          <w:p w:rsidR="00F607F7" w:rsidRDefault="00F607F7"/>
        </w:tc>
        <w:tc>
          <w:tcPr>
            <w:tcW w:w="2438" w:type="dxa"/>
          </w:tcPr>
          <w:p w:rsidR="00F607F7" w:rsidRDefault="00F607F7">
            <w:pPr>
              <w:pStyle w:val="ConsPlusNormal"/>
              <w:jc w:val="center"/>
            </w:pPr>
            <w:r>
              <w:t>Наименования муниципальных образований Московской области</w:t>
            </w:r>
          </w:p>
        </w:tc>
        <w:tc>
          <w:tcPr>
            <w:tcW w:w="1984" w:type="dxa"/>
          </w:tcPr>
          <w:p w:rsidR="00F607F7" w:rsidRDefault="00F607F7">
            <w:pPr>
              <w:pStyle w:val="ConsPlusNormal"/>
              <w:jc w:val="center"/>
            </w:pPr>
            <w:r>
              <w:t>Общий объем средств бюджету i-го муниципального образования (тыс. руб.)</w:t>
            </w:r>
          </w:p>
        </w:tc>
        <w:tc>
          <w:tcPr>
            <w:tcW w:w="1871" w:type="dxa"/>
          </w:tcPr>
          <w:p w:rsidR="00F607F7" w:rsidRDefault="00F607F7">
            <w:pPr>
              <w:pStyle w:val="ConsPlusNormal"/>
              <w:jc w:val="center"/>
            </w:pPr>
            <w:r>
              <w:t>Объем средств бюджету i-го муниципального образования на учреждения сферы культуры (тыс. руб.)</w:t>
            </w:r>
          </w:p>
        </w:tc>
        <w:tc>
          <w:tcPr>
            <w:tcW w:w="2551" w:type="dxa"/>
          </w:tcPr>
          <w:p w:rsidR="00F607F7" w:rsidRDefault="00F607F7">
            <w:pPr>
              <w:pStyle w:val="ConsPlusNormal"/>
              <w:jc w:val="center"/>
            </w:pPr>
            <w:r>
              <w:t>Объем средств бюджету i-го муниципального образования на учреждения дополнительного образования сферы культуры (тыс. руб.)</w:t>
            </w:r>
          </w:p>
        </w:tc>
      </w:tr>
      <w:tr w:rsidR="00F607F7">
        <w:tc>
          <w:tcPr>
            <w:tcW w:w="742" w:type="dxa"/>
          </w:tcPr>
          <w:p w:rsidR="00F607F7" w:rsidRDefault="00F607F7">
            <w:pPr>
              <w:pStyle w:val="ConsPlusNormal"/>
              <w:jc w:val="center"/>
            </w:pPr>
            <w:r>
              <w:t>1</w:t>
            </w:r>
          </w:p>
        </w:tc>
        <w:tc>
          <w:tcPr>
            <w:tcW w:w="2438" w:type="dxa"/>
          </w:tcPr>
          <w:p w:rsidR="00F607F7" w:rsidRDefault="00F607F7">
            <w:pPr>
              <w:pStyle w:val="ConsPlusNormal"/>
              <w:jc w:val="center"/>
            </w:pPr>
            <w:r>
              <w:t>2</w:t>
            </w:r>
          </w:p>
        </w:tc>
        <w:tc>
          <w:tcPr>
            <w:tcW w:w="1984" w:type="dxa"/>
          </w:tcPr>
          <w:p w:rsidR="00F607F7" w:rsidRDefault="00F607F7">
            <w:pPr>
              <w:pStyle w:val="ConsPlusNormal"/>
              <w:jc w:val="center"/>
            </w:pPr>
            <w:r>
              <w:t>3</w:t>
            </w:r>
          </w:p>
        </w:tc>
        <w:tc>
          <w:tcPr>
            <w:tcW w:w="1871" w:type="dxa"/>
          </w:tcPr>
          <w:p w:rsidR="00F607F7" w:rsidRDefault="00F607F7">
            <w:pPr>
              <w:pStyle w:val="ConsPlusNormal"/>
              <w:jc w:val="center"/>
            </w:pPr>
            <w:r>
              <w:t>4</w:t>
            </w:r>
          </w:p>
        </w:tc>
        <w:tc>
          <w:tcPr>
            <w:tcW w:w="2551" w:type="dxa"/>
          </w:tcPr>
          <w:p w:rsidR="00F607F7" w:rsidRDefault="00F607F7">
            <w:pPr>
              <w:pStyle w:val="ConsPlusNormal"/>
              <w:jc w:val="center"/>
            </w:pPr>
            <w:r>
              <w:t>5</w:t>
            </w:r>
          </w:p>
        </w:tc>
      </w:tr>
      <w:tr w:rsidR="00F607F7">
        <w:tc>
          <w:tcPr>
            <w:tcW w:w="742" w:type="dxa"/>
          </w:tcPr>
          <w:p w:rsidR="00F607F7" w:rsidRDefault="00F607F7">
            <w:pPr>
              <w:pStyle w:val="ConsPlusNormal"/>
            </w:pPr>
          </w:p>
        </w:tc>
        <w:tc>
          <w:tcPr>
            <w:tcW w:w="2438" w:type="dxa"/>
          </w:tcPr>
          <w:p w:rsidR="00F607F7" w:rsidRDefault="00F607F7">
            <w:pPr>
              <w:pStyle w:val="ConsPlusNormal"/>
            </w:pPr>
            <w:r>
              <w:t>Муниципальные районы, всего</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p>
        </w:tc>
        <w:tc>
          <w:tcPr>
            <w:tcW w:w="2438" w:type="dxa"/>
          </w:tcPr>
          <w:p w:rsidR="00F607F7" w:rsidRDefault="00F607F7">
            <w:pPr>
              <w:pStyle w:val="ConsPlusNormal"/>
            </w:pPr>
            <w:r>
              <w:t>в том числе:</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r>
              <w:t>1.</w:t>
            </w:r>
          </w:p>
        </w:tc>
        <w:tc>
          <w:tcPr>
            <w:tcW w:w="2438" w:type="dxa"/>
          </w:tcPr>
          <w:p w:rsidR="00F607F7" w:rsidRDefault="00F607F7">
            <w:pPr>
              <w:pStyle w:val="ConsPlusNormal"/>
            </w:pPr>
            <w:r>
              <w:t>Волоколамский</w:t>
            </w:r>
          </w:p>
        </w:tc>
        <w:tc>
          <w:tcPr>
            <w:tcW w:w="1984" w:type="dxa"/>
          </w:tcPr>
          <w:p w:rsidR="00F607F7" w:rsidRDefault="00F607F7">
            <w:pPr>
              <w:pStyle w:val="ConsPlusNormal"/>
            </w:pPr>
            <w:r>
              <w:t>481,0</w:t>
            </w:r>
          </w:p>
        </w:tc>
        <w:tc>
          <w:tcPr>
            <w:tcW w:w="1871" w:type="dxa"/>
          </w:tcPr>
          <w:p w:rsidR="00F607F7" w:rsidRDefault="00F607F7">
            <w:pPr>
              <w:pStyle w:val="ConsPlusNormal"/>
            </w:pPr>
            <w:r>
              <w:t>481,0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2.</w:t>
            </w:r>
          </w:p>
        </w:tc>
        <w:tc>
          <w:tcPr>
            <w:tcW w:w="2438" w:type="dxa"/>
          </w:tcPr>
          <w:p w:rsidR="00F607F7" w:rsidRDefault="00F607F7">
            <w:pPr>
              <w:pStyle w:val="ConsPlusNormal"/>
            </w:pPr>
            <w:r>
              <w:t>Дмитровский</w:t>
            </w:r>
          </w:p>
        </w:tc>
        <w:tc>
          <w:tcPr>
            <w:tcW w:w="1984" w:type="dxa"/>
          </w:tcPr>
          <w:p w:rsidR="00F607F7" w:rsidRDefault="00F607F7">
            <w:pPr>
              <w:pStyle w:val="ConsPlusNormal"/>
            </w:pPr>
            <w:r>
              <w:t>3488,0</w:t>
            </w:r>
          </w:p>
        </w:tc>
        <w:tc>
          <w:tcPr>
            <w:tcW w:w="1871" w:type="dxa"/>
          </w:tcPr>
          <w:p w:rsidR="00F607F7" w:rsidRDefault="00F607F7">
            <w:pPr>
              <w:pStyle w:val="ConsPlusNormal"/>
            </w:pPr>
            <w:r>
              <w:t>3488,0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3.</w:t>
            </w:r>
          </w:p>
        </w:tc>
        <w:tc>
          <w:tcPr>
            <w:tcW w:w="2438" w:type="dxa"/>
          </w:tcPr>
          <w:p w:rsidR="00F607F7" w:rsidRDefault="00F607F7">
            <w:pPr>
              <w:pStyle w:val="ConsPlusNormal"/>
            </w:pPr>
            <w:r>
              <w:t>Егорьевский</w:t>
            </w:r>
          </w:p>
        </w:tc>
        <w:tc>
          <w:tcPr>
            <w:tcW w:w="1984" w:type="dxa"/>
          </w:tcPr>
          <w:p w:rsidR="00F607F7" w:rsidRDefault="00F607F7">
            <w:pPr>
              <w:pStyle w:val="ConsPlusNormal"/>
            </w:pPr>
            <w:r>
              <w:t>2016,0</w:t>
            </w:r>
          </w:p>
        </w:tc>
        <w:tc>
          <w:tcPr>
            <w:tcW w:w="1871" w:type="dxa"/>
          </w:tcPr>
          <w:p w:rsidR="00F607F7" w:rsidRDefault="00F607F7">
            <w:pPr>
              <w:pStyle w:val="ConsPlusNormal"/>
            </w:pPr>
            <w:r>
              <w:t>1429,2</w:t>
            </w:r>
          </w:p>
        </w:tc>
        <w:tc>
          <w:tcPr>
            <w:tcW w:w="2551" w:type="dxa"/>
          </w:tcPr>
          <w:p w:rsidR="00F607F7" w:rsidRDefault="00F607F7">
            <w:pPr>
              <w:pStyle w:val="ConsPlusNormal"/>
            </w:pPr>
            <w:r>
              <w:t>586,8</w:t>
            </w:r>
          </w:p>
        </w:tc>
      </w:tr>
      <w:tr w:rsidR="00F607F7">
        <w:tc>
          <w:tcPr>
            <w:tcW w:w="742" w:type="dxa"/>
          </w:tcPr>
          <w:p w:rsidR="00F607F7" w:rsidRDefault="00F607F7">
            <w:pPr>
              <w:pStyle w:val="ConsPlusNormal"/>
            </w:pPr>
            <w:r>
              <w:t>4.</w:t>
            </w:r>
          </w:p>
        </w:tc>
        <w:tc>
          <w:tcPr>
            <w:tcW w:w="2438" w:type="dxa"/>
          </w:tcPr>
          <w:p w:rsidR="00F607F7" w:rsidRDefault="00F607F7">
            <w:pPr>
              <w:pStyle w:val="ConsPlusNormal"/>
            </w:pPr>
            <w:r>
              <w:t>Зарайский</w:t>
            </w:r>
          </w:p>
        </w:tc>
        <w:tc>
          <w:tcPr>
            <w:tcW w:w="1984" w:type="dxa"/>
          </w:tcPr>
          <w:p w:rsidR="00F607F7" w:rsidRDefault="00F607F7">
            <w:pPr>
              <w:pStyle w:val="ConsPlusNormal"/>
            </w:pPr>
            <w:r>
              <w:t>999,0</w:t>
            </w:r>
          </w:p>
        </w:tc>
        <w:tc>
          <w:tcPr>
            <w:tcW w:w="1871" w:type="dxa"/>
          </w:tcPr>
          <w:p w:rsidR="00F607F7" w:rsidRDefault="00F607F7">
            <w:pPr>
              <w:pStyle w:val="ConsPlusNormal"/>
            </w:pPr>
            <w:r>
              <w:t>999,0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5.</w:t>
            </w:r>
          </w:p>
        </w:tc>
        <w:tc>
          <w:tcPr>
            <w:tcW w:w="2438" w:type="dxa"/>
          </w:tcPr>
          <w:p w:rsidR="00F607F7" w:rsidRDefault="00F607F7">
            <w:pPr>
              <w:pStyle w:val="ConsPlusNormal"/>
            </w:pPr>
            <w:r>
              <w:t>Истринский</w:t>
            </w:r>
          </w:p>
        </w:tc>
        <w:tc>
          <w:tcPr>
            <w:tcW w:w="1984" w:type="dxa"/>
          </w:tcPr>
          <w:p w:rsidR="00F607F7" w:rsidRDefault="00F607F7">
            <w:pPr>
              <w:pStyle w:val="ConsPlusNormal"/>
            </w:pPr>
            <w:r>
              <w:t>233,0</w:t>
            </w:r>
          </w:p>
        </w:tc>
        <w:tc>
          <w:tcPr>
            <w:tcW w:w="1871" w:type="dxa"/>
          </w:tcPr>
          <w:p w:rsidR="00F607F7" w:rsidRDefault="00F607F7">
            <w:pPr>
              <w:pStyle w:val="ConsPlusNormal"/>
            </w:pPr>
            <w:r>
              <w:t>233,0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6.</w:t>
            </w:r>
          </w:p>
        </w:tc>
        <w:tc>
          <w:tcPr>
            <w:tcW w:w="2438" w:type="dxa"/>
          </w:tcPr>
          <w:p w:rsidR="00F607F7" w:rsidRDefault="00F607F7">
            <w:pPr>
              <w:pStyle w:val="ConsPlusNormal"/>
            </w:pPr>
            <w:r>
              <w:t>Каширский</w:t>
            </w:r>
          </w:p>
        </w:tc>
        <w:tc>
          <w:tcPr>
            <w:tcW w:w="1984" w:type="dxa"/>
          </w:tcPr>
          <w:p w:rsidR="00F607F7" w:rsidRDefault="00F607F7">
            <w:pPr>
              <w:pStyle w:val="ConsPlusNormal"/>
            </w:pPr>
            <w:r>
              <w:t>621,0</w:t>
            </w:r>
          </w:p>
        </w:tc>
        <w:tc>
          <w:tcPr>
            <w:tcW w:w="1871" w:type="dxa"/>
          </w:tcPr>
          <w:p w:rsidR="00F607F7" w:rsidRDefault="00F607F7">
            <w:pPr>
              <w:pStyle w:val="ConsPlusNormal"/>
            </w:pPr>
            <w:r>
              <w:t>621,0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7.</w:t>
            </w:r>
          </w:p>
        </w:tc>
        <w:tc>
          <w:tcPr>
            <w:tcW w:w="2438" w:type="dxa"/>
          </w:tcPr>
          <w:p w:rsidR="00F607F7" w:rsidRDefault="00F607F7">
            <w:pPr>
              <w:pStyle w:val="ConsPlusNormal"/>
            </w:pPr>
            <w:r>
              <w:t>Клинский</w:t>
            </w:r>
          </w:p>
        </w:tc>
        <w:tc>
          <w:tcPr>
            <w:tcW w:w="1984" w:type="dxa"/>
          </w:tcPr>
          <w:p w:rsidR="00F607F7" w:rsidRDefault="00F607F7">
            <w:pPr>
              <w:pStyle w:val="ConsPlusNormal"/>
            </w:pPr>
            <w:r>
              <w:t>488,0</w:t>
            </w:r>
          </w:p>
        </w:tc>
        <w:tc>
          <w:tcPr>
            <w:tcW w:w="1871" w:type="dxa"/>
          </w:tcPr>
          <w:p w:rsidR="00F607F7" w:rsidRDefault="00F607F7">
            <w:pPr>
              <w:pStyle w:val="ConsPlusNormal"/>
            </w:pPr>
            <w:r>
              <w:t>488,0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8.</w:t>
            </w:r>
          </w:p>
        </w:tc>
        <w:tc>
          <w:tcPr>
            <w:tcW w:w="2438" w:type="dxa"/>
          </w:tcPr>
          <w:p w:rsidR="00F607F7" w:rsidRDefault="00F607F7">
            <w:pPr>
              <w:pStyle w:val="ConsPlusNormal"/>
            </w:pPr>
            <w:r>
              <w:t>Коломенский</w:t>
            </w:r>
          </w:p>
        </w:tc>
        <w:tc>
          <w:tcPr>
            <w:tcW w:w="1984" w:type="dxa"/>
          </w:tcPr>
          <w:p w:rsidR="00F607F7" w:rsidRDefault="00F607F7">
            <w:pPr>
              <w:pStyle w:val="ConsPlusNormal"/>
            </w:pPr>
            <w:r>
              <w:t>466,0</w:t>
            </w:r>
          </w:p>
        </w:tc>
        <w:tc>
          <w:tcPr>
            <w:tcW w:w="1871" w:type="dxa"/>
          </w:tcPr>
          <w:p w:rsidR="00F607F7" w:rsidRDefault="00F607F7">
            <w:pPr>
              <w:pStyle w:val="ConsPlusNormal"/>
            </w:pPr>
            <w:r>
              <w:t>341,2</w:t>
            </w:r>
          </w:p>
        </w:tc>
        <w:tc>
          <w:tcPr>
            <w:tcW w:w="2551" w:type="dxa"/>
          </w:tcPr>
          <w:p w:rsidR="00F607F7" w:rsidRDefault="00F607F7">
            <w:pPr>
              <w:pStyle w:val="ConsPlusNormal"/>
            </w:pPr>
            <w:r>
              <w:t>124,8</w:t>
            </w:r>
          </w:p>
        </w:tc>
      </w:tr>
      <w:tr w:rsidR="00F607F7">
        <w:tc>
          <w:tcPr>
            <w:tcW w:w="742" w:type="dxa"/>
          </w:tcPr>
          <w:p w:rsidR="00F607F7" w:rsidRDefault="00F607F7">
            <w:pPr>
              <w:pStyle w:val="ConsPlusNormal"/>
            </w:pPr>
            <w:r>
              <w:t>9.</w:t>
            </w:r>
          </w:p>
        </w:tc>
        <w:tc>
          <w:tcPr>
            <w:tcW w:w="2438" w:type="dxa"/>
          </w:tcPr>
          <w:p w:rsidR="00F607F7" w:rsidRDefault="00F607F7">
            <w:pPr>
              <w:pStyle w:val="ConsPlusNormal"/>
            </w:pPr>
            <w:r>
              <w:t>Ленинский</w:t>
            </w:r>
          </w:p>
        </w:tc>
        <w:tc>
          <w:tcPr>
            <w:tcW w:w="1984" w:type="dxa"/>
          </w:tcPr>
          <w:p w:rsidR="00F607F7" w:rsidRDefault="00F607F7">
            <w:pPr>
              <w:pStyle w:val="ConsPlusNormal"/>
            </w:pPr>
            <w:r>
              <w:t>150,0</w:t>
            </w:r>
          </w:p>
        </w:tc>
        <w:tc>
          <w:tcPr>
            <w:tcW w:w="1871" w:type="dxa"/>
          </w:tcPr>
          <w:p w:rsidR="00F607F7" w:rsidRDefault="00F607F7">
            <w:pPr>
              <w:pStyle w:val="ConsPlusNormal"/>
            </w:pPr>
            <w:r>
              <w:t>150,0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10.</w:t>
            </w:r>
          </w:p>
        </w:tc>
        <w:tc>
          <w:tcPr>
            <w:tcW w:w="2438" w:type="dxa"/>
          </w:tcPr>
          <w:p w:rsidR="00F607F7" w:rsidRDefault="00F607F7">
            <w:pPr>
              <w:pStyle w:val="ConsPlusNormal"/>
            </w:pPr>
            <w:r>
              <w:t>Лотошинский</w:t>
            </w:r>
          </w:p>
        </w:tc>
        <w:tc>
          <w:tcPr>
            <w:tcW w:w="1984" w:type="dxa"/>
          </w:tcPr>
          <w:p w:rsidR="00F607F7" w:rsidRDefault="00F607F7">
            <w:pPr>
              <w:pStyle w:val="ConsPlusNormal"/>
            </w:pPr>
            <w:r>
              <w:t>58,0</w:t>
            </w:r>
          </w:p>
        </w:tc>
        <w:tc>
          <w:tcPr>
            <w:tcW w:w="1871" w:type="dxa"/>
          </w:tcPr>
          <w:p w:rsidR="00F607F7" w:rsidRDefault="00F607F7">
            <w:pPr>
              <w:pStyle w:val="ConsPlusNormal"/>
            </w:pPr>
            <w:r>
              <w:t>58,0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11.</w:t>
            </w:r>
          </w:p>
        </w:tc>
        <w:tc>
          <w:tcPr>
            <w:tcW w:w="2438" w:type="dxa"/>
          </w:tcPr>
          <w:p w:rsidR="00F607F7" w:rsidRDefault="00F607F7">
            <w:pPr>
              <w:pStyle w:val="ConsPlusNormal"/>
            </w:pPr>
            <w:r>
              <w:t>Люберецкий</w:t>
            </w:r>
          </w:p>
        </w:tc>
        <w:tc>
          <w:tcPr>
            <w:tcW w:w="1984" w:type="dxa"/>
          </w:tcPr>
          <w:p w:rsidR="00F607F7" w:rsidRDefault="00F607F7">
            <w:pPr>
              <w:pStyle w:val="ConsPlusNormal"/>
            </w:pPr>
            <w:r>
              <w:t>1442,0</w:t>
            </w:r>
          </w:p>
        </w:tc>
        <w:tc>
          <w:tcPr>
            <w:tcW w:w="1871" w:type="dxa"/>
          </w:tcPr>
          <w:p w:rsidR="00F607F7" w:rsidRDefault="00F607F7">
            <w:pPr>
              <w:pStyle w:val="ConsPlusNormal"/>
            </w:pPr>
            <w:r>
              <w:t>1055,0</w:t>
            </w:r>
          </w:p>
        </w:tc>
        <w:tc>
          <w:tcPr>
            <w:tcW w:w="2551" w:type="dxa"/>
          </w:tcPr>
          <w:p w:rsidR="00F607F7" w:rsidRDefault="00F607F7">
            <w:pPr>
              <w:pStyle w:val="ConsPlusNormal"/>
            </w:pPr>
            <w:r>
              <w:t>387,0</w:t>
            </w:r>
          </w:p>
        </w:tc>
      </w:tr>
      <w:tr w:rsidR="00F607F7">
        <w:tc>
          <w:tcPr>
            <w:tcW w:w="742" w:type="dxa"/>
          </w:tcPr>
          <w:p w:rsidR="00F607F7" w:rsidRDefault="00F607F7">
            <w:pPr>
              <w:pStyle w:val="ConsPlusNormal"/>
            </w:pPr>
            <w:r>
              <w:t>12.</w:t>
            </w:r>
          </w:p>
        </w:tc>
        <w:tc>
          <w:tcPr>
            <w:tcW w:w="2438" w:type="dxa"/>
          </w:tcPr>
          <w:p w:rsidR="00F607F7" w:rsidRDefault="00F607F7">
            <w:pPr>
              <w:pStyle w:val="ConsPlusNormal"/>
            </w:pPr>
            <w:r>
              <w:t>Ногинский</w:t>
            </w:r>
          </w:p>
        </w:tc>
        <w:tc>
          <w:tcPr>
            <w:tcW w:w="1984" w:type="dxa"/>
          </w:tcPr>
          <w:p w:rsidR="00F607F7" w:rsidRDefault="00F607F7">
            <w:pPr>
              <w:pStyle w:val="ConsPlusNormal"/>
            </w:pPr>
            <w:r>
              <w:t>1353,0</w:t>
            </w:r>
          </w:p>
        </w:tc>
        <w:tc>
          <w:tcPr>
            <w:tcW w:w="1871" w:type="dxa"/>
          </w:tcPr>
          <w:p w:rsidR="00F607F7" w:rsidRDefault="00F607F7">
            <w:pPr>
              <w:pStyle w:val="ConsPlusNormal"/>
            </w:pPr>
            <w:r>
              <w:t>514,4</w:t>
            </w:r>
          </w:p>
        </w:tc>
        <w:tc>
          <w:tcPr>
            <w:tcW w:w="2551" w:type="dxa"/>
          </w:tcPr>
          <w:p w:rsidR="00F607F7" w:rsidRDefault="00F607F7">
            <w:pPr>
              <w:pStyle w:val="ConsPlusNormal"/>
            </w:pPr>
            <w:r>
              <w:t>838,6</w:t>
            </w:r>
          </w:p>
        </w:tc>
      </w:tr>
      <w:tr w:rsidR="00F607F7">
        <w:tc>
          <w:tcPr>
            <w:tcW w:w="742" w:type="dxa"/>
          </w:tcPr>
          <w:p w:rsidR="00F607F7" w:rsidRDefault="00F607F7">
            <w:pPr>
              <w:pStyle w:val="ConsPlusNormal"/>
            </w:pPr>
            <w:r>
              <w:t>13.</w:t>
            </w:r>
          </w:p>
        </w:tc>
        <w:tc>
          <w:tcPr>
            <w:tcW w:w="2438" w:type="dxa"/>
          </w:tcPr>
          <w:p w:rsidR="00F607F7" w:rsidRDefault="00F607F7">
            <w:pPr>
              <w:pStyle w:val="ConsPlusNormal"/>
            </w:pPr>
            <w:r>
              <w:t>Орехово-Зуевский</w:t>
            </w:r>
          </w:p>
        </w:tc>
        <w:tc>
          <w:tcPr>
            <w:tcW w:w="1984" w:type="dxa"/>
          </w:tcPr>
          <w:p w:rsidR="00F607F7" w:rsidRDefault="00F607F7">
            <w:pPr>
              <w:pStyle w:val="ConsPlusNormal"/>
            </w:pPr>
            <w:r>
              <w:t>464,0</w:t>
            </w:r>
          </w:p>
        </w:tc>
        <w:tc>
          <w:tcPr>
            <w:tcW w:w="1871" w:type="dxa"/>
          </w:tcPr>
          <w:p w:rsidR="00F607F7" w:rsidRDefault="00F607F7">
            <w:pPr>
              <w:pStyle w:val="ConsPlusNormal"/>
            </w:pPr>
            <w:r>
              <w:t>464,0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14.</w:t>
            </w:r>
          </w:p>
        </w:tc>
        <w:tc>
          <w:tcPr>
            <w:tcW w:w="2438" w:type="dxa"/>
          </w:tcPr>
          <w:p w:rsidR="00F607F7" w:rsidRDefault="00F607F7">
            <w:pPr>
              <w:pStyle w:val="ConsPlusNormal"/>
            </w:pPr>
            <w:r>
              <w:t>Пушкинский</w:t>
            </w:r>
          </w:p>
        </w:tc>
        <w:tc>
          <w:tcPr>
            <w:tcW w:w="1984" w:type="dxa"/>
          </w:tcPr>
          <w:p w:rsidR="00F607F7" w:rsidRDefault="00F607F7">
            <w:pPr>
              <w:pStyle w:val="ConsPlusNormal"/>
            </w:pPr>
            <w:r>
              <w:t>177,4</w:t>
            </w:r>
          </w:p>
        </w:tc>
        <w:tc>
          <w:tcPr>
            <w:tcW w:w="1871" w:type="dxa"/>
          </w:tcPr>
          <w:p w:rsidR="00F607F7" w:rsidRDefault="00F607F7">
            <w:pPr>
              <w:pStyle w:val="ConsPlusNormal"/>
            </w:pPr>
            <w:r>
              <w:t>177,4</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15.</w:t>
            </w:r>
          </w:p>
        </w:tc>
        <w:tc>
          <w:tcPr>
            <w:tcW w:w="2438" w:type="dxa"/>
          </w:tcPr>
          <w:p w:rsidR="00F607F7" w:rsidRDefault="00F607F7">
            <w:pPr>
              <w:pStyle w:val="ConsPlusNormal"/>
            </w:pPr>
            <w:r>
              <w:t>Раменский</w:t>
            </w:r>
          </w:p>
        </w:tc>
        <w:tc>
          <w:tcPr>
            <w:tcW w:w="1984" w:type="dxa"/>
          </w:tcPr>
          <w:p w:rsidR="00F607F7" w:rsidRDefault="00F607F7">
            <w:pPr>
              <w:pStyle w:val="ConsPlusNormal"/>
            </w:pPr>
            <w:r>
              <w:t>627,0</w:t>
            </w:r>
          </w:p>
        </w:tc>
        <w:tc>
          <w:tcPr>
            <w:tcW w:w="1871" w:type="dxa"/>
          </w:tcPr>
          <w:p w:rsidR="00F607F7" w:rsidRDefault="00F607F7">
            <w:pPr>
              <w:pStyle w:val="ConsPlusNormal"/>
            </w:pPr>
            <w:r>
              <w:t>627,0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16.</w:t>
            </w:r>
          </w:p>
        </w:tc>
        <w:tc>
          <w:tcPr>
            <w:tcW w:w="2438" w:type="dxa"/>
          </w:tcPr>
          <w:p w:rsidR="00F607F7" w:rsidRDefault="00F607F7">
            <w:pPr>
              <w:pStyle w:val="ConsPlusNormal"/>
            </w:pPr>
            <w:r>
              <w:t>Рузский</w:t>
            </w:r>
          </w:p>
        </w:tc>
        <w:tc>
          <w:tcPr>
            <w:tcW w:w="1984" w:type="dxa"/>
          </w:tcPr>
          <w:p w:rsidR="00F607F7" w:rsidRDefault="00F607F7">
            <w:pPr>
              <w:pStyle w:val="ConsPlusNormal"/>
            </w:pPr>
            <w:r>
              <w:t>2007,0</w:t>
            </w:r>
          </w:p>
        </w:tc>
        <w:tc>
          <w:tcPr>
            <w:tcW w:w="1871" w:type="dxa"/>
          </w:tcPr>
          <w:p w:rsidR="00F607F7" w:rsidRDefault="00F607F7">
            <w:pPr>
              <w:pStyle w:val="ConsPlusNormal"/>
            </w:pPr>
            <w:r>
              <w:t>1425,5</w:t>
            </w:r>
          </w:p>
        </w:tc>
        <w:tc>
          <w:tcPr>
            <w:tcW w:w="2551" w:type="dxa"/>
          </w:tcPr>
          <w:p w:rsidR="00F607F7" w:rsidRDefault="00F607F7">
            <w:pPr>
              <w:pStyle w:val="ConsPlusNormal"/>
            </w:pPr>
            <w:r>
              <w:t>581,5</w:t>
            </w:r>
          </w:p>
        </w:tc>
      </w:tr>
      <w:tr w:rsidR="00F607F7">
        <w:tc>
          <w:tcPr>
            <w:tcW w:w="742" w:type="dxa"/>
          </w:tcPr>
          <w:p w:rsidR="00F607F7" w:rsidRDefault="00F607F7">
            <w:pPr>
              <w:pStyle w:val="ConsPlusNormal"/>
            </w:pPr>
            <w:r>
              <w:t>17.</w:t>
            </w:r>
          </w:p>
        </w:tc>
        <w:tc>
          <w:tcPr>
            <w:tcW w:w="2438" w:type="dxa"/>
          </w:tcPr>
          <w:p w:rsidR="00F607F7" w:rsidRDefault="00F607F7">
            <w:pPr>
              <w:pStyle w:val="ConsPlusNormal"/>
            </w:pPr>
            <w:r>
              <w:t>Сергиево-Посадский</w:t>
            </w:r>
          </w:p>
        </w:tc>
        <w:tc>
          <w:tcPr>
            <w:tcW w:w="1984" w:type="dxa"/>
          </w:tcPr>
          <w:p w:rsidR="00F607F7" w:rsidRDefault="00F607F7">
            <w:pPr>
              <w:pStyle w:val="ConsPlusNormal"/>
            </w:pPr>
            <w:r>
              <w:t>851,9</w:t>
            </w:r>
          </w:p>
        </w:tc>
        <w:tc>
          <w:tcPr>
            <w:tcW w:w="1871" w:type="dxa"/>
          </w:tcPr>
          <w:p w:rsidR="00F607F7" w:rsidRDefault="00F607F7">
            <w:pPr>
              <w:pStyle w:val="ConsPlusNormal"/>
            </w:pPr>
            <w:r>
              <w:t>x</w:t>
            </w:r>
          </w:p>
        </w:tc>
        <w:tc>
          <w:tcPr>
            <w:tcW w:w="2551" w:type="dxa"/>
          </w:tcPr>
          <w:p w:rsidR="00F607F7" w:rsidRDefault="00F607F7">
            <w:pPr>
              <w:pStyle w:val="ConsPlusNormal"/>
            </w:pPr>
            <w:r>
              <w:t>851,9</w:t>
            </w:r>
          </w:p>
        </w:tc>
      </w:tr>
      <w:tr w:rsidR="00F607F7">
        <w:tc>
          <w:tcPr>
            <w:tcW w:w="742" w:type="dxa"/>
          </w:tcPr>
          <w:p w:rsidR="00F607F7" w:rsidRDefault="00F607F7">
            <w:pPr>
              <w:pStyle w:val="ConsPlusNormal"/>
            </w:pPr>
            <w:r>
              <w:t>18.</w:t>
            </w:r>
          </w:p>
        </w:tc>
        <w:tc>
          <w:tcPr>
            <w:tcW w:w="2438" w:type="dxa"/>
          </w:tcPr>
          <w:p w:rsidR="00F607F7" w:rsidRDefault="00F607F7">
            <w:pPr>
              <w:pStyle w:val="ConsPlusNormal"/>
            </w:pPr>
            <w:r>
              <w:t>Серебряно-Прудский</w:t>
            </w:r>
          </w:p>
        </w:tc>
        <w:tc>
          <w:tcPr>
            <w:tcW w:w="1984" w:type="dxa"/>
          </w:tcPr>
          <w:p w:rsidR="00F607F7" w:rsidRDefault="00F607F7">
            <w:pPr>
              <w:pStyle w:val="ConsPlusNormal"/>
            </w:pPr>
            <w:r>
              <w:t>310,0</w:t>
            </w:r>
          </w:p>
        </w:tc>
        <w:tc>
          <w:tcPr>
            <w:tcW w:w="1871" w:type="dxa"/>
          </w:tcPr>
          <w:p w:rsidR="00F607F7" w:rsidRDefault="00F607F7">
            <w:pPr>
              <w:pStyle w:val="ConsPlusNormal"/>
            </w:pPr>
            <w:r>
              <w:t>155,0</w:t>
            </w:r>
          </w:p>
        </w:tc>
        <w:tc>
          <w:tcPr>
            <w:tcW w:w="2551" w:type="dxa"/>
          </w:tcPr>
          <w:p w:rsidR="00F607F7" w:rsidRDefault="00F607F7">
            <w:pPr>
              <w:pStyle w:val="ConsPlusNormal"/>
            </w:pPr>
            <w:r>
              <w:t>155,0</w:t>
            </w:r>
          </w:p>
        </w:tc>
      </w:tr>
      <w:tr w:rsidR="00F607F7">
        <w:tc>
          <w:tcPr>
            <w:tcW w:w="742" w:type="dxa"/>
          </w:tcPr>
          <w:p w:rsidR="00F607F7" w:rsidRDefault="00F607F7">
            <w:pPr>
              <w:pStyle w:val="ConsPlusNormal"/>
            </w:pPr>
            <w:r>
              <w:t>19.</w:t>
            </w:r>
          </w:p>
        </w:tc>
        <w:tc>
          <w:tcPr>
            <w:tcW w:w="2438" w:type="dxa"/>
          </w:tcPr>
          <w:p w:rsidR="00F607F7" w:rsidRDefault="00F607F7">
            <w:pPr>
              <w:pStyle w:val="ConsPlusNormal"/>
            </w:pPr>
            <w:r>
              <w:t>Талдомский</w:t>
            </w:r>
          </w:p>
        </w:tc>
        <w:tc>
          <w:tcPr>
            <w:tcW w:w="1984" w:type="dxa"/>
          </w:tcPr>
          <w:p w:rsidR="00F607F7" w:rsidRDefault="00F607F7">
            <w:pPr>
              <w:pStyle w:val="ConsPlusNormal"/>
            </w:pPr>
            <w:r>
              <w:t>775,0</w:t>
            </w:r>
          </w:p>
        </w:tc>
        <w:tc>
          <w:tcPr>
            <w:tcW w:w="1871" w:type="dxa"/>
          </w:tcPr>
          <w:p w:rsidR="00F607F7" w:rsidRDefault="00F607F7">
            <w:pPr>
              <w:pStyle w:val="ConsPlusNormal"/>
            </w:pPr>
            <w:r>
              <w:t>775,0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20.</w:t>
            </w:r>
          </w:p>
        </w:tc>
        <w:tc>
          <w:tcPr>
            <w:tcW w:w="2438" w:type="dxa"/>
          </w:tcPr>
          <w:p w:rsidR="00F607F7" w:rsidRDefault="00F607F7">
            <w:pPr>
              <w:pStyle w:val="ConsPlusNormal"/>
            </w:pPr>
            <w:r>
              <w:t>Чеховский</w:t>
            </w:r>
          </w:p>
        </w:tc>
        <w:tc>
          <w:tcPr>
            <w:tcW w:w="1984" w:type="dxa"/>
          </w:tcPr>
          <w:p w:rsidR="00F607F7" w:rsidRDefault="00F607F7">
            <w:pPr>
              <w:pStyle w:val="ConsPlusNormal"/>
            </w:pPr>
            <w:r>
              <w:t>770,0</w:t>
            </w:r>
          </w:p>
        </w:tc>
        <w:tc>
          <w:tcPr>
            <w:tcW w:w="1871" w:type="dxa"/>
          </w:tcPr>
          <w:p w:rsidR="00F607F7" w:rsidRDefault="00F607F7">
            <w:pPr>
              <w:pStyle w:val="ConsPlusNormal"/>
            </w:pPr>
            <w:r>
              <w:t>770,0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21.</w:t>
            </w:r>
          </w:p>
        </w:tc>
        <w:tc>
          <w:tcPr>
            <w:tcW w:w="2438" w:type="dxa"/>
          </w:tcPr>
          <w:p w:rsidR="00F607F7" w:rsidRDefault="00F607F7">
            <w:pPr>
              <w:pStyle w:val="ConsPlusNormal"/>
            </w:pPr>
            <w:r>
              <w:t>Шатурский</w:t>
            </w:r>
          </w:p>
        </w:tc>
        <w:tc>
          <w:tcPr>
            <w:tcW w:w="1984" w:type="dxa"/>
          </w:tcPr>
          <w:p w:rsidR="00F607F7" w:rsidRDefault="00F607F7">
            <w:pPr>
              <w:pStyle w:val="ConsPlusNormal"/>
            </w:pPr>
            <w:r>
              <w:t>154,0</w:t>
            </w:r>
          </w:p>
        </w:tc>
        <w:tc>
          <w:tcPr>
            <w:tcW w:w="1871" w:type="dxa"/>
          </w:tcPr>
          <w:p w:rsidR="00F607F7" w:rsidRDefault="00F607F7">
            <w:pPr>
              <w:pStyle w:val="ConsPlusNormal"/>
            </w:pPr>
            <w:r>
              <w:t>154,0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22.</w:t>
            </w:r>
          </w:p>
        </w:tc>
        <w:tc>
          <w:tcPr>
            <w:tcW w:w="2438" w:type="dxa"/>
          </w:tcPr>
          <w:p w:rsidR="00F607F7" w:rsidRDefault="00F607F7">
            <w:pPr>
              <w:pStyle w:val="ConsPlusNormal"/>
            </w:pPr>
            <w:r>
              <w:t>Щелковский</w:t>
            </w:r>
          </w:p>
        </w:tc>
        <w:tc>
          <w:tcPr>
            <w:tcW w:w="1984" w:type="dxa"/>
          </w:tcPr>
          <w:p w:rsidR="00F607F7" w:rsidRDefault="00F607F7">
            <w:pPr>
              <w:pStyle w:val="ConsPlusNormal"/>
            </w:pPr>
            <w:r>
              <w:t>700,0</w:t>
            </w:r>
          </w:p>
        </w:tc>
        <w:tc>
          <w:tcPr>
            <w:tcW w:w="1871" w:type="dxa"/>
          </w:tcPr>
          <w:p w:rsidR="00F607F7" w:rsidRDefault="00F607F7">
            <w:pPr>
              <w:pStyle w:val="ConsPlusNormal"/>
            </w:pPr>
            <w:r>
              <w:t>700,0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p>
        </w:tc>
        <w:tc>
          <w:tcPr>
            <w:tcW w:w="2438" w:type="dxa"/>
          </w:tcPr>
          <w:p w:rsidR="00F607F7" w:rsidRDefault="00F607F7">
            <w:pPr>
              <w:pStyle w:val="ConsPlusNormal"/>
            </w:pPr>
            <w:r>
              <w:t>Городские округа, всего</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p>
        </w:tc>
        <w:tc>
          <w:tcPr>
            <w:tcW w:w="2438" w:type="dxa"/>
          </w:tcPr>
          <w:p w:rsidR="00F607F7" w:rsidRDefault="00F607F7">
            <w:pPr>
              <w:pStyle w:val="ConsPlusNormal"/>
            </w:pPr>
            <w:r>
              <w:t>в том числе:</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r>
              <w:t>23.</w:t>
            </w:r>
          </w:p>
        </w:tc>
        <w:tc>
          <w:tcPr>
            <w:tcW w:w="2438" w:type="dxa"/>
          </w:tcPr>
          <w:p w:rsidR="00F607F7" w:rsidRDefault="00F607F7">
            <w:pPr>
              <w:pStyle w:val="ConsPlusNormal"/>
            </w:pPr>
            <w:r>
              <w:t>Бронницы</w:t>
            </w:r>
          </w:p>
        </w:tc>
        <w:tc>
          <w:tcPr>
            <w:tcW w:w="1984" w:type="dxa"/>
          </w:tcPr>
          <w:p w:rsidR="00F607F7" w:rsidRDefault="00F607F7">
            <w:pPr>
              <w:pStyle w:val="ConsPlusNormal"/>
            </w:pPr>
            <w:r>
              <w:t>124,0</w:t>
            </w:r>
          </w:p>
        </w:tc>
        <w:tc>
          <w:tcPr>
            <w:tcW w:w="1871" w:type="dxa"/>
          </w:tcPr>
          <w:p w:rsidR="00F607F7" w:rsidRDefault="00F607F7">
            <w:pPr>
              <w:pStyle w:val="ConsPlusNormal"/>
            </w:pPr>
            <w:r>
              <w:t>124,0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24.</w:t>
            </w:r>
          </w:p>
        </w:tc>
        <w:tc>
          <w:tcPr>
            <w:tcW w:w="2438" w:type="dxa"/>
          </w:tcPr>
          <w:p w:rsidR="00F607F7" w:rsidRDefault="00F607F7">
            <w:pPr>
              <w:pStyle w:val="ConsPlusNormal"/>
            </w:pPr>
            <w:r>
              <w:t>Власиха</w:t>
            </w:r>
          </w:p>
        </w:tc>
        <w:tc>
          <w:tcPr>
            <w:tcW w:w="1984" w:type="dxa"/>
          </w:tcPr>
          <w:p w:rsidR="00F607F7" w:rsidRDefault="00F607F7">
            <w:pPr>
              <w:pStyle w:val="ConsPlusNormal"/>
            </w:pPr>
            <w:r>
              <w:t>310,0</w:t>
            </w:r>
          </w:p>
        </w:tc>
        <w:tc>
          <w:tcPr>
            <w:tcW w:w="1871" w:type="dxa"/>
          </w:tcPr>
          <w:p w:rsidR="00F607F7" w:rsidRDefault="00F607F7">
            <w:pPr>
              <w:pStyle w:val="ConsPlusNormal"/>
            </w:pPr>
            <w:r>
              <w:t>310,0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25.</w:t>
            </w:r>
          </w:p>
        </w:tc>
        <w:tc>
          <w:tcPr>
            <w:tcW w:w="2438" w:type="dxa"/>
          </w:tcPr>
          <w:p w:rsidR="00F607F7" w:rsidRDefault="00F607F7">
            <w:pPr>
              <w:pStyle w:val="ConsPlusNormal"/>
            </w:pPr>
            <w:r>
              <w:t>Дзержинский</w:t>
            </w:r>
          </w:p>
        </w:tc>
        <w:tc>
          <w:tcPr>
            <w:tcW w:w="1984" w:type="dxa"/>
          </w:tcPr>
          <w:p w:rsidR="00F607F7" w:rsidRDefault="00F607F7">
            <w:pPr>
              <w:pStyle w:val="ConsPlusNormal"/>
            </w:pPr>
            <w:r>
              <w:t>1629,0</w:t>
            </w:r>
          </w:p>
        </w:tc>
        <w:tc>
          <w:tcPr>
            <w:tcW w:w="1871" w:type="dxa"/>
          </w:tcPr>
          <w:p w:rsidR="00F607F7" w:rsidRDefault="00F607F7">
            <w:pPr>
              <w:pStyle w:val="ConsPlusNormal"/>
            </w:pPr>
            <w:r>
              <w:t>1629,0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26.</w:t>
            </w:r>
          </w:p>
        </w:tc>
        <w:tc>
          <w:tcPr>
            <w:tcW w:w="2438" w:type="dxa"/>
          </w:tcPr>
          <w:p w:rsidR="00F607F7" w:rsidRDefault="00F607F7">
            <w:pPr>
              <w:pStyle w:val="ConsPlusNormal"/>
            </w:pPr>
            <w:r>
              <w:t>Долгопрудный</w:t>
            </w:r>
          </w:p>
        </w:tc>
        <w:tc>
          <w:tcPr>
            <w:tcW w:w="1984" w:type="dxa"/>
          </w:tcPr>
          <w:p w:rsidR="00F607F7" w:rsidRDefault="00F607F7">
            <w:pPr>
              <w:pStyle w:val="ConsPlusNormal"/>
            </w:pPr>
            <w:r>
              <w:t>931,0</w:t>
            </w:r>
          </w:p>
        </w:tc>
        <w:tc>
          <w:tcPr>
            <w:tcW w:w="1871" w:type="dxa"/>
          </w:tcPr>
          <w:p w:rsidR="00F607F7" w:rsidRDefault="00F607F7">
            <w:pPr>
              <w:pStyle w:val="ConsPlusNormal"/>
            </w:pPr>
            <w:r>
              <w:t>774,0</w:t>
            </w:r>
          </w:p>
        </w:tc>
        <w:tc>
          <w:tcPr>
            <w:tcW w:w="2551" w:type="dxa"/>
          </w:tcPr>
          <w:p w:rsidR="00F607F7" w:rsidRDefault="00F607F7">
            <w:pPr>
              <w:pStyle w:val="ConsPlusNormal"/>
            </w:pPr>
            <w:r>
              <w:t>157,0</w:t>
            </w:r>
          </w:p>
        </w:tc>
      </w:tr>
      <w:tr w:rsidR="00F607F7">
        <w:tc>
          <w:tcPr>
            <w:tcW w:w="742" w:type="dxa"/>
          </w:tcPr>
          <w:p w:rsidR="00F607F7" w:rsidRDefault="00F607F7">
            <w:pPr>
              <w:pStyle w:val="ConsPlusNormal"/>
            </w:pPr>
            <w:r>
              <w:t>27.</w:t>
            </w:r>
          </w:p>
        </w:tc>
        <w:tc>
          <w:tcPr>
            <w:tcW w:w="2438" w:type="dxa"/>
          </w:tcPr>
          <w:p w:rsidR="00F607F7" w:rsidRDefault="00F607F7">
            <w:pPr>
              <w:pStyle w:val="ConsPlusNormal"/>
            </w:pPr>
            <w:r>
              <w:t>Домодедово</w:t>
            </w:r>
          </w:p>
        </w:tc>
        <w:tc>
          <w:tcPr>
            <w:tcW w:w="1984" w:type="dxa"/>
          </w:tcPr>
          <w:p w:rsidR="00F607F7" w:rsidRDefault="00F607F7">
            <w:pPr>
              <w:pStyle w:val="ConsPlusNormal"/>
            </w:pPr>
            <w:r>
              <w:t>5530,3</w:t>
            </w:r>
          </w:p>
        </w:tc>
        <w:tc>
          <w:tcPr>
            <w:tcW w:w="1871" w:type="dxa"/>
          </w:tcPr>
          <w:p w:rsidR="00F607F7" w:rsidRDefault="00F607F7">
            <w:pPr>
              <w:pStyle w:val="ConsPlusNormal"/>
            </w:pPr>
            <w:r>
              <w:t>5530,3</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28.</w:t>
            </w:r>
          </w:p>
        </w:tc>
        <w:tc>
          <w:tcPr>
            <w:tcW w:w="2438" w:type="dxa"/>
          </w:tcPr>
          <w:p w:rsidR="00F607F7" w:rsidRDefault="00F607F7">
            <w:pPr>
              <w:pStyle w:val="ConsPlusNormal"/>
            </w:pPr>
            <w:r>
              <w:t>Дубна</w:t>
            </w:r>
          </w:p>
        </w:tc>
        <w:tc>
          <w:tcPr>
            <w:tcW w:w="1984" w:type="dxa"/>
          </w:tcPr>
          <w:p w:rsidR="00F607F7" w:rsidRDefault="00F607F7">
            <w:pPr>
              <w:pStyle w:val="ConsPlusNormal"/>
            </w:pPr>
            <w:r>
              <w:t>658,0</w:t>
            </w:r>
          </w:p>
        </w:tc>
        <w:tc>
          <w:tcPr>
            <w:tcW w:w="1871" w:type="dxa"/>
          </w:tcPr>
          <w:p w:rsidR="00F607F7" w:rsidRDefault="00F607F7">
            <w:pPr>
              <w:pStyle w:val="ConsPlusNormal"/>
            </w:pPr>
            <w:r>
              <w:t>200,0</w:t>
            </w:r>
          </w:p>
        </w:tc>
        <w:tc>
          <w:tcPr>
            <w:tcW w:w="2551" w:type="dxa"/>
          </w:tcPr>
          <w:p w:rsidR="00F607F7" w:rsidRDefault="00F607F7">
            <w:pPr>
              <w:pStyle w:val="ConsPlusNormal"/>
            </w:pPr>
            <w:r>
              <w:t>458,0</w:t>
            </w:r>
          </w:p>
        </w:tc>
      </w:tr>
      <w:tr w:rsidR="00F607F7">
        <w:tc>
          <w:tcPr>
            <w:tcW w:w="742" w:type="dxa"/>
          </w:tcPr>
          <w:p w:rsidR="00F607F7" w:rsidRDefault="00F607F7">
            <w:pPr>
              <w:pStyle w:val="ConsPlusNormal"/>
            </w:pPr>
            <w:r>
              <w:t>29.</w:t>
            </w:r>
          </w:p>
        </w:tc>
        <w:tc>
          <w:tcPr>
            <w:tcW w:w="2438" w:type="dxa"/>
          </w:tcPr>
          <w:p w:rsidR="00F607F7" w:rsidRDefault="00F607F7">
            <w:pPr>
              <w:pStyle w:val="ConsPlusNormal"/>
            </w:pPr>
            <w:r>
              <w:t>Жуковский</w:t>
            </w:r>
          </w:p>
        </w:tc>
        <w:tc>
          <w:tcPr>
            <w:tcW w:w="1984" w:type="dxa"/>
          </w:tcPr>
          <w:p w:rsidR="00F607F7" w:rsidRDefault="00F607F7">
            <w:pPr>
              <w:pStyle w:val="ConsPlusNormal"/>
            </w:pPr>
            <w:r>
              <w:t>1519,4</w:t>
            </w:r>
          </w:p>
        </w:tc>
        <w:tc>
          <w:tcPr>
            <w:tcW w:w="1871" w:type="dxa"/>
          </w:tcPr>
          <w:p w:rsidR="00F607F7" w:rsidRDefault="00F607F7">
            <w:pPr>
              <w:pStyle w:val="ConsPlusNormal"/>
            </w:pPr>
            <w:r>
              <w:t>859,4</w:t>
            </w:r>
          </w:p>
        </w:tc>
        <w:tc>
          <w:tcPr>
            <w:tcW w:w="2551" w:type="dxa"/>
          </w:tcPr>
          <w:p w:rsidR="00F607F7" w:rsidRDefault="00F607F7">
            <w:pPr>
              <w:pStyle w:val="ConsPlusNormal"/>
            </w:pPr>
            <w:r>
              <w:t>660,0</w:t>
            </w:r>
          </w:p>
        </w:tc>
      </w:tr>
      <w:tr w:rsidR="00F607F7">
        <w:tc>
          <w:tcPr>
            <w:tcW w:w="742" w:type="dxa"/>
          </w:tcPr>
          <w:p w:rsidR="00F607F7" w:rsidRDefault="00F607F7">
            <w:pPr>
              <w:pStyle w:val="ConsPlusNormal"/>
            </w:pPr>
            <w:r>
              <w:t>30.</w:t>
            </w:r>
          </w:p>
        </w:tc>
        <w:tc>
          <w:tcPr>
            <w:tcW w:w="2438" w:type="dxa"/>
          </w:tcPr>
          <w:p w:rsidR="00F607F7" w:rsidRDefault="00F607F7">
            <w:pPr>
              <w:pStyle w:val="ConsPlusNormal"/>
            </w:pPr>
            <w:r>
              <w:t>Звенигород</w:t>
            </w:r>
          </w:p>
        </w:tc>
        <w:tc>
          <w:tcPr>
            <w:tcW w:w="1984" w:type="dxa"/>
          </w:tcPr>
          <w:p w:rsidR="00F607F7" w:rsidRDefault="00F607F7">
            <w:pPr>
              <w:pStyle w:val="ConsPlusNormal"/>
            </w:pPr>
            <w:r>
              <w:t>154,0</w:t>
            </w:r>
          </w:p>
        </w:tc>
        <w:tc>
          <w:tcPr>
            <w:tcW w:w="1871" w:type="dxa"/>
          </w:tcPr>
          <w:p w:rsidR="00F607F7" w:rsidRDefault="00F607F7">
            <w:pPr>
              <w:pStyle w:val="ConsPlusNormal"/>
            </w:pPr>
            <w:r>
              <w:t>154,0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31.</w:t>
            </w:r>
          </w:p>
        </w:tc>
        <w:tc>
          <w:tcPr>
            <w:tcW w:w="2438" w:type="dxa"/>
          </w:tcPr>
          <w:p w:rsidR="00F607F7" w:rsidRDefault="00F607F7">
            <w:pPr>
              <w:pStyle w:val="ConsPlusNormal"/>
            </w:pPr>
            <w:r>
              <w:t>Ивантеевка</w:t>
            </w:r>
          </w:p>
        </w:tc>
        <w:tc>
          <w:tcPr>
            <w:tcW w:w="1984" w:type="dxa"/>
          </w:tcPr>
          <w:p w:rsidR="00F607F7" w:rsidRDefault="00F607F7">
            <w:pPr>
              <w:pStyle w:val="ConsPlusNormal"/>
            </w:pPr>
            <w:r>
              <w:t>464,0</w:t>
            </w:r>
          </w:p>
        </w:tc>
        <w:tc>
          <w:tcPr>
            <w:tcW w:w="1871" w:type="dxa"/>
          </w:tcPr>
          <w:p w:rsidR="00F607F7" w:rsidRDefault="00F607F7">
            <w:pPr>
              <w:pStyle w:val="ConsPlusNormal"/>
            </w:pPr>
            <w:r>
              <w:t>464,0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32.</w:t>
            </w:r>
          </w:p>
        </w:tc>
        <w:tc>
          <w:tcPr>
            <w:tcW w:w="2438" w:type="dxa"/>
          </w:tcPr>
          <w:p w:rsidR="00F607F7" w:rsidRDefault="00F607F7">
            <w:pPr>
              <w:pStyle w:val="ConsPlusNormal"/>
            </w:pPr>
            <w:r>
              <w:t>Коломна</w:t>
            </w:r>
          </w:p>
        </w:tc>
        <w:tc>
          <w:tcPr>
            <w:tcW w:w="1984" w:type="dxa"/>
          </w:tcPr>
          <w:p w:rsidR="00F607F7" w:rsidRDefault="00F607F7">
            <w:pPr>
              <w:pStyle w:val="ConsPlusNormal"/>
            </w:pPr>
            <w:r>
              <w:t>156,0</w:t>
            </w:r>
          </w:p>
        </w:tc>
        <w:tc>
          <w:tcPr>
            <w:tcW w:w="1871" w:type="dxa"/>
          </w:tcPr>
          <w:p w:rsidR="00F607F7" w:rsidRDefault="00F607F7">
            <w:pPr>
              <w:pStyle w:val="ConsPlusNormal"/>
            </w:pPr>
            <w:r>
              <w:t>129,505</w:t>
            </w:r>
          </w:p>
        </w:tc>
        <w:tc>
          <w:tcPr>
            <w:tcW w:w="2551" w:type="dxa"/>
          </w:tcPr>
          <w:p w:rsidR="00F607F7" w:rsidRDefault="00F607F7">
            <w:pPr>
              <w:pStyle w:val="ConsPlusNormal"/>
            </w:pPr>
            <w:r>
              <w:t>26,495</w:t>
            </w:r>
          </w:p>
        </w:tc>
      </w:tr>
      <w:tr w:rsidR="00F607F7">
        <w:tc>
          <w:tcPr>
            <w:tcW w:w="742" w:type="dxa"/>
          </w:tcPr>
          <w:p w:rsidR="00F607F7" w:rsidRDefault="00F607F7">
            <w:pPr>
              <w:pStyle w:val="ConsPlusNormal"/>
            </w:pPr>
            <w:r>
              <w:t>33.</w:t>
            </w:r>
          </w:p>
        </w:tc>
        <w:tc>
          <w:tcPr>
            <w:tcW w:w="2438" w:type="dxa"/>
          </w:tcPr>
          <w:p w:rsidR="00F607F7" w:rsidRDefault="00F607F7">
            <w:pPr>
              <w:pStyle w:val="ConsPlusNormal"/>
            </w:pPr>
            <w:r>
              <w:t>Королев</w:t>
            </w:r>
          </w:p>
        </w:tc>
        <w:tc>
          <w:tcPr>
            <w:tcW w:w="1984" w:type="dxa"/>
          </w:tcPr>
          <w:p w:rsidR="00F607F7" w:rsidRDefault="00F607F7">
            <w:pPr>
              <w:pStyle w:val="ConsPlusNormal"/>
            </w:pPr>
            <w:r>
              <w:t>5986,0</w:t>
            </w:r>
          </w:p>
        </w:tc>
        <w:tc>
          <w:tcPr>
            <w:tcW w:w="1871" w:type="dxa"/>
          </w:tcPr>
          <w:p w:rsidR="00F607F7" w:rsidRDefault="00F607F7">
            <w:pPr>
              <w:pStyle w:val="ConsPlusNormal"/>
            </w:pPr>
            <w:r>
              <w:t>5986,0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34.</w:t>
            </w:r>
          </w:p>
        </w:tc>
        <w:tc>
          <w:tcPr>
            <w:tcW w:w="2438" w:type="dxa"/>
          </w:tcPr>
          <w:p w:rsidR="00F607F7" w:rsidRDefault="00F607F7">
            <w:pPr>
              <w:pStyle w:val="ConsPlusNormal"/>
            </w:pPr>
            <w:r>
              <w:t>Котельники</w:t>
            </w:r>
          </w:p>
        </w:tc>
        <w:tc>
          <w:tcPr>
            <w:tcW w:w="1984" w:type="dxa"/>
          </w:tcPr>
          <w:p w:rsidR="00F607F7" w:rsidRDefault="00F607F7">
            <w:pPr>
              <w:pStyle w:val="ConsPlusNormal"/>
            </w:pPr>
            <w:r>
              <w:t>558,0</w:t>
            </w:r>
          </w:p>
        </w:tc>
        <w:tc>
          <w:tcPr>
            <w:tcW w:w="1871" w:type="dxa"/>
          </w:tcPr>
          <w:p w:rsidR="00F607F7" w:rsidRDefault="00F607F7">
            <w:pPr>
              <w:pStyle w:val="ConsPlusNormal"/>
            </w:pPr>
            <w:r>
              <w:t>558,0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35.</w:t>
            </w:r>
          </w:p>
        </w:tc>
        <w:tc>
          <w:tcPr>
            <w:tcW w:w="2438" w:type="dxa"/>
          </w:tcPr>
          <w:p w:rsidR="00F607F7" w:rsidRDefault="00F607F7">
            <w:pPr>
              <w:pStyle w:val="ConsPlusNormal"/>
            </w:pPr>
            <w:r>
              <w:t>Красноармейск</w:t>
            </w:r>
          </w:p>
        </w:tc>
        <w:tc>
          <w:tcPr>
            <w:tcW w:w="1984" w:type="dxa"/>
          </w:tcPr>
          <w:p w:rsidR="00F607F7" w:rsidRDefault="00F607F7">
            <w:pPr>
              <w:pStyle w:val="ConsPlusNormal"/>
            </w:pPr>
            <w:r>
              <w:t>621,0</w:t>
            </w:r>
          </w:p>
        </w:tc>
        <w:tc>
          <w:tcPr>
            <w:tcW w:w="1871" w:type="dxa"/>
          </w:tcPr>
          <w:p w:rsidR="00F607F7" w:rsidRDefault="00F607F7">
            <w:pPr>
              <w:pStyle w:val="ConsPlusNormal"/>
            </w:pPr>
            <w:r>
              <w:t>621,0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36.</w:t>
            </w:r>
          </w:p>
        </w:tc>
        <w:tc>
          <w:tcPr>
            <w:tcW w:w="2438" w:type="dxa"/>
          </w:tcPr>
          <w:p w:rsidR="00F607F7" w:rsidRDefault="00F607F7">
            <w:pPr>
              <w:pStyle w:val="ConsPlusNormal"/>
            </w:pPr>
            <w:r>
              <w:t>Лобня</w:t>
            </w:r>
          </w:p>
        </w:tc>
        <w:tc>
          <w:tcPr>
            <w:tcW w:w="1984" w:type="dxa"/>
          </w:tcPr>
          <w:p w:rsidR="00F607F7" w:rsidRDefault="00F607F7">
            <w:pPr>
              <w:pStyle w:val="ConsPlusNormal"/>
            </w:pPr>
            <w:r>
              <w:t>698,0</w:t>
            </w:r>
          </w:p>
        </w:tc>
        <w:tc>
          <w:tcPr>
            <w:tcW w:w="1871" w:type="dxa"/>
          </w:tcPr>
          <w:p w:rsidR="00F607F7" w:rsidRDefault="00F607F7">
            <w:pPr>
              <w:pStyle w:val="ConsPlusNormal"/>
            </w:pPr>
            <w:r>
              <w:t>698,0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37.</w:t>
            </w:r>
          </w:p>
        </w:tc>
        <w:tc>
          <w:tcPr>
            <w:tcW w:w="2438" w:type="dxa"/>
          </w:tcPr>
          <w:p w:rsidR="00F607F7" w:rsidRDefault="00F607F7">
            <w:pPr>
              <w:pStyle w:val="ConsPlusNormal"/>
            </w:pPr>
            <w:r>
              <w:t>Лыткарино</w:t>
            </w:r>
          </w:p>
        </w:tc>
        <w:tc>
          <w:tcPr>
            <w:tcW w:w="1984" w:type="dxa"/>
          </w:tcPr>
          <w:p w:rsidR="00F607F7" w:rsidRDefault="00F607F7">
            <w:pPr>
              <w:pStyle w:val="ConsPlusNormal"/>
            </w:pPr>
            <w:r>
              <w:t>621,0</w:t>
            </w:r>
          </w:p>
        </w:tc>
        <w:tc>
          <w:tcPr>
            <w:tcW w:w="1871" w:type="dxa"/>
          </w:tcPr>
          <w:p w:rsidR="00F607F7" w:rsidRDefault="00F607F7">
            <w:pPr>
              <w:pStyle w:val="ConsPlusNormal"/>
            </w:pPr>
            <w:r>
              <w:t>621,0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38.</w:t>
            </w:r>
          </w:p>
        </w:tc>
        <w:tc>
          <w:tcPr>
            <w:tcW w:w="2438" w:type="dxa"/>
          </w:tcPr>
          <w:p w:rsidR="00F607F7" w:rsidRDefault="00F607F7">
            <w:pPr>
              <w:pStyle w:val="ConsPlusNormal"/>
            </w:pPr>
            <w:r>
              <w:t>Подольск</w:t>
            </w:r>
          </w:p>
        </w:tc>
        <w:tc>
          <w:tcPr>
            <w:tcW w:w="1984" w:type="dxa"/>
          </w:tcPr>
          <w:p w:rsidR="00F607F7" w:rsidRDefault="00F607F7">
            <w:pPr>
              <w:pStyle w:val="ConsPlusNormal"/>
            </w:pPr>
            <w:r>
              <w:t>1860,0</w:t>
            </w:r>
          </w:p>
        </w:tc>
        <w:tc>
          <w:tcPr>
            <w:tcW w:w="1871" w:type="dxa"/>
          </w:tcPr>
          <w:p w:rsidR="00F607F7" w:rsidRDefault="00F607F7">
            <w:pPr>
              <w:pStyle w:val="ConsPlusNormal"/>
            </w:pPr>
            <w:r>
              <w:t>1860,0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39.</w:t>
            </w:r>
          </w:p>
        </w:tc>
        <w:tc>
          <w:tcPr>
            <w:tcW w:w="2438" w:type="dxa"/>
          </w:tcPr>
          <w:p w:rsidR="00F607F7" w:rsidRDefault="00F607F7">
            <w:pPr>
              <w:pStyle w:val="ConsPlusNormal"/>
            </w:pPr>
            <w:r>
              <w:t>Пущино</w:t>
            </w:r>
          </w:p>
        </w:tc>
        <w:tc>
          <w:tcPr>
            <w:tcW w:w="1984" w:type="dxa"/>
          </w:tcPr>
          <w:p w:rsidR="00F607F7" w:rsidRDefault="00F607F7">
            <w:pPr>
              <w:pStyle w:val="ConsPlusNormal"/>
            </w:pPr>
            <w:r>
              <w:t>350,0</w:t>
            </w:r>
          </w:p>
        </w:tc>
        <w:tc>
          <w:tcPr>
            <w:tcW w:w="1871" w:type="dxa"/>
          </w:tcPr>
          <w:p w:rsidR="00F607F7" w:rsidRDefault="00F607F7">
            <w:pPr>
              <w:pStyle w:val="ConsPlusNormal"/>
            </w:pPr>
            <w:r>
              <w:t>115,5</w:t>
            </w:r>
          </w:p>
        </w:tc>
        <w:tc>
          <w:tcPr>
            <w:tcW w:w="2551" w:type="dxa"/>
          </w:tcPr>
          <w:p w:rsidR="00F607F7" w:rsidRDefault="00F607F7">
            <w:pPr>
              <w:pStyle w:val="ConsPlusNormal"/>
            </w:pPr>
            <w:r>
              <w:t>234,5</w:t>
            </w:r>
          </w:p>
        </w:tc>
      </w:tr>
      <w:tr w:rsidR="00F607F7">
        <w:tc>
          <w:tcPr>
            <w:tcW w:w="742" w:type="dxa"/>
          </w:tcPr>
          <w:p w:rsidR="00F607F7" w:rsidRDefault="00F607F7">
            <w:pPr>
              <w:pStyle w:val="ConsPlusNormal"/>
            </w:pPr>
            <w:r>
              <w:t>40.</w:t>
            </w:r>
          </w:p>
        </w:tc>
        <w:tc>
          <w:tcPr>
            <w:tcW w:w="2438" w:type="dxa"/>
          </w:tcPr>
          <w:p w:rsidR="00F607F7" w:rsidRDefault="00F607F7">
            <w:pPr>
              <w:pStyle w:val="ConsPlusNormal"/>
            </w:pPr>
            <w:r>
              <w:t>Реутов</w:t>
            </w:r>
          </w:p>
        </w:tc>
        <w:tc>
          <w:tcPr>
            <w:tcW w:w="1984" w:type="dxa"/>
          </w:tcPr>
          <w:p w:rsidR="00F607F7" w:rsidRDefault="00F607F7">
            <w:pPr>
              <w:pStyle w:val="ConsPlusNormal"/>
            </w:pPr>
            <w:r>
              <w:t>154,0</w:t>
            </w:r>
          </w:p>
        </w:tc>
        <w:tc>
          <w:tcPr>
            <w:tcW w:w="1871" w:type="dxa"/>
          </w:tcPr>
          <w:p w:rsidR="00F607F7" w:rsidRDefault="00F607F7">
            <w:pPr>
              <w:pStyle w:val="ConsPlusNormal"/>
            </w:pPr>
            <w:r>
              <w:t>154,0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41.</w:t>
            </w:r>
          </w:p>
        </w:tc>
        <w:tc>
          <w:tcPr>
            <w:tcW w:w="2438" w:type="dxa"/>
          </w:tcPr>
          <w:p w:rsidR="00F607F7" w:rsidRDefault="00F607F7">
            <w:pPr>
              <w:pStyle w:val="ConsPlusNormal"/>
            </w:pPr>
            <w:r>
              <w:t>Рошаль</w:t>
            </w:r>
          </w:p>
        </w:tc>
        <w:tc>
          <w:tcPr>
            <w:tcW w:w="1984" w:type="dxa"/>
          </w:tcPr>
          <w:p w:rsidR="00F607F7" w:rsidRDefault="00F607F7">
            <w:pPr>
              <w:pStyle w:val="ConsPlusNormal"/>
            </w:pPr>
            <w:r>
              <w:t>154,0</w:t>
            </w:r>
          </w:p>
        </w:tc>
        <w:tc>
          <w:tcPr>
            <w:tcW w:w="1871" w:type="dxa"/>
          </w:tcPr>
          <w:p w:rsidR="00F607F7" w:rsidRDefault="00F607F7">
            <w:pPr>
              <w:pStyle w:val="ConsPlusNormal"/>
            </w:pPr>
            <w:r>
              <w:t>154,0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42.</w:t>
            </w:r>
          </w:p>
        </w:tc>
        <w:tc>
          <w:tcPr>
            <w:tcW w:w="2438" w:type="dxa"/>
          </w:tcPr>
          <w:p w:rsidR="00F607F7" w:rsidRDefault="00F607F7">
            <w:pPr>
              <w:pStyle w:val="ConsPlusNormal"/>
            </w:pPr>
            <w:r>
              <w:t>Серпухов</w:t>
            </w:r>
          </w:p>
        </w:tc>
        <w:tc>
          <w:tcPr>
            <w:tcW w:w="1984" w:type="dxa"/>
          </w:tcPr>
          <w:p w:rsidR="00F607F7" w:rsidRDefault="00F607F7">
            <w:pPr>
              <w:pStyle w:val="ConsPlusNormal"/>
            </w:pPr>
            <w:r>
              <w:t>1577,0</w:t>
            </w:r>
          </w:p>
        </w:tc>
        <w:tc>
          <w:tcPr>
            <w:tcW w:w="1871" w:type="dxa"/>
          </w:tcPr>
          <w:p w:rsidR="00F607F7" w:rsidRDefault="00F607F7">
            <w:pPr>
              <w:pStyle w:val="ConsPlusNormal"/>
            </w:pPr>
            <w:r>
              <w:t>1577,0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43.</w:t>
            </w:r>
          </w:p>
        </w:tc>
        <w:tc>
          <w:tcPr>
            <w:tcW w:w="2438" w:type="dxa"/>
          </w:tcPr>
          <w:p w:rsidR="00F607F7" w:rsidRDefault="00F607F7">
            <w:pPr>
              <w:pStyle w:val="ConsPlusNormal"/>
            </w:pPr>
            <w:r>
              <w:t>Фрязино</w:t>
            </w:r>
          </w:p>
        </w:tc>
        <w:tc>
          <w:tcPr>
            <w:tcW w:w="1984" w:type="dxa"/>
          </w:tcPr>
          <w:p w:rsidR="00F607F7" w:rsidRDefault="00F607F7">
            <w:pPr>
              <w:pStyle w:val="ConsPlusNormal"/>
            </w:pPr>
            <w:r>
              <w:t>884,0</w:t>
            </w:r>
          </w:p>
        </w:tc>
        <w:tc>
          <w:tcPr>
            <w:tcW w:w="1871" w:type="dxa"/>
          </w:tcPr>
          <w:p w:rsidR="00F607F7" w:rsidRDefault="00F607F7">
            <w:pPr>
              <w:pStyle w:val="ConsPlusNormal"/>
            </w:pPr>
            <w:r>
              <w:t>884,0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44.</w:t>
            </w:r>
          </w:p>
        </w:tc>
        <w:tc>
          <w:tcPr>
            <w:tcW w:w="2438" w:type="dxa"/>
          </w:tcPr>
          <w:p w:rsidR="00F607F7" w:rsidRDefault="00F607F7">
            <w:pPr>
              <w:pStyle w:val="ConsPlusNormal"/>
            </w:pPr>
            <w:r>
              <w:t>Электрогорск</w:t>
            </w:r>
          </w:p>
        </w:tc>
        <w:tc>
          <w:tcPr>
            <w:tcW w:w="1984" w:type="dxa"/>
          </w:tcPr>
          <w:p w:rsidR="00F607F7" w:rsidRDefault="00F607F7">
            <w:pPr>
              <w:pStyle w:val="ConsPlusNormal"/>
            </w:pPr>
            <w:r>
              <w:t>1283,0</w:t>
            </w:r>
          </w:p>
        </w:tc>
        <w:tc>
          <w:tcPr>
            <w:tcW w:w="1871" w:type="dxa"/>
          </w:tcPr>
          <w:p w:rsidR="00F607F7" w:rsidRDefault="00F607F7">
            <w:pPr>
              <w:pStyle w:val="ConsPlusNormal"/>
            </w:pPr>
            <w:r>
              <w:t>1283,0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45.</w:t>
            </w:r>
          </w:p>
        </w:tc>
        <w:tc>
          <w:tcPr>
            <w:tcW w:w="2438" w:type="dxa"/>
          </w:tcPr>
          <w:p w:rsidR="00F607F7" w:rsidRDefault="00F607F7">
            <w:pPr>
              <w:pStyle w:val="ConsPlusNormal"/>
            </w:pPr>
            <w:r>
              <w:t>Электросталь</w:t>
            </w:r>
          </w:p>
        </w:tc>
        <w:tc>
          <w:tcPr>
            <w:tcW w:w="1984" w:type="dxa"/>
          </w:tcPr>
          <w:p w:rsidR="00F607F7" w:rsidRDefault="00F607F7">
            <w:pPr>
              <w:pStyle w:val="ConsPlusNormal"/>
            </w:pPr>
            <w:r>
              <w:t>1478,2</w:t>
            </w:r>
          </w:p>
        </w:tc>
        <w:tc>
          <w:tcPr>
            <w:tcW w:w="1871" w:type="dxa"/>
          </w:tcPr>
          <w:p w:rsidR="00F607F7" w:rsidRDefault="00F607F7">
            <w:pPr>
              <w:pStyle w:val="ConsPlusNormal"/>
            </w:pPr>
            <w:r>
              <w:t>1471,2</w:t>
            </w:r>
          </w:p>
        </w:tc>
        <w:tc>
          <w:tcPr>
            <w:tcW w:w="2551" w:type="dxa"/>
          </w:tcPr>
          <w:p w:rsidR="00F607F7" w:rsidRDefault="00F607F7">
            <w:pPr>
              <w:pStyle w:val="ConsPlusNormal"/>
            </w:pPr>
            <w:r>
              <w:t>7,0</w:t>
            </w:r>
          </w:p>
        </w:tc>
      </w:tr>
      <w:tr w:rsidR="00F607F7">
        <w:tc>
          <w:tcPr>
            <w:tcW w:w="742" w:type="dxa"/>
          </w:tcPr>
          <w:p w:rsidR="00F607F7" w:rsidRDefault="00F607F7">
            <w:pPr>
              <w:pStyle w:val="ConsPlusNormal"/>
            </w:pPr>
          </w:p>
        </w:tc>
        <w:tc>
          <w:tcPr>
            <w:tcW w:w="2438" w:type="dxa"/>
          </w:tcPr>
          <w:p w:rsidR="00F607F7" w:rsidRDefault="00F607F7">
            <w:pPr>
              <w:pStyle w:val="ConsPlusNormal"/>
            </w:pPr>
            <w:r>
              <w:t>Городские поселения, всего</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p>
        </w:tc>
        <w:tc>
          <w:tcPr>
            <w:tcW w:w="2438" w:type="dxa"/>
          </w:tcPr>
          <w:p w:rsidR="00F607F7" w:rsidRDefault="00F607F7">
            <w:pPr>
              <w:pStyle w:val="ConsPlusNormal"/>
            </w:pPr>
            <w:r>
              <w:t>в том числе:</w:t>
            </w:r>
          </w:p>
        </w:tc>
        <w:tc>
          <w:tcPr>
            <w:tcW w:w="1984" w:type="dxa"/>
          </w:tcPr>
          <w:p w:rsidR="00F607F7" w:rsidRDefault="00F607F7">
            <w:pPr>
              <w:pStyle w:val="ConsPlusNormal"/>
            </w:pPr>
          </w:p>
        </w:tc>
        <w:tc>
          <w:tcPr>
            <w:tcW w:w="1871" w:type="dxa"/>
          </w:tcPr>
          <w:p w:rsidR="00F607F7" w:rsidRDefault="00F607F7">
            <w:pPr>
              <w:pStyle w:val="ConsPlusNormal"/>
            </w:pPr>
          </w:p>
        </w:tc>
        <w:tc>
          <w:tcPr>
            <w:tcW w:w="2551" w:type="dxa"/>
          </w:tcPr>
          <w:p w:rsidR="00F607F7" w:rsidRDefault="00F607F7">
            <w:pPr>
              <w:pStyle w:val="ConsPlusNormal"/>
            </w:pPr>
          </w:p>
        </w:tc>
      </w:tr>
      <w:tr w:rsidR="00F607F7">
        <w:tc>
          <w:tcPr>
            <w:tcW w:w="742" w:type="dxa"/>
          </w:tcPr>
          <w:p w:rsidR="00F607F7" w:rsidRDefault="00F607F7">
            <w:pPr>
              <w:pStyle w:val="ConsPlusNormal"/>
            </w:pPr>
            <w:r>
              <w:t>46.</w:t>
            </w:r>
          </w:p>
        </w:tc>
        <w:tc>
          <w:tcPr>
            <w:tcW w:w="2438" w:type="dxa"/>
          </w:tcPr>
          <w:p w:rsidR="00F607F7" w:rsidRDefault="00F607F7">
            <w:pPr>
              <w:pStyle w:val="ConsPlusNormal"/>
            </w:pPr>
            <w:r>
              <w:t>Городское поселение Ступино Ступинского муниципального района</w:t>
            </w:r>
          </w:p>
        </w:tc>
        <w:tc>
          <w:tcPr>
            <w:tcW w:w="1984" w:type="dxa"/>
          </w:tcPr>
          <w:p w:rsidR="00F607F7" w:rsidRDefault="00F607F7">
            <w:pPr>
              <w:pStyle w:val="ConsPlusNormal"/>
            </w:pPr>
            <w:r>
              <w:t>310,0</w:t>
            </w:r>
          </w:p>
        </w:tc>
        <w:tc>
          <w:tcPr>
            <w:tcW w:w="1871" w:type="dxa"/>
          </w:tcPr>
          <w:p w:rsidR="00F607F7" w:rsidRDefault="00F607F7">
            <w:pPr>
              <w:pStyle w:val="ConsPlusNormal"/>
            </w:pPr>
            <w:r>
              <w:t>310,0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r>
              <w:t>47.</w:t>
            </w:r>
          </w:p>
        </w:tc>
        <w:tc>
          <w:tcPr>
            <w:tcW w:w="2438" w:type="dxa"/>
          </w:tcPr>
          <w:p w:rsidR="00F607F7" w:rsidRDefault="00F607F7">
            <w:pPr>
              <w:pStyle w:val="ConsPlusNormal"/>
            </w:pPr>
            <w:r>
              <w:t>Городское поселение Щелково Щелковского муниципального района</w:t>
            </w:r>
          </w:p>
        </w:tc>
        <w:tc>
          <w:tcPr>
            <w:tcW w:w="1984" w:type="dxa"/>
          </w:tcPr>
          <w:p w:rsidR="00F607F7" w:rsidRDefault="00F607F7">
            <w:pPr>
              <w:pStyle w:val="ConsPlusNormal"/>
            </w:pPr>
            <w:r>
              <w:t>1890,0</w:t>
            </w:r>
          </w:p>
        </w:tc>
        <w:tc>
          <w:tcPr>
            <w:tcW w:w="1871" w:type="dxa"/>
          </w:tcPr>
          <w:p w:rsidR="00F607F7" w:rsidRDefault="00F607F7">
            <w:pPr>
              <w:pStyle w:val="ConsPlusNormal"/>
            </w:pPr>
            <w:r>
              <w:t>1890,0</w:t>
            </w:r>
          </w:p>
        </w:tc>
        <w:tc>
          <w:tcPr>
            <w:tcW w:w="2551" w:type="dxa"/>
          </w:tcPr>
          <w:p w:rsidR="00F607F7" w:rsidRDefault="00F607F7">
            <w:pPr>
              <w:pStyle w:val="ConsPlusNormal"/>
            </w:pPr>
            <w:r>
              <w:t>x</w:t>
            </w:r>
          </w:p>
        </w:tc>
      </w:tr>
      <w:tr w:rsidR="00F607F7">
        <w:tc>
          <w:tcPr>
            <w:tcW w:w="742" w:type="dxa"/>
          </w:tcPr>
          <w:p w:rsidR="00F607F7" w:rsidRDefault="00F607F7">
            <w:pPr>
              <w:pStyle w:val="ConsPlusNormal"/>
            </w:pPr>
          </w:p>
        </w:tc>
        <w:tc>
          <w:tcPr>
            <w:tcW w:w="2438" w:type="dxa"/>
          </w:tcPr>
          <w:p w:rsidR="00F607F7" w:rsidRDefault="00F607F7">
            <w:pPr>
              <w:pStyle w:val="ConsPlusNormal"/>
            </w:pPr>
            <w:r>
              <w:t>Итого:</w:t>
            </w:r>
          </w:p>
        </w:tc>
        <w:tc>
          <w:tcPr>
            <w:tcW w:w="1984" w:type="dxa"/>
          </w:tcPr>
          <w:p w:rsidR="00F607F7" w:rsidRDefault="00F607F7">
            <w:pPr>
              <w:pStyle w:val="ConsPlusNormal"/>
            </w:pPr>
            <w:r>
              <w:t>48531,2</w:t>
            </w:r>
          </w:p>
        </w:tc>
        <w:tc>
          <w:tcPr>
            <w:tcW w:w="1871" w:type="dxa"/>
          </w:tcPr>
          <w:p w:rsidR="00F607F7" w:rsidRDefault="00F607F7">
            <w:pPr>
              <w:pStyle w:val="ConsPlusNormal"/>
            </w:pPr>
            <w:r>
              <w:t>43462,605</w:t>
            </w:r>
          </w:p>
        </w:tc>
        <w:tc>
          <w:tcPr>
            <w:tcW w:w="2551" w:type="dxa"/>
          </w:tcPr>
          <w:p w:rsidR="00F607F7" w:rsidRDefault="00F607F7">
            <w:pPr>
              <w:pStyle w:val="ConsPlusNormal"/>
            </w:pPr>
            <w:r>
              <w:t>5068,595</w:t>
            </w:r>
          </w:p>
        </w:tc>
      </w:tr>
    </w:tbl>
    <w:p w:rsidR="00F607F7" w:rsidRDefault="00F607F7">
      <w:pPr>
        <w:pStyle w:val="ConsPlusNormal"/>
        <w:jc w:val="both"/>
      </w:pPr>
    </w:p>
    <w:p w:rsidR="00F607F7" w:rsidRDefault="00F607F7">
      <w:pPr>
        <w:pStyle w:val="ConsPlusNormal"/>
        <w:jc w:val="center"/>
      </w:pPr>
      <w:bookmarkStart w:id="34" w:name="P10587"/>
      <w:bookmarkEnd w:id="34"/>
      <w:r>
        <w:t>10. Подпрограмма 3 "Развитие системы отдыха и оздоровления</w:t>
      </w:r>
    </w:p>
    <w:p w:rsidR="00F607F7" w:rsidRDefault="00F607F7">
      <w:pPr>
        <w:pStyle w:val="ConsPlusNormal"/>
        <w:jc w:val="center"/>
      </w:pPr>
      <w:r>
        <w:t>детей в Московской области"</w:t>
      </w:r>
    </w:p>
    <w:p w:rsidR="00F607F7" w:rsidRDefault="00F607F7">
      <w:pPr>
        <w:pStyle w:val="ConsPlusNormal"/>
        <w:jc w:val="center"/>
      </w:pPr>
      <w:r>
        <w:t xml:space="preserve">(в ред. </w:t>
      </w:r>
      <w:hyperlink r:id="rId269" w:history="1">
        <w:r>
          <w:rPr>
            <w:color w:val="0000FF"/>
          </w:rPr>
          <w:t>постановления</w:t>
        </w:r>
      </w:hyperlink>
      <w:r>
        <w:t xml:space="preserve"> Правительства МО</w:t>
      </w:r>
    </w:p>
    <w:p w:rsidR="00F607F7" w:rsidRDefault="00F607F7">
      <w:pPr>
        <w:pStyle w:val="ConsPlusNormal"/>
        <w:jc w:val="center"/>
      </w:pPr>
      <w:r>
        <w:t>от 18.02.2016 N 109/6)</w:t>
      </w:r>
    </w:p>
    <w:p w:rsidR="00F607F7" w:rsidRDefault="00F607F7">
      <w:pPr>
        <w:pStyle w:val="ConsPlusNormal"/>
        <w:jc w:val="both"/>
      </w:pPr>
    </w:p>
    <w:p w:rsidR="00F607F7" w:rsidRDefault="00F607F7">
      <w:pPr>
        <w:pStyle w:val="ConsPlusNormal"/>
        <w:jc w:val="center"/>
      </w:pPr>
      <w:r>
        <w:t>10.1. Паспорт подпрограммы 3 "Развитие системы отдыха</w:t>
      </w:r>
    </w:p>
    <w:p w:rsidR="00F607F7" w:rsidRDefault="00F607F7">
      <w:pPr>
        <w:pStyle w:val="ConsPlusNormal"/>
        <w:jc w:val="center"/>
      </w:pPr>
      <w:r>
        <w:t>и оздоровления детей в Московской области"</w:t>
      </w:r>
    </w:p>
    <w:p w:rsidR="00F607F7" w:rsidRDefault="00F607F7">
      <w:pPr>
        <w:pStyle w:val="ConsPlusNormal"/>
        <w:jc w:val="center"/>
      </w:pPr>
      <w:r>
        <w:t xml:space="preserve">(в ред. </w:t>
      </w:r>
      <w:hyperlink r:id="rId270" w:history="1">
        <w:r>
          <w:rPr>
            <w:color w:val="0000FF"/>
          </w:rPr>
          <w:t>постановления</w:t>
        </w:r>
      </w:hyperlink>
      <w:r>
        <w:t xml:space="preserve"> Правительства МО</w:t>
      </w:r>
    </w:p>
    <w:p w:rsidR="00F607F7" w:rsidRDefault="00F607F7">
      <w:pPr>
        <w:pStyle w:val="ConsPlusNormal"/>
        <w:jc w:val="center"/>
      </w:pPr>
      <w:r>
        <w:t>от 27.10.2015 N 988/41)</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38"/>
        <w:gridCol w:w="3118"/>
        <w:gridCol w:w="1304"/>
        <w:gridCol w:w="1474"/>
        <w:gridCol w:w="737"/>
        <w:gridCol w:w="759"/>
        <w:gridCol w:w="602"/>
        <w:gridCol w:w="340"/>
        <w:gridCol w:w="794"/>
        <w:gridCol w:w="266"/>
        <w:gridCol w:w="925"/>
        <w:gridCol w:w="494"/>
        <w:gridCol w:w="680"/>
        <w:gridCol w:w="1134"/>
        <w:gridCol w:w="199"/>
        <w:gridCol w:w="351"/>
        <w:gridCol w:w="567"/>
        <w:gridCol w:w="1086"/>
      </w:tblGrid>
      <w:tr w:rsidR="00F607F7">
        <w:tc>
          <w:tcPr>
            <w:tcW w:w="5556" w:type="dxa"/>
            <w:gridSpan w:val="2"/>
          </w:tcPr>
          <w:p w:rsidR="00F607F7" w:rsidRDefault="00F607F7">
            <w:pPr>
              <w:pStyle w:val="ConsPlusNormal"/>
            </w:pPr>
            <w:r>
              <w:t>Государственный заказчик подпрограммы</w:t>
            </w:r>
          </w:p>
        </w:tc>
        <w:tc>
          <w:tcPr>
            <w:tcW w:w="11712" w:type="dxa"/>
            <w:gridSpan w:val="16"/>
          </w:tcPr>
          <w:p w:rsidR="00F607F7" w:rsidRDefault="00F607F7">
            <w:pPr>
              <w:pStyle w:val="ConsPlusNormal"/>
            </w:pPr>
            <w:r>
              <w:t>Министерство социального развития Московской области</w:t>
            </w:r>
          </w:p>
        </w:tc>
      </w:tr>
      <w:tr w:rsidR="00F607F7">
        <w:tc>
          <w:tcPr>
            <w:tcW w:w="5556" w:type="dxa"/>
            <w:gridSpan w:val="2"/>
            <w:vMerge w:val="restart"/>
          </w:tcPr>
          <w:p w:rsidR="00F607F7" w:rsidRDefault="00F607F7">
            <w:pPr>
              <w:pStyle w:val="ConsPlusNormal"/>
            </w:pPr>
            <w:r>
              <w:t>Задача 1. Сохранение и развитие инфраструктуры отдыха и оздоровления детей</w:t>
            </w:r>
          </w:p>
        </w:tc>
        <w:tc>
          <w:tcPr>
            <w:tcW w:w="1304" w:type="dxa"/>
          </w:tcPr>
          <w:p w:rsidR="00F607F7" w:rsidRDefault="00F607F7">
            <w:pPr>
              <w:pStyle w:val="ConsPlusNormal"/>
            </w:pPr>
            <w:r>
              <w:t>2013 год</w:t>
            </w:r>
          </w:p>
        </w:tc>
        <w:tc>
          <w:tcPr>
            <w:tcW w:w="2211" w:type="dxa"/>
            <w:gridSpan w:val="2"/>
          </w:tcPr>
          <w:p w:rsidR="00F607F7" w:rsidRDefault="00F607F7">
            <w:pPr>
              <w:pStyle w:val="ConsPlusNormal"/>
            </w:pPr>
            <w:r>
              <w:t>2014 год</w:t>
            </w:r>
          </w:p>
        </w:tc>
        <w:tc>
          <w:tcPr>
            <w:tcW w:w="1701" w:type="dxa"/>
            <w:gridSpan w:val="3"/>
          </w:tcPr>
          <w:p w:rsidR="00F607F7" w:rsidRDefault="00F607F7">
            <w:pPr>
              <w:pStyle w:val="ConsPlusNormal"/>
            </w:pPr>
            <w:r>
              <w:t>2015 год</w:t>
            </w:r>
          </w:p>
        </w:tc>
        <w:tc>
          <w:tcPr>
            <w:tcW w:w="2479" w:type="dxa"/>
            <w:gridSpan w:val="4"/>
          </w:tcPr>
          <w:p w:rsidR="00F607F7" w:rsidRDefault="00F607F7">
            <w:pPr>
              <w:pStyle w:val="ConsPlusNormal"/>
            </w:pPr>
            <w:r>
              <w:t>2016 год</w:t>
            </w:r>
          </w:p>
        </w:tc>
        <w:tc>
          <w:tcPr>
            <w:tcW w:w="2364" w:type="dxa"/>
            <w:gridSpan w:val="4"/>
          </w:tcPr>
          <w:p w:rsidR="00F607F7" w:rsidRDefault="00F607F7">
            <w:pPr>
              <w:pStyle w:val="ConsPlusNormal"/>
            </w:pPr>
            <w:r>
              <w:t>2017 год</w:t>
            </w:r>
          </w:p>
        </w:tc>
        <w:tc>
          <w:tcPr>
            <w:tcW w:w="1653" w:type="dxa"/>
            <w:gridSpan w:val="2"/>
          </w:tcPr>
          <w:p w:rsidR="00F607F7" w:rsidRDefault="00F607F7">
            <w:pPr>
              <w:pStyle w:val="ConsPlusNormal"/>
            </w:pPr>
            <w:r>
              <w:t>2018 год</w:t>
            </w:r>
          </w:p>
        </w:tc>
      </w:tr>
      <w:tr w:rsidR="00F607F7">
        <w:tc>
          <w:tcPr>
            <w:tcW w:w="5556" w:type="dxa"/>
            <w:gridSpan w:val="2"/>
            <w:vMerge/>
          </w:tcPr>
          <w:p w:rsidR="00F607F7" w:rsidRDefault="00F607F7"/>
        </w:tc>
        <w:tc>
          <w:tcPr>
            <w:tcW w:w="1304" w:type="dxa"/>
          </w:tcPr>
          <w:p w:rsidR="00F607F7" w:rsidRDefault="00F607F7">
            <w:pPr>
              <w:pStyle w:val="ConsPlusNormal"/>
            </w:pPr>
          </w:p>
        </w:tc>
        <w:tc>
          <w:tcPr>
            <w:tcW w:w="2211" w:type="dxa"/>
            <w:gridSpan w:val="2"/>
          </w:tcPr>
          <w:p w:rsidR="00F607F7" w:rsidRDefault="00F607F7">
            <w:pPr>
              <w:pStyle w:val="ConsPlusNormal"/>
            </w:pPr>
          </w:p>
        </w:tc>
        <w:tc>
          <w:tcPr>
            <w:tcW w:w="1701" w:type="dxa"/>
            <w:gridSpan w:val="3"/>
          </w:tcPr>
          <w:p w:rsidR="00F607F7" w:rsidRDefault="00F607F7">
            <w:pPr>
              <w:pStyle w:val="ConsPlusNormal"/>
            </w:pPr>
          </w:p>
        </w:tc>
        <w:tc>
          <w:tcPr>
            <w:tcW w:w="2479" w:type="dxa"/>
            <w:gridSpan w:val="4"/>
          </w:tcPr>
          <w:p w:rsidR="00F607F7" w:rsidRDefault="00F607F7">
            <w:pPr>
              <w:pStyle w:val="ConsPlusNormal"/>
            </w:pPr>
          </w:p>
        </w:tc>
        <w:tc>
          <w:tcPr>
            <w:tcW w:w="2364" w:type="dxa"/>
            <w:gridSpan w:val="4"/>
          </w:tcPr>
          <w:p w:rsidR="00F607F7" w:rsidRDefault="00F607F7">
            <w:pPr>
              <w:pStyle w:val="ConsPlusNormal"/>
            </w:pPr>
          </w:p>
        </w:tc>
        <w:tc>
          <w:tcPr>
            <w:tcW w:w="1653" w:type="dxa"/>
            <w:gridSpan w:val="2"/>
          </w:tcPr>
          <w:p w:rsidR="00F607F7" w:rsidRDefault="00F607F7">
            <w:pPr>
              <w:pStyle w:val="ConsPlusNormal"/>
            </w:pPr>
          </w:p>
        </w:tc>
      </w:tr>
      <w:tr w:rsidR="00F607F7">
        <w:tc>
          <w:tcPr>
            <w:tcW w:w="5556" w:type="dxa"/>
            <w:gridSpan w:val="2"/>
            <w:vMerge w:val="restart"/>
          </w:tcPr>
          <w:p w:rsidR="00F607F7" w:rsidRDefault="00F607F7">
            <w:pPr>
              <w:pStyle w:val="ConsPlusNormal"/>
            </w:pPr>
            <w:r>
              <w:t>Задача 2. Создание к 2018 году условий для духовного, нравственного и физического развития 55,7 процента детей, находящихся в трудной жизненной ситуации, проживающих на территории Московской области</w:t>
            </w:r>
          </w:p>
        </w:tc>
        <w:tc>
          <w:tcPr>
            <w:tcW w:w="1304" w:type="dxa"/>
          </w:tcPr>
          <w:p w:rsidR="00F607F7" w:rsidRDefault="00F607F7">
            <w:pPr>
              <w:pStyle w:val="ConsPlusNormal"/>
            </w:pPr>
            <w:r>
              <w:t>2013 год</w:t>
            </w:r>
          </w:p>
        </w:tc>
        <w:tc>
          <w:tcPr>
            <w:tcW w:w="2211" w:type="dxa"/>
            <w:gridSpan w:val="2"/>
          </w:tcPr>
          <w:p w:rsidR="00F607F7" w:rsidRDefault="00F607F7">
            <w:pPr>
              <w:pStyle w:val="ConsPlusNormal"/>
            </w:pPr>
            <w:r>
              <w:t>2014 год</w:t>
            </w:r>
          </w:p>
        </w:tc>
        <w:tc>
          <w:tcPr>
            <w:tcW w:w="1701" w:type="dxa"/>
            <w:gridSpan w:val="3"/>
          </w:tcPr>
          <w:p w:rsidR="00F607F7" w:rsidRDefault="00F607F7">
            <w:pPr>
              <w:pStyle w:val="ConsPlusNormal"/>
            </w:pPr>
            <w:r>
              <w:t>2015 год</w:t>
            </w:r>
          </w:p>
        </w:tc>
        <w:tc>
          <w:tcPr>
            <w:tcW w:w="2479" w:type="dxa"/>
            <w:gridSpan w:val="4"/>
          </w:tcPr>
          <w:p w:rsidR="00F607F7" w:rsidRDefault="00F607F7">
            <w:pPr>
              <w:pStyle w:val="ConsPlusNormal"/>
            </w:pPr>
            <w:r>
              <w:t>2016 год</w:t>
            </w:r>
          </w:p>
        </w:tc>
        <w:tc>
          <w:tcPr>
            <w:tcW w:w="2364" w:type="dxa"/>
            <w:gridSpan w:val="4"/>
          </w:tcPr>
          <w:p w:rsidR="00F607F7" w:rsidRDefault="00F607F7">
            <w:pPr>
              <w:pStyle w:val="ConsPlusNormal"/>
            </w:pPr>
            <w:r>
              <w:t>2017 год</w:t>
            </w:r>
          </w:p>
        </w:tc>
        <w:tc>
          <w:tcPr>
            <w:tcW w:w="1653" w:type="dxa"/>
            <w:gridSpan w:val="2"/>
          </w:tcPr>
          <w:p w:rsidR="00F607F7" w:rsidRDefault="00F607F7">
            <w:pPr>
              <w:pStyle w:val="ConsPlusNormal"/>
            </w:pPr>
            <w:r>
              <w:t>2018 год</w:t>
            </w:r>
          </w:p>
        </w:tc>
      </w:tr>
      <w:tr w:rsidR="00F607F7">
        <w:tc>
          <w:tcPr>
            <w:tcW w:w="5556" w:type="dxa"/>
            <w:gridSpan w:val="2"/>
            <w:vMerge/>
          </w:tcPr>
          <w:p w:rsidR="00F607F7" w:rsidRDefault="00F607F7"/>
        </w:tc>
        <w:tc>
          <w:tcPr>
            <w:tcW w:w="1304" w:type="dxa"/>
          </w:tcPr>
          <w:p w:rsidR="00F607F7" w:rsidRDefault="00F607F7">
            <w:pPr>
              <w:pStyle w:val="ConsPlusNormal"/>
            </w:pPr>
            <w:r>
              <w:t>54</w:t>
            </w:r>
          </w:p>
        </w:tc>
        <w:tc>
          <w:tcPr>
            <w:tcW w:w="2211" w:type="dxa"/>
            <w:gridSpan w:val="2"/>
          </w:tcPr>
          <w:p w:rsidR="00F607F7" w:rsidRDefault="00F607F7">
            <w:pPr>
              <w:pStyle w:val="ConsPlusNormal"/>
            </w:pPr>
            <w:r>
              <w:t>54,5</w:t>
            </w:r>
          </w:p>
        </w:tc>
        <w:tc>
          <w:tcPr>
            <w:tcW w:w="1701" w:type="dxa"/>
            <w:gridSpan w:val="3"/>
          </w:tcPr>
          <w:p w:rsidR="00F607F7" w:rsidRDefault="00F607F7">
            <w:pPr>
              <w:pStyle w:val="ConsPlusNormal"/>
            </w:pPr>
            <w:r>
              <w:t>55</w:t>
            </w:r>
          </w:p>
        </w:tc>
        <w:tc>
          <w:tcPr>
            <w:tcW w:w="2479" w:type="dxa"/>
            <w:gridSpan w:val="4"/>
          </w:tcPr>
          <w:p w:rsidR="00F607F7" w:rsidRDefault="00F607F7">
            <w:pPr>
              <w:pStyle w:val="ConsPlusNormal"/>
            </w:pPr>
            <w:r>
              <w:t>55,5</w:t>
            </w:r>
          </w:p>
        </w:tc>
        <w:tc>
          <w:tcPr>
            <w:tcW w:w="2364" w:type="dxa"/>
            <w:gridSpan w:val="4"/>
          </w:tcPr>
          <w:p w:rsidR="00F607F7" w:rsidRDefault="00F607F7">
            <w:pPr>
              <w:pStyle w:val="ConsPlusNormal"/>
            </w:pPr>
            <w:r>
              <w:t>55,6</w:t>
            </w:r>
          </w:p>
        </w:tc>
        <w:tc>
          <w:tcPr>
            <w:tcW w:w="1653" w:type="dxa"/>
            <w:gridSpan w:val="2"/>
          </w:tcPr>
          <w:p w:rsidR="00F607F7" w:rsidRDefault="00F607F7">
            <w:pPr>
              <w:pStyle w:val="ConsPlusNormal"/>
            </w:pPr>
            <w:r>
              <w:t>55,7</w:t>
            </w:r>
          </w:p>
        </w:tc>
      </w:tr>
      <w:tr w:rsidR="00F607F7">
        <w:tc>
          <w:tcPr>
            <w:tcW w:w="2438" w:type="dxa"/>
            <w:vMerge w:val="restart"/>
            <w:tcBorders>
              <w:bottom w:val="nil"/>
            </w:tcBorders>
          </w:tcPr>
          <w:p w:rsidR="00F607F7" w:rsidRDefault="00F607F7">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3118" w:type="dxa"/>
            <w:vMerge w:val="restart"/>
          </w:tcPr>
          <w:p w:rsidR="00F607F7" w:rsidRDefault="00F607F7">
            <w:pPr>
              <w:pStyle w:val="ConsPlusNormal"/>
            </w:pPr>
            <w:r>
              <w:t>Наименование подпрограммы</w:t>
            </w:r>
          </w:p>
        </w:tc>
        <w:tc>
          <w:tcPr>
            <w:tcW w:w="2778" w:type="dxa"/>
            <w:gridSpan w:val="2"/>
            <w:vMerge w:val="restart"/>
          </w:tcPr>
          <w:p w:rsidR="00F607F7" w:rsidRDefault="00F607F7">
            <w:pPr>
              <w:pStyle w:val="ConsPlusNormal"/>
            </w:pPr>
            <w:r>
              <w:t>Главный распорядитель бюджетных средств</w:t>
            </w:r>
          </w:p>
        </w:tc>
        <w:tc>
          <w:tcPr>
            <w:tcW w:w="2098" w:type="dxa"/>
            <w:gridSpan w:val="3"/>
            <w:vMerge w:val="restart"/>
          </w:tcPr>
          <w:p w:rsidR="00F607F7" w:rsidRDefault="00F607F7">
            <w:pPr>
              <w:pStyle w:val="ConsPlusNormal"/>
            </w:pPr>
            <w:r>
              <w:t>Источник финансирования</w:t>
            </w:r>
          </w:p>
        </w:tc>
        <w:tc>
          <w:tcPr>
            <w:tcW w:w="6836" w:type="dxa"/>
            <w:gridSpan w:val="11"/>
          </w:tcPr>
          <w:p w:rsidR="00F607F7" w:rsidRDefault="00F607F7">
            <w:pPr>
              <w:pStyle w:val="ConsPlusNormal"/>
            </w:pPr>
            <w:r>
              <w:t>Расходы (тыс. руб.)</w:t>
            </w:r>
          </w:p>
        </w:tc>
      </w:tr>
      <w:tr w:rsidR="00F607F7">
        <w:tc>
          <w:tcPr>
            <w:tcW w:w="2438" w:type="dxa"/>
            <w:vMerge/>
            <w:tcBorders>
              <w:bottom w:val="nil"/>
            </w:tcBorders>
          </w:tcPr>
          <w:p w:rsidR="00F607F7" w:rsidRDefault="00F607F7"/>
        </w:tc>
        <w:tc>
          <w:tcPr>
            <w:tcW w:w="3118" w:type="dxa"/>
            <w:vMerge/>
          </w:tcPr>
          <w:p w:rsidR="00F607F7" w:rsidRDefault="00F607F7"/>
        </w:tc>
        <w:tc>
          <w:tcPr>
            <w:tcW w:w="2778" w:type="dxa"/>
            <w:gridSpan w:val="2"/>
            <w:vMerge/>
          </w:tcPr>
          <w:p w:rsidR="00F607F7" w:rsidRDefault="00F607F7"/>
        </w:tc>
        <w:tc>
          <w:tcPr>
            <w:tcW w:w="2098" w:type="dxa"/>
            <w:gridSpan w:val="3"/>
            <w:vMerge/>
          </w:tcPr>
          <w:p w:rsidR="00F607F7" w:rsidRDefault="00F607F7"/>
        </w:tc>
        <w:tc>
          <w:tcPr>
            <w:tcW w:w="1134" w:type="dxa"/>
            <w:gridSpan w:val="2"/>
          </w:tcPr>
          <w:p w:rsidR="00F607F7" w:rsidRDefault="00F607F7">
            <w:pPr>
              <w:pStyle w:val="ConsPlusNormal"/>
            </w:pPr>
            <w:r>
              <w:t>2014 год</w:t>
            </w:r>
          </w:p>
        </w:tc>
        <w:tc>
          <w:tcPr>
            <w:tcW w:w="1191" w:type="dxa"/>
            <w:gridSpan w:val="2"/>
          </w:tcPr>
          <w:p w:rsidR="00F607F7" w:rsidRDefault="00F607F7">
            <w:pPr>
              <w:pStyle w:val="ConsPlusNormal"/>
            </w:pPr>
            <w:r>
              <w:t>2015 год</w:t>
            </w:r>
          </w:p>
        </w:tc>
        <w:tc>
          <w:tcPr>
            <w:tcW w:w="1174" w:type="dxa"/>
            <w:gridSpan w:val="2"/>
          </w:tcPr>
          <w:p w:rsidR="00F607F7" w:rsidRDefault="00F607F7">
            <w:pPr>
              <w:pStyle w:val="ConsPlusNormal"/>
            </w:pPr>
            <w:r>
              <w:t>2016 год</w:t>
            </w:r>
          </w:p>
        </w:tc>
        <w:tc>
          <w:tcPr>
            <w:tcW w:w="1134" w:type="dxa"/>
          </w:tcPr>
          <w:p w:rsidR="00F607F7" w:rsidRDefault="00F607F7">
            <w:pPr>
              <w:pStyle w:val="ConsPlusNormal"/>
            </w:pPr>
            <w:r>
              <w:t>2017 год</w:t>
            </w:r>
          </w:p>
        </w:tc>
        <w:tc>
          <w:tcPr>
            <w:tcW w:w="1117" w:type="dxa"/>
            <w:gridSpan w:val="3"/>
          </w:tcPr>
          <w:p w:rsidR="00F607F7" w:rsidRDefault="00F607F7">
            <w:pPr>
              <w:pStyle w:val="ConsPlusNormal"/>
            </w:pPr>
            <w:r>
              <w:t>2018 год</w:t>
            </w:r>
          </w:p>
        </w:tc>
        <w:tc>
          <w:tcPr>
            <w:tcW w:w="1086" w:type="dxa"/>
          </w:tcPr>
          <w:p w:rsidR="00F607F7" w:rsidRDefault="00F607F7">
            <w:pPr>
              <w:pStyle w:val="ConsPlusNormal"/>
            </w:pPr>
            <w:r>
              <w:t>Итого</w:t>
            </w:r>
          </w:p>
        </w:tc>
      </w:tr>
      <w:tr w:rsidR="00F607F7">
        <w:tc>
          <w:tcPr>
            <w:tcW w:w="2438" w:type="dxa"/>
            <w:vMerge/>
            <w:tcBorders>
              <w:bottom w:val="nil"/>
            </w:tcBorders>
          </w:tcPr>
          <w:p w:rsidR="00F607F7" w:rsidRDefault="00F607F7"/>
        </w:tc>
        <w:tc>
          <w:tcPr>
            <w:tcW w:w="3118" w:type="dxa"/>
            <w:vMerge w:val="restart"/>
            <w:tcBorders>
              <w:bottom w:val="nil"/>
            </w:tcBorders>
          </w:tcPr>
          <w:p w:rsidR="00F607F7" w:rsidRDefault="00F607F7">
            <w:pPr>
              <w:pStyle w:val="ConsPlusNormal"/>
            </w:pPr>
            <w:r>
              <w:t>"Развитие системы отдыха и оздоровления детей в Московской области" (далее - подпрограмма 3)</w:t>
            </w:r>
          </w:p>
        </w:tc>
        <w:tc>
          <w:tcPr>
            <w:tcW w:w="2778" w:type="dxa"/>
            <w:gridSpan w:val="2"/>
            <w:vMerge w:val="restart"/>
            <w:tcBorders>
              <w:bottom w:val="nil"/>
            </w:tcBorders>
          </w:tcPr>
          <w:p w:rsidR="00F607F7" w:rsidRDefault="00F607F7">
            <w:pPr>
              <w:pStyle w:val="ConsPlusNormal"/>
            </w:pPr>
            <w:r>
              <w:t xml:space="preserve">Центральные исполнительные органы государственной власти Московской области, государственные органы Московской области </w:t>
            </w:r>
            <w:hyperlink w:anchor="P10695" w:history="1">
              <w:r>
                <w:rPr>
                  <w:color w:val="0000FF"/>
                </w:rPr>
                <w:t>&lt;*&gt;</w:t>
              </w:r>
            </w:hyperlink>
          </w:p>
        </w:tc>
        <w:tc>
          <w:tcPr>
            <w:tcW w:w="2098" w:type="dxa"/>
            <w:gridSpan w:val="3"/>
          </w:tcPr>
          <w:p w:rsidR="00F607F7" w:rsidRDefault="00F607F7">
            <w:pPr>
              <w:pStyle w:val="ConsPlusNormal"/>
            </w:pPr>
            <w:r>
              <w:t>Всего:</w:t>
            </w:r>
          </w:p>
          <w:p w:rsidR="00F607F7" w:rsidRDefault="00F607F7">
            <w:pPr>
              <w:pStyle w:val="ConsPlusNormal"/>
            </w:pPr>
            <w:r>
              <w:t>В том числе:</w:t>
            </w:r>
          </w:p>
        </w:tc>
        <w:tc>
          <w:tcPr>
            <w:tcW w:w="1134" w:type="dxa"/>
            <w:gridSpan w:val="2"/>
          </w:tcPr>
          <w:p w:rsidR="00F607F7" w:rsidRDefault="00F607F7">
            <w:pPr>
              <w:pStyle w:val="ConsPlusNormal"/>
            </w:pPr>
            <w:r>
              <w:t>1151686</w:t>
            </w:r>
          </w:p>
        </w:tc>
        <w:tc>
          <w:tcPr>
            <w:tcW w:w="1191" w:type="dxa"/>
            <w:gridSpan w:val="2"/>
          </w:tcPr>
          <w:p w:rsidR="00F607F7" w:rsidRDefault="00F607F7">
            <w:pPr>
              <w:pStyle w:val="ConsPlusNormal"/>
            </w:pPr>
            <w:r>
              <w:t>1113137</w:t>
            </w:r>
          </w:p>
        </w:tc>
        <w:tc>
          <w:tcPr>
            <w:tcW w:w="1174" w:type="dxa"/>
            <w:gridSpan w:val="2"/>
          </w:tcPr>
          <w:p w:rsidR="00F607F7" w:rsidRDefault="00F607F7">
            <w:pPr>
              <w:pStyle w:val="ConsPlusNormal"/>
            </w:pPr>
            <w:r>
              <w:t>1032345</w:t>
            </w:r>
          </w:p>
        </w:tc>
        <w:tc>
          <w:tcPr>
            <w:tcW w:w="1134" w:type="dxa"/>
          </w:tcPr>
          <w:p w:rsidR="00F607F7" w:rsidRDefault="00F607F7">
            <w:pPr>
              <w:pStyle w:val="ConsPlusNormal"/>
            </w:pPr>
            <w:r>
              <w:t>1030157</w:t>
            </w:r>
          </w:p>
        </w:tc>
        <w:tc>
          <w:tcPr>
            <w:tcW w:w="1117" w:type="dxa"/>
            <w:gridSpan w:val="3"/>
          </w:tcPr>
          <w:p w:rsidR="00F607F7" w:rsidRDefault="00F607F7">
            <w:pPr>
              <w:pStyle w:val="ConsPlusNormal"/>
            </w:pPr>
            <w:r>
              <w:t>1038891</w:t>
            </w:r>
          </w:p>
        </w:tc>
        <w:tc>
          <w:tcPr>
            <w:tcW w:w="1086" w:type="dxa"/>
          </w:tcPr>
          <w:p w:rsidR="00F607F7" w:rsidRDefault="00F607F7">
            <w:pPr>
              <w:pStyle w:val="ConsPlusNormal"/>
            </w:pPr>
            <w:r>
              <w:t>5366216</w:t>
            </w:r>
          </w:p>
        </w:tc>
      </w:tr>
      <w:tr w:rsidR="00F607F7">
        <w:tc>
          <w:tcPr>
            <w:tcW w:w="2438" w:type="dxa"/>
            <w:vMerge/>
            <w:tcBorders>
              <w:bottom w:val="nil"/>
            </w:tcBorders>
          </w:tcPr>
          <w:p w:rsidR="00F607F7" w:rsidRDefault="00F607F7"/>
        </w:tc>
        <w:tc>
          <w:tcPr>
            <w:tcW w:w="3118" w:type="dxa"/>
            <w:vMerge/>
            <w:tcBorders>
              <w:bottom w:val="nil"/>
            </w:tcBorders>
          </w:tcPr>
          <w:p w:rsidR="00F607F7" w:rsidRDefault="00F607F7"/>
        </w:tc>
        <w:tc>
          <w:tcPr>
            <w:tcW w:w="2778" w:type="dxa"/>
            <w:gridSpan w:val="2"/>
            <w:vMerge/>
            <w:tcBorders>
              <w:bottom w:val="nil"/>
            </w:tcBorders>
          </w:tcPr>
          <w:p w:rsidR="00F607F7" w:rsidRDefault="00F607F7"/>
        </w:tc>
        <w:tc>
          <w:tcPr>
            <w:tcW w:w="2098" w:type="dxa"/>
            <w:gridSpan w:val="3"/>
          </w:tcPr>
          <w:p w:rsidR="00F607F7" w:rsidRDefault="00F607F7">
            <w:pPr>
              <w:pStyle w:val="ConsPlusNormal"/>
            </w:pPr>
            <w:r>
              <w:t>Средства бюджета Московской области</w:t>
            </w:r>
          </w:p>
        </w:tc>
        <w:tc>
          <w:tcPr>
            <w:tcW w:w="1134" w:type="dxa"/>
            <w:gridSpan w:val="2"/>
          </w:tcPr>
          <w:p w:rsidR="00F607F7" w:rsidRDefault="00F607F7">
            <w:pPr>
              <w:pStyle w:val="ConsPlusNormal"/>
            </w:pPr>
            <w:r>
              <w:t>990174</w:t>
            </w:r>
          </w:p>
        </w:tc>
        <w:tc>
          <w:tcPr>
            <w:tcW w:w="1191" w:type="dxa"/>
            <w:gridSpan w:val="2"/>
          </w:tcPr>
          <w:p w:rsidR="00F607F7" w:rsidRDefault="00F607F7">
            <w:pPr>
              <w:pStyle w:val="ConsPlusNormal"/>
            </w:pPr>
            <w:r>
              <w:t>1096122</w:t>
            </w:r>
          </w:p>
        </w:tc>
        <w:tc>
          <w:tcPr>
            <w:tcW w:w="1174" w:type="dxa"/>
            <w:gridSpan w:val="2"/>
          </w:tcPr>
          <w:p w:rsidR="00F607F7" w:rsidRDefault="00F607F7">
            <w:pPr>
              <w:pStyle w:val="ConsPlusNormal"/>
            </w:pPr>
            <w:r>
              <w:t>1020695</w:t>
            </w:r>
          </w:p>
        </w:tc>
        <w:tc>
          <w:tcPr>
            <w:tcW w:w="1134" w:type="dxa"/>
          </w:tcPr>
          <w:p w:rsidR="00F607F7" w:rsidRDefault="00F607F7">
            <w:pPr>
              <w:pStyle w:val="ConsPlusNormal"/>
            </w:pPr>
            <w:r>
              <w:t>1017407</w:t>
            </w:r>
          </w:p>
        </w:tc>
        <w:tc>
          <w:tcPr>
            <w:tcW w:w="1117" w:type="dxa"/>
            <w:gridSpan w:val="3"/>
          </w:tcPr>
          <w:p w:rsidR="00F607F7" w:rsidRDefault="00F607F7">
            <w:pPr>
              <w:pStyle w:val="ConsPlusNormal"/>
            </w:pPr>
            <w:r>
              <w:t>1025541</w:t>
            </w:r>
          </w:p>
        </w:tc>
        <w:tc>
          <w:tcPr>
            <w:tcW w:w="1086" w:type="dxa"/>
          </w:tcPr>
          <w:p w:rsidR="00F607F7" w:rsidRDefault="00F607F7">
            <w:pPr>
              <w:pStyle w:val="ConsPlusNormal"/>
            </w:pPr>
            <w:r>
              <w:t>5149939</w:t>
            </w:r>
          </w:p>
        </w:tc>
      </w:tr>
      <w:tr w:rsidR="00F607F7">
        <w:tc>
          <w:tcPr>
            <w:tcW w:w="2438" w:type="dxa"/>
            <w:vMerge/>
            <w:tcBorders>
              <w:bottom w:val="nil"/>
            </w:tcBorders>
          </w:tcPr>
          <w:p w:rsidR="00F607F7" w:rsidRDefault="00F607F7"/>
        </w:tc>
        <w:tc>
          <w:tcPr>
            <w:tcW w:w="3118" w:type="dxa"/>
            <w:vMerge/>
            <w:tcBorders>
              <w:bottom w:val="nil"/>
            </w:tcBorders>
          </w:tcPr>
          <w:p w:rsidR="00F607F7" w:rsidRDefault="00F607F7"/>
        </w:tc>
        <w:tc>
          <w:tcPr>
            <w:tcW w:w="2778" w:type="dxa"/>
            <w:gridSpan w:val="2"/>
            <w:vMerge/>
            <w:tcBorders>
              <w:bottom w:val="nil"/>
            </w:tcBorders>
          </w:tcPr>
          <w:p w:rsidR="00F607F7" w:rsidRDefault="00F607F7"/>
        </w:tc>
        <w:tc>
          <w:tcPr>
            <w:tcW w:w="2098" w:type="dxa"/>
            <w:gridSpan w:val="3"/>
          </w:tcPr>
          <w:p w:rsidR="00F607F7" w:rsidRDefault="00F607F7">
            <w:pPr>
              <w:pStyle w:val="ConsPlusNormal"/>
            </w:pPr>
            <w:r>
              <w:t xml:space="preserve">Средства федерального бюджета </w:t>
            </w:r>
            <w:hyperlink w:anchor="P10696" w:history="1">
              <w:r>
                <w:rPr>
                  <w:color w:val="0000FF"/>
                </w:rPr>
                <w:t>&lt;**&gt;</w:t>
              </w:r>
            </w:hyperlink>
          </w:p>
        </w:tc>
        <w:tc>
          <w:tcPr>
            <w:tcW w:w="1134" w:type="dxa"/>
            <w:gridSpan w:val="2"/>
          </w:tcPr>
          <w:p w:rsidR="00F607F7" w:rsidRDefault="00F607F7">
            <w:pPr>
              <w:pStyle w:val="ConsPlusNormal"/>
            </w:pPr>
            <w:r>
              <w:t>112312</w:t>
            </w:r>
          </w:p>
        </w:tc>
        <w:tc>
          <w:tcPr>
            <w:tcW w:w="1191" w:type="dxa"/>
            <w:gridSpan w:val="2"/>
          </w:tcPr>
          <w:p w:rsidR="00F607F7" w:rsidRDefault="00F607F7">
            <w:pPr>
              <w:pStyle w:val="ConsPlusNormal"/>
            </w:pPr>
            <w:r>
              <w:t>0</w:t>
            </w:r>
          </w:p>
        </w:tc>
        <w:tc>
          <w:tcPr>
            <w:tcW w:w="1174" w:type="dxa"/>
            <w:gridSpan w:val="2"/>
          </w:tcPr>
          <w:p w:rsidR="00F607F7" w:rsidRDefault="00F607F7">
            <w:pPr>
              <w:pStyle w:val="ConsPlusNormal"/>
            </w:pPr>
            <w:r>
              <w:t>0</w:t>
            </w:r>
          </w:p>
        </w:tc>
        <w:tc>
          <w:tcPr>
            <w:tcW w:w="1134" w:type="dxa"/>
          </w:tcPr>
          <w:p w:rsidR="00F607F7" w:rsidRDefault="00F607F7">
            <w:pPr>
              <w:pStyle w:val="ConsPlusNormal"/>
            </w:pPr>
            <w:r>
              <w:t>0</w:t>
            </w:r>
          </w:p>
        </w:tc>
        <w:tc>
          <w:tcPr>
            <w:tcW w:w="1117" w:type="dxa"/>
            <w:gridSpan w:val="3"/>
          </w:tcPr>
          <w:p w:rsidR="00F607F7" w:rsidRDefault="00F607F7">
            <w:pPr>
              <w:pStyle w:val="ConsPlusNormal"/>
            </w:pPr>
            <w:r>
              <w:t>0</w:t>
            </w:r>
          </w:p>
        </w:tc>
        <w:tc>
          <w:tcPr>
            <w:tcW w:w="1086" w:type="dxa"/>
          </w:tcPr>
          <w:p w:rsidR="00F607F7" w:rsidRDefault="00F607F7">
            <w:pPr>
              <w:pStyle w:val="ConsPlusNormal"/>
            </w:pPr>
            <w:r>
              <w:t>112312</w:t>
            </w:r>
          </w:p>
        </w:tc>
      </w:tr>
      <w:tr w:rsidR="00F607F7">
        <w:tc>
          <w:tcPr>
            <w:tcW w:w="2438" w:type="dxa"/>
            <w:vMerge/>
            <w:tcBorders>
              <w:bottom w:val="nil"/>
            </w:tcBorders>
          </w:tcPr>
          <w:p w:rsidR="00F607F7" w:rsidRDefault="00F607F7"/>
        </w:tc>
        <w:tc>
          <w:tcPr>
            <w:tcW w:w="3118" w:type="dxa"/>
            <w:vMerge/>
            <w:tcBorders>
              <w:bottom w:val="nil"/>
            </w:tcBorders>
          </w:tcPr>
          <w:p w:rsidR="00F607F7" w:rsidRDefault="00F607F7"/>
        </w:tc>
        <w:tc>
          <w:tcPr>
            <w:tcW w:w="2778" w:type="dxa"/>
            <w:gridSpan w:val="2"/>
            <w:vMerge/>
            <w:tcBorders>
              <w:bottom w:val="nil"/>
            </w:tcBorders>
          </w:tcPr>
          <w:p w:rsidR="00F607F7" w:rsidRDefault="00F607F7"/>
        </w:tc>
        <w:tc>
          <w:tcPr>
            <w:tcW w:w="2098" w:type="dxa"/>
            <w:gridSpan w:val="3"/>
          </w:tcPr>
          <w:p w:rsidR="00F607F7" w:rsidRDefault="00F607F7">
            <w:pPr>
              <w:pStyle w:val="ConsPlusNormal"/>
            </w:pPr>
            <w:r>
              <w:t>Внебюджетные источники</w:t>
            </w:r>
          </w:p>
        </w:tc>
        <w:tc>
          <w:tcPr>
            <w:tcW w:w="1134" w:type="dxa"/>
            <w:gridSpan w:val="2"/>
          </w:tcPr>
          <w:p w:rsidR="00F607F7" w:rsidRDefault="00F607F7">
            <w:pPr>
              <w:pStyle w:val="ConsPlusNormal"/>
            </w:pPr>
            <w:r>
              <w:t>18000</w:t>
            </w:r>
          </w:p>
        </w:tc>
        <w:tc>
          <w:tcPr>
            <w:tcW w:w="1191" w:type="dxa"/>
            <w:gridSpan w:val="2"/>
          </w:tcPr>
          <w:p w:rsidR="00F607F7" w:rsidRDefault="00F607F7">
            <w:pPr>
              <w:pStyle w:val="ConsPlusNormal"/>
            </w:pPr>
            <w:r>
              <w:t>0</w:t>
            </w:r>
          </w:p>
        </w:tc>
        <w:tc>
          <w:tcPr>
            <w:tcW w:w="1174" w:type="dxa"/>
            <w:gridSpan w:val="2"/>
          </w:tcPr>
          <w:p w:rsidR="00F607F7" w:rsidRDefault="00F607F7">
            <w:pPr>
              <w:pStyle w:val="ConsPlusNormal"/>
            </w:pPr>
            <w:r>
              <w:t>0</w:t>
            </w:r>
          </w:p>
        </w:tc>
        <w:tc>
          <w:tcPr>
            <w:tcW w:w="1134" w:type="dxa"/>
          </w:tcPr>
          <w:p w:rsidR="00F607F7" w:rsidRDefault="00F607F7">
            <w:pPr>
              <w:pStyle w:val="ConsPlusNormal"/>
            </w:pPr>
            <w:r>
              <w:t>0</w:t>
            </w:r>
          </w:p>
        </w:tc>
        <w:tc>
          <w:tcPr>
            <w:tcW w:w="1117" w:type="dxa"/>
            <w:gridSpan w:val="3"/>
          </w:tcPr>
          <w:p w:rsidR="00F607F7" w:rsidRDefault="00F607F7">
            <w:pPr>
              <w:pStyle w:val="ConsPlusNormal"/>
            </w:pPr>
            <w:r>
              <w:t>0</w:t>
            </w:r>
          </w:p>
        </w:tc>
        <w:tc>
          <w:tcPr>
            <w:tcW w:w="1086" w:type="dxa"/>
          </w:tcPr>
          <w:p w:rsidR="00F607F7" w:rsidRDefault="00F607F7">
            <w:pPr>
              <w:pStyle w:val="ConsPlusNormal"/>
            </w:pPr>
            <w:r>
              <w:t>18000</w:t>
            </w:r>
          </w:p>
        </w:tc>
      </w:tr>
      <w:tr w:rsidR="00F607F7">
        <w:tblPrEx>
          <w:tblBorders>
            <w:insideH w:val="nil"/>
          </w:tblBorders>
        </w:tblPrEx>
        <w:tc>
          <w:tcPr>
            <w:tcW w:w="2438" w:type="dxa"/>
            <w:vMerge/>
            <w:tcBorders>
              <w:bottom w:val="nil"/>
            </w:tcBorders>
          </w:tcPr>
          <w:p w:rsidR="00F607F7" w:rsidRDefault="00F607F7"/>
        </w:tc>
        <w:tc>
          <w:tcPr>
            <w:tcW w:w="3118" w:type="dxa"/>
            <w:vMerge/>
            <w:tcBorders>
              <w:bottom w:val="nil"/>
            </w:tcBorders>
          </w:tcPr>
          <w:p w:rsidR="00F607F7" w:rsidRDefault="00F607F7"/>
        </w:tc>
        <w:tc>
          <w:tcPr>
            <w:tcW w:w="2778" w:type="dxa"/>
            <w:gridSpan w:val="2"/>
            <w:vMerge/>
            <w:tcBorders>
              <w:bottom w:val="nil"/>
            </w:tcBorders>
          </w:tcPr>
          <w:p w:rsidR="00F607F7" w:rsidRDefault="00F607F7"/>
        </w:tc>
        <w:tc>
          <w:tcPr>
            <w:tcW w:w="2098" w:type="dxa"/>
            <w:gridSpan w:val="3"/>
            <w:tcBorders>
              <w:bottom w:val="nil"/>
            </w:tcBorders>
          </w:tcPr>
          <w:p w:rsidR="00F607F7" w:rsidRDefault="00F607F7">
            <w:pPr>
              <w:pStyle w:val="ConsPlusNormal"/>
            </w:pPr>
            <w:r>
              <w:t>Средства бюджетов муниципальных образований Московской области</w:t>
            </w:r>
          </w:p>
        </w:tc>
        <w:tc>
          <w:tcPr>
            <w:tcW w:w="1134" w:type="dxa"/>
            <w:gridSpan w:val="2"/>
            <w:tcBorders>
              <w:bottom w:val="nil"/>
            </w:tcBorders>
          </w:tcPr>
          <w:p w:rsidR="00F607F7" w:rsidRDefault="00F607F7">
            <w:pPr>
              <w:pStyle w:val="ConsPlusNormal"/>
            </w:pPr>
            <w:r>
              <w:t>31200</w:t>
            </w:r>
          </w:p>
        </w:tc>
        <w:tc>
          <w:tcPr>
            <w:tcW w:w="1191" w:type="dxa"/>
            <w:gridSpan w:val="2"/>
            <w:tcBorders>
              <w:bottom w:val="nil"/>
            </w:tcBorders>
          </w:tcPr>
          <w:p w:rsidR="00F607F7" w:rsidRDefault="00F607F7">
            <w:pPr>
              <w:pStyle w:val="ConsPlusNormal"/>
            </w:pPr>
            <w:r>
              <w:t>17015</w:t>
            </w:r>
          </w:p>
        </w:tc>
        <w:tc>
          <w:tcPr>
            <w:tcW w:w="1174" w:type="dxa"/>
            <w:gridSpan w:val="2"/>
            <w:tcBorders>
              <w:bottom w:val="nil"/>
            </w:tcBorders>
          </w:tcPr>
          <w:p w:rsidR="00F607F7" w:rsidRDefault="00F607F7">
            <w:pPr>
              <w:pStyle w:val="ConsPlusNormal"/>
            </w:pPr>
            <w:r>
              <w:t>11650</w:t>
            </w:r>
          </w:p>
        </w:tc>
        <w:tc>
          <w:tcPr>
            <w:tcW w:w="1134" w:type="dxa"/>
            <w:tcBorders>
              <w:bottom w:val="nil"/>
            </w:tcBorders>
          </w:tcPr>
          <w:p w:rsidR="00F607F7" w:rsidRDefault="00F607F7">
            <w:pPr>
              <w:pStyle w:val="ConsPlusNormal"/>
            </w:pPr>
            <w:r>
              <w:t>12750</w:t>
            </w:r>
          </w:p>
        </w:tc>
        <w:tc>
          <w:tcPr>
            <w:tcW w:w="1117" w:type="dxa"/>
            <w:gridSpan w:val="3"/>
            <w:tcBorders>
              <w:bottom w:val="nil"/>
            </w:tcBorders>
          </w:tcPr>
          <w:p w:rsidR="00F607F7" w:rsidRDefault="00F607F7">
            <w:pPr>
              <w:pStyle w:val="ConsPlusNormal"/>
            </w:pPr>
            <w:r>
              <w:t>13350</w:t>
            </w:r>
          </w:p>
        </w:tc>
        <w:tc>
          <w:tcPr>
            <w:tcW w:w="1086" w:type="dxa"/>
            <w:tcBorders>
              <w:bottom w:val="nil"/>
            </w:tcBorders>
          </w:tcPr>
          <w:p w:rsidR="00F607F7" w:rsidRDefault="00F607F7">
            <w:pPr>
              <w:pStyle w:val="ConsPlusNormal"/>
            </w:pPr>
            <w:r>
              <w:t>85965</w:t>
            </w:r>
          </w:p>
        </w:tc>
      </w:tr>
      <w:tr w:rsidR="00F607F7">
        <w:tblPrEx>
          <w:tblBorders>
            <w:insideH w:val="nil"/>
          </w:tblBorders>
        </w:tblPrEx>
        <w:tc>
          <w:tcPr>
            <w:tcW w:w="17268" w:type="dxa"/>
            <w:gridSpan w:val="18"/>
            <w:tcBorders>
              <w:top w:val="nil"/>
            </w:tcBorders>
          </w:tcPr>
          <w:p w:rsidR="00F607F7" w:rsidRDefault="00F607F7">
            <w:pPr>
              <w:pStyle w:val="ConsPlusNormal"/>
              <w:jc w:val="both"/>
            </w:pPr>
            <w:r>
              <w:t xml:space="preserve">(в ред. </w:t>
            </w:r>
            <w:hyperlink r:id="rId271" w:history="1">
              <w:r>
                <w:rPr>
                  <w:color w:val="0000FF"/>
                </w:rPr>
                <w:t>постановления</w:t>
              </w:r>
            </w:hyperlink>
            <w:r>
              <w:t xml:space="preserve"> Правительства МО от 22.12.2015 N 1291/49)</w:t>
            </w:r>
          </w:p>
        </w:tc>
      </w:tr>
      <w:tr w:rsidR="00F607F7">
        <w:tc>
          <w:tcPr>
            <w:tcW w:w="8334" w:type="dxa"/>
            <w:gridSpan w:val="4"/>
          </w:tcPr>
          <w:p w:rsidR="00F607F7" w:rsidRDefault="00F607F7">
            <w:pPr>
              <w:pStyle w:val="ConsPlusNormal"/>
            </w:pPr>
            <w:r>
              <w:t>Планируемые результаты реализации подпрограммы</w:t>
            </w:r>
          </w:p>
        </w:tc>
        <w:tc>
          <w:tcPr>
            <w:tcW w:w="1496" w:type="dxa"/>
            <w:gridSpan w:val="2"/>
          </w:tcPr>
          <w:p w:rsidR="00F607F7" w:rsidRDefault="00F607F7">
            <w:pPr>
              <w:pStyle w:val="ConsPlusNormal"/>
            </w:pPr>
            <w:r>
              <w:t>2014 год</w:t>
            </w:r>
          </w:p>
        </w:tc>
        <w:tc>
          <w:tcPr>
            <w:tcW w:w="2002" w:type="dxa"/>
            <w:gridSpan w:val="4"/>
          </w:tcPr>
          <w:p w:rsidR="00F607F7" w:rsidRDefault="00F607F7">
            <w:pPr>
              <w:pStyle w:val="ConsPlusNormal"/>
            </w:pPr>
            <w:r>
              <w:t>2015 год</w:t>
            </w:r>
          </w:p>
        </w:tc>
        <w:tc>
          <w:tcPr>
            <w:tcW w:w="1419" w:type="dxa"/>
            <w:gridSpan w:val="2"/>
          </w:tcPr>
          <w:p w:rsidR="00F607F7" w:rsidRDefault="00F607F7">
            <w:pPr>
              <w:pStyle w:val="ConsPlusNormal"/>
            </w:pPr>
            <w:r>
              <w:t>2016 год</w:t>
            </w:r>
          </w:p>
        </w:tc>
        <w:tc>
          <w:tcPr>
            <w:tcW w:w="2013" w:type="dxa"/>
            <w:gridSpan w:val="3"/>
          </w:tcPr>
          <w:p w:rsidR="00F607F7" w:rsidRDefault="00F607F7">
            <w:pPr>
              <w:pStyle w:val="ConsPlusNormal"/>
            </w:pPr>
            <w:r>
              <w:t>2017 год</w:t>
            </w:r>
          </w:p>
        </w:tc>
        <w:tc>
          <w:tcPr>
            <w:tcW w:w="2004" w:type="dxa"/>
            <w:gridSpan w:val="3"/>
          </w:tcPr>
          <w:p w:rsidR="00F607F7" w:rsidRDefault="00F607F7">
            <w:pPr>
              <w:pStyle w:val="ConsPlusNormal"/>
            </w:pPr>
            <w:r>
              <w:t>2018 год</w:t>
            </w:r>
          </w:p>
        </w:tc>
      </w:tr>
      <w:tr w:rsidR="00F607F7">
        <w:tc>
          <w:tcPr>
            <w:tcW w:w="8334" w:type="dxa"/>
            <w:gridSpan w:val="4"/>
          </w:tcPr>
          <w:p w:rsidR="00F607F7" w:rsidRDefault="00F607F7">
            <w:pPr>
              <w:pStyle w:val="ConsPlusNormal"/>
            </w:pPr>
            <w:r>
              <w:t>Доля детей, охваченных отдыхом и оздоровлением, к общей численности детей в возрасте от семи до пятнадцати лет, подлежащих оздоровлению, процент</w:t>
            </w:r>
          </w:p>
        </w:tc>
        <w:tc>
          <w:tcPr>
            <w:tcW w:w="1496" w:type="dxa"/>
            <w:gridSpan w:val="2"/>
          </w:tcPr>
          <w:p w:rsidR="00F607F7" w:rsidRDefault="00F607F7">
            <w:pPr>
              <w:pStyle w:val="ConsPlusNormal"/>
            </w:pPr>
            <w:r>
              <w:t>54</w:t>
            </w:r>
          </w:p>
        </w:tc>
        <w:tc>
          <w:tcPr>
            <w:tcW w:w="2002" w:type="dxa"/>
            <w:gridSpan w:val="4"/>
          </w:tcPr>
          <w:p w:rsidR="00F607F7" w:rsidRDefault="00F607F7">
            <w:pPr>
              <w:pStyle w:val="ConsPlusNormal"/>
            </w:pPr>
            <w:r>
              <w:t>55,5</w:t>
            </w:r>
          </w:p>
        </w:tc>
        <w:tc>
          <w:tcPr>
            <w:tcW w:w="1419" w:type="dxa"/>
            <w:gridSpan w:val="2"/>
          </w:tcPr>
          <w:p w:rsidR="00F607F7" w:rsidRDefault="00F607F7">
            <w:pPr>
              <w:pStyle w:val="ConsPlusNormal"/>
            </w:pPr>
            <w:r>
              <w:t>57</w:t>
            </w:r>
          </w:p>
        </w:tc>
        <w:tc>
          <w:tcPr>
            <w:tcW w:w="2013" w:type="dxa"/>
            <w:gridSpan w:val="3"/>
          </w:tcPr>
          <w:p w:rsidR="00F607F7" w:rsidRDefault="00F607F7">
            <w:pPr>
              <w:pStyle w:val="ConsPlusNormal"/>
            </w:pPr>
            <w:r>
              <w:t>58,5</w:t>
            </w:r>
          </w:p>
        </w:tc>
        <w:tc>
          <w:tcPr>
            <w:tcW w:w="2004" w:type="dxa"/>
            <w:gridSpan w:val="3"/>
          </w:tcPr>
          <w:p w:rsidR="00F607F7" w:rsidRDefault="00F607F7">
            <w:pPr>
              <w:pStyle w:val="ConsPlusNormal"/>
            </w:pPr>
            <w:r>
              <w:t>60</w:t>
            </w:r>
          </w:p>
        </w:tc>
      </w:tr>
      <w:tr w:rsidR="00F607F7">
        <w:tc>
          <w:tcPr>
            <w:tcW w:w="8334" w:type="dxa"/>
            <w:gridSpan w:val="4"/>
          </w:tcPr>
          <w:p w:rsidR="00F607F7" w:rsidRDefault="00F607F7">
            <w:pPr>
              <w:pStyle w:val="ConsPlusNormal"/>
            </w:pPr>
            <w:r>
              <w:t>Доля детей, находящихся в трудной жизненной ситуации, охваченных отдыхом и оздоровлением, к общей численности детей в возрасте от семи до пятнадцати лет, находящихся в трудной жизненной ситуации, подлежащих оздоровлению, процент</w:t>
            </w:r>
          </w:p>
        </w:tc>
        <w:tc>
          <w:tcPr>
            <w:tcW w:w="1496" w:type="dxa"/>
            <w:gridSpan w:val="2"/>
          </w:tcPr>
          <w:p w:rsidR="00F607F7" w:rsidRDefault="00F607F7">
            <w:pPr>
              <w:pStyle w:val="ConsPlusNormal"/>
            </w:pPr>
            <w:r>
              <w:t>54,5</w:t>
            </w:r>
          </w:p>
        </w:tc>
        <w:tc>
          <w:tcPr>
            <w:tcW w:w="2002" w:type="dxa"/>
            <w:gridSpan w:val="4"/>
          </w:tcPr>
          <w:p w:rsidR="00F607F7" w:rsidRDefault="00F607F7">
            <w:pPr>
              <w:pStyle w:val="ConsPlusNormal"/>
            </w:pPr>
            <w:r>
              <w:t>55</w:t>
            </w:r>
          </w:p>
        </w:tc>
        <w:tc>
          <w:tcPr>
            <w:tcW w:w="1419" w:type="dxa"/>
            <w:gridSpan w:val="2"/>
          </w:tcPr>
          <w:p w:rsidR="00F607F7" w:rsidRDefault="00F607F7">
            <w:pPr>
              <w:pStyle w:val="ConsPlusNormal"/>
            </w:pPr>
            <w:r>
              <w:t>55,5</w:t>
            </w:r>
          </w:p>
        </w:tc>
        <w:tc>
          <w:tcPr>
            <w:tcW w:w="2013" w:type="dxa"/>
            <w:gridSpan w:val="3"/>
          </w:tcPr>
          <w:p w:rsidR="00F607F7" w:rsidRDefault="00F607F7">
            <w:pPr>
              <w:pStyle w:val="ConsPlusNormal"/>
            </w:pPr>
            <w:r>
              <w:t>55,6</w:t>
            </w:r>
          </w:p>
        </w:tc>
        <w:tc>
          <w:tcPr>
            <w:tcW w:w="2004" w:type="dxa"/>
            <w:gridSpan w:val="3"/>
          </w:tcPr>
          <w:p w:rsidR="00F607F7" w:rsidRDefault="00F607F7">
            <w:pPr>
              <w:pStyle w:val="ConsPlusNormal"/>
            </w:pPr>
            <w:r>
              <w:t>55,7</w:t>
            </w: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35" w:name="P10695"/>
      <w:bookmarkEnd w:id="35"/>
      <w:r>
        <w:t>&lt;*&gt; Министерство социального развития Московской области, Министерство государственного управления, информационных технологий и связи Московской области, Министерство здравоохранения Московской области, Министерство имущественных отношений Московской области, Министерство инвестиций и инноваций Московской области, Министерство культуры Московской области, Министерство образования Московской области, Министерство сельского хозяйства и продовольствия Московской области, Министерство строительного комплекса Московской области, Министерство транспорта Московской области, Министерство физической культуры и спорта Московской области, Министерство финансов Московской области, Министерство экологии и природопользования Московской области, Министерство экономики Московской области, Министерство энергетики Московской области, Министерство потребительского рынка и услуг Московской области, Министерство жилищно-коммунального хозяйства Московской области, Комитет по труду и занятости населения Московской области, Комитет по ценам и тарифам Московской области, Комитет лесного хозяйства Московской области, Комитет по конкурентной политике Московской области, Главное контрольное управление Московской области, Главное архивное управление Московской области, Главное управление архитектуры и градостроительства Московской области, Главное управление социальных коммуникаций Московской области, Главное управление государственного административно-технического надзора Московской области, Главное управление государственной и муниципальной службы Московской области, Главное управление государственного строительного надзора Московской области, Главное управление дорожного хозяйства Московской области, Главное управление записи актов гражданского состояния Московской области, Главное управление Московской области "Государственная жилищная инспекция Московской области", Главное управление по информационной политике Московской области, Главное управление региональной безопасности Московской области, Главное управление ветеринарии Московской области, Главное управление территориальной политики Московской области, Управление делами Губернатора Московской области и Правительства Московской области, Управление по обеспечению деятельности мировых судей Московской области, Управление по обеспечению деятельности противопожарно-спасательной службы Московской области, Уполномоченный по правам человека в Московской области и его аппарат, Уполномоченный по защите прав предпринимателей в Московской области и его аппарат.</w:t>
      </w:r>
    </w:p>
    <w:p w:rsidR="00F607F7" w:rsidRDefault="00F607F7">
      <w:pPr>
        <w:pStyle w:val="ConsPlusNormal"/>
        <w:ind w:firstLine="540"/>
        <w:jc w:val="both"/>
      </w:pPr>
      <w:bookmarkStart w:id="36" w:name="P10696"/>
      <w:bookmarkEnd w:id="36"/>
      <w:r>
        <w:t>&lt;**&gt; Объем средств подлежит уточнению после принятия закона о федеральном бюджете на соответствующий финансовый год.</w:t>
      </w:r>
    </w:p>
    <w:p w:rsidR="00F607F7" w:rsidRDefault="00F607F7">
      <w:pPr>
        <w:pStyle w:val="ConsPlusNormal"/>
        <w:jc w:val="both"/>
      </w:pPr>
      <w:r>
        <w:t xml:space="preserve">(сноска введена </w:t>
      </w:r>
      <w:hyperlink r:id="rId272" w:history="1">
        <w:r>
          <w:rPr>
            <w:color w:val="0000FF"/>
          </w:rPr>
          <w:t>постановлением</w:t>
        </w:r>
      </w:hyperlink>
      <w:r>
        <w:t xml:space="preserve"> Правительства МО от 01.12.2015 N 1138/46)</w:t>
      </w:r>
    </w:p>
    <w:p w:rsidR="00F607F7" w:rsidRDefault="00F607F7">
      <w:pPr>
        <w:pStyle w:val="ConsPlusNormal"/>
        <w:jc w:val="both"/>
      </w:pPr>
    </w:p>
    <w:p w:rsidR="00F607F7" w:rsidRDefault="00F607F7">
      <w:pPr>
        <w:pStyle w:val="ConsPlusNormal"/>
        <w:jc w:val="center"/>
      </w:pPr>
      <w:r>
        <w:t>10.2. Описание задач подпрограммы 3 "Развитие системы отдыха</w:t>
      </w:r>
    </w:p>
    <w:p w:rsidR="00F607F7" w:rsidRDefault="00F607F7">
      <w:pPr>
        <w:pStyle w:val="ConsPlusNormal"/>
        <w:jc w:val="center"/>
      </w:pPr>
      <w:r>
        <w:t>и оздоровления детей"</w:t>
      </w:r>
    </w:p>
    <w:p w:rsidR="00F607F7" w:rsidRDefault="00F607F7">
      <w:pPr>
        <w:pStyle w:val="ConsPlusNormal"/>
        <w:jc w:val="both"/>
      </w:pPr>
    </w:p>
    <w:p w:rsidR="00F607F7" w:rsidRDefault="00F607F7">
      <w:pPr>
        <w:pStyle w:val="ConsPlusNormal"/>
        <w:ind w:firstLine="540"/>
        <w:jc w:val="both"/>
      </w:pPr>
      <w:r>
        <w:t>Задачи подпрограммы 3:</w:t>
      </w:r>
    </w:p>
    <w:p w:rsidR="00F607F7" w:rsidRDefault="00F607F7">
      <w:pPr>
        <w:pStyle w:val="ConsPlusNormal"/>
        <w:ind w:firstLine="540"/>
        <w:jc w:val="both"/>
      </w:pPr>
      <w:r>
        <w:t>сохранение и развитие инфраструктуры отдыха и оздоровления детей;</w:t>
      </w:r>
    </w:p>
    <w:p w:rsidR="00F607F7" w:rsidRDefault="00F607F7">
      <w:pPr>
        <w:pStyle w:val="ConsPlusNormal"/>
        <w:ind w:firstLine="540"/>
        <w:jc w:val="both"/>
      </w:pPr>
      <w:r>
        <w:t>создание к 2018 году условий для духовного, нравственного и физического развития 55,7 процента детей, находящихся в трудной жизненной ситуации, проживающих на территории Московской области.</w:t>
      </w:r>
    </w:p>
    <w:p w:rsidR="00F607F7" w:rsidRDefault="00F607F7">
      <w:pPr>
        <w:pStyle w:val="ConsPlusNormal"/>
        <w:ind w:firstLine="540"/>
        <w:jc w:val="both"/>
      </w:pPr>
      <w:r>
        <w:t>В рамках поставленных задач предусмотрено:</w:t>
      </w:r>
    </w:p>
    <w:p w:rsidR="00F607F7" w:rsidRDefault="00F607F7">
      <w:pPr>
        <w:pStyle w:val="ConsPlusNormal"/>
        <w:ind w:firstLine="540"/>
        <w:jc w:val="both"/>
      </w:pPr>
      <w:r>
        <w:t>1) усовершенствование нормативной правовой базы, регулирующей организацию сферы отдыха и оздоровления детей;</w:t>
      </w:r>
    </w:p>
    <w:p w:rsidR="00F607F7" w:rsidRDefault="00F607F7">
      <w:pPr>
        <w:pStyle w:val="ConsPlusNormal"/>
        <w:ind w:firstLine="540"/>
        <w:jc w:val="both"/>
      </w:pPr>
      <w:r>
        <w:t>2) обеспечение предоставления безопасных и качественных услуг в сфере отдыха и оздоровления детей;</w:t>
      </w:r>
    </w:p>
    <w:p w:rsidR="00F607F7" w:rsidRDefault="00F607F7">
      <w:pPr>
        <w:pStyle w:val="ConsPlusNormal"/>
        <w:ind w:firstLine="540"/>
        <w:jc w:val="both"/>
      </w:pPr>
      <w:r>
        <w:t>3) создание современной системы управления и научно-методической поддержки процессов отдыха и оздоровления детей;</w:t>
      </w:r>
    </w:p>
    <w:p w:rsidR="00F607F7" w:rsidRDefault="00F607F7">
      <w:pPr>
        <w:pStyle w:val="ConsPlusNormal"/>
        <w:ind w:firstLine="540"/>
        <w:jc w:val="both"/>
      </w:pPr>
      <w:r>
        <w:t>4) создание системы взаимодействия всех субъектов в организации сферы отдыха и оздоровления детей;</w:t>
      </w:r>
    </w:p>
    <w:p w:rsidR="00F607F7" w:rsidRDefault="00F607F7">
      <w:pPr>
        <w:pStyle w:val="ConsPlusNormal"/>
        <w:ind w:firstLine="540"/>
        <w:jc w:val="both"/>
      </w:pPr>
      <w:r>
        <w:t>5) сохранение и развитие инфраструктуры детского отдыха и оздоровления в Московской области;</w:t>
      </w:r>
    </w:p>
    <w:p w:rsidR="00F607F7" w:rsidRDefault="00F607F7">
      <w:pPr>
        <w:pStyle w:val="ConsPlusNormal"/>
        <w:ind w:firstLine="540"/>
        <w:jc w:val="both"/>
      </w:pPr>
      <w:r>
        <w:t>6) создание системы информационно-методической поддержки сферы отдыха и оздоровления детей.</w:t>
      </w:r>
    </w:p>
    <w:p w:rsidR="00F607F7" w:rsidRDefault="00F607F7">
      <w:pPr>
        <w:pStyle w:val="ConsPlusNormal"/>
        <w:jc w:val="both"/>
      </w:pPr>
    </w:p>
    <w:p w:rsidR="00F607F7" w:rsidRDefault="00F607F7">
      <w:pPr>
        <w:pStyle w:val="ConsPlusNormal"/>
        <w:jc w:val="center"/>
      </w:pPr>
      <w:r>
        <w:t>10.3. Характеристика проблем и мероприятий подпрограммы 3</w:t>
      </w:r>
    </w:p>
    <w:p w:rsidR="00F607F7" w:rsidRDefault="00F607F7">
      <w:pPr>
        <w:pStyle w:val="ConsPlusNormal"/>
        <w:jc w:val="center"/>
      </w:pPr>
      <w:r>
        <w:t>"Развитие системы отдыха и оздоровления детей"</w:t>
      </w:r>
    </w:p>
    <w:p w:rsidR="00F607F7" w:rsidRDefault="00F607F7">
      <w:pPr>
        <w:pStyle w:val="ConsPlusNormal"/>
        <w:jc w:val="both"/>
      </w:pPr>
    </w:p>
    <w:p w:rsidR="00F607F7" w:rsidRDefault="00F607F7">
      <w:pPr>
        <w:pStyle w:val="ConsPlusNormal"/>
        <w:ind w:firstLine="540"/>
        <w:jc w:val="both"/>
      </w:pPr>
      <w:r>
        <w:t>Основными проблемами подпрограммы 3 являются:</w:t>
      </w:r>
    </w:p>
    <w:p w:rsidR="00F607F7" w:rsidRDefault="00F607F7">
      <w:pPr>
        <w:pStyle w:val="ConsPlusNormal"/>
        <w:ind w:firstLine="540"/>
        <w:jc w:val="both"/>
      </w:pPr>
      <w:r>
        <w:t>отсутствие финансирования из федерального бюджета бюджету Московской области на реализацию мероприятий по проведению оздоровительной кампании детей, находящихся в трудной жизненной ситуации;</w:t>
      </w:r>
    </w:p>
    <w:p w:rsidR="00F607F7" w:rsidRDefault="00F607F7">
      <w:pPr>
        <w:pStyle w:val="ConsPlusNormal"/>
        <w:ind w:firstLine="540"/>
        <w:jc w:val="both"/>
      </w:pPr>
      <w:r>
        <w:t>отсутствие нормативного правового акта по вопросу организации отдыха и оздоровления детей на федеральном уровне.</w:t>
      </w:r>
    </w:p>
    <w:p w:rsidR="00F607F7" w:rsidRDefault="00F607F7">
      <w:pPr>
        <w:pStyle w:val="ConsPlusNormal"/>
        <w:ind w:firstLine="540"/>
        <w:jc w:val="both"/>
      </w:pPr>
      <w:r>
        <w:t>Подпрограмма 3 позволит обеспечить системность исполнения программных мероприятий, создать условия для совершенствования форм организации отдыха и оздоровления детей,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F607F7" w:rsidRDefault="00F607F7">
      <w:pPr>
        <w:pStyle w:val="ConsPlusNormal"/>
        <w:ind w:firstLine="540"/>
        <w:jc w:val="both"/>
      </w:pPr>
      <w:r>
        <w:t>Мероприятия подпрограммы 3 носят комплексный характер, обеспечивают формирование целостной системы организации отдыха и оздоровления детей и осуществляются по следующим основным направлениям:</w:t>
      </w:r>
    </w:p>
    <w:p w:rsidR="00F607F7" w:rsidRDefault="00F607F7">
      <w:pPr>
        <w:pStyle w:val="ConsPlusNormal"/>
        <w:ind w:firstLine="540"/>
        <w:jc w:val="both"/>
      </w:pPr>
      <w:r>
        <w:t>1. Сохранение и развитие инфраструктуры отдыха и оздоровления детей:</w:t>
      </w:r>
    </w:p>
    <w:p w:rsidR="00F607F7" w:rsidRDefault="00F607F7">
      <w:pPr>
        <w:pStyle w:val="ConsPlusNormal"/>
        <w:ind w:firstLine="540"/>
        <w:jc w:val="both"/>
      </w:pPr>
      <w:r>
        <w:t>развитие инфраструктуры государственных учреждений социального обслуживания Московской области, оказывающих услуги по отдыху детей и их оздоровлению;</w:t>
      </w:r>
    </w:p>
    <w:p w:rsidR="00F607F7" w:rsidRDefault="00F607F7">
      <w:pPr>
        <w:pStyle w:val="ConsPlusNormal"/>
        <w:ind w:firstLine="540"/>
        <w:jc w:val="both"/>
      </w:pPr>
      <w:r>
        <w:t>софинансирование мероприятий на проведение работ по ремонту детских оздоровительных лагерей, находящихся в собственности муниципальных образований Московской области.</w:t>
      </w:r>
    </w:p>
    <w:p w:rsidR="00F607F7" w:rsidRDefault="00F607F7">
      <w:pPr>
        <w:pStyle w:val="ConsPlusNormal"/>
        <w:ind w:firstLine="540"/>
        <w:jc w:val="both"/>
      </w:pPr>
      <w:r>
        <w:t>2. Создание условий для духовного, нравственного и физического развития детей во время пребывания в организациях отдыха детей и их оздоровления:</w:t>
      </w:r>
    </w:p>
    <w:p w:rsidR="00F607F7" w:rsidRDefault="00F607F7">
      <w:pPr>
        <w:pStyle w:val="ConsPlusNormal"/>
        <w:ind w:firstLine="540"/>
        <w:jc w:val="both"/>
      </w:pPr>
      <w:r>
        <w:t>обеспечение бесплатными путевками в организации отдыха детей и их оздоровления детей, находящихся в трудной жизненной ситуации, детей-инвалидов;</w:t>
      </w:r>
    </w:p>
    <w:p w:rsidR="00F607F7" w:rsidRDefault="00F607F7">
      <w:pPr>
        <w:pStyle w:val="ConsPlusNormal"/>
        <w:ind w:firstLine="540"/>
        <w:jc w:val="both"/>
      </w:pPr>
      <w:r>
        <w:t>организация проезда организованных групп детей к местам их отдыха и обратно;</w:t>
      </w:r>
    </w:p>
    <w:p w:rsidR="00F607F7" w:rsidRDefault="00F607F7">
      <w:pPr>
        <w:pStyle w:val="ConsPlusNormal"/>
        <w:ind w:firstLine="540"/>
        <w:jc w:val="both"/>
      </w:pPr>
      <w: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p w:rsidR="00F607F7" w:rsidRDefault="00F607F7">
      <w:pPr>
        <w:pStyle w:val="ConsPlusNormal"/>
        <w:ind w:firstLine="540"/>
        <w:jc w:val="both"/>
      </w:pPr>
      <w: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p w:rsidR="00F607F7" w:rsidRDefault="00F607F7">
      <w:pPr>
        <w:pStyle w:val="ConsPlusNormal"/>
        <w:ind w:firstLine="540"/>
        <w:jc w:val="both"/>
      </w:pPr>
      <w:r>
        <w:t>мероприятия по организации отдыха детей в каникулярное время, проводимые муниципальными образованиями Московской области за счет субсидий из бюджета Московской области;</w:t>
      </w:r>
    </w:p>
    <w:p w:rsidR="00F607F7" w:rsidRDefault="00F607F7">
      <w:pPr>
        <w:pStyle w:val="ConsPlusNormal"/>
        <w:ind w:firstLine="540"/>
        <w:jc w:val="both"/>
      </w:pPr>
      <w:r>
        <w:t>повышение эффективности деятельности загородных организаций отдыха детей и их оздоровления, расположенных на территории Московской области.</w:t>
      </w:r>
    </w:p>
    <w:p w:rsidR="00F607F7" w:rsidRDefault="00F607F7">
      <w:pPr>
        <w:pStyle w:val="ConsPlusNormal"/>
        <w:ind w:firstLine="540"/>
        <w:jc w:val="both"/>
      </w:pPr>
      <w:r>
        <w:t>Реализация мероприятий подпрограммы 3 позволит увеличить долю детей, охваченных отдыхом и оздоровлением, к общей численности детей в возрасте от семи до пятнадцати лет, подлежащих оздоровлению, с 53 процентов в 2013 году до 60 процентов в 2018 году и увеличить долю детей, находящихся в трудной жизненной ситуации, охваченных отдыхом и оздоровлением, к общей численности детей в возрасте от семи до пятнадцати лет, подлежащих оздоровлению, с 54 процентов в 2013 году до 55,7 процента в 2018 году, также будет способствовать формированию целостной системы организации отдыха и оздоровления детей, развитию их творческого потенциала, формированию здорового образа жизни и укреплению здоровья детей, профилактике безнадзорности и правонарушений среди несовершеннолетних.</w:t>
      </w:r>
    </w:p>
    <w:p w:rsidR="00F607F7" w:rsidRDefault="00F607F7">
      <w:pPr>
        <w:pStyle w:val="ConsPlusNormal"/>
        <w:ind w:firstLine="540"/>
        <w:jc w:val="both"/>
      </w:pPr>
      <w:r>
        <w:t>Государственным заказчиком подпрограммы 3 является Министерство социального развития Московской области.</w:t>
      </w:r>
    </w:p>
    <w:p w:rsidR="00F607F7" w:rsidRDefault="00F607F7">
      <w:pPr>
        <w:pStyle w:val="ConsPlusNormal"/>
        <w:jc w:val="both"/>
      </w:pPr>
    </w:p>
    <w:p w:rsidR="00F607F7" w:rsidRDefault="00F607F7">
      <w:pPr>
        <w:pStyle w:val="ConsPlusNormal"/>
        <w:jc w:val="center"/>
      </w:pPr>
      <w:r>
        <w:t>10.4. Концептуальные направления реформирования,</w:t>
      </w:r>
    </w:p>
    <w:p w:rsidR="00F607F7" w:rsidRDefault="00F607F7">
      <w:pPr>
        <w:pStyle w:val="ConsPlusNormal"/>
        <w:jc w:val="center"/>
      </w:pPr>
      <w:r>
        <w:t>модернизации, преобразования отдельных сфер</w:t>
      </w:r>
    </w:p>
    <w:p w:rsidR="00F607F7" w:rsidRDefault="00F607F7">
      <w:pPr>
        <w:pStyle w:val="ConsPlusNormal"/>
        <w:jc w:val="center"/>
      </w:pPr>
      <w:r>
        <w:t>социально-экономического развития Московской области,</w:t>
      </w:r>
    </w:p>
    <w:p w:rsidR="00F607F7" w:rsidRDefault="00F607F7">
      <w:pPr>
        <w:pStyle w:val="ConsPlusNormal"/>
        <w:jc w:val="center"/>
      </w:pPr>
      <w:r>
        <w:t>реализуемых в рамках Государственной программы</w:t>
      </w:r>
    </w:p>
    <w:p w:rsidR="00F607F7" w:rsidRDefault="00F607F7">
      <w:pPr>
        <w:pStyle w:val="ConsPlusNormal"/>
        <w:jc w:val="both"/>
      </w:pPr>
    </w:p>
    <w:p w:rsidR="00F607F7" w:rsidRDefault="00F607F7">
      <w:pPr>
        <w:pStyle w:val="ConsPlusNormal"/>
        <w:ind w:firstLine="540"/>
        <w:jc w:val="both"/>
      </w:pPr>
      <w:r>
        <w:t>Концепция подпрограммы 3 представляет собой цели, задачи, принципы, содержание, механизм организации, определение прогнозов и эффективности реализации основных направлений организации работы системы отдыха и оздоровления детей в Московской области, соответствующие современному социально-экономическому и политическому состоянию общества, в рамках определения программно-целевого подхода к социально-экономическому развитию Московской области.</w:t>
      </w:r>
    </w:p>
    <w:p w:rsidR="00F607F7" w:rsidRDefault="00F607F7">
      <w:pPr>
        <w:pStyle w:val="ConsPlusNormal"/>
        <w:ind w:firstLine="540"/>
        <w:jc w:val="both"/>
      </w:pPr>
      <w:r>
        <w:t>Реализация целей стратегии социально-экономического развития Московской области предполагает комплекс мер, направленных на повышение качества и уровня жизни семей с детьми при решении проблем отдыха и оздоровления детей, на социализацию детей и ее интеграцию в общественно-политическую и культурную жизнь общества; обеспечение деятельности организаций отдыха детей и их оздоровления; проведение тематических смен (творческих, туристических, краеведческих т.п.).</w:t>
      </w:r>
    </w:p>
    <w:p w:rsidR="00F607F7" w:rsidRDefault="00F607F7">
      <w:pPr>
        <w:pStyle w:val="ConsPlusNormal"/>
        <w:jc w:val="both"/>
      </w:pPr>
    </w:p>
    <w:p w:rsidR="00F607F7" w:rsidRDefault="00F607F7">
      <w:pPr>
        <w:pStyle w:val="ConsPlusNormal"/>
        <w:jc w:val="center"/>
      </w:pPr>
      <w:r>
        <w:t>10.5. Обоснование целесообразности решения проблемы</w:t>
      </w:r>
    </w:p>
    <w:p w:rsidR="00F607F7" w:rsidRDefault="00F607F7">
      <w:pPr>
        <w:pStyle w:val="ConsPlusNormal"/>
        <w:jc w:val="center"/>
      </w:pPr>
      <w:r>
        <w:t>программно-целевым методом</w:t>
      </w:r>
    </w:p>
    <w:p w:rsidR="00F607F7" w:rsidRDefault="00F607F7">
      <w:pPr>
        <w:pStyle w:val="ConsPlusNormal"/>
        <w:jc w:val="both"/>
      </w:pPr>
    </w:p>
    <w:p w:rsidR="00F607F7" w:rsidRDefault="00F607F7">
      <w:pPr>
        <w:pStyle w:val="ConsPlusNormal"/>
        <w:ind w:firstLine="540"/>
        <w:jc w:val="both"/>
      </w:pPr>
      <w:r>
        <w:t>Выработка общегосударственного подхода к программно-целевому методу реализации основных мероприятий по организации и работе системы отдыха и оздоровления детей Московской области должна исходить из того, что отдых и оздоровление детей создает не только условия для оздоровления, но и воспитания подрастающего поколения, снижения социальной напряженности, профилактики правонарушений несовершеннолетних.</w:t>
      </w:r>
    </w:p>
    <w:p w:rsidR="00F607F7" w:rsidRDefault="00F607F7">
      <w:pPr>
        <w:pStyle w:val="ConsPlusNormal"/>
        <w:ind w:firstLine="540"/>
        <w:jc w:val="both"/>
      </w:pPr>
      <w:r>
        <w:t>В этой связи определение концептуальных положений программно-целевого подхода по определению основных мероприятий должно строиться на основе следующих принципов:</w:t>
      </w:r>
    </w:p>
    <w:p w:rsidR="00F607F7" w:rsidRDefault="00F607F7">
      <w:pPr>
        <w:pStyle w:val="ConsPlusNormal"/>
        <w:ind w:firstLine="540"/>
        <w:jc w:val="both"/>
      </w:pPr>
      <w:r>
        <w:t>межведомственности мероприятий (предполагает решение проблемы всеми структурными подразделениями исполнительной власти Московской области);</w:t>
      </w:r>
    </w:p>
    <w:p w:rsidR="00F607F7" w:rsidRDefault="00F607F7">
      <w:pPr>
        <w:pStyle w:val="ConsPlusNormal"/>
        <w:ind w:firstLine="540"/>
        <w:jc w:val="both"/>
      </w:pPr>
      <w:r>
        <w:t>преемственности (предполагает непрерывность и последовательность в деятельности государственных и общественных структур);</w:t>
      </w:r>
    </w:p>
    <w:p w:rsidR="00F607F7" w:rsidRDefault="00F607F7">
      <w:pPr>
        <w:pStyle w:val="ConsPlusNormal"/>
        <w:ind w:firstLine="540"/>
        <w:jc w:val="both"/>
      </w:pPr>
      <w:r>
        <w:t>приоритета интересов личности ребенка;</w:t>
      </w:r>
    </w:p>
    <w:p w:rsidR="00F607F7" w:rsidRDefault="00F607F7">
      <w:pPr>
        <w:pStyle w:val="ConsPlusNormal"/>
        <w:ind w:firstLine="540"/>
        <w:jc w:val="both"/>
      </w:pPr>
      <w:r>
        <w:t>поддержки детей, находящихся в трудной жизненной ситуации, при реализации их права на отдых и оздоровление;</w:t>
      </w:r>
    </w:p>
    <w:p w:rsidR="00F607F7" w:rsidRDefault="00F607F7">
      <w:pPr>
        <w:pStyle w:val="ConsPlusNormal"/>
        <w:ind w:firstLine="540"/>
        <w:jc w:val="both"/>
      </w:pPr>
      <w:r>
        <w:t>адресности (основывается на учете особенностей различных категорий детей, их потребностей в наборе услуг).</w:t>
      </w:r>
    </w:p>
    <w:p w:rsidR="00F607F7" w:rsidRDefault="00F607F7">
      <w:pPr>
        <w:pStyle w:val="ConsPlusNormal"/>
        <w:ind w:firstLine="540"/>
        <w:jc w:val="both"/>
      </w:pPr>
      <w:r>
        <w:t>Работу по всем перечисленным принципам можно осуществить только программно-целевым методом.</w:t>
      </w:r>
    </w:p>
    <w:p w:rsidR="00F607F7" w:rsidRDefault="00F607F7">
      <w:pPr>
        <w:pStyle w:val="ConsPlusNormal"/>
        <w:ind w:firstLine="540"/>
        <w:jc w:val="both"/>
      </w:pPr>
      <w:r>
        <w:t>В основе программно-целевого подхода лежит правовое регулирование, которое определено в основополагающих законодательных актах Российской Федерации и Московской области в сфере нормативного-правового обеспечения.</w:t>
      </w:r>
    </w:p>
    <w:p w:rsidR="00F607F7" w:rsidRDefault="00F607F7">
      <w:pPr>
        <w:pStyle w:val="ConsPlusNormal"/>
        <w:jc w:val="both"/>
      </w:pPr>
    </w:p>
    <w:p w:rsidR="00F607F7" w:rsidRDefault="00F607F7">
      <w:pPr>
        <w:pStyle w:val="ConsPlusNormal"/>
        <w:jc w:val="center"/>
      </w:pPr>
      <w:r>
        <w:t>10.6. Характеристика и прогноз развития сложившейся</w:t>
      </w:r>
    </w:p>
    <w:p w:rsidR="00F607F7" w:rsidRDefault="00F607F7">
      <w:pPr>
        <w:pStyle w:val="ConsPlusNormal"/>
        <w:jc w:val="center"/>
      </w:pPr>
      <w:r>
        <w:t>проблемной ситуации в рассматриваемой сфере</w:t>
      </w:r>
    </w:p>
    <w:p w:rsidR="00F607F7" w:rsidRDefault="00F607F7">
      <w:pPr>
        <w:pStyle w:val="ConsPlusNormal"/>
        <w:jc w:val="center"/>
      </w:pPr>
      <w:r>
        <w:t>без использования программно-целевого метода</w:t>
      </w:r>
    </w:p>
    <w:p w:rsidR="00F607F7" w:rsidRDefault="00F607F7">
      <w:pPr>
        <w:pStyle w:val="ConsPlusNormal"/>
        <w:jc w:val="both"/>
      </w:pPr>
    </w:p>
    <w:p w:rsidR="00F607F7" w:rsidRDefault="00F607F7">
      <w:pPr>
        <w:pStyle w:val="ConsPlusNormal"/>
        <w:ind w:firstLine="540"/>
        <w:jc w:val="both"/>
      </w:pPr>
      <w:r>
        <w:t>При рассмотрении проблем без использования программно-целевого метода ситуация в сфере организации и обеспечения отдыха и оздоровления детей на территории Московской области выглядит следующим образом:</w:t>
      </w:r>
    </w:p>
    <w:p w:rsidR="00F607F7" w:rsidRDefault="00F607F7">
      <w:pPr>
        <w:pStyle w:val="ConsPlusNormal"/>
        <w:ind w:firstLine="540"/>
        <w:jc w:val="both"/>
      </w:pPr>
      <w:r>
        <w:t>1. Нарушится механизм управления данной сферой деятельности при проведении мероприятий.</w:t>
      </w:r>
    </w:p>
    <w:p w:rsidR="00F607F7" w:rsidRDefault="00F607F7">
      <w:pPr>
        <w:pStyle w:val="ConsPlusNormal"/>
        <w:ind w:firstLine="540"/>
        <w:jc w:val="both"/>
      </w:pPr>
      <w:r>
        <w:t>2. Нарушится принцип массовости, не будет возможности охватить наибольшее количество детей организованными формами отдыха и оздоровления.</w:t>
      </w:r>
    </w:p>
    <w:p w:rsidR="00F607F7" w:rsidRDefault="00F607F7">
      <w:pPr>
        <w:pStyle w:val="ConsPlusNormal"/>
        <w:ind w:firstLine="540"/>
        <w:jc w:val="both"/>
      </w:pPr>
      <w:r>
        <w:t>3. Невозможно контролировать результаты работы Государственной программы.</w:t>
      </w:r>
    </w:p>
    <w:p w:rsidR="00F607F7" w:rsidRDefault="00F607F7">
      <w:pPr>
        <w:pStyle w:val="ConsPlusNormal"/>
        <w:ind w:firstLine="540"/>
        <w:jc w:val="both"/>
      </w:pPr>
      <w:r>
        <w:t>4. Нарушится принцип адресности и целевого подхода в использовании средств.</w:t>
      </w:r>
    </w:p>
    <w:p w:rsidR="00F607F7" w:rsidRDefault="00F607F7">
      <w:pPr>
        <w:pStyle w:val="ConsPlusNormal"/>
        <w:ind w:firstLine="540"/>
        <w:jc w:val="both"/>
      </w:pPr>
      <w:r>
        <w:t>Возможные варианты решения проблемы, оценка преимуществ и рисков, возникающих при различных вариантах решения проблемы.</w:t>
      </w:r>
    </w:p>
    <w:p w:rsidR="00F607F7" w:rsidRDefault="00F607F7">
      <w:pPr>
        <w:pStyle w:val="ConsPlusNormal"/>
        <w:ind w:firstLine="540"/>
        <w:jc w:val="both"/>
      </w:pPr>
      <w:r>
        <w:t>Варианты решения проблемы.</w:t>
      </w:r>
    </w:p>
    <w:p w:rsidR="00F607F7" w:rsidRDefault="00F607F7">
      <w:pPr>
        <w:pStyle w:val="ConsPlusNormal"/>
        <w:ind w:firstLine="540"/>
        <w:jc w:val="both"/>
      </w:pPr>
      <w:r>
        <w:t>При реализации подпрограммы 3 возможно рассмотрение различных сценариев решения проблемы: оптимистичный и реалистичный.</w:t>
      </w:r>
    </w:p>
    <w:p w:rsidR="00F607F7" w:rsidRDefault="00F607F7">
      <w:pPr>
        <w:pStyle w:val="ConsPlusNormal"/>
        <w:ind w:firstLine="540"/>
        <w:jc w:val="both"/>
      </w:pPr>
      <w:r>
        <w:t>1. Оптимистичный сценарий (решение проблемы при условии полного финансирования запланированных мероприятий). Его реализация позволит полностью достигнуть целей и задач подпрограммы 3 и обеспечить максимально эффективное расходование бюджетных средств.</w:t>
      </w:r>
    </w:p>
    <w:p w:rsidR="00F607F7" w:rsidRDefault="00F607F7">
      <w:pPr>
        <w:pStyle w:val="ConsPlusNormal"/>
        <w:ind w:firstLine="540"/>
        <w:jc w:val="both"/>
      </w:pPr>
      <w:r>
        <w:t>Источниками финансового обеспечения действий являются бюджеты всех уровней. Условием предоставления ассигнований из областного и местного бюджетов является включение финансирования подпрограммы 3 в закон о бюджете Московской области при его формировании на соответствующий финансовый год и бюджеты муниципальных образований Московской области. Условием предоставления средств из федерального бюджета является включение приоритетных направлений и мероприятий в федеральные программы.</w:t>
      </w:r>
    </w:p>
    <w:p w:rsidR="00F607F7" w:rsidRDefault="00F607F7">
      <w:pPr>
        <w:pStyle w:val="ConsPlusNormal"/>
        <w:ind w:firstLine="540"/>
        <w:jc w:val="both"/>
      </w:pPr>
      <w:r>
        <w:t>2. Реалистичный сценарий (решение проблемы при условии сокращенного бюджетного объема финансирования Государственной программы, преодоление внешних и внутренних факторов).</w:t>
      </w:r>
    </w:p>
    <w:p w:rsidR="00F607F7" w:rsidRDefault="00F607F7">
      <w:pPr>
        <w:pStyle w:val="ConsPlusNormal"/>
        <w:ind w:firstLine="540"/>
        <w:jc w:val="both"/>
      </w:pPr>
      <w:r>
        <w:t>Данный вариант решения проблемы возможен при:</w:t>
      </w:r>
    </w:p>
    <w:p w:rsidR="00F607F7" w:rsidRDefault="00F607F7">
      <w:pPr>
        <w:pStyle w:val="ConsPlusNormal"/>
        <w:ind w:firstLine="540"/>
        <w:jc w:val="both"/>
      </w:pPr>
      <w:r>
        <w:t>а) использовании смешанных форм финансирования, т.е.:</w:t>
      </w:r>
    </w:p>
    <w:p w:rsidR="00F607F7" w:rsidRDefault="00F607F7">
      <w:pPr>
        <w:pStyle w:val="ConsPlusNormal"/>
        <w:ind w:firstLine="540"/>
        <w:jc w:val="both"/>
      </w:pPr>
      <w:r>
        <w:t>формировании дополнительных каналов финансирования при сохранении бюджетного финансирования как базового;</w:t>
      </w:r>
    </w:p>
    <w:p w:rsidR="00F607F7" w:rsidRDefault="00F607F7">
      <w:pPr>
        <w:pStyle w:val="ConsPlusNormal"/>
        <w:ind w:firstLine="540"/>
        <w:jc w:val="both"/>
      </w:pPr>
      <w:r>
        <w:t>использовании механизмов участия представителей бизнеса в развитии объектов отдыха и оздоровления;</w:t>
      </w:r>
    </w:p>
    <w:p w:rsidR="00F607F7" w:rsidRDefault="00F607F7">
      <w:pPr>
        <w:pStyle w:val="ConsPlusNormal"/>
        <w:ind w:firstLine="540"/>
        <w:jc w:val="both"/>
      </w:pPr>
      <w:r>
        <w:t>создании механизмов государственно-частного партнерства;</w:t>
      </w:r>
    </w:p>
    <w:p w:rsidR="00F607F7" w:rsidRDefault="00F607F7">
      <w:pPr>
        <w:pStyle w:val="ConsPlusNormal"/>
        <w:ind w:firstLine="540"/>
        <w:jc w:val="both"/>
      </w:pPr>
      <w:r>
        <w:t>б) использовании новых моделей функционирования организаций отдыха детей и их оздоровления.</w:t>
      </w:r>
    </w:p>
    <w:p w:rsidR="00F607F7" w:rsidRDefault="00F607F7">
      <w:pPr>
        <w:pStyle w:val="ConsPlusNormal"/>
        <w:ind w:firstLine="540"/>
        <w:jc w:val="both"/>
      </w:pPr>
      <w:r>
        <w:t>Эффективность реализации подпрограммы 3 рассматривается с точки зрения количественных (социальных) показателей по увеличению доли детей, охваченных отдыхом и оздоровлением.</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center"/>
      </w:pPr>
      <w:r>
        <w:t>10.7. Перечень мероприятий подпрограммы 3 "Развитие системы</w:t>
      </w:r>
    </w:p>
    <w:p w:rsidR="00F607F7" w:rsidRDefault="00F607F7">
      <w:pPr>
        <w:pStyle w:val="ConsPlusNormal"/>
        <w:jc w:val="center"/>
      </w:pPr>
      <w:r>
        <w:t>отдыха и оздоровления детей в Московской области"</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3345"/>
        <w:gridCol w:w="1587"/>
        <w:gridCol w:w="2284"/>
        <w:gridCol w:w="1356"/>
        <w:gridCol w:w="1334"/>
        <w:gridCol w:w="1191"/>
        <w:gridCol w:w="1134"/>
        <w:gridCol w:w="1191"/>
        <w:gridCol w:w="1191"/>
        <w:gridCol w:w="1247"/>
        <w:gridCol w:w="2268"/>
        <w:gridCol w:w="2324"/>
      </w:tblGrid>
      <w:tr w:rsidR="00F607F7">
        <w:tc>
          <w:tcPr>
            <w:tcW w:w="964" w:type="dxa"/>
            <w:vMerge w:val="restart"/>
          </w:tcPr>
          <w:p w:rsidR="00F607F7" w:rsidRDefault="00F607F7">
            <w:pPr>
              <w:pStyle w:val="ConsPlusNormal"/>
              <w:jc w:val="center"/>
            </w:pPr>
            <w:r>
              <w:t>N п/п</w:t>
            </w:r>
          </w:p>
        </w:tc>
        <w:tc>
          <w:tcPr>
            <w:tcW w:w="3345" w:type="dxa"/>
            <w:vMerge w:val="restart"/>
          </w:tcPr>
          <w:p w:rsidR="00F607F7" w:rsidRDefault="00F607F7">
            <w:pPr>
              <w:pStyle w:val="ConsPlusNormal"/>
              <w:jc w:val="center"/>
            </w:pPr>
            <w:r>
              <w:t>Мероприятия по реализации подпрограммы</w:t>
            </w:r>
          </w:p>
        </w:tc>
        <w:tc>
          <w:tcPr>
            <w:tcW w:w="1587" w:type="dxa"/>
            <w:vMerge w:val="restart"/>
          </w:tcPr>
          <w:p w:rsidR="00F607F7" w:rsidRDefault="00F607F7">
            <w:pPr>
              <w:pStyle w:val="ConsPlusNormal"/>
              <w:jc w:val="center"/>
            </w:pPr>
            <w:r>
              <w:t>Срок исполнения мероприятия</w:t>
            </w:r>
          </w:p>
        </w:tc>
        <w:tc>
          <w:tcPr>
            <w:tcW w:w="2284" w:type="dxa"/>
            <w:vMerge w:val="restart"/>
          </w:tcPr>
          <w:p w:rsidR="00F607F7" w:rsidRDefault="00F607F7">
            <w:pPr>
              <w:pStyle w:val="ConsPlusNormal"/>
              <w:jc w:val="center"/>
            </w:pPr>
            <w:r>
              <w:t>Источники финансирования</w:t>
            </w:r>
          </w:p>
        </w:tc>
        <w:tc>
          <w:tcPr>
            <w:tcW w:w="1356" w:type="dxa"/>
            <w:vMerge w:val="restart"/>
          </w:tcPr>
          <w:p w:rsidR="00F607F7" w:rsidRDefault="00F607F7">
            <w:pPr>
              <w:pStyle w:val="ConsPlusNormal"/>
              <w:jc w:val="center"/>
            </w:pPr>
            <w:r>
              <w:t>Объем финансирования в 2013 г.</w:t>
            </w:r>
          </w:p>
        </w:tc>
        <w:tc>
          <w:tcPr>
            <w:tcW w:w="1334" w:type="dxa"/>
          </w:tcPr>
          <w:p w:rsidR="00F607F7" w:rsidRDefault="00F607F7">
            <w:pPr>
              <w:pStyle w:val="ConsPlusNormal"/>
              <w:jc w:val="center"/>
            </w:pPr>
            <w:r>
              <w:t>Всего (тыс. руб.)</w:t>
            </w:r>
          </w:p>
        </w:tc>
        <w:tc>
          <w:tcPr>
            <w:tcW w:w="5954" w:type="dxa"/>
            <w:gridSpan w:val="5"/>
          </w:tcPr>
          <w:p w:rsidR="00F607F7" w:rsidRDefault="00F607F7">
            <w:pPr>
              <w:pStyle w:val="ConsPlusNormal"/>
              <w:jc w:val="center"/>
            </w:pPr>
            <w:r>
              <w:t>Объем финансирования по годам (тыс. руб.)</w:t>
            </w:r>
          </w:p>
        </w:tc>
        <w:tc>
          <w:tcPr>
            <w:tcW w:w="2268" w:type="dxa"/>
            <w:vMerge w:val="restart"/>
          </w:tcPr>
          <w:p w:rsidR="00F607F7" w:rsidRDefault="00F607F7">
            <w:pPr>
              <w:pStyle w:val="ConsPlusNormal"/>
              <w:jc w:val="center"/>
            </w:pPr>
            <w:r>
              <w:t>Ответственный за выполнение мероприятия подпрограммы</w:t>
            </w:r>
          </w:p>
        </w:tc>
        <w:tc>
          <w:tcPr>
            <w:tcW w:w="2324" w:type="dxa"/>
            <w:vMerge w:val="restart"/>
          </w:tcPr>
          <w:p w:rsidR="00F607F7" w:rsidRDefault="00F607F7">
            <w:pPr>
              <w:pStyle w:val="ConsPlusNormal"/>
              <w:jc w:val="center"/>
            </w:pPr>
            <w:r>
              <w:t>Результаты выполнения мероприятий подпрограммы</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vMerge/>
          </w:tcPr>
          <w:p w:rsidR="00F607F7" w:rsidRDefault="00F607F7"/>
        </w:tc>
        <w:tc>
          <w:tcPr>
            <w:tcW w:w="1356" w:type="dxa"/>
            <w:vMerge/>
          </w:tcPr>
          <w:p w:rsidR="00F607F7" w:rsidRDefault="00F607F7"/>
        </w:tc>
        <w:tc>
          <w:tcPr>
            <w:tcW w:w="1334" w:type="dxa"/>
          </w:tcPr>
          <w:p w:rsidR="00F607F7" w:rsidRDefault="00F607F7">
            <w:pPr>
              <w:pStyle w:val="ConsPlusNormal"/>
              <w:jc w:val="center"/>
            </w:pPr>
            <w:r>
              <w:t>всего</w:t>
            </w:r>
          </w:p>
        </w:tc>
        <w:tc>
          <w:tcPr>
            <w:tcW w:w="1191" w:type="dxa"/>
          </w:tcPr>
          <w:p w:rsidR="00F607F7" w:rsidRDefault="00F607F7">
            <w:pPr>
              <w:pStyle w:val="ConsPlusNormal"/>
              <w:jc w:val="center"/>
            </w:pPr>
            <w:r>
              <w:t>2014 год</w:t>
            </w:r>
          </w:p>
        </w:tc>
        <w:tc>
          <w:tcPr>
            <w:tcW w:w="1134" w:type="dxa"/>
          </w:tcPr>
          <w:p w:rsidR="00F607F7" w:rsidRDefault="00F607F7">
            <w:pPr>
              <w:pStyle w:val="ConsPlusNormal"/>
              <w:jc w:val="center"/>
            </w:pPr>
            <w:r>
              <w:t>2015 год</w:t>
            </w:r>
          </w:p>
        </w:tc>
        <w:tc>
          <w:tcPr>
            <w:tcW w:w="1191" w:type="dxa"/>
          </w:tcPr>
          <w:p w:rsidR="00F607F7" w:rsidRDefault="00F607F7">
            <w:pPr>
              <w:pStyle w:val="ConsPlusNormal"/>
              <w:jc w:val="center"/>
            </w:pPr>
            <w:r>
              <w:t>2016 год</w:t>
            </w:r>
          </w:p>
        </w:tc>
        <w:tc>
          <w:tcPr>
            <w:tcW w:w="1191" w:type="dxa"/>
          </w:tcPr>
          <w:p w:rsidR="00F607F7" w:rsidRDefault="00F607F7">
            <w:pPr>
              <w:pStyle w:val="ConsPlusNormal"/>
              <w:jc w:val="center"/>
            </w:pPr>
            <w:r>
              <w:t>2017 год</w:t>
            </w:r>
          </w:p>
        </w:tc>
        <w:tc>
          <w:tcPr>
            <w:tcW w:w="1247" w:type="dxa"/>
          </w:tcPr>
          <w:p w:rsidR="00F607F7" w:rsidRDefault="00F607F7">
            <w:pPr>
              <w:pStyle w:val="ConsPlusNormal"/>
              <w:jc w:val="center"/>
            </w:pPr>
            <w:r>
              <w:t>2018 год</w:t>
            </w:r>
          </w:p>
        </w:tc>
        <w:tc>
          <w:tcPr>
            <w:tcW w:w="2268" w:type="dxa"/>
            <w:vMerge/>
          </w:tcPr>
          <w:p w:rsidR="00F607F7" w:rsidRDefault="00F607F7"/>
        </w:tc>
        <w:tc>
          <w:tcPr>
            <w:tcW w:w="2324" w:type="dxa"/>
            <w:vMerge/>
          </w:tcPr>
          <w:p w:rsidR="00F607F7" w:rsidRDefault="00F607F7"/>
        </w:tc>
      </w:tr>
      <w:tr w:rsidR="00F607F7">
        <w:tc>
          <w:tcPr>
            <w:tcW w:w="964" w:type="dxa"/>
          </w:tcPr>
          <w:p w:rsidR="00F607F7" w:rsidRDefault="00F607F7">
            <w:pPr>
              <w:pStyle w:val="ConsPlusNormal"/>
              <w:jc w:val="center"/>
            </w:pPr>
            <w:r>
              <w:t>1</w:t>
            </w:r>
          </w:p>
        </w:tc>
        <w:tc>
          <w:tcPr>
            <w:tcW w:w="3345" w:type="dxa"/>
          </w:tcPr>
          <w:p w:rsidR="00F607F7" w:rsidRDefault="00F607F7">
            <w:pPr>
              <w:pStyle w:val="ConsPlusNormal"/>
              <w:jc w:val="center"/>
            </w:pPr>
            <w:r>
              <w:t>2</w:t>
            </w:r>
          </w:p>
        </w:tc>
        <w:tc>
          <w:tcPr>
            <w:tcW w:w="1587" w:type="dxa"/>
          </w:tcPr>
          <w:p w:rsidR="00F607F7" w:rsidRDefault="00F607F7">
            <w:pPr>
              <w:pStyle w:val="ConsPlusNormal"/>
              <w:jc w:val="center"/>
            </w:pPr>
            <w:r>
              <w:t>3</w:t>
            </w:r>
          </w:p>
        </w:tc>
        <w:tc>
          <w:tcPr>
            <w:tcW w:w="2284" w:type="dxa"/>
          </w:tcPr>
          <w:p w:rsidR="00F607F7" w:rsidRDefault="00F607F7">
            <w:pPr>
              <w:pStyle w:val="ConsPlusNormal"/>
              <w:jc w:val="center"/>
            </w:pPr>
            <w:r>
              <w:t>4</w:t>
            </w:r>
          </w:p>
        </w:tc>
        <w:tc>
          <w:tcPr>
            <w:tcW w:w="1356" w:type="dxa"/>
          </w:tcPr>
          <w:p w:rsidR="00F607F7" w:rsidRDefault="00F607F7">
            <w:pPr>
              <w:pStyle w:val="ConsPlusNormal"/>
              <w:jc w:val="center"/>
            </w:pPr>
            <w:r>
              <w:t>5</w:t>
            </w:r>
          </w:p>
        </w:tc>
        <w:tc>
          <w:tcPr>
            <w:tcW w:w="1334" w:type="dxa"/>
          </w:tcPr>
          <w:p w:rsidR="00F607F7" w:rsidRDefault="00F607F7">
            <w:pPr>
              <w:pStyle w:val="ConsPlusNormal"/>
              <w:jc w:val="center"/>
            </w:pPr>
            <w:r>
              <w:t>6</w:t>
            </w:r>
          </w:p>
        </w:tc>
        <w:tc>
          <w:tcPr>
            <w:tcW w:w="1191" w:type="dxa"/>
          </w:tcPr>
          <w:p w:rsidR="00F607F7" w:rsidRDefault="00F607F7">
            <w:pPr>
              <w:pStyle w:val="ConsPlusNormal"/>
              <w:jc w:val="center"/>
            </w:pPr>
            <w:r>
              <w:t>7</w:t>
            </w:r>
          </w:p>
        </w:tc>
        <w:tc>
          <w:tcPr>
            <w:tcW w:w="1134" w:type="dxa"/>
          </w:tcPr>
          <w:p w:rsidR="00F607F7" w:rsidRDefault="00F607F7">
            <w:pPr>
              <w:pStyle w:val="ConsPlusNormal"/>
              <w:jc w:val="center"/>
            </w:pPr>
            <w:r>
              <w:t>8</w:t>
            </w:r>
          </w:p>
        </w:tc>
        <w:tc>
          <w:tcPr>
            <w:tcW w:w="1191" w:type="dxa"/>
          </w:tcPr>
          <w:p w:rsidR="00F607F7" w:rsidRDefault="00F607F7">
            <w:pPr>
              <w:pStyle w:val="ConsPlusNormal"/>
              <w:jc w:val="center"/>
            </w:pPr>
            <w:r>
              <w:t>9</w:t>
            </w:r>
          </w:p>
        </w:tc>
        <w:tc>
          <w:tcPr>
            <w:tcW w:w="1191" w:type="dxa"/>
          </w:tcPr>
          <w:p w:rsidR="00F607F7" w:rsidRDefault="00F607F7">
            <w:pPr>
              <w:pStyle w:val="ConsPlusNormal"/>
              <w:jc w:val="center"/>
            </w:pPr>
            <w:r>
              <w:t>10</w:t>
            </w:r>
          </w:p>
        </w:tc>
        <w:tc>
          <w:tcPr>
            <w:tcW w:w="1247" w:type="dxa"/>
          </w:tcPr>
          <w:p w:rsidR="00F607F7" w:rsidRDefault="00F607F7">
            <w:pPr>
              <w:pStyle w:val="ConsPlusNormal"/>
              <w:jc w:val="center"/>
            </w:pPr>
            <w:r>
              <w:t>11</w:t>
            </w:r>
          </w:p>
        </w:tc>
        <w:tc>
          <w:tcPr>
            <w:tcW w:w="2268" w:type="dxa"/>
          </w:tcPr>
          <w:p w:rsidR="00F607F7" w:rsidRDefault="00F607F7">
            <w:pPr>
              <w:pStyle w:val="ConsPlusNormal"/>
              <w:jc w:val="center"/>
            </w:pPr>
            <w:r>
              <w:t>12</w:t>
            </w:r>
          </w:p>
        </w:tc>
        <w:tc>
          <w:tcPr>
            <w:tcW w:w="2324" w:type="dxa"/>
          </w:tcPr>
          <w:p w:rsidR="00F607F7" w:rsidRDefault="00F607F7">
            <w:pPr>
              <w:pStyle w:val="ConsPlusNormal"/>
              <w:jc w:val="center"/>
            </w:pPr>
            <w:r>
              <w:t>13</w:t>
            </w:r>
          </w:p>
        </w:tc>
      </w:tr>
      <w:tr w:rsidR="00F607F7">
        <w:tc>
          <w:tcPr>
            <w:tcW w:w="964" w:type="dxa"/>
            <w:vMerge w:val="restart"/>
          </w:tcPr>
          <w:p w:rsidR="00F607F7" w:rsidRDefault="00F607F7">
            <w:pPr>
              <w:pStyle w:val="ConsPlusNormal"/>
            </w:pPr>
            <w:r>
              <w:t>1</w:t>
            </w:r>
          </w:p>
        </w:tc>
        <w:tc>
          <w:tcPr>
            <w:tcW w:w="3345" w:type="dxa"/>
            <w:vMerge w:val="restart"/>
          </w:tcPr>
          <w:p w:rsidR="00F607F7" w:rsidRDefault="00F607F7">
            <w:pPr>
              <w:pStyle w:val="ConsPlusNormal"/>
            </w:pPr>
            <w:r>
              <w:t>Задача 1. Сохранение и развитие инфраструктуры отдыха и оздоровления детей</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140975</w:t>
            </w:r>
          </w:p>
        </w:tc>
        <w:tc>
          <w:tcPr>
            <w:tcW w:w="1334" w:type="dxa"/>
          </w:tcPr>
          <w:p w:rsidR="00F607F7" w:rsidRDefault="00F607F7">
            <w:pPr>
              <w:pStyle w:val="ConsPlusNormal"/>
            </w:pPr>
            <w:r>
              <w:t>528193</w:t>
            </w:r>
          </w:p>
        </w:tc>
        <w:tc>
          <w:tcPr>
            <w:tcW w:w="1191" w:type="dxa"/>
          </w:tcPr>
          <w:p w:rsidR="00F607F7" w:rsidRDefault="00F607F7">
            <w:pPr>
              <w:pStyle w:val="ConsPlusNormal"/>
            </w:pPr>
            <w:r>
              <w:t>134500</w:t>
            </w:r>
          </w:p>
        </w:tc>
        <w:tc>
          <w:tcPr>
            <w:tcW w:w="1134" w:type="dxa"/>
          </w:tcPr>
          <w:p w:rsidR="00F607F7" w:rsidRDefault="00F607F7">
            <w:pPr>
              <w:pStyle w:val="ConsPlusNormal"/>
            </w:pPr>
            <w:r>
              <w:t>107615</w:t>
            </w:r>
          </w:p>
        </w:tc>
        <w:tc>
          <w:tcPr>
            <w:tcW w:w="1191" w:type="dxa"/>
          </w:tcPr>
          <w:p w:rsidR="00F607F7" w:rsidRDefault="00F607F7">
            <w:pPr>
              <w:pStyle w:val="ConsPlusNormal"/>
            </w:pPr>
            <w:r>
              <w:t>86716</w:t>
            </w:r>
          </w:p>
        </w:tc>
        <w:tc>
          <w:tcPr>
            <w:tcW w:w="1191" w:type="dxa"/>
          </w:tcPr>
          <w:p w:rsidR="00F607F7" w:rsidRDefault="00F607F7">
            <w:pPr>
              <w:pStyle w:val="ConsPlusNormal"/>
            </w:pPr>
            <w:r>
              <w:t>95305</w:t>
            </w:r>
          </w:p>
        </w:tc>
        <w:tc>
          <w:tcPr>
            <w:tcW w:w="1247" w:type="dxa"/>
          </w:tcPr>
          <w:p w:rsidR="00F607F7" w:rsidRDefault="00F607F7">
            <w:pPr>
              <w:pStyle w:val="ConsPlusNormal"/>
            </w:pPr>
            <w:r>
              <w:t>104057</w:t>
            </w:r>
          </w:p>
        </w:tc>
        <w:tc>
          <w:tcPr>
            <w:tcW w:w="2268" w:type="dxa"/>
          </w:tcPr>
          <w:p w:rsidR="00F607F7" w:rsidRDefault="00F607F7">
            <w:pPr>
              <w:pStyle w:val="ConsPlusNormal"/>
            </w:pPr>
          </w:p>
        </w:tc>
        <w:tc>
          <w:tcPr>
            <w:tcW w:w="2324" w:type="dxa"/>
          </w:tcPr>
          <w:p w:rsidR="00F607F7" w:rsidRDefault="00F607F7">
            <w:pPr>
              <w:pStyle w:val="ConsPlusNormal"/>
            </w:pP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107825</w:t>
            </w:r>
          </w:p>
        </w:tc>
        <w:tc>
          <w:tcPr>
            <w:tcW w:w="1334" w:type="dxa"/>
          </w:tcPr>
          <w:p w:rsidR="00F607F7" w:rsidRDefault="00F607F7">
            <w:pPr>
              <w:pStyle w:val="ConsPlusNormal"/>
            </w:pPr>
            <w:r>
              <w:t>442228</w:t>
            </w:r>
          </w:p>
        </w:tc>
        <w:tc>
          <w:tcPr>
            <w:tcW w:w="1191" w:type="dxa"/>
          </w:tcPr>
          <w:p w:rsidR="00F607F7" w:rsidRDefault="00F607F7">
            <w:pPr>
              <w:pStyle w:val="ConsPlusNormal"/>
            </w:pPr>
            <w:r>
              <w:t>103300</w:t>
            </w:r>
          </w:p>
        </w:tc>
        <w:tc>
          <w:tcPr>
            <w:tcW w:w="1134" w:type="dxa"/>
          </w:tcPr>
          <w:p w:rsidR="00F607F7" w:rsidRDefault="00F607F7">
            <w:pPr>
              <w:pStyle w:val="ConsPlusNormal"/>
            </w:pPr>
            <w:r>
              <w:t>90600</w:t>
            </w:r>
          </w:p>
        </w:tc>
        <w:tc>
          <w:tcPr>
            <w:tcW w:w="1191" w:type="dxa"/>
          </w:tcPr>
          <w:p w:rsidR="00F607F7" w:rsidRDefault="00F607F7">
            <w:pPr>
              <w:pStyle w:val="ConsPlusNormal"/>
            </w:pPr>
            <w:r>
              <w:t>75066</w:t>
            </w:r>
          </w:p>
        </w:tc>
        <w:tc>
          <w:tcPr>
            <w:tcW w:w="1191" w:type="dxa"/>
          </w:tcPr>
          <w:p w:rsidR="00F607F7" w:rsidRDefault="00F607F7">
            <w:pPr>
              <w:pStyle w:val="ConsPlusNormal"/>
            </w:pPr>
            <w:r>
              <w:t>82555</w:t>
            </w:r>
          </w:p>
        </w:tc>
        <w:tc>
          <w:tcPr>
            <w:tcW w:w="1247" w:type="dxa"/>
          </w:tcPr>
          <w:p w:rsidR="00F607F7" w:rsidRDefault="00F607F7">
            <w:pPr>
              <w:pStyle w:val="ConsPlusNormal"/>
            </w:pPr>
            <w:r>
              <w:t>90707</w:t>
            </w:r>
          </w:p>
        </w:tc>
        <w:tc>
          <w:tcPr>
            <w:tcW w:w="2268" w:type="dxa"/>
          </w:tcPr>
          <w:p w:rsidR="00F607F7" w:rsidRDefault="00F607F7">
            <w:pPr>
              <w:pStyle w:val="ConsPlusNormal"/>
            </w:pPr>
            <w:r>
              <w:t>Министерство социального развития Московской области</w:t>
            </w:r>
          </w:p>
        </w:tc>
        <w:tc>
          <w:tcPr>
            <w:tcW w:w="2324" w:type="dxa"/>
          </w:tcPr>
          <w:p w:rsidR="00F607F7" w:rsidRDefault="00F607F7">
            <w:pPr>
              <w:pStyle w:val="ConsPlusNormal"/>
            </w:pP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бюджетов муниципальных образований Московской области</w:t>
            </w:r>
          </w:p>
        </w:tc>
        <w:tc>
          <w:tcPr>
            <w:tcW w:w="1356" w:type="dxa"/>
          </w:tcPr>
          <w:p w:rsidR="00F607F7" w:rsidRDefault="00F607F7">
            <w:pPr>
              <w:pStyle w:val="ConsPlusNormal"/>
            </w:pPr>
            <w:r>
              <w:t>33150</w:t>
            </w:r>
          </w:p>
        </w:tc>
        <w:tc>
          <w:tcPr>
            <w:tcW w:w="1334" w:type="dxa"/>
          </w:tcPr>
          <w:p w:rsidR="00F607F7" w:rsidRDefault="00F607F7">
            <w:pPr>
              <w:pStyle w:val="ConsPlusNormal"/>
            </w:pPr>
            <w:r>
              <w:t>85965</w:t>
            </w:r>
          </w:p>
        </w:tc>
        <w:tc>
          <w:tcPr>
            <w:tcW w:w="1191" w:type="dxa"/>
          </w:tcPr>
          <w:p w:rsidR="00F607F7" w:rsidRDefault="00F607F7">
            <w:pPr>
              <w:pStyle w:val="ConsPlusNormal"/>
            </w:pPr>
            <w:r>
              <w:t>31200</w:t>
            </w:r>
          </w:p>
        </w:tc>
        <w:tc>
          <w:tcPr>
            <w:tcW w:w="1134" w:type="dxa"/>
          </w:tcPr>
          <w:p w:rsidR="00F607F7" w:rsidRDefault="00F607F7">
            <w:pPr>
              <w:pStyle w:val="ConsPlusNormal"/>
            </w:pPr>
            <w:r>
              <w:t>17015</w:t>
            </w:r>
          </w:p>
        </w:tc>
        <w:tc>
          <w:tcPr>
            <w:tcW w:w="1191" w:type="dxa"/>
          </w:tcPr>
          <w:p w:rsidR="00F607F7" w:rsidRDefault="00F607F7">
            <w:pPr>
              <w:pStyle w:val="ConsPlusNormal"/>
            </w:pPr>
            <w:r>
              <w:t>11650</w:t>
            </w:r>
          </w:p>
        </w:tc>
        <w:tc>
          <w:tcPr>
            <w:tcW w:w="1191" w:type="dxa"/>
          </w:tcPr>
          <w:p w:rsidR="00F607F7" w:rsidRDefault="00F607F7">
            <w:pPr>
              <w:pStyle w:val="ConsPlusNormal"/>
            </w:pPr>
            <w:r>
              <w:t>12750</w:t>
            </w:r>
          </w:p>
        </w:tc>
        <w:tc>
          <w:tcPr>
            <w:tcW w:w="1247" w:type="dxa"/>
          </w:tcPr>
          <w:p w:rsidR="00F607F7" w:rsidRDefault="00F607F7">
            <w:pPr>
              <w:pStyle w:val="ConsPlusNormal"/>
            </w:pPr>
            <w:r>
              <w:t>13350</w:t>
            </w:r>
          </w:p>
        </w:tc>
        <w:tc>
          <w:tcPr>
            <w:tcW w:w="2268" w:type="dxa"/>
          </w:tcPr>
          <w:p w:rsidR="00F607F7" w:rsidRDefault="00F607F7">
            <w:pPr>
              <w:pStyle w:val="ConsPlusNormal"/>
            </w:pPr>
            <w:r>
              <w:t>Администрации муниципальных образований Московской области</w:t>
            </w:r>
          </w:p>
        </w:tc>
        <w:tc>
          <w:tcPr>
            <w:tcW w:w="2324" w:type="dxa"/>
          </w:tcPr>
          <w:p w:rsidR="00F607F7" w:rsidRDefault="00F607F7">
            <w:pPr>
              <w:pStyle w:val="ConsPlusNormal"/>
            </w:pPr>
          </w:p>
        </w:tc>
      </w:tr>
      <w:tr w:rsidR="00F607F7">
        <w:tc>
          <w:tcPr>
            <w:tcW w:w="964" w:type="dxa"/>
            <w:vMerge w:val="restart"/>
          </w:tcPr>
          <w:p w:rsidR="00F607F7" w:rsidRDefault="00F607F7">
            <w:pPr>
              <w:pStyle w:val="ConsPlusNormal"/>
            </w:pPr>
            <w:r>
              <w:t>1.1</w:t>
            </w:r>
          </w:p>
        </w:tc>
        <w:tc>
          <w:tcPr>
            <w:tcW w:w="3345" w:type="dxa"/>
            <w:vMerge w:val="restart"/>
          </w:tcPr>
          <w:p w:rsidR="00F607F7" w:rsidRDefault="00F607F7">
            <w:pPr>
              <w:pStyle w:val="ConsPlusNormal"/>
            </w:pPr>
            <w:r>
              <w:t>Основное мероприятие 1. Капитальный ремонт детских оздоровительных лагерей, находящихся в государственной собственности Московской области, в том числе:</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79025</w:t>
            </w:r>
          </w:p>
        </w:tc>
        <w:tc>
          <w:tcPr>
            <w:tcW w:w="1334" w:type="dxa"/>
          </w:tcPr>
          <w:p w:rsidR="00F607F7" w:rsidRDefault="00F607F7">
            <w:pPr>
              <w:pStyle w:val="ConsPlusNormal"/>
            </w:pPr>
            <w:r>
              <w:t>365328</w:t>
            </w:r>
          </w:p>
        </w:tc>
        <w:tc>
          <w:tcPr>
            <w:tcW w:w="1191" w:type="dxa"/>
          </w:tcPr>
          <w:p w:rsidR="00F607F7" w:rsidRDefault="00F607F7">
            <w:pPr>
              <w:pStyle w:val="ConsPlusNormal"/>
            </w:pPr>
            <w:r>
              <w:t>78700</w:t>
            </w:r>
          </w:p>
        </w:tc>
        <w:tc>
          <w:tcPr>
            <w:tcW w:w="1134" w:type="dxa"/>
          </w:tcPr>
          <w:p w:rsidR="00F607F7" w:rsidRDefault="00F607F7">
            <w:pPr>
              <w:pStyle w:val="ConsPlusNormal"/>
            </w:pPr>
            <w:r>
              <w:t>79025</w:t>
            </w:r>
          </w:p>
        </w:tc>
        <w:tc>
          <w:tcPr>
            <w:tcW w:w="1191" w:type="dxa"/>
          </w:tcPr>
          <w:p w:rsidR="00F607F7" w:rsidRDefault="00F607F7">
            <w:pPr>
              <w:pStyle w:val="ConsPlusNormal"/>
            </w:pPr>
            <w:r>
              <w:t>61491</w:t>
            </w:r>
          </w:p>
        </w:tc>
        <w:tc>
          <w:tcPr>
            <w:tcW w:w="1191" w:type="dxa"/>
          </w:tcPr>
          <w:p w:rsidR="00F607F7" w:rsidRDefault="00F607F7">
            <w:pPr>
              <w:pStyle w:val="ConsPlusNormal"/>
            </w:pPr>
            <w:r>
              <w:t>68980</w:t>
            </w:r>
          </w:p>
        </w:tc>
        <w:tc>
          <w:tcPr>
            <w:tcW w:w="1247" w:type="dxa"/>
          </w:tcPr>
          <w:p w:rsidR="00F607F7" w:rsidRDefault="00F607F7">
            <w:pPr>
              <w:pStyle w:val="ConsPlusNormal"/>
            </w:pPr>
            <w:r>
              <w:t>77132</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2324" w:type="dxa"/>
            <w:vMerge w:val="restart"/>
          </w:tcPr>
          <w:p w:rsidR="00F607F7" w:rsidRDefault="00F607F7">
            <w:pPr>
              <w:pStyle w:val="ConsPlusNormal"/>
            </w:pPr>
            <w:r>
              <w:t>Выполнение ремонтных работ в соответствии с заключенными контрактами</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79025</w:t>
            </w:r>
          </w:p>
        </w:tc>
        <w:tc>
          <w:tcPr>
            <w:tcW w:w="1334" w:type="dxa"/>
          </w:tcPr>
          <w:p w:rsidR="00F607F7" w:rsidRDefault="00F607F7">
            <w:pPr>
              <w:pStyle w:val="ConsPlusNormal"/>
            </w:pPr>
            <w:r>
              <w:t>365328</w:t>
            </w:r>
          </w:p>
        </w:tc>
        <w:tc>
          <w:tcPr>
            <w:tcW w:w="1191" w:type="dxa"/>
          </w:tcPr>
          <w:p w:rsidR="00F607F7" w:rsidRDefault="00F607F7">
            <w:pPr>
              <w:pStyle w:val="ConsPlusNormal"/>
            </w:pPr>
            <w:r>
              <w:t>78700</w:t>
            </w:r>
          </w:p>
        </w:tc>
        <w:tc>
          <w:tcPr>
            <w:tcW w:w="1134" w:type="dxa"/>
          </w:tcPr>
          <w:p w:rsidR="00F607F7" w:rsidRDefault="00F607F7">
            <w:pPr>
              <w:pStyle w:val="ConsPlusNormal"/>
            </w:pPr>
            <w:r>
              <w:t>79025</w:t>
            </w:r>
          </w:p>
        </w:tc>
        <w:tc>
          <w:tcPr>
            <w:tcW w:w="1191" w:type="dxa"/>
          </w:tcPr>
          <w:p w:rsidR="00F607F7" w:rsidRDefault="00F607F7">
            <w:pPr>
              <w:pStyle w:val="ConsPlusNormal"/>
            </w:pPr>
            <w:r>
              <w:t>61491</w:t>
            </w:r>
          </w:p>
        </w:tc>
        <w:tc>
          <w:tcPr>
            <w:tcW w:w="1191" w:type="dxa"/>
          </w:tcPr>
          <w:p w:rsidR="00F607F7" w:rsidRDefault="00F607F7">
            <w:pPr>
              <w:pStyle w:val="ConsPlusNormal"/>
            </w:pPr>
            <w:r>
              <w:t>68980</w:t>
            </w:r>
          </w:p>
        </w:tc>
        <w:tc>
          <w:tcPr>
            <w:tcW w:w="1247" w:type="dxa"/>
          </w:tcPr>
          <w:p w:rsidR="00F607F7" w:rsidRDefault="00F607F7">
            <w:pPr>
              <w:pStyle w:val="ConsPlusNormal"/>
            </w:pPr>
            <w:r>
              <w:t>77132</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1.1.1</w:t>
            </w:r>
          </w:p>
        </w:tc>
        <w:tc>
          <w:tcPr>
            <w:tcW w:w="3345"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автономного учреждения социального обслуживания Московской области "Социально-оздоровительный центр "Лесная поляна"</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15425</w:t>
            </w:r>
          </w:p>
        </w:tc>
        <w:tc>
          <w:tcPr>
            <w:tcW w:w="1334" w:type="dxa"/>
          </w:tcPr>
          <w:p w:rsidR="00F607F7" w:rsidRDefault="00F607F7">
            <w:pPr>
              <w:pStyle w:val="ConsPlusNormal"/>
            </w:pPr>
            <w:r>
              <w:t>275653</w:t>
            </w:r>
          </w:p>
        </w:tc>
        <w:tc>
          <w:tcPr>
            <w:tcW w:w="1191" w:type="dxa"/>
          </w:tcPr>
          <w:p w:rsidR="00F607F7" w:rsidRDefault="00F607F7">
            <w:pPr>
              <w:pStyle w:val="ConsPlusNormal"/>
            </w:pPr>
            <w:r>
              <w:t>52025</w:t>
            </w:r>
          </w:p>
        </w:tc>
        <w:tc>
          <w:tcPr>
            <w:tcW w:w="1134" w:type="dxa"/>
          </w:tcPr>
          <w:p w:rsidR="00F607F7" w:rsidRDefault="00F607F7">
            <w:pPr>
              <w:pStyle w:val="ConsPlusNormal"/>
            </w:pPr>
            <w:r>
              <w:t>52025</w:t>
            </w:r>
          </w:p>
        </w:tc>
        <w:tc>
          <w:tcPr>
            <w:tcW w:w="1191" w:type="dxa"/>
          </w:tcPr>
          <w:p w:rsidR="00F607F7" w:rsidRDefault="00F607F7">
            <w:pPr>
              <w:pStyle w:val="ConsPlusNormal"/>
            </w:pPr>
            <w:r>
              <w:t>25491</w:t>
            </w:r>
          </w:p>
        </w:tc>
        <w:tc>
          <w:tcPr>
            <w:tcW w:w="1191" w:type="dxa"/>
          </w:tcPr>
          <w:p w:rsidR="00F607F7" w:rsidRDefault="00F607F7">
            <w:pPr>
              <w:pStyle w:val="ConsPlusNormal"/>
            </w:pPr>
            <w:r>
              <w:t>68980</w:t>
            </w:r>
          </w:p>
        </w:tc>
        <w:tc>
          <w:tcPr>
            <w:tcW w:w="1247" w:type="dxa"/>
          </w:tcPr>
          <w:p w:rsidR="00F607F7" w:rsidRDefault="00F607F7">
            <w:pPr>
              <w:pStyle w:val="ConsPlusNormal"/>
            </w:pPr>
            <w:r>
              <w:t>77132</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2324" w:type="dxa"/>
            <w:vMerge w:val="restart"/>
          </w:tcPr>
          <w:p w:rsidR="00F607F7" w:rsidRDefault="00F607F7">
            <w:pPr>
              <w:pStyle w:val="ConsPlusNormal"/>
            </w:pPr>
            <w:r>
              <w:t>Выполнение ремонтных работ в соответствии с заключенными контрактами</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15425</w:t>
            </w:r>
          </w:p>
        </w:tc>
        <w:tc>
          <w:tcPr>
            <w:tcW w:w="1334" w:type="dxa"/>
          </w:tcPr>
          <w:p w:rsidR="00F607F7" w:rsidRDefault="00F607F7">
            <w:pPr>
              <w:pStyle w:val="ConsPlusNormal"/>
            </w:pPr>
            <w:r>
              <w:t>275653</w:t>
            </w:r>
          </w:p>
        </w:tc>
        <w:tc>
          <w:tcPr>
            <w:tcW w:w="1191" w:type="dxa"/>
          </w:tcPr>
          <w:p w:rsidR="00F607F7" w:rsidRDefault="00F607F7">
            <w:pPr>
              <w:pStyle w:val="ConsPlusNormal"/>
            </w:pPr>
            <w:r>
              <w:t>52025</w:t>
            </w:r>
          </w:p>
        </w:tc>
        <w:tc>
          <w:tcPr>
            <w:tcW w:w="1134" w:type="dxa"/>
          </w:tcPr>
          <w:p w:rsidR="00F607F7" w:rsidRDefault="00F607F7">
            <w:pPr>
              <w:pStyle w:val="ConsPlusNormal"/>
            </w:pPr>
            <w:r>
              <w:t>52025</w:t>
            </w:r>
          </w:p>
        </w:tc>
        <w:tc>
          <w:tcPr>
            <w:tcW w:w="1191" w:type="dxa"/>
          </w:tcPr>
          <w:p w:rsidR="00F607F7" w:rsidRDefault="00F607F7">
            <w:pPr>
              <w:pStyle w:val="ConsPlusNormal"/>
            </w:pPr>
            <w:r>
              <w:t>25491</w:t>
            </w:r>
          </w:p>
        </w:tc>
        <w:tc>
          <w:tcPr>
            <w:tcW w:w="1191" w:type="dxa"/>
          </w:tcPr>
          <w:p w:rsidR="00F607F7" w:rsidRDefault="00F607F7">
            <w:pPr>
              <w:pStyle w:val="ConsPlusNormal"/>
            </w:pPr>
            <w:r>
              <w:t>68980</w:t>
            </w:r>
          </w:p>
        </w:tc>
        <w:tc>
          <w:tcPr>
            <w:tcW w:w="1247" w:type="dxa"/>
          </w:tcPr>
          <w:p w:rsidR="00F607F7" w:rsidRDefault="00F607F7">
            <w:pPr>
              <w:pStyle w:val="ConsPlusNormal"/>
            </w:pPr>
            <w:r>
              <w:t>77132</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1.1.2</w:t>
            </w:r>
          </w:p>
        </w:tc>
        <w:tc>
          <w:tcPr>
            <w:tcW w:w="3345" w:type="dxa"/>
            <w:vMerge w:val="restart"/>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автономного учреждения социального обслуживания Московской области "Подмосковный социально-оздоровительный центр"</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14675</w:t>
            </w:r>
          </w:p>
        </w:tc>
        <w:tc>
          <w:tcPr>
            <w:tcW w:w="1334" w:type="dxa"/>
          </w:tcPr>
          <w:p w:rsidR="00F607F7" w:rsidRDefault="00F607F7">
            <w:pPr>
              <w:pStyle w:val="ConsPlusNormal"/>
            </w:pPr>
            <w:r>
              <w:t>29675</w:t>
            </w:r>
          </w:p>
        </w:tc>
        <w:tc>
          <w:tcPr>
            <w:tcW w:w="1191" w:type="dxa"/>
          </w:tcPr>
          <w:p w:rsidR="00F607F7" w:rsidRDefault="00F607F7">
            <w:pPr>
              <w:pStyle w:val="ConsPlusNormal"/>
            </w:pPr>
            <w:r>
              <w:t>14675</w:t>
            </w:r>
          </w:p>
        </w:tc>
        <w:tc>
          <w:tcPr>
            <w:tcW w:w="1134" w:type="dxa"/>
          </w:tcPr>
          <w:p w:rsidR="00F607F7" w:rsidRDefault="00F607F7">
            <w:pPr>
              <w:pStyle w:val="ConsPlusNormal"/>
            </w:pPr>
            <w:r>
              <w:t>15000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2324" w:type="dxa"/>
            <w:vMerge w:val="restart"/>
          </w:tcPr>
          <w:p w:rsidR="00F607F7" w:rsidRDefault="00F607F7">
            <w:pPr>
              <w:pStyle w:val="ConsPlusNormal"/>
            </w:pPr>
            <w:r>
              <w:t>Выполнение ремонтных работ в соответствии с заключенными контрактами</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14675</w:t>
            </w:r>
          </w:p>
        </w:tc>
        <w:tc>
          <w:tcPr>
            <w:tcW w:w="1334" w:type="dxa"/>
          </w:tcPr>
          <w:p w:rsidR="00F607F7" w:rsidRDefault="00F607F7">
            <w:pPr>
              <w:pStyle w:val="ConsPlusNormal"/>
            </w:pPr>
            <w:r>
              <w:t>29675</w:t>
            </w:r>
          </w:p>
        </w:tc>
        <w:tc>
          <w:tcPr>
            <w:tcW w:w="1191" w:type="dxa"/>
          </w:tcPr>
          <w:p w:rsidR="00F607F7" w:rsidRDefault="00F607F7">
            <w:pPr>
              <w:pStyle w:val="ConsPlusNormal"/>
            </w:pPr>
            <w:r>
              <w:t>14675</w:t>
            </w:r>
          </w:p>
        </w:tc>
        <w:tc>
          <w:tcPr>
            <w:tcW w:w="1134" w:type="dxa"/>
          </w:tcPr>
          <w:p w:rsidR="00F607F7" w:rsidRDefault="00F607F7">
            <w:pPr>
              <w:pStyle w:val="ConsPlusNormal"/>
            </w:pPr>
            <w:r>
              <w:t>15000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tcPr>
          <w:p w:rsidR="00F607F7" w:rsidRDefault="00F607F7"/>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1.1.3</w:t>
            </w:r>
          </w:p>
        </w:tc>
        <w:tc>
          <w:tcPr>
            <w:tcW w:w="3345"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государственного автономного учреждения социального обслуживания Московской области "Ступинский комплексный центр социального обслуживания населения"</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27000</w:t>
            </w:r>
          </w:p>
        </w:tc>
        <w:tc>
          <w:tcPr>
            <w:tcW w:w="1334" w:type="dxa"/>
          </w:tcPr>
          <w:p w:rsidR="00F607F7" w:rsidRDefault="00F607F7">
            <w:pPr>
              <w:pStyle w:val="ConsPlusNormal"/>
            </w:pPr>
            <w:r>
              <w:t>60000</w:t>
            </w:r>
          </w:p>
        </w:tc>
        <w:tc>
          <w:tcPr>
            <w:tcW w:w="1191" w:type="dxa"/>
          </w:tcPr>
          <w:p w:rsidR="00F607F7" w:rsidRDefault="00F607F7">
            <w:pPr>
              <w:pStyle w:val="ConsPlusNormal"/>
            </w:pPr>
            <w:r>
              <w:t>12000</w:t>
            </w:r>
          </w:p>
        </w:tc>
        <w:tc>
          <w:tcPr>
            <w:tcW w:w="1134" w:type="dxa"/>
          </w:tcPr>
          <w:p w:rsidR="00F607F7" w:rsidRDefault="00F607F7">
            <w:pPr>
              <w:pStyle w:val="ConsPlusNormal"/>
            </w:pPr>
            <w:r>
              <w:t>12000</w:t>
            </w:r>
          </w:p>
        </w:tc>
        <w:tc>
          <w:tcPr>
            <w:tcW w:w="1191" w:type="dxa"/>
          </w:tcPr>
          <w:p w:rsidR="00F607F7" w:rsidRDefault="00F607F7">
            <w:pPr>
              <w:pStyle w:val="ConsPlusNormal"/>
            </w:pPr>
            <w:r>
              <w:t>36000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2324" w:type="dxa"/>
            <w:vMerge w:val="restart"/>
            <w:tcBorders>
              <w:bottom w:val="nil"/>
            </w:tcBorders>
          </w:tcPr>
          <w:p w:rsidR="00F607F7" w:rsidRDefault="00F607F7">
            <w:pPr>
              <w:pStyle w:val="ConsPlusNormal"/>
            </w:pPr>
            <w:r>
              <w:t>Выполнение ремонтных работ в соответствии с заключенными контрактами</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27000</w:t>
            </w:r>
          </w:p>
        </w:tc>
        <w:tc>
          <w:tcPr>
            <w:tcW w:w="1334" w:type="dxa"/>
            <w:tcBorders>
              <w:bottom w:val="nil"/>
            </w:tcBorders>
          </w:tcPr>
          <w:p w:rsidR="00F607F7" w:rsidRDefault="00F607F7">
            <w:pPr>
              <w:pStyle w:val="ConsPlusNormal"/>
            </w:pPr>
            <w:r>
              <w:t>60000</w:t>
            </w:r>
          </w:p>
        </w:tc>
        <w:tc>
          <w:tcPr>
            <w:tcW w:w="1191" w:type="dxa"/>
            <w:tcBorders>
              <w:bottom w:val="nil"/>
            </w:tcBorders>
          </w:tcPr>
          <w:p w:rsidR="00F607F7" w:rsidRDefault="00F607F7">
            <w:pPr>
              <w:pStyle w:val="ConsPlusNormal"/>
            </w:pPr>
            <w:r>
              <w:t>12000</w:t>
            </w:r>
          </w:p>
        </w:tc>
        <w:tc>
          <w:tcPr>
            <w:tcW w:w="1134" w:type="dxa"/>
            <w:tcBorders>
              <w:bottom w:val="nil"/>
            </w:tcBorders>
          </w:tcPr>
          <w:p w:rsidR="00F607F7" w:rsidRDefault="00F607F7">
            <w:pPr>
              <w:pStyle w:val="ConsPlusNormal"/>
            </w:pPr>
            <w:r>
              <w:t>12000</w:t>
            </w:r>
          </w:p>
        </w:tc>
        <w:tc>
          <w:tcPr>
            <w:tcW w:w="1191" w:type="dxa"/>
            <w:tcBorders>
              <w:bottom w:val="nil"/>
            </w:tcBorders>
          </w:tcPr>
          <w:p w:rsidR="00F607F7" w:rsidRDefault="00F607F7">
            <w:pPr>
              <w:pStyle w:val="ConsPlusNormal"/>
            </w:pPr>
            <w:r>
              <w:t>36000</w:t>
            </w:r>
          </w:p>
        </w:tc>
        <w:tc>
          <w:tcPr>
            <w:tcW w:w="1191" w:type="dxa"/>
            <w:tcBorders>
              <w:bottom w:val="nil"/>
            </w:tcBorders>
          </w:tcPr>
          <w:p w:rsidR="00F607F7" w:rsidRDefault="00F607F7">
            <w:pPr>
              <w:pStyle w:val="ConsPlusNormal"/>
            </w:pPr>
            <w:r>
              <w:t>0</w:t>
            </w:r>
          </w:p>
        </w:tc>
        <w:tc>
          <w:tcPr>
            <w:tcW w:w="1247"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1.1.3 в ред. </w:t>
            </w:r>
            <w:hyperlink r:id="rId273" w:history="1">
              <w:r>
                <w:rPr>
                  <w:color w:val="0000FF"/>
                </w:rPr>
                <w:t>постановления</w:t>
              </w:r>
            </w:hyperlink>
            <w:r>
              <w:t xml:space="preserve"> Правительства МО от 01.12.2015 N 1138/46)</w:t>
            </w:r>
          </w:p>
        </w:tc>
      </w:tr>
      <w:tr w:rsidR="00F607F7">
        <w:tc>
          <w:tcPr>
            <w:tcW w:w="964" w:type="dxa"/>
            <w:vMerge w:val="restart"/>
          </w:tcPr>
          <w:p w:rsidR="00F607F7" w:rsidRDefault="00F607F7">
            <w:pPr>
              <w:pStyle w:val="ConsPlusNormal"/>
            </w:pPr>
            <w:r>
              <w:t>1.2</w:t>
            </w:r>
          </w:p>
        </w:tc>
        <w:tc>
          <w:tcPr>
            <w:tcW w:w="3345" w:type="dxa"/>
            <w:vMerge w:val="restart"/>
          </w:tcPr>
          <w:p w:rsidR="00F607F7" w:rsidRDefault="00F607F7">
            <w:pPr>
              <w:pStyle w:val="ConsPlusNormal"/>
            </w:pPr>
            <w:r>
              <w:t>Основное мероприятие 2. Ремонт детских оздоровительных лагерей, находящихся в собственности муниципальных образований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61950</w:t>
            </w:r>
          </w:p>
        </w:tc>
        <w:tc>
          <w:tcPr>
            <w:tcW w:w="1334" w:type="dxa"/>
          </w:tcPr>
          <w:p w:rsidR="00F607F7" w:rsidRDefault="00F607F7">
            <w:pPr>
              <w:pStyle w:val="ConsPlusNormal"/>
            </w:pPr>
            <w:r>
              <w:t>162865</w:t>
            </w:r>
          </w:p>
        </w:tc>
        <w:tc>
          <w:tcPr>
            <w:tcW w:w="1191" w:type="dxa"/>
          </w:tcPr>
          <w:p w:rsidR="00F607F7" w:rsidRDefault="00F607F7">
            <w:pPr>
              <w:pStyle w:val="ConsPlusNormal"/>
            </w:pPr>
            <w:r>
              <w:t>55800</w:t>
            </w:r>
          </w:p>
        </w:tc>
        <w:tc>
          <w:tcPr>
            <w:tcW w:w="1134" w:type="dxa"/>
          </w:tcPr>
          <w:p w:rsidR="00F607F7" w:rsidRDefault="00F607F7">
            <w:pPr>
              <w:pStyle w:val="ConsPlusNormal"/>
            </w:pPr>
            <w:r>
              <w:t>28590</w:t>
            </w:r>
          </w:p>
        </w:tc>
        <w:tc>
          <w:tcPr>
            <w:tcW w:w="1191" w:type="dxa"/>
          </w:tcPr>
          <w:p w:rsidR="00F607F7" w:rsidRDefault="00F607F7">
            <w:pPr>
              <w:pStyle w:val="ConsPlusNormal"/>
            </w:pPr>
            <w:r>
              <w:t>25225</w:t>
            </w:r>
          </w:p>
        </w:tc>
        <w:tc>
          <w:tcPr>
            <w:tcW w:w="1191" w:type="dxa"/>
          </w:tcPr>
          <w:p w:rsidR="00F607F7" w:rsidRDefault="00F607F7">
            <w:pPr>
              <w:pStyle w:val="ConsPlusNormal"/>
            </w:pPr>
            <w:r>
              <w:t>26325</w:t>
            </w:r>
          </w:p>
        </w:tc>
        <w:tc>
          <w:tcPr>
            <w:tcW w:w="1247" w:type="dxa"/>
          </w:tcPr>
          <w:p w:rsidR="00F607F7" w:rsidRDefault="00F607F7">
            <w:pPr>
              <w:pStyle w:val="ConsPlusNormal"/>
            </w:pPr>
            <w:r>
              <w:t>26925</w:t>
            </w:r>
          </w:p>
        </w:tc>
        <w:tc>
          <w:tcPr>
            <w:tcW w:w="2268" w:type="dxa"/>
          </w:tcPr>
          <w:p w:rsidR="00F607F7" w:rsidRDefault="00F607F7">
            <w:pPr>
              <w:pStyle w:val="ConsPlusNormal"/>
            </w:pPr>
          </w:p>
        </w:tc>
        <w:tc>
          <w:tcPr>
            <w:tcW w:w="2324" w:type="dxa"/>
            <w:vMerge w:val="restart"/>
          </w:tcPr>
          <w:p w:rsidR="00F607F7" w:rsidRDefault="00F607F7">
            <w:pPr>
              <w:pStyle w:val="ConsPlusNormal"/>
            </w:pPr>
            <w:r>
              <w:t>Выполнение ремонтных работ в соответствии с заключенными контрактами</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28800</w:t>
            </w:r>
          </w:p>
        </w:tc>
        <w:tc>
          <w:tcPr>
            <w:tcW w:w="1334" w:type="dxa"/>
          </w:tcPr>
          <w:p w:rsidR="00F607F7" w:rsidRDefault="00F607F7">
            <w:pPr>
              <w:pStyle w:val="ConsPlusNormal"/>
            </w:pPr>
            <w:r>
              <w:t>76900</w:t>
            </w:r>
          </w:p>
        </w:tc>
        <w:tc>
          <w:tcPr>
            <w:tcW w:w="1191" w:type="dxa"/>
          </w:tcPr>
          <w:p w:rsidR="00F607F7" w:rsidRDefault="00F607F7">
            <w:pPr>
              <w:pStyle w:val="ConsPlusNormal"/>
            </w:pPr>
            <w:r>
              <w:t>24600</w:t>
            </w:r>
          </w:p>
        </w:tc>
        <w:tc>
          <w:tcPr>
            <w:tcW w:w="1134" w:type="dxa"/>
          </w:tcPr>
          <w:p w:rsidR="00F607F7" w:rsidRDefault="00F607F7">
            <w:pPr>
              <w:pStyle w:val="ConsPlusNormal"/>
            </w:pPr>
            <w:r>
              <w:t>11575</w:t>
            </w:r>
          </w:p>
        </w:tc>
        <w:tc>
          <w:tcPr>
            <w:tcW w:w="1191" w:type="dxa"/>
          </w:tcPr>
          <w:p w:rsidR="00F607F7" w:rsidRDefault="00F607F7">
            <w:pPr>
              <w:pStyle w:val="ConsPlusNormal"/>
            </w:pPr>
            <w:r>
              <w:t>13575</w:t>
            </w:r>
          </w:p>
        </w:tc>
        <w:tc>
          <w:tcPr>
            <w:tcW w:w="1191" w:type="dxa"/>
          </w:tcPr>
          <w:p w:rsidR="00F607F7" w:rsidRDefault="00F607F7">
            <w:pPr>
              <w:pStyle w:val="ConsPlusNormal"/>
            </w:pPr>
            <w:r>
              <w:t>13575</w:t>
            </w:r>
          </w:p>
        </w:tc>
        <w:tc>
          <w:tcPr>
            <w:tcW w:w="1247" w:type="dxa"/>
          </w:tcPr>
          <w:p w:rsidR="00F607F7" w:rsidRDefault="00F607F7">
            <w:pPr>
              <w:pStyle w:val="ConsPlusNormal"/>
            </w:pPr>
            <w:r>
              <w:t>13575</w:t>
            </w:r>
          </w:p>
        </w:tc>
        <w:tc>
          <w:tcPr>
            <w:tcW w:w="2268" w:type="dxa"/>
          </w:tcPr>
          <w:p w:rsidR="00F607F7" w:rsidRDefault="00F607F7">
            <w:pPr>
              <w:pStyle w:val="ConsPlusNormal"/>
            </w:pPr>
            <w:r>
              <w:t>Министерство социального развития Московской области</w:t>
            </w:r>
          </w:p>
        </w:tc>
        <w:tc>
          <w:tcPr>
            <w:tcW w:w="2324" w:type="dxa"/>
            <w:vMerge/>
          </w:tcPr>
          <w:p w:rsidR="00F607F7" w:rsidRDefault="00F607F7"/>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бюджетов муниципальных образований Московской области</w:t>
            </w:r>
          </w:p>
        </w:tc>
        <w:tc>
          <w:tcPr>
            <w:tcW w:w="1356" w:type="dxa"/>
          </w:tcPr>
          <w:p w:rsidR="00F607F7" w:rsidRDefault="00F607F7">
            <w:pPr>
              <w:pStyle w:val="ConsPlusNormal"/>
            </w:pPr>
            <w:r>
              <w:t>33150</w:t>
            </w:r>
          </w:p>
        </w:tc>
        <w:tc>
          <w:tcPr>
            <w:tcW w:w="1334" w:type="dxa"/>
          </w:tcPr>
          <w:p w:rsidR="00F607F7" w:rsidRDefault="00F607F7">
            <w:pPr>
              <w:pStyle w:val="ConsPlusNormal"/>
            </w:pPr>
            <w:r>
              <w:t>85965</w:t>
            </w:r>
          </w:p>
        </w:tc>
        <w:tc>
          <w:tcPr>
            <w:tcW w:w="1191" w:type="dxa"/>
          </w:tcPr>
          <w:p w:rsidR="00F607F7" w:rsidRDefault="00F607F7">
            <w:pPr>
              <w:pStyle w:val="ConsPlusNormal"/>
            </w:pPr>
            <w:r>
              <w:t>31200</w:t>
            </w:r>
          </w:p>
        </w:tc>
        <w:tc>
          <w:tcPr>
            <w:tcW w:w="1134" w:type="dxa"/>
          </w:tcPr>
          <w:p w:rsidR="00F607F7" w:rsidRDefault="00F607F7">
            <w:pPr>
              <w:pStyle w:val="ConsPlusNormal"/>
            </w:pPr>
            <w:r>
              <w:t>17015</w:t>
            </w:r>
          </w:p>
        </w:tc>
        <w:tc>
          <w:tcPr>
            <w:tcW w:w="1191" w:type="dxa"/>
          </w:tcPr>
          <w:p w:rsidR="00F607F7" w:rsidRDefault="00F607F7">
            <w:pPr>
              <w:pStyle w:val="ConsPlusNormal"/>
            </w:pPr>
            <w:r>
              <w:t>11650</w:t>
            </w:r>
          </w:p>
        </w:tc>
        <w:tc>
          <w:tcPr>
            <w:tcW w:w="1191" w:type="dxa"/>
          </w:tcPr>
          <w:p w:rsidR="00F607F7" w:rsidRDefault="00F607F7">
            <w:pPr>
              <w:pStyle w:val="ConsPlusNormal"/>
            </w:pPr>
            <w:r>
              <w:t>12750</w:t>
            </w:r>
          </w:p>
        </w:tc>
        <w:tc>
          <w:tcPr>
            <w:tcW w:w="1247" w:type="dxa"/>
          </w:tcPr>
          <w:p w:rsidR="00F607F7" w:rsidRDefault="00F607F7">
            <w:pPr>
              <w:pStyle w:val="ConsPlusNormal"/>
            </w:pPr>
            <w:r>
              <w:t>13350</w:t>
            </w:r>
          </w:p>
        </w:tc>
        <w:tc>
          <w:tcPr>
            <w:tcW w:w="2268" w:type="dxa"/>
          </w:tcPr>
          <w:p w:rsidR="00F607F7" w:rsidRDefault="00F607F7">
            <w:pPr>
              <w:pStyle w:val="ConsPlusNormal"/>
            </w:pPr>
            <w:r>
              <w:t>Администрации муниципальных образований Московской области</w:t>
            </w:r>
          </w:p>
        </w:tc>
        <w:tc>
          <w:tcPr>
            <w:tcW w:w="2324" w:type="dxa"/>
            <w:vMerge/>
          </w:tcPr>
          <w:p w:rsidR="00F607F7" w:rsidRDefault="00F607F7"/>
        </w:tc>
      </w:tr>
      <w:tr w:rsidR="00F607F7">
        <w:tc>
          <w:tcPr>
            <w:tcW w:w="964" w:type="dxa"/>
            <w:vMerge w:val="restart"/>
          </w:tcPr>
          <w:p w:rsidR="00F607F7" w:rsidRDefault="00F607F7">
            <w:pPr>
              <w:pStyle w:val="ConsPlusNormal"/>
            </w:pPr>
            <w:r>
              <w:t>1.2.1</w:t>
            </w:r>
          </w:p>
        </w:tc>
        <w:tc>
          <w:tcPr>
            <w:tcW w:w="3345" w:type="dxa"/>
            <w:vMerge w:val="restart"/>
          </w:tcPr>
          <w:p w:rsidR="00F607F7" w:rsidRDefault="00F607F7">
            <w:pPr>
              <w:pStyle w:val="ConsPlusNormal"/>
            </w:pPr>
            <w:r>
              <w:t>Ремонт детских оздоровительных лагерей, находящихся в собственности муниципальных образований Московской области на 2014-2015 годы (</w:t>
            </w:r>
            <w:hyperlink w:anchor="P12360" w:history="1">
              <w:r>
                <w:rPr>
                  <w:color w:val="0000FF"/>
                </w:rPr>
                <w:t>приложение N 1</w:t>
              </w:r>
            </w:hyperlink>
            <w:r>
              <w:t xml:space="preserve"> к подпрограмме 3 "Развитие системы отдыха и оздоровления детей в Московской области")</w:t>
            </w:r>
          </w:p>
        </w:tc>
        <w:tc>
          <w:tcPr>
            <w:tcW w:w="1587" w:type="dxa"/>
            <w:vMerge w:val="restart"/>
          </w:tcPr>
          <w:p w:rsidR="00F607F7" w:rsidRDefault="00F607F7">
            <w:pPr>
              <w:pStyle w:val="ConsPlusNormal"/>
            </w:pPr>
            <w:r>
              <w:t>2014-2015</w:t>
            </w:r>
          </w:p>
        </w:tc>
        <w:tc>
          <w:tcPr>
            <w:tcW w:w="2284" w:type="dxa"/>
          </w:tcPr>
          <w:p w:rsidR="00F607F7" w:rsidRDefault="00F607F7">
            <w:pPr>
              <w:pStyle w:val="ConsPlusNormal"/>
            </w:pPr>
            <w:r>
              <w:t>Итого</w:t>
            </w:r>
          </w:p>
        </w:tc>
        <w:tc>
          <w:tcPr>
            <w:tcW w:w="1356" w:type="dxa"/>
          </w:tcPr>
          <w:p w:rsidR="00F607F7" w:rsidRDefault="00F607F7">
            <w:pPr>
              <w:pStyle w:val="ConsPlusNormal"/>
            </w:pPr>
            <w:r>
              <w:t>61950</w:t>
            </w:r>
          </w:p>
        </w:tc>
        <w:tc>
          <w:tcPr>
            <w:tcW w:w="1334" w:type="dxa"/>
          </w:tcPr>
          <w:p w:rsidR="00F607F7" w:rsidRDefault="00F607F7">
            <w:pPr>
              <w:pStyle w:val="ConsPlusNormal"/>
            </w:pPr>
            <w:r>
              <w:t>84390</w:t>
            </w:r>
          </w:p>
        </w:tc>
        <w:tc>
          <w:tcPr>
            <w:tcW w:w="1191" w:type="dxa"/>
          </w:tcPr>
          <w:p w:rsidR="00F607F7" w:rsidRDefault="00F607F7">
            <w:pPr>
              <w:pStyle w:val="ConsPlusNormal"/>
            </w:pPr>
            <w:r>
              <w:t>55800</w:t>
            </w:r>
          </w:p>
        </w:tc>
        <w:tc>
          <w:tcPr>
            <w:tcW w:w="1134" w:type="dxa"/>
          </w:tcPr>
          <w:p w:rsidR="00F607F7" w:rsidRDefault="00F607F7">
            <w:pPr>
              <w:pStyle w:val="ConsPlusNormal"/>
            </w:pPr>
            <w:r>
              <w:t>28590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tcPr>
          <w:p w:rsidR="00F607F7" w:rsidRDefault="00F607F7">
            <w:pPr>
              <w:pStyle w:val="ConsPlusNormal"/>
            </w:pPr>
          </w:p>
        </w:tc>
        <w:tc>
          <w:tcPr>
            <w:tcW w:w="2324" w:type="dxa"/>
            <w:vMerge w:val="restart"/>
          </w:tcPr>
          <w:p w:rsidR="00F607F7" w:rsidRDefault="00F607F7">
            <w:pPr>
              <w:pStyle w:val="ConsPlusNormal"/>
            </w:pPr>
            <w:r>
              <w:t>Выполнение ремонтных работ в соответствии с заключенными контрактами</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28800</w:t>
            </w:r>
          </w:p>
        </w:tc>
        <w:tc>
          <w:tcPr>
            <w:tcW w:w="1334" w:type="dxa"/>
          </w:tcPr>
          <w:p w:rsidR="00F607F7" w:rsidRDefault="00F607F7">
            <w:pPr>
              <w:pStyle w:val="ConsPlusNormal"/>
            </w:pPr>
            <w:r>
              <w:t>36175</w:t>
            </w:r>
          </w:p>
        </w:tc>
        <w:tc>
          <w:tcPr>
            <w:tcW w:w="1191" w:type="dxa"/>
          </w:tcPr>
          <w:p w:rsidR="00F607F7" w:rsidRDefault="00F607F7">
            <w:pPr>
              <w:pStyle w:val="ConsPlusNormal"/>
            </w:pPr>
            <w:r>
              <w:t>24600</w:t>
            </w:r>
          </w:p>
        </w:tc>
        <w:tc>
          <w:tcPr>
            <w:tcW w:w="1134" w:type="dxa"/>
          </w:tcPr>
          <w:p w:rsidR="00F607F7" w:rsidRDefault="00F607F7">
            <w:pPr>
              <w:pStyle w:val="ConsPlusNormal"/>
            </w:pPr>
            <w:r>
              <w:t>11575</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tcPr>
          <w:p w:rsidR="00F607F7" w:rsidRDefault="00F607F7">
            <w:pPr>
              <w:pStyle w:val="ConsPlusNormal"/>
            </w:pPr>
            <w:r>
              <w:t>Министерство социального развития Московской области</w:t>
            </w:r>
          </w:p>
        </w:tc>
        <w:tc>
          <w:tcPr>
            <w:tcW w:w="2324" w:type="dxa"/>
            <w:vMerge/>
          </w:tcPr>
          <w:p w:rsidR="00F607F7" w:rsidRDefault="00F607F7"/>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муниципальных образований Московской области</w:t>
            </w:r>
          </w:p>
        </w:tc>
        <w:tc>
          <w:tcPr>
            <w:tcW w:w="1356" w:type="dxa"/>
          </w:tcPr>
          <w:p w:rsidR="00F607F7" w:rsidRDefault="00F607F7">
            <w:pPr>
              <w:pStyle w:val="ConsPlusNormal"/>
            </w:pPr>
            <w:r>
              <w:t>33150</w:t>
            </w:r>
          </w:p>
        </w:tc>
        <w:tc>
          <w:tcPr>
            <w:tcW w:w="1334" w:type="dxa"/>
          </w:tcPr>
          <w:p w:rsidR="00F607F7" w:rsidRDefault="00F607F7">
            <w:pPr>
              <w:pStyle w:val="ConsPlusNormal"/>
            </w:pPr>
            <w:r>
              <w:t>48215</w:t>
            </w:r>
          </w:p>
        </w:tc>
        <w:tc>
          <w:tcPr>
            <w:tcW w:w="1191" w:type="dxa"/>
          </w:tcPr>
          <w:p w:rsidR="00F607F7" w:rsidRDefault="00F607F7">
            <w:pPr>
              <w:pStyle w:val="ConsPlusNormal"/>
            </w:pPr>
            <w:r>
              <w:t>31200</w:t>
            </w:r>
          </w:p>
        </w:tc>
        <w:tc>
          <w:tcPr>
            <w:tcW w:w="1134" w:type="dxa"/>
          </w:tcPr>
          <w:p w:rsidR="00F607F7" w:rsidRDefault="00F607F7">
            <w:pPr>
              <w:pStyle w:val="ConsPlusNormal"/>
            </w:pPr>
            <w:r>
              <w:t>17015</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tcPr>
          <w:p w:rsidR="00F607F7" w:rsidRDefault="00F607F7">
            <w:pPr>
              <w:pStyle w:val="ConsPlusNormal"/>
            </w:pPr>
            <w:r>
              <w:t>Администрации муниципальных образований Московской области</w:t>
            </w:r>
          </w:p>
        </w:tc>
        <w:tc>
          <w:tcPr>
            <w:tcW w:w="2324" w:type="dxa"/>
            <w:vMerge/>
          </w:tcPr>
          <w:p w:rsidR="00F607F7" w:rsidRDefault="00F607F7"/>
        </w:tc>
      </w:tr>
      <w:tr w:rsidR="00F607F7">
        <w:tc>
          <w:tcPr>
            <w:tcW w:w="964" w:type="dxa"/>
            <w:vMerge w:val="restart"/>
          </w:tcPr>
          <w:p w:rsidR="00F607F7" w:rsidRDefault="00F607F7">
            <w:pPr>
              <w:pStyle w:val="ConsPlusNormal"/>
            </w:pPr>
            <w:r>
              <w:t>1.2.2</w:t>
            </w:r>
          </w:p>
        </w:tc>
        <w:tc>
          <w:tcPr>
            <w:tcW w:w="3345" w:type="dxa"/>
            <w:vMerge w:val="restart"/>
          </w:tcPr>
          <w:p w:rsidR="00F607F7" w:rsidRDefault="00F607F7">
            <w:pPr>
              <w:pStyle w:val="ConsPlusNormal"/>
            </w:pPr>
            <w:r>
              <w:t>Ремонт детских оздоровительных лагерей, находящихся в собственности муниципальных образований Московской области на 2016-2018 годы (</w:t>
            </w:r>
            <w:hyperlink w:anchor="P13017" w:history="1">
              <w:r>
                <w:rPr>
                  <w:color w:val="0000FF"/>
                </w:rPr>
                <w:t>приложение N 2</w:t>
              </w:r>
            </w:hyperlink>
            <w:r>
              <w:t xml:space="preserve"> к подпрограмме 3 "Развитие системы отдыха и оздоровления детей в Московской области")</w:t>
            </w:r>
          </w:p>
        </w:tc>
        <w:tc>
          <w:tcPr>
            <w:tcW w:w="1587" w:type="dxa"/>
            <w:vMerge w:val="restart"/>
          </w:tcPr>
          <w:p w:rsidR="00F607F7" w:rsidRDefault="00F607F7">
            <w:pPr>
              <w:pStyle w:val="ConsPlusNormal"/>
            </w:pPr>
            <w:r>
              <w:t>2016-2018</w:t>
            </w:r>
          </w:p>
        </w:tc>
        <w:tc>
          <w:tcPr>
            <w:tcW w:w="2284" w:type="dxa"/>
          </w:tcPr>
          <w:p w:rsidR="00F607F7" w:rsidRDefault="00F607F7">
            <w:pPr>
              <w:pStyle w:val="ConsPlusNormal"/>
            </w:pPr>
            <w:r>
              <w:t>Итого</w:t>
            </w:r>
          </w:p>
        </w:tc>
        <w:tc>
          <w:tcPr>
            <w:tcW w:w="1356" w:type="dxa"/>
          </w:tcPr>
          <w:p w:rsidR="00F607F7" w:rsidRDefault="00F607F7">
            <w:pPr>
              <w:pStyle w:val="ConsPlusNormal"/>
            </w:pPr>
            <w:r>
              <w:t>0</w:t>
            </w:r>
          </w:p>
        </w:tc>
        <w:tc>
          <w:tcPr>
            <w:tcW w:w="1334" w:type="dxa"/>
          </w:tcPr>
          <w:p w:rsidR="00F607F7" w:rsidRDefault="00F607F7">
            <w:pPr>
              <w:pStyle w:val="ConsPlusNormal"/>
            </w:pPr>
            <w:r>
              <w:t>78475</w:t>
            </w:r>
          </w:p>
        </w:tc>
        <w:tc>
          <w:tcPr>
            <w:tcW w:w="1191" w:type="dxa"/>
          </w:tcPr>
          <w:p w:rsidR="00F607F7" w:rsidRDefault="00F607F7">
            <w:pPr>
              <w:pStyle w:val="ConsPlusNormal"/>
            </w:pPr>
            <w:r>
              <w:t>0</w:t>
            </w:r>
          </w:p>
        </w:tc>
        <w:tc>
          <w:tcPr>
            <w:tcW w:w="1134" w:type="dxa"/>
          </w:tcPr>
          <w:p w:rsidR="00F607F7" w:rsidRDefault="00F607F7">
            <w:pPr>
              <w:pStyle w:val="ConsPlusNormal"/>
            </w:pPr>
            <w:r>
              <w:t>0</w:t>
            </w:r>
          </w:p>
        </w:tc>
        <w:tc>
          <w:tcPr>
            <w:tcW w:w="1191" w:type="dxa"/>
          </w:tcPr>
          <w:p w:rsidR="00F607F7" w:rsidRDefault="00F607F7">
            <w:pPr>
              <w:pStyle w:val="ConsPlusNormal"/>
            </w:pPr>
            <w:r>
              <w:t>25225</w:t>
            </w:r>
          </w:p>
        </w:tc>
        <w:tc>
          <w:tcPr>
            <w:tcW w:w="1191" w:type="dxa"/>
          </w:tcPr>
          <w:p w:rsidR="00F607F7" w:rsidRDefault="00F607F7">
            <w:pPr>
              <w:pStyle w:val="ConsPlusNormal"/>
            </w:pPr>
            <w:r>
              <w:t>26325</w:t>
            </w:r>
          </w:p>
        </w:tc>
        <w:tc>
          <w:tcPr>
            <w:tcW w:w="1247" w:type="dxa"/>
          </w:tcPr>
          <w:p w:rsidR="00F607F7" w:rsidRDefault="00F607F7">
            <w:pPr>
              <w:pStyle w:val="ConsPlusNormal"/>
            </w:pPr>
            <w:r>
              <w:t>26925</w:t>
            </w:r>
          </w:p>
        </w:tc>
        <w:tc>
          <w:tcPr>
            <w:tcW w:w="2268" w:type="dxa"/>
          </w:tcPr>
          <w:p w:rsidR="00F607F7" w:rsidRDefault="00F607F7">
            <w:pPr>
              <w:pStyle w:val="ConsPlusNormal"/>
            </w:pPr>
          </w:p>
        </w:tc>
        <w:tc>
          <w:tcPr>
            <w:tcW w:w="2324" w:type="dxa"/>
            <w:vMerge w:val="restart"/>
          </w:tcPr>
          <w:p w:rsidR="00F607F7" w:rsidRDefault="00F607F7">
            <w:pPr>
              <w:pStyle w:val="ConsPlusNormal"/>
            </w:pPr>
            <w:r>
              <w:t>Выполнение ремонтных работ в соответствии с заключенными контрактами</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0</w:t>
            </w:r>
          </w:p>
        </w:tc>
        <w:tc>
          <w:tcPr>
            <w:tcW w:w="1334" w:type="dxa"/>
          </w:tcPr>
          <w:p w:rsidR="00F607F7" w:rsidRDefault="00F607F7">
            <w:pPr>
              <w:pStyle w:val="ConsPlusNormal"/>
            </w:pPr>
            <w:r>
              <w:t>40725</w:t>
            </w:r>
          </w:p>
        </w:tc>
        <w:tc>
          <w:tcPr>
            <w:tcW w:w="1191" w:type="dxa"/>
          </w:tcPr>
          <w:p w:rsidR="00F607F7" w:rsidRDefault="00F607F7">
            <w:pPr>
              <w:pStyle w:val="ConsPlusNormal"/>
            </w:pPr>
            <w:r>
              <w:t>0</w:t>
            </w:r>
          </w:p>
        </w:tc>
        <w:tc>
          <w:tcPr>
            <w:tcW w:w="1134" w:type="dxa"/>
          </w:tcPr>
          <w:p w:rsidR="00F607F7" w:rsidRDefault="00F607F7">
            <w:pPr>
              <w:pStyle w:val="ConsPlusNormal"/>
            </w:pPr>
            <w:r>
              <w:t>0</w:t>
            </w:r>
          </w:p>
        </w:tc>
        <w:tc>
          <w:tcPr>
            <w:tcW w:w="1191" w:type="dxa"/>
          </w:tcPr>
          <w:p w:rsidR="00F607F7" w:rsidRDefault="00F607F7">
            <w:pPr>
              <w:pStyle w:val="ConsPlusNormal"/>
            </w:pPr>
            <w:r>
              <w:t>13575</w:t>
            </w:r>
          </w:p>
        </w:tc>
        <w:tc>
          <w:tcPr>
            <w:tcW w:w="1191" w:type="dxa"/>
          </w:tcPr>
          <w:p w:rsidR="00F607F7" w:rsidRDefault="00F607F7">
            <w:pPr>
              <w:pStyle w:val="ConsPlusNormal"/>
            </w:pPr>
            <w:r>
              <w:t>13575</w:t>
            </w:r>
          </w:p>
        </w:tc>
        <w:tc>
          <w:tcPr>
            <w:tcW w:w="1247" w:type="dxa"/>
          </w:tcPr>
          <w:p w:rsidR="00F607F7" w:rsidRDefault="00F607F7">
            <w:pPr>
              <w:pStyle w:val="ConsPlusNormal"/>
            </w:pPr>
            <w:r>
              <w:t>13575</w:t>
            </w:r>
          </w:p>
        </w:tc>
        <w:tc>
          <w:tcPr>
            <w:tcW w:w="2268" w:type="dxa"/>
          </w:tcPr>
          <w:p w:rsidR="00F607F7" w:rsidRDefault="00F607F7">
            <w:pPr>
              <w:pStyle w:val="ConsPlusNormal"/>
            </w:pPr>
            <w:r>
              <w:t>Министерство социального развития Московской области</w:t>
            </w:r>
          </w:p>
        </w:tc>
        <w:tc>
          <w:tcPr>
            <w:tcW w:w="2324" w:type="dxa"/>
            <w:vMerge/>
          </w:tcPr>
          <w:p w:rsidR="00F607F7" w:rsidRDefault="00F607F7"/>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муниципальных образований Московской области</w:t>
            </w:r>
          </w:p>
        </w:tc>
        <w:tc>
          <w:tcPr>
            <w:tcW w:w="1356" w:type="dxa"/>
          </w:tcPr>
          <w:p w:rsidR="00F607F7" w:rsidRDefault="00F607F7">
            <w:pPr>
              <w:pStyle w:val="ConsPlusNormal"/>
            </w:pPr>
            <w:r>
              <w:t>0</w:t>
            </w:r>
          </w:p>
        </w:tc>
        <w:tc>
          <w:tcPr>
            <w:tcW w:w="1334" w:type="dxa"/>
          </w:tcPr>
          <w:p w:rsidR="00F607F7" w:rsidRDefault="00F607F7">
            <w:pPr>
              <w:pStyle w:val="ConsPlusNormal"/>
            </w:pPr>
            <w:r>
              <w:t>37750</w:t>
            </w:r>
          </w:p>
        </w:tc>
        <w:tc>
          <w:tcPr>
            <w:tcW w:w="1191" w:type="dxa"/>
          </w:tcPr>
          <w:p w:rsidR="00F607F7" w:rsidRDefault="00F607F7">
            <w:pPr>
              <w:pStyle w:val="ConsPlusNormal"/>
            </w:pPr>
            <w:r>
              <w:t>0</w:t>
            </w:r>
          </w:p>
        </w:tc>
        <w:tc>
          <w:tcPr>
            <w:tcW w:w="1134" w:type="dxa"/>
          </w:tcPr>
          <w:p w:rsidR="00F607F7" w:rsidRDefault="00F607F7">
            <w:pPr>
              <w:pStyle w:val="ConsPlusNormal"/>
            </w:pPr>
            <w:r>
              <w:t>0</w:t>
            </w:r>
          </w:p>
        </w:tc>
        <w:tc>
          <w:tcPr>
            <w:tcW w:w="1191" w:type="dxa"/>
          </w:tcPr>
          <w:p w:rsidR="00F607F7" w:rsidRDefault="00F607F7">
            <w:pPr>
              <w:pStyle w:val="ConsPlusNormal"/>
            </w:pPr>
            <w:r>
              <w:t>11650</w:t>
            </w:r>
          </w:p>
        </w:tc>
        <w:tc>
          <w:tcPr>
            <w:tcW w:w="1191" w:type="dxa"/>
          </w:tcPr>
          <w:p w:rsidR="00F607F7" w:rsidRDefault="00F607F7">
            <w:pPr>
              <w:pStyle w:val="ConsPlusNormal"/>
            </w:pPr>
            <w:r>
              <w:t>12750</w:t>
            </w:r>
          </w:p>
        </w:tc>
        <w:tc>
          <w:tcPr>
            <w:tcW w:w="1247" w:type="dxa"/>
          </w:tcPr>
          <w:p w:rsidR="00F607F7" w:rsidRDefault="00F607F7">
            <w:pPr>
              <w:pStyle w:val="ConsPlusNormal"/>
            </w:pPr>
            <w:r>
              <w:t>13350</w:t>
            </w:r>
          </w:p>
        </w:tc>
        <w:tc>
          <w:tcPr>
            <w:tcW w:w="2268" w:type="dxa"/>
          </w:tcPr>
          <w:p w:rsidR="00F607F7" w:rsidRDefault="00F607F7">
            <w:pPr>
              <w:pStyle w:val="ConsPlusNormal"/>
            </w:pPr>
            <w:r>
              <w:t>Администрации муниципальных образований Московской области</w:t>
            </w:r>
          </w:p>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2</w:t>
            </w:r>
          </w:p>
        </w:tc>
        <w:tc>
          <w:tcPr>
            <w:tcW w:w="3345" w:type="dxa"/>
            <w:vMerge w:val="restart"/>
            <w:tcBorders>
              <w:bottom w:val="nil"/>
            </w:tcBorders>
          </w:tcPr>
          <w:p w:rsidR="00F607F7" w:rsidRDefault="00F607F7">
            <w:pPr>
              <w:pStyle w:val="ConsPlusNormal"/>
            </w:pPr>
            <w:r>
              <w:t>Задача 2. Создание к 2018 году условий для духовного, нравственного и физического развития 55,7 процента детей, находящихся в трудной жизненной ситуации, проживающих на территории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981595</w:t>
            </w:r>
          </w:p>
        </w:tc>
        <w:tc>
          <w:tcPr>
            <w:tcW w:w="1334" w:type="dxa"/>
          </w:tcPr>
          <w:p w:rsidR="00F607F7" w:rsidRDefault="00F607F7">
            <w:pPr>
              <w:pStyle w:val="ConsPlusNormal"/>
            </w:pPr>
            <w:r>
              <w:t>4838023</w:t>
            </w:r>
          </w:p>
        </w:tc>
        <w:tc>
          <w:tcPr>
            <w:tcW w:w="1191" w:type="dxa"/>
          </w:tcPr>
          <w:p w:rsidR="00F607F7" w:rsidRDefault="00F607F7">
            <w:pPr>
              <w:pStyle w:val="ConsPlusNormal"/>
            </w:pPr>
            <w:r>
              <w:t>1017186</w:t>
            </w:r>
          </w:p>
        </w:tc>
        <w:tc>
          <w:tcPr>
            <w:tcW w:w="1134" w:type="dxa"/>
          </w:tcPr>
          <w:p w:rsidR="00F607F7" w:rsidRDefault="00F607F7">
            <w:pPr>
              <w:pStyle w:val="ConsPlusNormal"/>
            </w:pPr>
            <w:r>
              <w:t>1005522</w:t>
            </w:r>
          </w:p>
        </w:tc>
        <w:tc>
          <w:tcPr>
            <w:tcW w:w="1191" w:type="dxa"/>
          </w:tcPr>
          <w:p w:rsidR="00F607F7" w:rsidRDefault="00F607F7">
            <w:pPr>
              <w:pStyle w:val="ConsPlusNormal"/>
            </w:pPr>
            <w:r>
              <w:t>945629</w:t>
            </w:r>
          </w:p>
        </w:tc>
        <w:tc>
          <w:tcPr>
            <w:tcW w:w="1191" w:type="dxa"/>
          </w:tcPr>
          <w:p w:rsidR="00F607F7" w:rsidRDefault="00F607F7">
            <w:pPr>
              <w:pStyle w:val="ConsPlusNormal"/>
            </w:pPr>
            <w:r>
              <w:t>934852</w:t>
            </w:r>
          </w:p>
        </w:tc>
        <w:tc>
          <w:tcPr>
            <w:tcW w:w="1247" w:type="dxa"/>
          </w:tcPr>
          <w:p w:rsidR="00F607F7" w:rsidRDefault="00F607F7">
            <w:pPr>
              <w:pStyle w:val="ConsPlusNormal"/>
            </w:pPr>
            <w:r>
              <w:t>934834</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2324" w:type="dxa"/>
            <w:vMerge w:val="restart"/>
            <w:tcBorders>
              <w:bottom w:val="nil"/>
            </w:tcBorders>
          </w:tcPr>
          <w:p w:rsidR="00F607F7" w:rsidRDefault="00F607F7">
            <w:pPr>
              <w:pStyle w:val="ConsPlusNormal"/>
            </w:pPr>
          </w:p>
        </w:tc>
      </w:tr>
      <w:tr w:rsidR="00F607F7">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861484</w:t>
            </w:r>
          </w:p>
        </w:tc>
        <w:tc>
          <w:tcPr>
            <w:tcW w:w="1334" w:type="dxa"/>
          </w:tcPr>
          <w:p w:rsidR="00F607F7" w:rsidRDefault="00F607F7">
            <w:pPr>
              <w:pStyle w:val="ConsPlusNormal"/>
            </w:pPr>
            <w:r>
              <w:t>4707711</w:t>
            </w:r>
          </w:p>
        </w:tc>
        <w:tc>
          <w:tcPr>
            <w:tcW w:w="1191" w:type="dxa"/>
          </w:tcPr>
          <w:p w:rsidR="00F607F7" w:rsidRDefault="00F607F7">
            <w:pPr>
              <w:pStyle w:val="ConsPlusNormal"/>
            </w:pPr>
            <w:r>
              <w:t>886874</w:t>
            </w:r>
          </w:p>
        </w:tc>
        <w:tc>
          <w:tcPr>
            <w:tcW w:w="1134" w:type="dxa"/>
          </w:tcPr>
          <w:p w:rsidR="00F607F7" w:rsidRDefault="00F607F7">
            <w:pPr>
              <w:pStyle w:val="ConsPlusNormal"/>
            </w:pPr>
            <w:r>
              <w:t>1005522</w:t>
            </w:r>
          </w:p>
        </w:tc>
        <w:tc>
          <w:tcPr>
            <w:tcW w:w="1191" w:type="dxa"/>
          </w:tcPr>
          <w:p w:rsidR="00F607F7" w:rsidRDefault="00F607F7">
            <w:pPr>
              <w:pStyle w:val="ConsPlusNormal"/>
            </w:pPr>
            <w:r>
              <w:t>945629</w:t>
            </w:r>
          </w:p>
        </w:tc>
        <w:tc>
          <w:tcPr>
            <w:tcW w:w="1191" w:type="dxa"/>
          </w:tcPr>
          <w:p w:rsidR="00F607F7" w:rsidRDefault="00F607F7">
            <w:pPr>
              <w:pStyle w:val="ConsPlusNormal"/>
            </w:pPr>
            <w:r>
              <w:t>934852</w:t>
            </w:r>
          </w:p>
        </w:tc>
        <w:tc>
          <w:tcPr>
            <w:tcW w:w="1247" w:type="dxa"/>
          </w:tcPr>
          <w:p w:rsidR="00F607F7" w:rsidRDefault="00F607F7">
            <w:pPr>
              <w:pStyle w:val="ConsPlusNormal"/>
            </w:pPr>
            <w:r>
              <w:t>934834</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Pr>
          <w:p w:rsidR="00F607F7" w:rsidRDefault="00F607F7">
            <w:pPr>
              <w:pStyle w:val="ConsPlusNormal"/>
            </w:pPr>
            <w:r>
              <w:t>Средства федерального бюджета</w:t>
            </w:r>
          </w:p>
        </w:tc>
        <w:tc>
          <w:tcPr>
            <w:tcW w:w="1356" w:type="dxa"/>
          </w:tcPr>
          <w:p w:rsidR="00F607F7" w:rsidRDefault="00F607F7">
            <w:pPr>
              <w:pStyle w:val="ConsPlusNormal"/>
            </w:pPr>
            <w:r>
              <w:t>102071</w:t>
            </w:r>
          </w:p>
        </w:tc>
        <w:tc>
          <w:tcPr>
            <w:tcW w:w="1334" w:type="dxa"/>
          </w:tcPr>
          <w:p w:rsidR="00F607F7" w:rsidRDefault="00F607F7">
            <w:pPr>
              <w:pStyle w:val="ConsPlusNormal"/>
            </w:pPr>
            <w:r>
              <w:t>112312</w:t>
            </w:r>
          </w:p>
        </w:tc>
        <w:tc>
          <w:tcPr>
            <w:tcW w:w="1191" w:type="dxa"/>
          </w:tcPr>
          <w:p w:rsidR="00F607F7" w:rsidRDefault="00F607F7">
            <w:pPr>
              <w:pStyle w:val="ConsPlusNormal"/>
            </w:pPr>
            <w:r>
              <w:t>112312</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Внебюджетные источники</w:t>
            </w:r>
          </w:p>
        </w:tc>
        <w:tc>
          <w:tcPr>
            <w:tcW w:w="1356" w:type="dxa"/>
            <w:tcBorders>
              <w:bottom w:val="nil"/>
            </w:tcBorders>
          </w:tcPr>
          <w:p w:rsidR="00F607F7" w:rsidRDefault="00F607F7">
            <w:pPr>
              <w:pStyle w:val="ConsPlusNormal"/>
            </w:pPr>
            <w:r>
              <w:t>18040</w:t>
            </w:r>
          </w:p>
        </w:tc>
        <w:tc>
          <w:tcPr>
            <w:tcW w:w="1334" w:type="dxa"/>
            <w:tcBorders>
              <w:bottom w:val="nil"/>
            </w:tcBorders>
          </w:tcPr>
          <w:p w:rsidR="00F607F7" w:rsidRDefault="00F607F7">
            <w:pPr>
              <w:pStyle w:val="ConsPlusNormal"/>
            </w:pPr>
            <w:r>
              <w:t>18000</w:t>
            </w:r>
          </w:p>
        </w:tc>
        <w:tc>
          <w:tcPr>
            <w:tcW w:w="1191" w:type="dxa"/>
            <w:tcBorders>
              <w:bottom w:val="nil"/>
            </w:tcBorders>
          </w:tcPr>
          <w:p w:rsidR="00F607F7" w:rsidRDefault="00F607F7">
            <w:pPr>
              <w:pStyle w:val="ConsPlusNormal"/>
            </w:pPr>
            <w:r>
              <w:t>18000</w:t>
            </w:r>
          </w:p>
        </w:tc>
        <w:tc>
          <w:tcPr>
            <w:tcW w:w="1134" w:type="dxa"/>
            <w:tcBorders>
              <w:bottom w:val="nil"/>
            </w:tcBorders>
          </w:tcPr>
          <w:p w:rsidR="00F607F7" w:rsidRDefault="00F607F7">
            <w:pPr>
              <w:pStyle w:val="ConsPlusNormal"/>
            </w:pPr>
            <w:r>
              <w:t>0</w:t>
            </w:r>
          </w:p>
        </w:tc>
        <w:tc>
          <w:tcPr>
            <w:tcW w:w="1191" w:type="dxa"/>
            <w:tcBorders>
              <w:bottom w:val="nil"/>
            </w:tcBorders>
          </w:tcPr>
          <w:p w:rsidR="00F607F7" w:rsidRDefault="00F607F7">
            <w:pPr>
              <w:pStyle w:val="ConsPlusNormal"/>
            </w:pPr>
            <w:r>
              <w:t>0</w:t>
            </w:r>
          </w:p>
        </w:tc>
        <w:tc>
          <w:tcPr>
            <w:tcW w:w="1191" w:type="dxa"/>
            <w:tcBorders>
              <w:bottom w:val="nil"/>
            </w:tcBorders>
          </w:tcPr>
          <w:p w:rsidR="00F607F7" w:rsidRDefault="00F607F7">
            <w:pPr>
              <w:pStyle w:val="ConsPlusNormal"/>
            </w:pPr>
            <w:r>
              <w:t>0</w:t>
            </w:r>
          </w:p>
        </w:tc>
        <w:tc>
          <w:tcPr>
            <w:tcW w:w="1247"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 в ред. </w:t>
            </w:r>
            <w:hyperlink r:id="rId274" w:history="1">
              <w:r>
                <w:rPr>
                  <w:color w:val="0000FF"/>
                </w:rPr>
                <w:t>постановления</w:t>
              </w:r>
            </w:hyperlink>
            <w:r>
              <w:t xml:space="preserve"> Правительства МО от 22.12.2015 N 1291/49)</w:t>
            </w:r>
          </w:p>
        </w:tc>
      </w:tr>
      <w:tr w:rsidR="00F607F7">
        <w:tc>
          <w:tcPr>
            <w:tcW w:w="964" w:type="dxa"/>
            <w:vMerge w:val="restart"/>
            <w:tcBorders>
              <w:bottom w:val="nil"/>
            </w:tcBorders>
          </w:tcPr>
          <w:p w:rsidR="00F607F7" w:rsidRDefault="00F607F7">
            <w:pPr>
              <w:pStyle w:val="ConsPlusNormal"/>
            </w:pPr>
            <w:r>
              <w:t>2.1</w:t>
            </w:r>
          </w:p>
        </w:tc>
        <w:tc>
          <w:tcPr>
            <w:tcW w:w="3345" w:type="dxa"/>
            <w:vMerge w:val="restart"/>
            <w:tcBorders>
              <w:bottom w:val="nil"/>
            </w:tcBorders>
          </w:tcPr>
          <w:p w:rsidR="00F607F7" w:rsidRDefault="00F607F7">
            <w:pPr>
              <w:pStyle w:val="ConsPlusNormal"/>
            </w:pPr>
            <w:r>
              <w:t>Основное мероприятие 3.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419961</w:t>
            </w:r>
          </w:p>
        </w:tc>
        <w:tc>
          <w:tcPr>
            <w:tcW w:w="1334" w:type="dxa"/>
          </w:tcPr>
          <w:p w:rsidR="00F607F7" w:rsidRDefault="00F607F7">
            <w:pPr>
              <w:pStyle w:val="ConsPlusNormal"/>
            </w:pPr>
            <w:r>
              <w:t>2382660</w:t>
            </w:r>
          </w:p>
        </w:tc>
        <w:tc>
          <w:tcPr>
            <w:tcW w:w="1191" w:type="dxa"/>
          </w:tcPr>
          <w:p w:rsidR="00F607F7" w:rsidRDefault="00F607F7">
            <w:pPr>
              <w:pStyle w:val="ConsPlusNormal"/>
            </w:pPr>
            <w:r>
              <w:t>574697</w:t>
            </w:r>
          </w:p>
        </w:tc>
        <w:tc>
          <w:tcPr>
            <w:tcW w:w="1134" w:type="dxa"/>
          </w:tcPr>
          <w:p w:rsidR="00F607F7" w:rsidRDefault="00F607F7">
            <w:pPr>
              <w:pStyle w:val="ConsPlusNormal"/>
            </w:pPr>
            <w:r>
              <w:t>515843</w:t>
            </w:r>
          </w:p>
        </w:tc>
        <w:tc>
          <w:tcPr>
            <w:tcW w:w="1191" w:type="dxa"/>
          </w:tcPr>
          <w:p w:rsidR="00F607F7" w:rsidRDefault="00F607F7">
            <w:pPr>
              <w:pStyle w:val="ConsPlusNormal"/>
            </w:pPr>
            <w:r>
              <w:t>438000</w:t>
            </w:r>
          </w:p>
        </w:tc>
        <w:tc>
          <w:tcPr>
            <w:tcW w:w="1191" w:type="dxa"/>
          </w:tcPr>
          <w:p w:rsidR="00F607F7" w:rsidRDefault="00F607F7">
            <w:pPr>
              <w:pStyle w:val="ConsPlusNormal"/>
            </w:pPr>
            <w:r>
              <w:t>427060</w:t>
            </w:r>
          </w:p>
        </w:tc>
        <w:tc>
          <w:tcPr>
            <w:tcW w:w="1247" w:type="dxa"/>
          </w:tcPr>
          <w:p w:rsidR="00F607F7" w:rsidRDefault="00F607F7">
            <w:pPr>
              <w:pStyle w:val="ConsPlusNormal"/>
            </w:pPr>
            <w:r>
              <w:t>427060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2324" w:type="dxa"/>
            <w:vMerge w:val="restart"/>
            <w:tcBorders>
              <w:bottom w:val="nil"/>
            </w:tcBorders>
          </w:tcPr>
          <w:p w:rsidR="00F607F7" w:rsidRDefault="00F607F7">
            <w:pPr>
              <w:pStyle w:val="ConsPlusNormal"/>
            </w:pPr>
            <w:r>
              <w:t>Обеспечение путевками детей, находящихся в трудной жизненной ситуации, детей-инвалидов и компенсация стоимости путевок</w:t>
            </w:r>
          </w:p>
        </w:tc>
      </w:tr>
      <w:tr w:rsidR="00F607F7">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317890</w:t>
            </w:r>
          </w:p>
        </w:tc>
        <w:tc>
          <w:tcPr>
            <w:tcW w:w="1334" w:type="dxa"/>
          </w:tcPr>
          <w:p w:rsidR="00F607F7" w:rsidRDefault="00F607F7">
            <w:pPr>
              <w:pStyle w:val="ConsPlusNormal"/>
            </w:pPr>
            <w:r>
              <w:t>2270348</w:t>
            </w:r>
          </w:p>
        </w:tc>
        <w:tc>
          <w:tcPr>
            <w:tcW w:w="1191" w:type="dxa"/>
          </w:tcPr>
          <w:p w:rsidR="00F607F7" w:rsidRDefault="00F607F7">
            <w:pPr>
              <w:pStyle w:val="ConsPlusNormal"/>
            </w:pPr>
            <w:r>
              <w:t>462385</w:t>
            </w:r>
          </w:p>
        </w:tc>
        <w:tc>
          <w:tcPr>
            <w:tcW w:w="1134" w:type="dxa"/>
          </w:tcPr>
          <w:p w:rsidR="00F607F7" w:rsidRDefault="00F607F7">
            <w:pPr>
              <w:pStyle w:val="ConsPlusNormal"/>
            </w:pPr>
            <w:r>
              <w:t>515843</w:t>
            </w:r>
          </w:p>
        </w:tc>
        <w:tc>
          <w:tcPr>
            <w:tcW w:w="1191" w:type="dxa"/>
          </w:tcPr>
          <w:p w:rsidR="00F607F7" w:rsidRDefault="00F607F7">
            <w:pPr>
              <w:pStyle w:val="ConsPlusNormal"/>
            </w:pPr>
            <w:r>
              <w:t>438000</w:t>
            </w:r>
          </w:p>
        </w:tc>
        <w:tc>
          <w:tcPr>
            <w:tcW w:w="1191" w:type="dxa"/>
          </w:tcPr>
          <w:p w:rsidR="00F607F7" w:rsidRDefault="00F607F7">
            <w:pPr>
              <w:pStyle w:val="ConsPlusNormal"/>
            </w:pPr>
            <w:r>
              <w:t>427060</w:t>
            </w:r>
          </w:p>
        </w:tc>
        <w:tc>
          <w:tcPr>
            <w:tcW w:w="1247" w:type="dxa"/>
          </w:tcPr>
          <w:p w:rsidR="00F607F7" w:rsidRDefault="00F607F7">
            <w:pPr>
              <w:pStyle w:val="ConsPlusNormal"/>
            </w:pPr>
            <w:r>
              <w:t>427060</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федерального бюджета</w:t>
            </w:r>
          </w:p>
        </w:tc>
        <w:tc>
          <w:tcPr>
            <w:tcW w:w="1356" w:type="dxa"/>
            <w:tcBorders>
              <w:bottom w:val="nil"/>
            </w:tcBorders>
          </w:tcPr>
          <w:p w:rsidR="00F607F7" w:rsidRDefault="00F607F7">
            <w:pPr>
              <w:pStyle w:val="ConsPlusNormal"/>
            </w:pPr>
            <w:r>
              <w:t>102071</w:t>
            </w:r>
          </w:p>
        </w:tc>
        <w:tc>
          <w:tcPr>
            <w:tcW w:w="1334" w:type="dxa"/>
            <w:tcBorders>
              <w:bottom w:val="nil"/>
            </w:tcBorders>
          </w:tcPr>
          <w:p w:rsidR="00F607F7" w:rsidRDefault="00F607F7">
            <w:pPr>
              <w:pStyle w:val="ConsPlusNormal"/>
            </w:pPr>
            <w:r>
              <w:t>112312</w:t>
            </w:r>
          </w:p>
        </w:tc>
        <w:tc>
          <w:tcPr>
            <w:tcW w:w="1191" w:type="dxa"/>
            <w:tcBorders>
              <w:bottom w:val="nil"/>
            </w:tcBorders>
          </w:tcPr>
          <w:p w:rsidR="00F607F7" w:rsidRDefault="00F607F7">
            <w:pPr>
              <w:pStyle w:val="ConsPlusNormal"/>
            </w:pPr>
            <w:r>
              <w:t>112312</w:t>
            </w:r>
          </w:p>
        </w:tc>
        <w:tc>
          <w:tcPr>
            <w:tcW w:w="1134" w:type="dxa"/>
            <w:tcBorders>
              <w:bottom w:val="nil"/>
            </w:tcBorders>
          </w:tcPr>
          <w:p w:rsidR="00F607F7" w:rsidRDefault="00F607F7">
            <w:pPr>
              <w:pStyle w:val="ConsPlusNormal"/>
            </w:pPr>
            <w:r>
              <w:t>0</w:t>
            </w:r>
          </w:p>
        </w:tc>
        <w:tc>
          <w:tcPr>
            <w:tcW w:w="1191" w:type="dxa"/>
            <w:tcBorders>
              <w:bottom w:val="nil"/>
            </w:tcBorders>
          </w:tcPr>
          <w:p w:rsidR="00F607F7" w:rsidRDefault="00F607F7">
            <w:pPr>
              <w:pStyle w:val="ConsPlusNormal"/>
            </w:pPr>
            <w:r>
              <w:t>0</w:t>
            </w:r>
          </w:p>
        </w:tc>
        <w:tc>
          <w:tcPr>
            <w:tcW w:w="1191" w:type="dxa"/>
            <w:tcBorders>
              <w:bottom w:val="nil"/>
            </w:tcBorders>
          </w:tcPr>
          <w:p w:rsidR="00F607F7" w:rsidRDefault="00F607F7">
            <w:pPr>
              <w:pStyle w:val="ConsPlusNormal"/>
            </w:pPr>
            <w:r>
              <w:t>0</w:t>
            </w:r>
          </w:p>
        </w:tc>
        <w:tc>
          <w:tcPr>
            <w:tcW w:w="1247" w:type="dxa"/>
            <w:tcBorders>
              <w:bottom w:val="nil"/>
            </w:tcBorders>
          </w:tcPr>
          <w:p w:rsidR="00F607F7" w:rsidRDefault="00F607F7">
            <w:pPr>
              <w:pStyle w:val="ConsPlusNormal"/>
            </w:pPr>
            <w:r>
              <w:t>0</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2.1 в ред. </w:t>
            </w:r>
            <w:hyperlink r:id="rId275" w:history="1">
              <w:r>
                <w:rPr>
                  <w:color w:val="0000FF"/>
                </w:rPr>
                <w:t>постановления</w:t>
              </w:r>
            </w:hyperlink>
            <w:r>
              <w:t xml:space="preserve"> Правительства МО от 22.12.2015 N 1291/49)</w:t>
            </w:r>
          </w:p>
        </w:tc>
      </w:tr>
      <w:tr w:rsidR="00F607F7">
        <w:tc>
          <w:tcPr>
            <w:tcW w:w="964" w:type="dxa"/>
            <w:vMerge w:val="restart"/>
          </w:tcPr>
          <w:p w:rsidR="00F607F7" w:rsidRDefault="00F607F7">
            <w:pPr>
              <w:pStyle w:val="ConsPlusNormal"/>
            </w:pPr>
            <w:r>
              <w:t>2.1.1</w:t>
            </w:r>
          </w:p>
        </w:tc>
        <w:tc>
          <w:tcPr>
            <w:tcW w:w="3345" w:type="dxa"/>
            <w:vMerge w:val="restart"/>
          </w:tcPr>
          <w:p w:rsidR="00F607F7" w:rsidRDefault="00F607F7">
            <w:pPr>
              <w:pStyle w:val="ConsPlusNormal"/>
            </w:pPr>
            <w:r>
              <w:t>Приобретение путевок на отдых и оздоровление детей, находящихся в трудной жизненной ситуации, в организации отдыха детей и их оздоровления за счет субсидии из федерального бюджета</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102071</w:t>
            </w:r>
          </w:p>
        </w:tc>
        <w:tc>
          <w:tcPr>
            <w:tcW w:w="1334" w:type="dxa"/>
          </w:tcPr>
          <w:p w:rsidR="00F607F7" w:rsidRDefault="00F607F7">
            <w:pPr>
              <w:pStyle w:val="ConsPlusNormal"/>
            </w:pPr>
            <w:r>
              <w:t>96968</w:t>
            </w:r>
          </w:p>
        </w:tc>
        <w:tc>
          <w:tcPr>
            <w:tcW w:w="1191" w:type="dxa"/>
          </w:tcPr>
          <w:p w:rsidR="00F607F7" w:rsidRDefault="00F607F7">
            <w:pPr>
              <w:pStyle w:val="ConsPlusNormal"/>
            </w:pPr>
            <w:r>
              <w:t>96968</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tcPr>
          <w:p w:rsidR="00F607F7" w:rsidRDefault="00F607F7">
            <w:pPr>
              <w:pStyle w:val="ConsPlusNormal"/>
            </w:pPr>
          </w:p>
        </w:tc>
        <w:tc>
          <w:tcPr>
            <w:tcW w:w="2324" w:type="dxa"/>
            <w:vMerge w:val="restart"/>
          </w:tcPr>
          <w:p w:rsidR="00F607F7" w:rsidRDefault="00F607F7">
            <w:pPr>
              <w:pStyle w:val="ConsPlusNormal"/>
            </w:pPr>
            <w:r>
              <w:t>Обеспечение путевками детей, находящихся в трудной жизненной ситуации</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федерального бюджета</w:t>
            </w:r>
          </w:p>
        </w:tc>
        <w:tc>
          <w:tcPr>
            <w:tcW w:w="1356" w:type="dxa"/>
          </w:tcPr>
          <w:p w:rsidR="00F607F7" w:rsidRDefault="00F607F7">
            <w:pPr>
              <w:pStyle w:val="ConsPlusNormal"/>
            </w:pPr>
            <w:r>
              <w:t>102071</w:t>
            </w:r>
          </w:p>
        </w:tc>
        <w:tc>
          <w:tcPr>
            <w:tcW w:w="1334" w:type="dxa"/>
          </w:tcPr>
          <w:p w:rsidR="00F607F7" w:rsidRDefault="00F607F7">
            <w:pPr>
              <w:pStyle w:val="ConsPlusNormal"/>
            </w:pPr>
            <w:r>
              <w:t>96968</w:t>
            </w:r>
          </w:p>
        </w:tc>
        <w:tc>
          <w:tcPr>
            <w:tcW w:w="1191" w:type="dxa"/>
          </w:tcPr>
          <w:p w:rsidR="00F607F7" w:rsidRDefault="00F607F7">
            <w:pPr>
              <w:pStyle w:val="ConsPlusNormal"/>
            </w:pPr>
            <w:r>
              <w:t>96968</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tcPr>
          <w:p w:rsidR="00F607F7" w:rsidRDefault="00F607F7">
            <w:pPr>
              <w:pStyle w:val="ConsPlusNormal"/>
            </w:pPr>
            <w:r>
              <w:t>Министерство социального развития Московской области</w:t>
            </w:r>
          </w:p>
        </w:tc>
        <w:tc>
          <w:tcPr>
            <w:tcW w:w="2324" w:type="dxa"/>
            <w:vMerge/>
          </w:tcPr>
          <w:p w:rsidR="00F607F7" w:rsidRDefault="00F607F7"/>
        </w:tc>
      </w:tr>
      <w:tr w:rsidR="00F607F7">
        <w:tc>
          <w:tcPr>
            <w:tcW w:w="964" w:type="dxa"/>
            <w:vMerge w:val="restart"/>
          </w:tcPr>
          <w:p w:rsidR="00F607F7" w:rsidRDefault="00F607F7">
            <w:pPr>
              <w:pStyle w:val="ConsPlusNormal"/>
            </w:pPr>
            <w:r>
              <w:t>2.1.2</w:t>
            </w:r>
          </w:p>
        </w:tc>
        <w:tc>
          <w:tcPr>
            <w:tcW w:w="3345" w:type="dxa"/>
            <w:vMerge w:val="restart"/>
          </w:tcPr>
          <w:p w:rsidR="00F607F7" w:rsidRDefault="00F607F7">
            <w:pPr>
              <w:pStyle w:val="ConsPlusNormal"/>
            </w:pPr>
            <w:r>
              <w:t>Приобретение путевок на отдых и оздоровление детей в организациях отдыха детей и их оздоровления, расположенных в Республике Крым и г. Севастополе, за счет субсидии из федерального бюджета</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0</w:t>
            </w:r>
          </w:p>
        </w:tc>
        <w:tc>
          <w:tcPr>
            <w:tcW w:w="1334" w:type="dxa"/>
          </w:tcPr>
          <w:p w:rsidR="00F607F7" w:rsidRDefault="00F607F7">
            <w:pPr>
              <w:pStyle w:val="ConsPlusNormal"/>
            </w:pPr>
            <w:r>
              <w:t>15344</w:t>
            </w:r>
          </w:p>
        </w:tc>
        <w:tc>
          <w:tcPr>
            <w:tcW w:w="1191" w:type="dxa"/>
          </w:tcPr>
          <w:p w:rsidR="00F607F7" w:rsidRDefault="00F607F7">
            <w:pPr>
              <w:pStyle w:val="ConsPlusNormal"/>
            </w:pPr>
            <w:r>
              <w:t>15344</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tcPr>
          <w:p w:rsidR="00F607F7" w:rsidRDefault="00F607F7">
            <w:pPr>
              <w:pStyle w:val="ConsPlusNormal"/>
            </w:pPr>
          </w:p>
        </w:tc>
        <w:tc>
          <w:tcPr>
            <w:tcW w:w="2324" w:type="dxa"/>
            <w:vMerge w:val="restart"/>
          </w:tcPr>
          <w:p w:rsidR="00F607F7" w:rsidRDefault="00F607F7">
            <w:pPr>
              <w:pStyle w:val="ConsPlusNormal"/>
            </w:pPr>
            <w:r>
              <w:t>Закупка путевок в организациях отдыха детей и их оздоровления, расположенных в Республике Крым и г. Севастополе</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федерального бюджета</w:t>
            </w:r>
          </w:p>
        </w:tc>
        <w:tc>
          <w:tcPr>
            <w:tcW w:w="1356" w:type="dxa"/>
          </w:tcPr>
          <w:p w:rsidR="00F607F7" w:rsidRDefault="00F607F7">
            <w:pPr>
              <w:pStyle w:val="ConsPlusNormal"/>
            </w:pPr>
            <w:r>
              <w:t>0</w:t>
            </w:r>
          </w:p>
        </w:tc>
        <w:tc>
          <w:tcPr>
            <w:tcW w:w="1334" w:type="dxa"/>
          </w:tcPr>
          <w:p w:rsidR="00F607F7" w:rsidRDefault="00F607F7">
            <w:pPr>
              <w:pStyle w:val="ConsPlusNormal"/>
            </w:pPr>
            <w:r>
              <w:t>15344</w:t>
            </w:r>
          </w:p>
        </w:tc>
        <w:tc>
          <w:tcPr>
            <w:tcW w:w="1191" w:type="dxa"/>
          </w:tcPr>
          <w:p w:rsidR="00F607F7" w:rsidRDefault="00F607F7">
            <w:pPr>
              <w:pStyle w:val="ConsPlusNormal"/>
            </w:pPr>
            <w:r>
              <w:t>15344</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tcPr>
          <w:p w:rsidR="00F607F7" w:rsidRDefault="00F607F7">
            <w:pPr>
              <w:pStyle w:val="ConsPlusNormal"/>
            </w:pPr>
            <w:r>
              <w:t>Министерство социального развития Московской области</w:t>
            </w:r>
          </w:p>
        </w:tc>
        <w:tc>
          <w:tcPr>
            <w:tcW w:w="2324" w:type="dxa"/>
            <w:vMerge/>
          </w:tcPr>
          <w:p w:rsidR="00F607F7" w:rsidRDefault="00F607F7"/>
        </w:tc>
      </w:tr>
      <w:tr w:rsidR="00F607F7">
        <w:tc>
          <w:tcPr>
            <w:tcW w:w="964" w:type="dxa"/>
            <w:vMerge w:val="restart"/>
          </w:tcPr>
          <w:p w:rsidR="00F607F7" w:rsidRDefault="00F607F7">
            <w:pPr>
              <w:pStyle w:val="ConsPlusNormal"/>
            </w:pPr>
            <w:r>
              <w:t>2.1.3</w:t>
            </w:r>
          </w:p>
        </w:tc>
        <w:tc>
          <w:tcPr>
            <w:tcW w:w="3345" w:type="dxa"/>
            <w:vMerge w:val="restart"/>
          </w:tcPr>
          <w:p w:rsidR="00F607F7" w:rsidRDefault="00F607F7">
            <w:pPr>
              <w:pStyle w:val="ConsPlusNormal"/>
            </w:pPr>
            <w:r>
              <w:t>Обеспечение бесплатными путевками в организации отдыха детей и их оздоровления, детей, находящихся в трудной жизненной ситуации, детей-инвалидов</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316000</w:t>
            </w:r>
          </w:p>
        </w:tc>
        <w:tc>
          <w:tcPr>
            <w:tcW w:w="1334" w:type="dxa"/>
          </w:tcPr>
          <w:p w:rsidR="00F607F7" w:rsidRDefault="00F607F7">
            <w:pPr>
              <w:pStyle w:val="ConsPlusNormal"/>
            </w:pPr>
            <w:r>
              <w:t>1580000</w:t>
            </w:r>
          </w:p>
        </w:tc>
        <w:tc>
          <w:tcPr>
            <w:tcW w:w="1191" w:type="dxa"/>
          </w:tcPr>
          <w:p w:rsidR="00F607F7" w:rsidRDefault="00F607F7">
            <w:pPr>
              <w:pStyle w:val="ConsPlusNormal"/>
            </w:pPr>
            <w:r>
              <w:t>316000</w:t>
            </w:r>
          </w:p>
        </w:tc>
        <w:tc>
          <w:tcPr>
            <w:tcW w:w="1134" w:type="dxa"/>
          </w:tcPr>
          <w:p w:rsidR="00F607F7" w:rsidRDefault="00F607F7">
            <w:pPr>
              <w:pStyle w:val="ConsPlusNormal"/>
            </w:pPr>
            <w:r>
              <w:t>316000</w:t>
            </w:r>
          </w:p>
        </w:tc>
        <w:tc>
          <w:tcPr>
            <w:tcW w:w="1191" w:type="dxa"/>
          </w:tcPr>
          <w:p w:rsidR="00F607F7" w:rsidRDefault="00F607F7">
            <w:pPr>
              <w:pStyle w:val="ConsPlusNormal"/>
            </w:pPr>
            <w:r>
              <w:t>316000</w:t>
            </w:r>
          </w:p>
        </w:tc>
        <w:tc>
          <w:tcPr>
            <w:tcW w:w="1191" w:type="dxa"/>
          </w:tcPr>
          <w:p w:rsidR="00F607F7" w:rsidRDefault="00F607F7">
            <w:pPr>
              <w:pStyle w:val="ConsPlusNormal"/>
            </w:pPr>
            <w:r>
              <w:t>316000</w:t>
            </w:r>
          </w:p>
        </w:tc>
        <w:tc>
          <w:tcPr>
            <w:tcW w:w="1247" w:type="dxa"/>
          </w:tcPr>
          <w:p w:rsidR="00F607F7" w:rsidRDefault="00F607F7">
            <w:pPr>
              <w:pStyle w:val="ConsPlusNormal"/>
            </w:pPr>
            <w:r>
              <w:t>316000</w:t>
            </w:r>
          </w:p>
        </w:tc>
        <w:tc>
          <w:tcPr>
            <w:tcW w:w="2268" w:type="dxa"/>
          </w:tcPr>
          <w:p w:rsidR="00F607F7" w:rsidRDefault="00F607F7">
            <w:pPr>
              <w:pStyle w:val="ConsPlusNormal"/>
            </w:pPr>
          </w:p>
        </w:tc>
        <w:tc>
          <w:tcPr>
            <w:tcW w:w="2324" w:type="dxa"/>
            <w:vMerge w:val="restart"/>
          </w:tcPr>
          <w:p w:rsidR="00F607F7" w:rsidRDefault="00F607F7">
            <w:pPr>
              <w:pStyle w:val="ConsPlusNormal"/>
            </w:pPr>
            <w:r>
              <w:t>Обеспечение бесплатными путевками детей, находящихся в трудной жизненной ситуации, детей-инвалидов</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316000</w:t>
            </w:r>
          </w:p>
        </w:tc>
        <w:tc>
          <w:tcPr>
            <w:tcW w:w="1334" w:type="dxa"/>
          </w:tcPr>
          <w:p w:rsidR="00F607F7" w:rsidRDefault="00F607F7">
            <w:pPr>
              <w:pStyle w:val="ConsPlusNormal"/>
            </w:pPr>
            <w:r>
              <w:t>1580000</w:t>
            </w:r>
          </w:p>
        </w:tc>
        <w:tc>
          <w:tcPr>
            <w:tcW w:w="1191" w:type="dxa"/>
          </w:tcPr>
          <w:p w:rsidR="00F607F7" w:rsidRDefault="00F607F7">
            <w:pPr>
              <w:pStyle w:val="ConsPlusNormal"/>
            </w:pPr>
            <w:r>
              <w:t>316000</w:t>
            </w:r>
          </w:p>
        </w:tc>
        <w:tc>
          <w:tcPr>
            <w:tcW w:w="1134" w:type="dxa"/>
          </w:tcPr>
          <w:p w:rsidR="00F607F7" w:rsidRDefault="00F607F7">
            <w:pPr>
              <w:pStyle w:val="ConsPlusNormal"/>
            </w:pPr>
            <w:r>
              <w:t>316000</w:t>
            </w:r>
          </w:p>
        </w:tc>
        <w:tc>
          <w:tcPr>
            <w:tcW w:w="1191" w:type="dxa"/>
          </w:tcPr>
          <w:p w:rsidR="00F607F7" w:rsidRDefault="00F607F7">
            <w:pPr>
              <w:pStyle w:val="ConsPlusNormal"/>
            </w:pPr>
            <w:r>
              <w:t>316000</w:t>
            </w:r>
          </w:p>
        </w:tc>
        <w:tc>
          <w:tcPr>
            <w:tcW w:w="1191" w:type="dxa"/>
          </w:tcPr>
          <w:p w:rsidR="00F607F7" w:rsidRDefault="00F607F7">
            <w:pPr>
              <w:pStyle w:val="ConsPlusNormal"/>
            </w:pPr>
            <w:r>
              <w:t>316000</w:t>
            </w:r>
          </w:p>
        </w:tc>
        <w:tc>
          <w:tcPr>
            <w:tcW w:w="1247" w:type="dxa"/>
          </w:tcPr>
          <w:p w:rsidR="00F607F7" w:rsidRDefault="00F607F7">
            <w:pPr>
              <w:pStyle w:val="ConsPlusNormal"/>
            </w:pPr>
            <w:r>
              <w:t>316000</w:t>
            </w:r>
          </w:p>
        </w:tc>
        <w:tc>
          <w:tcPr>
            <w:tcW w:w="2268" w:type="dxa"/>
          </w:tcPr>
          <w:p w:rsidR="00F607F7" w:rsidRDefault="00F607F7">
            <w:pPr>
              <w:pStyle w:val="ConsPlusNormal"/>
            </w:pPr>
            <w:r>
              <w:t>Министерство социального развития Московской области</w:t>
            </w:r>
          </w:p>
        </w:tc>
        <w:tc>
          <w:tcPr>
            <w:tcW w:w="2324" w:type="dxa"/>
            <w:vMerge/>
          </w:tcPr>
          <w:p w:rsidR="00F607F7" w:rsidRDefault="00F607F7"/>
        </w:tc>
      </w:tr>
      <w:tr w:rsidR="00F607F7">
        <w:tc>
          <w:tcPr>
            <w:tcW w:w="964" w:type="dxa"/>
            <w:vMerge w:val="restart"/>
          </w:tcPr>
          <w:p w:rsidR="00F607F7" w:rsidRDefault="00F607F7">
            <w:pPr>
              <w:pStyle w:val="ConsPlusNormal"/>
            </w:pPr>
            <w:r>
              <w:t>2.1.4</w:t>
            </w:r>
          </w:p>
        </w:tc>
        <w:tc>
          <w:tcPr>
            <w:tcW w:w="3345" w:type="dxa"/>
            <w:vMerge w:val="restart"/>
          </w:tcPr>
          <w:p w:rsidR="00F607F7" w:rsidRDefault="00F607F7">
            <w:pPr>
              <w:pStyle w:val="ConsPlusNormal"/>
            </w:pPr>
            <w:r>
              <w:t>Организация проезда организованных групп детей к местам их отдыха и обратно</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14000</w:t>
            </w:r>
          </w:p>
        </w:tc>
        <w:tc>
          <w:tcPr>
            <w:tcW w:w="1334" w:type="dxa"/>
          </w:tcPr>
          <w:p w:rsidR="00F607F7" w:rsidRDefault="00F607F7">
            <w:pPr>
              <w:pStyle w:val="ConsPlusNormal"/>
            </w:pPr>
            <w:r>
              <w:t>68518</w:t>
            </w:r>
          </w:p>
        </w:tc>
        <w:tc>
          <w:tcPr>
            <w:tcW w:w="1191" w:type="dxa"/>
          </w:tcPr>
          <w:p w:rsidR="00F607F7" w:rsidRDefault="00F607F7">
            <w:pPr>
              <w:pStyle w:val="ConsPlusNormal"/>
            </w:pPr>
            <w:r>
              <w:t>12518</w:t>
            </w:r>
          </w:p>
        </w:tc>
        <w:tc>
          <w:tcPr>
            <w:tcW w:w="1134" w:type="dxa"/>
          </w:tcPr>
          <w:p w:rsidR="00F607F7" w:rsidRDefault="00F607F7">
            <w:pPr>
              <w:pStyle w:val="ConsPlusNormal"/>
            </w:pPr>
            <w:r>
              <w:t>14000</w:t>
            </w:r>
          </w:p>
        </w:tc>
        <w:tc>
          <w:tcPr>
            <w:tcW w:w="1191" w:type="dxa"/>
          </w:tcPr>
          <w:p w:rsidR="00F607F7" w:rsidRDefault="00F607F7">
            <w:pPr>
              <w:pStyle w:val="ConsPlusNormal"/>
            </w:pPr>
            <w:r>
              <w:t>14000</w:t>
            </w:r>
          </w:p>
        </w:tc>
        <w:tc>
          <w:tcPr>
            <w:tcW w:w="1191" w:type="dxa"/>
          </w:tcPr>
          <w:p w:rsidR="00F607F7" w:rsidRDefault="00F607F7">
            <w:pPr>
              <w:pStyle w:val="ConsPlusNormal"/>
            </w:pPr>
            <w:r>
              <w:t>14000</w:t>
            </w:r>
          </w:p>
        </w:tc>
        <w:tc>
          <w:tcPr>
            <w:tcW w:w="1247" w:type="dxa"/>
          </w:tcPr>
          <w:p w:rsidR="00F607F7" w:rsidRDefault="00F607F7">
            <w:pPr>
              <w:pStyle w:val="ConsPlusNormal"/>
            </w:pPr>
            <w:r>
              <w:t>14000</w:t>
            </w:r>
          </w:p>
        </w:tc>
        <w:tc>
          <w:tcPr>
            <w:tcW w:w="2268" w:type="dxa"/>
          </w:tcPr>
          <w:p w:rsidR="00F607F7" w:rsidRDefault="00F607F7">
            <w:pPr>
              <w:pStyle w:val="ConsPlusNormal"/>
            </w:pPr>
          </w:p>
        </w:tc>
        <w:tc>
          <w:tcPr>
            <w:tcW w:w="2324" w:type="dxa"/>
            <w:vMerge w:val="restart"/>
          </w:tcPr>
          <w:p w:rsidR="00F607F7" w:rsidRDefault="00F607F7">
            <w:pPr>
              <w:pStyle w:val="ConsPlusNormal"/>
            </w:pPr>
            <w:r>
              <w:t>Обеспечение организации проезда организованных групп детей к местам их отдыха и обратно</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Субсидии из бюджета Московской области</w:t>
            </w:r>
          </w:p>
        </w:tc>
        <w:tc>
          <w:tcPr>
            <w:tcW w:w="1356" w:type="dxa"/>
          </w:tcPr>
          <w:p w:rsidR="00F607F7" w:rsidRDefault="00F607F7">
            <w:pPr>
              <w:pStyle w:val="ConsPlusNormal"/>
            </w:pPr>
            <w:r>
              <w:t>14000</w:t>
            </w:r>
          </w:p>
        </w:tc>
        <w:tc>
          <w:tcPr>
            <w:tcW w:w="1334" w:type="dxa"/>
          </w:tcPr>
          <w:p w:rsidR="00F607F7" w:rsidRDefault="00F607F7">
            <w:pPr>
              <w:pStyle w:val="ConsPlusNormal"/>
            </w:pPr>
            <w:r>
              <w:t>68518</w:t>
            </w:r>
          </w:p>
        </w:tc>
        <w:tc>
          <w:tcPr>
            <w:tcW w:w="1191" w:type="dxa"/>
          </w:tcPr>
          <w:p w:rsidR="00F607F7" w:rsidRDefault="00F607F7">
            <w:pPr>
              <w:pStyle w:val="ConsPlusNormal"/>
            </w:pPr>
            <w:r>
              <w:t>12518</w:t>
            </w:r>
          </w:p>
        </w:tc>
        <w:tc>
          <w:tcPr>
            <w:tcW w:w="1134" w:type="dxa"/>
          </w:tcPr>
          <w:p w:rsidR="00F607F7" w:rsidRDefault="00F607F7">
            <w:pPr>
              <w:pStyle w:val="ConsPlusNormal"/>
            </w:pPr>
            <w:r>
              <w:t>14000</w:t>
            </w:r>
          </w:p>
        </w:tc>
        <w:tc>
          <w:tcPr>
            <w:tcW w:w="1191" w:type="dxa"/>
          </w:tcPr>
          <w:p w:rsidR="00F607F7" w:rsidRDefault="00F607F7">
            <w:pPr>
              <w:pStyle w:val="ConsPlusNormal"/>
            </w:pPr>
            <w:r>
              <w:t>14000</w:t>
            </w:r>
          </w:p>
        </w:tc>
        <w:tc>
          <w:tcPr>
            <w:tcW w:w="1191" w:type="dxa"/>
          </w:tcPr>
          <w:p w:rsidR="00F607F7" w:rsidRDefault="00F607F7">
            <w:pPr>
              <w:pStyle w:val="ConsPlusNormal"/>
            </w:pPr>
            <w:r>
              <w:t>14000</w:t>
            </w:r>
          </w:p>
        </w:tc>
        <w:tc>
          <w:tcPr>
            <w:tcW w:w="1247" w:type="dxa"/>
          </w:tcPr>
          <w:p w:rsidR="00F607F7" w:rsidRDefault="00F607F7">
            <w:pPr>
              <w:pStyle w:val="ConsPlusNormal"/>
            </w:pPr>
            <w:r>
              <w:t>14000</w:t>
            </w:r>
          </w:p>
        </w:tc>
        <w:tc>
          <w:tcPr>
            <w:tcW w:w="2268" w:type="dxa"/>
          </w:tcPr>
          <w:p w:rsidR="00F607F7" w:rsidRDefault="00F607F7">
            <w:pPr>
              <w:pStyle w:val="ConsPlusNormal"/>
            </w:pPr>
            <w:r>
              <w:t>Министерство социального развития Московской области</w:t>
            </w:r>
          </w:p>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2.1.5</w:t>
            </w:r>
          </w:p>
        </w:tc>
        <w:tc>
          <w:tcPr>
            <w:tcW w:w="3345" w:type="dxa"/>
            <w:vMerge w:val="restart"/>
            <w:tcBorders>
              <w:bottom w:val="nil"/>
            </w:tcBorders>
          </w:tcPr>
          <w:p w:rsidR="00F607F7" w:rsidRDefault="00F607F7">
            <w:pPr>
              <w:pStyle w:val="ConsPlusNormal"/>
            </w:pPr>
            <w: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97060</w:t>
            </w:r>
          </w:p>
        </w:tc>
        <w:tc>
          <w:tcPr>
            <w:tcW w:w="1334" w:type="dxa"/>
          </w:tcPr>
          <w:p w:rsidR="00F607F7" w:rsidRDefault="00F607F7">
            <w:pPr>
              <w:pStyle w:val="ConsPlusNormal"/>
            </w:pPr>
            <w:r>
              <w:t>621830</w:t>
            </w:r>
          </w:p>
        </w:tc>
        <w:tc>
          <w:tcPr>
            <w:tcW w:w="1191" w:type="dxa"/>
          </w:tcPr>
          <w:p w:rsidR="00F607F7" w:rsidRDefault="00F607F7">
            <w:pPr>
              <w:pStyle w:val="ConsPlusNormal"/>
            </w:pPr>
            <w:r>
              <w:t>133867</w:t>
            </w:r>
          </w:p>
        </w:tc>
        <w:tc>
          <w:tcPr>
            <w:tcW w:w="1134" w:type="dxa"/>
          </w:tcPr>
          <w:p w:rsidR="00F607F7" w:rsidRDefault="00F607F7">
            <w:pPr>
              <w:pStyle w:val="ConsPlusNormal"/>
            </w:pPr>
            <w:r>
              <w:t>185843</w:t>
            </w:r>
          </w:p>
        </w:tc>
        <w:tc>
          <w:tcPr>
            <w:tcW w:w="1191" w:type="dxa"/>
          </w:tcPr>
          <w:p w:rsidR="00F607F7" w:rsidRDefault="00F607F7">
            <w:pPr>
              <w:pStyle w:val="ConsPlusNormal"/>
            </w:pPr>
            <w:r>
              <w:t>108000</w:t>
            </w:r>
          </w:p>
        </w:tc>
        <w:tc>
          <w:tcPr>
            <w:tcW w:w="1191" w:type="dxa"/>
          </w:tcPr>
          <w:p w:rsidR="00F607F7" w:rsidRDefault="00F607F7">
            <w:pPr>
              <w:pStyle w:val="ConsPlusNormal"/>
            </w:pPr>
            <w:r>
              <w:t>97060</w:t>
            </w:r>
          </w:p>
        </w:tc>
        <w:tc>
          <w:tcPr>
            <w:tcW w:w="1247" w:type="dxa"/>
          </w:tcPr>
          <w:p w:rsidR="00F607F7" w:rsidRDefault="00F607F7">
            <w:pPr>
              <w:pStyle w:val="ConsPlusNormal"/>
            </w:pPr>
            <w:r>
              <w:t>97060</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2324" w:type="dxa"/>
            <w:vMerge w:val="restart"/>
            <w:tcBorders>
              <w:bottom w:val="nil"/>
            </w:tcBorders>
          </w:tcPr>
          <w:p w:rsidR="00F607F7" w:rsidRDefault="00F607F7">
            <w:pPr>
              <w:pStyle w:val="ConsPlusNormal"/>
            </w:pPr>
            <w:r>
              <w:t>Осуществление полной или частичной компенсации оплаты стоимости путевок гражданам, компенсации стоимости путевок организациям и индивидуальным предпринимателям</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97060</w:t>
            </w:r>
          </w:p>
        </w:tc>
        <w:tc>
          <w:tcPr>
            <w:tcW w:w="1334" w:type="dxa"/>
            <w:tcBorders>
              <w:bottom w:val="nil"/>
            </w:tcBorders>
          </w:tcPr>
          <w:p w:rsidR="00F607F7" w:rsidRDefault="00F607F7">
            <w:pPr>
              <w:pStyle w:val="ConsPlusNormal"/>
            </w:pPr>
            <w:r>
              <w:t>621830</w:t>
            </w:r>
          </w:p>
        </w:tc>
        <w:tc>
          <w:tcPr>
            <w:tcW w:w="1191" w:type="dxa"/>
            <w:tcBorders>
              <w:bottom w:val="nil"/>
            </w:tcBorders>
          </w:tcPr>
          <w:p w:rsidR="00F607F7" w:rsidRDefault="00F607F7">
            <w:pPr>
              <w:pStyle w:val="ConsPlusNormal"/>
            </w:pPr>
            <w:r>
              <w:t>133867</w:t>
            </w:r>
          </w:p>
        </w:tc>
        <w:tc>
          <w:tcPr>
            <w:tcW w:w="1134" w:type="dxa"/>
            <w:tcBorders>
              <w:bottom w:val="nil"/>
            </w:tcBorders>
          </w:tcPr>
          <w:p w:rsidR="00F607F7" w:rsidRDefault="00F607F7">
            <w:pPr>
              <w:pStyle w:val="ConsPlusNormal"/>
            </w:pPr>
            <w:r>
              <w:t>185843</w:t>
            </w:r>
          </w:p>
        </w:tc>
        <w:tc>
          <w:tcPr>
            <w:tcW w:w="1191" w:type="dxa"/>
            <w:tcBorders>
              <w:bottom w:val="nil"/>
            </w:tcBorders>
          </w:tcPr>
          <w:p w:rsidR="00F607F7" w:rsidRDefault="00F607F7">
            <w:pPr>
              <w:pStyle w:val="ConsPlusNormal"/>
            </w:pPr>
            <w:r>
              <w:t>108000</w:t>
            </w:r>
          </w:p>
        </w:tc>
        <w:tc>
          <w:tcPr>
            <w:tcW w:w="1191" w:type="dxa"/>
            <w:tcBorders>
              <w:bottom w:val="nil"/>
            </w:tcBorders>
          </w:tcPr>
          <w:p w:rsidR="00F607F7" w:rsidRDefault="00F607F7">
            <w:pPr>
              <w:pStyle w:val="ConsPlusNormal"/>
            </w:pPr>
            <w:r>
              <w:t>97060</w:t>
            </w:r>
          </w:p>
        </w:tc>
        <w:tc>
          <w:tcPr>
            <w:tcW w:w="1247" w:type="dxa"/>
            <w:tcBorders>
              <w:bottom w:val="nil"/>
            </w:tcBorders>
          </w:tcPr>
          <w:p w:rsidR="00F607F7" w:rsidRDefault="00F607F7">
            <w:pPr>
              <w:pStyle w:val="ConsPlusNormal"/>
            </w:pPr>
            <w:r>
              <w:t>97060</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2.1.5 в ред. </w:t>
            </w:r>
            <w:hyperlink r:id="rId276" w:history="1">
              <w:r>
                <w:rPr>
                  <w:color w:val="0000FF"/>
                </w:rPr>
                <w:t>постановления</w:t>
              </w:r>
            </w:hyperlink>
            <w:r>
              <w:t xml:space="preserve"> Правительства МО от 22.12.2015 N 1291/49)</w:t>
            </w:r>
          </w:p>
        </w:tc>
      </w:tr>
      <w:tr w:rsidR="00F607F7">
        <w:tc>
          <w:tcPr>
            <w:tcW w:w="964" w:type="dxa"/>
            <w:vMerge w:val="restart"/>
            <w:tcBorders>
              <w:bottom w:val="nil"/>
            </w:tcBorders>
          </w:tcPr>
          <w:p w:rsidR="00F607F7" w:rsidRDefault="00F607F7">
            <w:pPr>
              <w:pStyle w:val="ConsPlusNormal"/>
            </w:pPr>
            <w:r>
              <w:t>2.2</w:t>
            </w:r>
          </w:p>
        </w:tc>
        <w:tc>
          <w:tcPr>
            <w:tcW w:w="3345" w:type="dxa"/>
            <w:vMerge w:val="restart"/>
            <w:tcBorders>
              <w:bottom w:val="nil"/>
            </w:tcBorders>
          </w:tcPr>
          <w:p w:rsidR="00F607F7" w:rsidRDefault="00F607F7">
            <w:pPr>
              <w:pStyle w:val="ConsPlusNormal"/>
            </w:pPr>
            <w:r>
              <w:t>Основное мероприятие 4.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 из них:</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42647</w:t>
            </w:r>
          </w:p>
        </w:tc>
        <w:tc>
          <w:tcPr>
            <w:tcW w:w="1334" w:type="dxa"/>
          </w:tcPr>
          <w:p w:rsidR="00F607F7" w:rsidRDefault="00F607F7">
            <w:pPr>
              <w:pStyle w:val="ConsPlusNormal"/>
            </w:pPr>
            <w:r>
              <w:t>653273</w:t>
            </w:r>
          </w:p>
        </w:tc>
        <w:tc>
          <w:tcPr>
            <w:tcW w:w="1191" w:type="dxa"/>
          </w:tcPr>
          <w:p w:rsidR="00F607F7" w:rsidRDefault="00F607F7">
            <w:pPr>
              <w:pStyle w:val="ConsPlusNormal"/>
            </w:pPr>
            <w:r>
              <w:t>67671</w:t>
            </w:r>
          </w:p>
        </w:tc>
        <w:tc>
          <w:tcPr>
            <w:tcW w:w="1134" w:type="dxa"/>
          </w:tcPr>
          <w:p w:rsidR="00F607F7" w:rsidRDefault="00F607F7">
            <w:pPr>
              <w:pStyle w:val="ConsPlusNormal"/>
            </w:pPr>
            <w:r>
              <w:t>132861</w:t>
            </w:r>
          </w:p>
        </w:tc>
        <w:tc>
          <w:tcPr>
            <w:tcW w:w="1191" w:type="dxa"/>
          </w:tcPr>
          <w:p w:rsidR="00F607F7" w:rsidRDefault="00F607F7">
            <w:pPr>
              <w:pStyle w:val="ConsPlusNormal"/>
            </w:pPr>
            <w:r>
              <w:t>150811</w:t>
            </w:r>
          </w:p>
        </w:tc>
        <w:tc>
          <w:tcPr>
            <w:tcW w:w="1191" w:type="dxa"/>
          </w:tcPr>
          <w:p w:rsidR="00F607F7" w:rsidRDefault="00F607F7">
            <w:pPr>
              <w:pStyle w:val="ConsPlusNormal"/>
            </w:pPr>
            <w:r>
              <w:t>150974</w:t>
            </w:r>
          </w:p>
        </w:tc>
        <w:tc>
          <w:tcPr>
            <w:tcW w:w="1247" w:type="dxa"/>
          </w:tcPr>
          <w:p w:rsidR="00F607F7" w:rsidRDefault="00F607F7">
            <w:pPr>
              <w:pStyle w:val="ConsPlusNormal"/>
            </w:pPr>
            <w:r>
              <w:t>150956</w:t>
            </w:r>
          </w:p>
        </w:tc>
        <w:tc>
          <w:tcPr>
            <w:tcW w:w="2268" w:type="dxa"/>
          </w:tcPr>
          <w:p w:rsidR="00F607F7" w:rsidRDefault="00F607F7">
            <w:pPr>
              <w:pStyle w:val="ConsPlusNormal"/>
            </w:pPr>
          </w:p>
        </w:tc>
        <w:tc>
          <w:tcPr>
            <w:tcW w:w="2324" w:type="dxa"/>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42647</w:t>
            </w:r>
          </w:p>
        </w:tc>
        <w:tc>
          <w:tcPr>
            <w:tcW w:w="1334" w:type="dxa"/>
            <w:tcBorders>
              <w:bottom w:val="nil"/>
            </w:tcBorders>
          </w:tcPr>
          <w:p w:rsidR="00F607F7" w:rsidRDefault="00F607F7">
            <w:pPr>
              <w:pStyle w:val="ConsPlusNormal"/>
            </w:pPr>
            <w:r>
              <w:t>653273</w:t>
            </w:r>
          </w:p>
        </w:tc>
        <w:tc>
          <w:tcPr>
            <w:tcW w:w="1191" w:type="dxa"/>
            <w:tcBorders>
              <w:bottom w:val="nil"/>
            </w:tcBorders>
          </w:tcPr>
          <w:p w:rsidR="00F607F7" w:rsidRDefault="00F607F7">
            <w:pPr>
              <w:pStyle w:val="ConsPlusNormal"/>
            </w:pPr>
            <w:r>
              <w:t>67671</w:t>
            </w:r>
          </w:p>
        </w:tc>
        <w:tc>
          <w:tcPr>
            <w:tcW w:w="1134" w:type="dxa"/>
            <w:tcBorders>
              <w:bottom w:val="nil"/>
            </w:tcBorders>
          </w:tcPr>
          <w:p w:rsidR="00F607F7" w:rsidRDefault="00F607F7">
            <w:pPr>
              <w:pStyle w:val="ConsPlusNormal"/>
            </w:pPr>
            <w:r>
              <w:t>132861</w:t>
            </w:r>
          </w:p>
        </w:tc>
        <w:tc>
          <w:tcPr>
            <w:tcW w:w="1191" w:type="dxa"/>
            <w:tcBorders>
              <w:bottom w:val="nil"/>
            </w:tcBorders>
          </w:tcPr>
          <w:p w:rsidR="00F607F7" w:rsidRDefault="00F607F7">
            <w:pPr>
              <w:pStyle w:val="ConsPlusNormal"/>
            </w:pPr>
            <w:r>
              <w:t>150811</w:t>
            </w:r>
          </w:p>
        </w:tc>
        <w:tc>
          <w:tcPr>
            <w:tcW w:w="1191" w:type="dxa"/>
            <w:tcBorders>
              <w:bottom w:val="nil"/>
            </w:tcBorders>
          </w:tcPr>
          <w:p w:rsidR="00F607F7" w:rsidRDefault="00F607F7">
            <w:pPr>
              <w:pStyle w:val="ConsPlusNormal"/>
            </w:pPr>
            <w:r>
              <w:t>150974</w:t>
            </w:r>
          </w:p>
        </w:tc>
        <w:tc>
          <w:tcPr>
            <w:tcW w:w="1247" w:type="dxa"/>
            <w:tcBorders>
              <w:bottom w:val="nil"/>
            </w:tcBorders>
          </w:tcPr>
          <w:p w:rsidR="00F607F7" w:rsidRDefault="00F607F7">
            <w:pPr>
              <w:pStyle w:val="ConsPlusNormal"/>
            </w:pPr>
            <w:r>
              <w:t>150956</w:t>
            </w:r>
          </w:p>
        </w:tc>
        <w:tc>
          <w:tcPr>
            <w:tcW w:w="2268" w:type="dxa"/>
            <w:tcBorders>
              <w:bottom w:val="nil"/>
            </w:tcBorders>
          </w:tcPr>
          <w:p w:rsidR="00F607F7" w:rsidRDefault="00F607F7">
            <w:pPr>
              <w:pStyle w:val="ConsPlusNormal"/>
            </w:pPr>
            <w:r>
              <w:t>Центральные исполнительные органы государственной власти Московской области, государственные органы Московской области</w:t>
            </w:r>
          </w:p>
        </w:tc>
        <w:tc>
          <w:tcPr>
            <w:tcW w:w="2324" w:type="dxa"/>
            <w:tcBorders>
              <w:bottom w:val="nil"/>
            </w:tcBorders>
          </w:tcPr>
          <w:p w:rsidR="00F607F7" w:rsidRDefault="00F607F7">
            <w:pPr>
              <w:pStyle w:val="ConsPlusNormal"/>
            </w:pPr>
            <w:r>
              <w:t>Осуществление полной или частичной компенсации оплаты стоимости путевок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w:t>
            </w:r>
          </w:p>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 в ред. </w:t>
            </w:r>
            <w:hyperlink r:id="rId277"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2.2.1</w:t>
            </w:r>
          </w:p>
        </w:tc>
        <w:tc>
          <w:tcPr>
            <w:tcW w:w="3345" w:type="dxa"/>
            <w:vMerge w:val="restart"/>
            <w:tcBorders>
              <w:bottom w:val="nil"/>
            </w:tcBorders>
          </w:tcPr>
          <w:p w:rsidR="00F607F7" w:rsidRDefault="00F607F7">
            <w:pPr>
              <w:pStyle w:val="ConsPlusNormal"/>
            </w:pPr>
            <w:r>
              <w:t>Московской областной Думе</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729</w:t>
            </w:r>
          </w:p>
        </w:tc>
        <w:tc>
          <w:tcPr>
            <w:tcW w:w="1334" w:type="dxa"/>
          </w:tcPr>
          <w:p w:rsidR="00F607F7" w:rsidRDefault="00F607F7">
            <w:pPr>
              <w:pStyle w:val="ConsPlusNormal"/>
            </w:pPr>
            <w:r>
              <w:t>2874</w:t>
            </w:r>
          </w:p>
        </w:tc>
        <w:tc>
          <w:tcPr>
            <w:tcW w:w="1191" w:type="dxa"/>
          </w:tcPr>
          <w:p w:rsidR="00F607F7" w:rsidRDefault="00F607F7">
            <w:pPr>
              <w:pStyle w:val="ConsPlusNormal"/>
            </w:pPr>
            <w:r>
              <w:t>358</w:t>
            </w:r>
          </w:p>
        </w:tc>
        <w:tc>
          <w:tcPr>
            <w:tcW w:w="1134" w:type="dxa"/>
          </w:tcPr>
          <w:p w:rsidR="00F607F7" w:rsidRDefault="00F607F7">
            <w:pPr>
              <w:pStyle w:val="ConsPlusNormal"/>
            </w:pPr>
            <w:r>
              <w:t>329</w:t>
            </w:r>
          </w:p>
        </w:tc>
        <w:tc>
          <w:tcPr>
            <w:tcW w:w="1191" w:type="dxa"/>
          </w:tcPr>
          <w:p w:rsidR="00F607F7" w:rsidRDefault="00F607F7">
            <w:pPr>
              <w:pStyle w:val="ConsPlusNormal"/>
            </w:pPr>
            <w:r>
              <w:t>729</w:t>
            </w:r>
          </w:p>
        </w:tc>
        <w:tc>
          <w:tcPr>
            <w:tcW w:w="1191" w:type="dxa"/>
          </w:tcPr>
          <w:p w:rsidR="00F607F7" w:rsidRDefault="00F607F7">
            <w:pPr>
              <w:pStyle w:val="ConsPlusNormal"/>
            </w:pPr>
            <w:r>
              <w:t>729</w:t>
            </w:r>
          </w:p>
        </w:tc>
        <w:tc>
          <w:tcPr>
            <w:tcW w:w="1247" w:type="dxa"/>
          </w:tcPr>
          <w:p w:rsidR="00F607F7" w:rsidRDefault="00F607F7">
            <w:pPr>
              <w:pStyle w:val="ConsPlusNormal"/>
            </w:pPr>
            <w:r>
              <w:t>729</w:t>
            </w:r>
          </w:p>
        </w:tc>
        <w:tc>
          <w:tcPr>
            <w:tcW w:w="2268" w:type="dxa"/>
            <w:vMerge w:val="restart"/>
            <w:tcBorders>
              <w:bottom w:val="nil"/>
            </w:tcBorders>
          </w:tcPr>
          <w:p w:rsidR="00F607F7" w:rsidRDefault="00F607F7">
            <w:pPr>
              <w:pStyle w:val="ConsPlusNormal"/>
            </w:pPr>
            <w:r>
              <w:t>Московская областная Дума</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729</w:t>
            </w:r>
          </w:p>
        </w:tc>
        <w:tc>
          <w:tcPr>
            <w:tcW w:w="1334" w:type="dxa"/>
            <w:tcBorders>
              <w:bottom w:val="nil"/>
            </w:tcBorders>
          </w:tcPr>
          <w:p w:rsidR="00F607F7" w:rsidRDefault="00F607F7">
            <w:pPr>
              <w:pStyle w:val="ConsPlusNormal"/>
            </w:pPr>
            <w:r>
              <w:t>2874</w:t>
            </w:r>
          </w:p>
        </w:tc>
        <w:tc>
          <w:tcPr>
            <w:tcW w:w="1191" w:type="dxa"/>
            <w:tcBorders>
              <w:bottom w:val="nil"/>
            </w:tcBorders>
          </w:tcPr>
          <w:p w:rsidR="00F607F7" w:rsidRDefault="00F607F7">
            <w:pPr>
              <w:pStyle w:val="ConsPlusNormal"/>
            </w:pPr>
            <w:r>
              <w:t>358</w:t>
            </w:r>
          </w:p>
        </w:tc>
        <w:tc>
          <w:tcPr>
            <w:tcW w:w="1134" w:type="dxa"/>
            <w:tcBorders>
              <w:bottom w:val="nil"/>
            </w:tcBorders>
          </w:tcPr>
          <w:p w:rsidR="00F607F7" w:rsidRDefault="00F607F7">
            <w:pPr>
              <w:pStyle w:val="ConsPlusNormal"/>
            </w:pPr>
            <w:r>
              <w:t>329</w:t>
            </w:r>
          </w:p>
        </w:tc>
        <w:tc>
          <w:tcPr>
            <w:tcW w:w="1191" w:type="dxa"/>
            <w:tcBorders>
              <w:bottom w:val="nil"/>
            </w:tcBorders>
          </w:tcPr>
          <w:p w:rsidR="00F607F7" w:rsidRDefault="00F607F7">
            <w:pPr>
              <w:pStyle w:val="ConsPlusNormal"/>
            </w:pPr>
            <w:r>
              <w:t>729</w:t>
            </w:r>
          </w:p>
        </w:tc>
        <w:tc>
          <w:tcPr>
            <w:tcW w:w="1191" w:type="dxa"/>
            <w:tcBorders>
              <w:bottom w:val="nil"/>
            </w:tcBorders>
          </w:tcPr>
          <w:p w:rsidR="00F607F7" w:rsidRDefault="00F607F7">
            <w:pPr>
              <w:pStyle w:val="ConsPlusNormal"/>
            </w:pPr>
            <w:r>
              <w:t>729</w:t>
            </w:r>
          </w:p>
        </w:tc>
        <w:tc>
          <w:tcPr>
            <w:tcW w:w="1247" w:type="dxa"/>
            <w:tcBorders>
              <w:bottom w:val="nil"/>
            </w:tcBorders>
          </w:tcPr>
          <w:p w:rsidR="00F607F7" w:rsidRDefault="00F607F7">
            <w:pPr>
              <w:pStyle w:val="ConsPlusNormal"/>
            </w:pPr>
            <w:r>
              <w:t>729</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2.2.1 в ред. </w:t>
            </w:r>
            <w:hyperlink r:id="rId278"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2.2.2</w:t>
            </w:r>
          </w:p>
        </w:tc>
        <w:tc>
          <w:tcPr>
            <w:tcW w:w="3345" w:type="dxa"/>
            <w:vMerge w:val="restart"/>
            <w:tcBorders>
              <w:bottom w:val="nil"/>
            </w:tcBorders>
          </w:tcPr>
          <w:p w:rsidR="00F607F7" w:rsidRDefault="00F607F7">
            <w:pPr>
              <w:pStyle w:val="ConsPlusNormal"/>
            </w:pPr>
            <w:r>
              <w:t>Избирательной комиссии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0</w:t>
            </w:r>
          </w:p>
        </w:tc>
        <w:tc>
          <w:tcPr>
            <w:tcW w:w="1334" w:type="dxa"/>
          </w:tcPr>
          <w:p w:rsidR="00F607F7" w:rsidRDefault="00F607F7">
            <w:pPr>
              <w:pStyle w:val="ConsPlusNormal"/>
            </w:pPr>
            <w:r>
              <w:t>3153</w:t>
            </w:r>
          </w:p>
        </w:tc>
        <w:tc>
          <w:tcPr>
            <w:tcW w:w="1191" w:type="dxa"/>
          </w:tcPr>
          <w:p w:rsidR="00F607F7" w:rsidRDefault="00F607F7">
            <w:pPr>
              <w:pStyle w:val="ConsPlusNormal"/>
            </w:pPr>
            <w:r>
              <w:t>729</w:t>
            </w:r>
          </w:p>
        </w:tc>
        <w:tc>
          <w:tcPr>
            <w:tcW w:w="1134" w:type="dxa"/>
          </w:tcPr>
          <w:p w:rsidR="00F607F7" w:rsidRDefault="00F607F7">
            <w:pPr>
              <w:pStyle w:val="ConsPlusNormal"/>
            </w:pPr>
            <w:r>
              <w:t>237</w:t>
            </w:r>
          </w:p>
        </w:tc>
        <w:tc>
          <w:tcPr>
            <w:tcW w:w="1191" w:type="dxa"/>
          </w:tcPr>
          <w:p w:rsidR="00F607F7" w:rsidRDefault="00F607F7">
            <w:pPr>
              <w:pStyle w:val="ConsPlusNormal"/>
            </w:pPr>
            <w:r>
              <w:t>729</w:t>
            </w:r>
          </w:p>
        </w:tc>
        <w:tc>
          <w:tcPr>
            <w:tcW w:w="1191" w:type="dxa"/>
          </w:tcPr>
          <w:p w:rsidR="00F607F7" w:rsidRDefault="00F607F7">
            <w:pPr>
              <w:pStyle w:val="ConsPlusNormal"/>
            </w:pPr>
            <w:r>
              <w:t>729</w:t>
            </w:r>
          </w:p>
        </w:tc>
        <w:tc>
          <w:tcPr>
            <w:tcW w:w="1247" w:type="dxa"/>
          </w:tcPr>
          <w:p w:rsidR="00F607F7" w:rsidRDefault="00F607F7">
            <w:pPr>
              <w:pStyle w:val="ConsPlusNormal"/>
            </w:pPr>
            <w:r>
              <w:t>729</w:t>
            </w:r>
          </w:p>
        </w:tc>
        <w:tc>
          <w:tcPr>
            <w:tcW w:w="2268" w:type="dxa"/>
            <w:vMerge w:val="restart"/>
            <w:tcBorders>
              <w:bottom w:val="nil"/>
            </w:tcBorders>
          </w:tcPr>
          <w:p w:rsidR="00F607F7" w:rsidRDefault="00F607F7">
            <w:pPr>
              <w:pStyle w:val="ConsPlusNormal"/>
            </w:pPr>
            <w:r>
              <w:t>Избирательная комиссия Московской области</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0</w:t>
            </w:r>
          </w:p>
        </w:tc>
        <w:tc>
          <w:tcPr>
            <w:tcW w:w="1334" w:type="dxa"/>
            <w:tcBorders>
              <w:bottom w:val="nil"/>
            </w:tcBorders>
          </w:tcPr>
          <w:p w:rsidR="00F607F7" w:rsidRDefault="00F607F7">
            <w:pPr>
              <w:pStyle w:val="ConsPlusNormal"/>
            </w:pPr>
            <w:r>
              <w:t>3153</w:t>
            </w:r>
          </w:p>
        </w:tc>
        <w:tc>
          <w:tcPr>
            <w:tcW w:w="1191" w:type="dxa"/>
            <w:tcBorders>
              <w:bottom w:val="nil"/>
            </w:tcBorders>
          </w:tcPr>
          <w:p w:rsidR="00F607F7" w:rsidRDefault="00F607F7">
            <w:pPr>
              <w:pStyle w:val="ConsPlusNormal"/>
            </w:pPr>
            <w:r>
              <w:t>729</w:t>
            </w:r>
          </w:p>
        </w:tc>
        <w:tc>
          <w:tcPr>
            <w:tcW w:w="1134" w:type="dxa"/>
            <w:tcBorders>
              <w:bottom w:val="nil"/>
            </w:tcBorders>
          </w:tcPr>
          <w:p w:rsidR="00F607F7" w:rsidRDefault="00F607F7">
            <w:pPr>
              <w:pStyle w:val="ConsPlusNormal"/>
            </w:pPr>
            <w:r>
              <w:t>237</w:t>
            </w:r>
          </w:p>
        </w:tc>
        <w:tc>
          <w:tcPr>
            <w:tcW w:w="1191" w:type="dxa"/>
            <w:tcBorders>
              <w:bottom w:val="nil"/>
            </w:tcBorders>
          </w:tcPr>
          <w:p w:rsidR="00F607F7" w:rsidRDefault="00F607F7">
            <w:pPr>
              <w:pStyle w:val="ConsPlusNormal"/>
            </w:pPr>
            <w:r>
              <w:t>729</w:t>
            </w:r>
          </w:p>
        </w:tc>
        <w:tc>
          <w:tcPr>
            <w:tcW w:w="1191" w:type="dxa"/>
            <w:tcBorders>
              <w:bottom w:val="nil"/>
            </w:tcBorders>
          </w:tcPr>
          <w:p w:rsidR="00F607F7" w:rsidRDefault="00F607F7">
            <w:pPr>
              <w:pStyle w:val="ConsPlusNormal"/>
            </w:pPr>
            <w:r>
              <w:t>729</w:t>
            </w:r>
          </w:p>
        </w:tc>
        <w:tc>
          <w:tcPr>
            <w:tcW w:w="1247" w:type="dxa"/>
            <w:tcBorders>
              <w:bottom w:val="nil"/>
            </w:tcBorders>
          </w:tcPr>
          <w:p w:rsidR="00F607F7" w:rsidRDefault="00F607F7">
            <w:pPr>
              <w:pStyle w:val="ConsPlusNormal"/>
            </w:pPr>
            <w:r>
              <w:t>729</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2.2.2 в ред. </w:t>
            </w:r>
            <w:hyperlink r:id="rId279"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2.2.3</w:t>
            </w:r>
          </w:p>
        </w:tc>
        <w:tc>
          <w:tcPr>
            <w:tcW w:w="3345" w:type="dxa"/>
            <w:vMerge w:val="restart"/>
          </w:tcPr>
          <w:p w:rsidR="00F607F7" w:rsidRDefault="00F607F7">
            <w:pPr>
              <w:pStyle w:val="ConsPlusNormal"/>
            </w:pPr>
            <w:r>
              <w:t>Контрольно-счетной палате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316</w:t>
            </w:r>
          </w:p>
        </w:tc>
        <w:tc>
          <w:tcPr>
            <w:tcW w:w="1334" w:type="dxa"/>
          </w:tcPr>
          <w:p w:rsidR="00F607F7" w:rsidRDefault="00F607F7">
            <w:pPr>
              <w:pStyle w:val="ConsPlusNormal"/>
            </w:pPr>
            <w:r>
              <w:t>1580</w:t>
            </w:r>
          </w:p>
        </w:tc>
        <w:tc>
          <w:tcPr>
            <w:tcW w:w="1191" w:type="dxa"/>
          </w:tcPr>
          <w:p w:rsidR="00F607F7" w:rsidRDefault="00F607F7">
            <w:pPr>
              <w:pStyle w:val="ConsPlusNormal"/>
            </w:pPr>
            <w:r>
              <w:t>316</w:t>
            </w:r>
          </w:p>
        </w:tc>
        <w:tc>
          <w:tcPr>
            <w:tcW w:w="1134" w:type="dxa"/>
          </w:tcPr>
          <w:p w:rsidR="00F607F7" w:rsidRDefault="00F607F7">
            <w:pPr>
              <w:pStyle w:val="ConsPlusNormal"/>
            </w:pPr>
            <w:r>
              <w:t>316</w:t>
            </w:r>
          </w:p>
        </w:tc>
        <w:tc>
          <w:tcPr>
            <w:tcW w:w="1191" w:type="dxa"/>
          </w:tcPr>
          <w:p w:rsidR="00F607F7" w:rsidRDefault="00F607F7">
            <w:pPr>
              <w:pStyle w:val="ConsPlusNormal"/>
            </w:pPr>
            <w:r>
              <w:t>316</w:t>
            </w:r>
          </w:p>
        </w:tc>
        <w:tc>
          <w:tcPr>
            <w:tcW w:w="1191" w:type="dxa"/>
          </w:tcPr>
          <w:p w:rsidR="00F607F7" w:rsidRDefault="00F607F7">
            <w:pPr>
              <w:pStyle w:val="ConsPlusNormal"/>
            </w:pPr>
            <w:r>
              <w:t>316</w:t>
            </w:r>
          </w:p>
        </w:tc>
        <w:tc>
          <w:tcPr>
            <w:tcW w:w="1247" w:type="dxa"/>
          </w:tcPr>
          <w:p w:rsidR="00F607F7" w:rsidRDefault="00F607F7">
            <w:pPr>
              <w:pStyle w:val="ConsPlusNormal"/>
            </w:pPr>
            <w:r>
              <w:t>316</w:t>
            </w:r>
          </w:p>
        </w:tc>
        <w:tc>
          <w:tcPr>
            <w:tcW w:w="2268" w:type="dxa"/>
            <w:vMerge w:val="restart"/>
          </w:tcPr>
          <w:p w:rsidR="00F607F7" w:rsidRDefault="00F607F7">
            <w:pPr>
              <w:pStyle w:val="ConsPlusNormal"/>
            </w:pPr>
            <w:r>
              <w:t>Контрольно-счетная палата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316</w:t>
            </w:r>
          </w:p>
        </w:tc>
        <w:tc>
          <w:tcPr>
            <w:tcW w:w="1334" w:type="dxa"/>
          </w:tcPr>
          <w:p w:rsidR="00F607F7" w:rsidRDefault="00F607F7">
            <w:pPr>
              <w:pStyle w:val="ConsPlusNormal"/>
            </w:pPr>
            <w:r>
              <w:t>1580</w:t>
            </w:r>
          </w:p>
        </w:tc>
        <w:tc>
          <w:tcPr>
            <w:tcW w:w="1191" w:type="dxa"/>
          </w:tcPr>
          <w:p w:rsidR="00F607F7" w:rsidRDefault="00F607F7">
            <w:pPr>
              <w:pStyle w:val="ConsPlusNormal"/>
            </w:pPr>
            <w:r>
              <w:t>316</w:t>
            </w:r>
          </w:p>
        </w:tc>
        <w:tc>
          <w:tcPr>
            <w:tcW w:w="1134" w:type="dxa"/>
          </w:tcPr>
          <w:p w:rsidR="00F607F7" w:rsidRDefault="00F607F7">
            <w:pPr>
              <w:pStyle w:val="ConsPlusNormal"/>
            </w:pPr>
            <w:r>
              <w:t>316</w:t>
            </w:r>
          </w:p>
        </w:tc>
        <w:tc>
          <w:tcPr>
            <w:tcW w:w="1191" w:type="dxa"/>
          </w:tcPr>
          <w:p w:rsidR="00F607F7" w:rsidRDefault="00F607F7">
            <w:pPr>
              <w:pStyle w:val="ConsPlusNormal"/>
            </w:pPr>
            <w:r>
              <w:t>316</w:t>
            </w:r>
          </w:p>
        </w:tc>
        <w:tc>
          <w:tcPr>
            <w:tcW w:w="1191" w:type="dxa"/>
          </w:tcPr>
          <w:p w:rsidR="00F607F7" w:rsidRDefault="00F607F7">
            <w:pPr>
              <w:pStyle w:val="ConsPlusNormal"/>
            </w:pPr>
            <w:r>
              <w:t>316</w:t>
            </w:r>
          </w:p>
        </w:tc>
        <w:tc>
          <w:tcPr>
            <w:tcW w:w="1247" w:type="dxa"/>
          </w:tcPr>
          <w:p w:rsidR="00F607F7" w:rsidRDefault="00F607F7">
            <w:pPr>
              <w:pStyle w:val="ConsPlusNormal"/>
            </w:pPr>
            <w:r>
              <w:t>316</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2.2.4</w:t>
            </w:r>
          </w:p>
        </w:tc>
        <w:tc>
          <w:tcPr>
            <w:tcW w:w="3345" w:type="dxa"/>
            <w:vMerge w:val="restart"/>
          </w:tcPr>
          <w:p w:rsidR="00F607F7" w:rsidRDefault="00F607F7">
            <w:pPr>
              <w:pStyle w:val="ConsPlusNormal"/>
            </w:pPr>
            <w:r>
              <w:t>Министерству государственного управления, информационных технологий и связи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584</w:t>
            </w:r>
          </w:p>
        </w:tc>
        <w:tc>
          <w:tcPr>
            <w:tcW w:w="1334" w:type="dxa"/>
          </w:tcPr>
          <w:p w:rsidR="00F607F7" w:rsidRDefault="00F607F7">
            <w:pPr>
              <w:pStyle w:val="ConsPlusNormal"/>
            </w:pPr>
            <w:r>
              <w:t>2588</w:t>
            </w:r>
          </w:p>
        </w:tc>
        <w:tc>
          <w:tcPr>
            <w:tcW w:w="1191" w:type="dxa"/>
          </w:tcPr>
          <w:p w:rsidR="00F607F7" w:rsidRDefault="00F607F7">
            <w:pPr>
              <w:pStyle w:val="ConsPlusNormal"/>
            </w:pPr>
            <w:r>
              <w:t>584</w:t>
            </w:r>
          </w:p>
        </w:tc>
        <w:tc>
          <w:tcPr>
            <w:tcW w:w="1134" w:type="dxa"/>
          </w:tcPr>
          <w:p w:rsidR="00F607F7" w:rsidRDefault="00F607F7">
            <w:pPr>
              <w:pStyle w:val="ConsPlusNormal"/>
            </w:pPr>
            <w:r>
              <w:t>501</w:t>
            </w:r>
          </w:p>
        </w:tc>
        <w:tc>
          <w:tcPr>
            <w:tcW w:w="1191" w:type="dxa"/>
          </w:tcPr>
          <w:p w:rsidR="00F607F7" w:rsidRDefault="00F607F7">
            <w:pPr>
              <w:pStyle w:val="ConsPlusNormal"/>
            </w:pPr>
            <w:r>
              <w:t>501</w:t>
            </w:r>
          </w:p>
        </w:tc>
        <w:tc>
          <w:tcPr>
            <w:tcW w:w="1191" w:type="dxa"/>
          </w:tcPr>
          <w:p w:rsidR="00F607F7" w:rsidRDefault="00F607F7">
            <w:pPr>
              <w:pStyle w:val="ConsPlusNormal"/>
            </w:pPr>
            <w:r>
              <w:t>501</w:t>
            </w:r>
          </w:p>
        </w:tc>
        <w:tc>
          <w:tcPr>
            <w:tcW w:w="1247" w:type="dxa"/>
          </w:tcPr>
          <w:p w:rsidR="00F607F7" w:rsidRDefault="00F607F7">
            <w:pPr>
              <w:pStyle w:val="ConsPlusNormal"/>
            </w:pPr>
            <w:r>
              <w:t>501</w:t>
            </w:r>
          </w:p>
        </w:tc>
        <w:tc>
          <w:tcPr>
            <w:tcW w:w="2268" w:type="dxa"/>
            <w:vMerge w:val="restart"/>
          </w:tcPr>
          <w:p w:rsidR="00F607F7" w:rsidRDefault="00F607F7">
            <w:pPr>
              <w:pStyle w:val="ConsPlusNormal"/>
            </w:pPr>
            <w:r>
              <w:t>Министерство государственного управления, информационных технологий и связи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584</w:t>
            </w:r>
          </w:p>
        </w:tc>
        <w:tc>
          <w:tcPr>
            <w:tcW w:w="1334" w:type="dxa"/>
          </w:tcPr>
          <w:p w:rsidR="00F607F7" w:rsidRDefault="00F607F7">
            <w:pPr>
              <w:pStyle w:val="ConsPlusNormal"/>
            </w:pPr>
            <w:r>
              <w:t>2588</w:t>
            </w:r>
          </w:p>
        </w:tc>
        <w:tc>
          <w:tcPr>
            <w:tcW w:w="1191" w:type="dxa"/>
          </w:tcPr>
          <w:p w:rsidR="00F607F7" w:rsidRDefault="00F607F7">
            <w:pPr>
              <w:pStyle w:val="ConsPlusNormal"/>
            </w:pPr>
            <w:r>
              <w:t>584</w:t>
            </w:r>
          </w:p>
        </w:tc>
        <w:tc>
          <w:tcPr>
            <w:tcW w:w="1134" w:type="dxa"/>
          </w:tcPr>
          <w:p w:rsidR="00F607F7" w:rsidRDefault="00F607F7">
            <w:pPr>
              <w:pStyle w:val="ConsPlusNormal"/>
            </w:pPr>
            <w:r>
              <w:t>501</w:t>
            </w:r>
          </w:p>
        </w:tc>
        <w:tc>
          <w:tcPr>
            <w:tcW w:w="1191" w:type="dxa"/>
          </w:tcPr>
          <w:p w:rsidR="00F607F7" w:rsidRDefault="00F607F7">
            <w:pPr>
              <w:pStyle w:val="ConsPlusNormal"/>
            </w:pPr>
            <w:r>
              <w:t>501</w:t>
            </w:r>
          </w:p>
        </w:tc>
        <w:tc>
          <w:tcPr>
            <w:tcW w:w="1191" w:type="dxa"/>
          </w:tcPr>
          <w:p w:rsidR="00F607F7" w:rsidRDefault="00F607F7">
            <w:pPr>
              <w:pStyle w:val="ConsPlusNormal"/>
            </w:pPr>
            <w:r>
              <w:t>501</w:t>
            </w:r>
          </w:p>
        </w:tc>
        <w:tc>
          <w:tcPr>
            <w:tcW w:w="1247" w:type="dxa"/>
          </w:tcPr>
          <w:p w:rsidR="00F607F7" w:rsidRDefault="00F607F7">
            <w:pPr>
              <w:pStyle w:val="ConsPlusNormal"/>
            </w:pPr>
            <w:r>
              <w:t>501</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2.2.5</w:t>
            </w:r>
          </w:p>
        </w:tc>
        <w:tc>
          <w:tcPr>
            <w:tcW w:w="3345" w:type="dxa"/>
            <w:vMerge w:val="restart"/>
          </w:tcPr>
          <w:p w:rsidR="00F607F7" w:rsidRDefault="00F607F7">
            <w:pPr>
              <w:pStyle w:val="ConsPlusNormal"/>
            </w:pPr>
            <w:r>
              <w:t>Министерству здравоохранения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4131</w:t>
            </w:r>
          </w:p>
        </w:tc>
        <w:tc>
          <w:tcPr>
            <w:tcW w:w="1334" w:type="dxa"/>
          </w:tcPr>
          <w:p w:rsidR="00F607F7" w:rsidRDefault="00F607F7">
            <w:pPr>
              <w:pStyle w:val="ConsPlusNormal"/>
            </w:pPr>
            <w:r>
              <w:t>423792</w:t>
            </w:r>
          </w:p>
        </w:tc>
        <w:tc>
          <w:tcPr>
            <w:tcW w:w="1191" w:type="dxa"/>
          </w:tcPr>
          <w:p w:rsidR="00F607F7" w:rsidRDefault="00F607F7">
            <w:pPr>
              <w:pStyle w:val="ConsPlusNormal"/>
            </w:pPr>
            <w:r>
              <w:t>26001</w:t>
            </w:r>
          </w:p>
        </w:tc>
        <w:tc>
          <w:tcPr>
            <w:tcW w:w="1134" w:type="dxa"/>
          </w:tcPr>
          <w:p w:rsidR="00F607F7" w:rsidRDefault="00F607F7">
            <w:pPr>
              <w:pStyle w:val="ConsPlusNormal"/>
            </w:pPr>
            <w:r>
              <w:t>98901</w:t>
            </w:r>
          </w:p>
        </w:tc>
        <w:tc>
          <w:tcPr>
            <w:tcW w:w="1191" w:type="dxa"/>
          </w:tcPr>
          <w:p w:rsidR="00F607F7" w:rsidRDefault="00F607F7">
            <w:pPr>
              <w:pStyle w:val="ConsPlusNormal"/>
            </w:pPr>
            <w:r>
              <w:t>99630</w:t>
            </w:r>
          </w:p>
        </w:tc>
        <w:tc>
          <w:tcPr>
            <w:tcW w:w="1191" w:type="dxa"/>
          </w:tcPr>
          <w:p w:rsidR="00F607F7" w:rsidRDefault="00F607F7">
            <w:pPr>
              <w:pStyle w:val="ConsPlusNormal"/>
            </w:pPr>
            <w:r>
              <w:t>99630</w:t>
            </w:r>
          </w:p>
        </w:tc>
        <w:tc>
          <w:tcPr>
            <w:tcW w:w="1247" w:type="dxa"/>
          </w:tcPr>
          <w:p w:rsidR="00F607F7" w:rsidRDefault="00F607F7">
            <w:pPr>
              <w:pStyle w:val="ConsPlusNormal"/>
            </w:pPr>
            <w:r>
              <w:t>99630</w:t>
            </w:r>
          </w:p>
        </w:tc>
        <w:tc>
          <w:tcPr>
            <w:tcW w:w="2268" w:type="dxa"/>
            <w:vMerge w:val="restart"/>
          </w:tcPr>
          <w:p w:rsidR="00F607F7" w:rsidRDefault="00F607F7">
            <w:pPr>
              <w:pStyle w:val="ConsPlusNormal"/>
            </w:pPr>
            <w:r>
              <w:t>Министерство здравоохранения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4131</w:t>
            </w:r>
          </w:p>
        </w:tc>
        <w:tc>
          <w:tcPr>
            <w:tcW w:w="1334" w:type="dxa"/>
          </w:tcPr>
          <w:p w:rsidR="00F607F7" w:rsidRDefault="00F607F7">
            <w:pPr>
              <w:pStyle w:val="ConsPlusNormal"/>
            </w:pPr>
            <w:r>
              <w:t>423792</w:t>
            </w:r>
          </w:p>
        </w:tc>
        <w:tc>
          <w:tcPr>
            <w:tcW w:w="1191" w:type="dxa"/>
          </w:tcPr>
          <w:p w:rsidR="00F607F7" w:rsidRDefault="00F607F7">
            <w:pPr>
              <w:pStyle w:val="ConsPlusNormal"/>
            </w:pPr>
            <w:r>
              <w:t>26001</w:t>
            </w:r>
          </w:p>
        </w:tc>
        <w:tc>
          <w:tcPr>
            <w:tcW w:w="1134" w:type="dxa"/>
          </w:tcPr>
          <w:p w:rsidR="00F607F7" w:rsidRDefault="00F607F7">
            <w:pPr>
              <w:pStyle w:val="ConsPlusNormal"/>
            </w:pPr>
            <w:r>
              <w:t>98901</w:t>
            </w:r>
          </w:p>
        </w:tc>
        <w:tc>
          <w:tcPr>
            <w:tcW w:w="1191" w:type="dxa"/>
          </w:tcPr>
          <w:p w:rsidR="00F607F7" w:rsidRDefault="00F607F7">
            <w:pPr>
              <w:pStyle w:val="ConsPlusNormal"/>
            </w:pPr>
            <w:r>
              <w:t>99630</w:t>
            </w:r>
          </w:p>
        </w:tc>
        <w:tc>
          <w:tcPr>
            <w:tcW w:w="1191" w:type="dxa"/>
          </w:tcPr>
          <w:p w:rsidR="00F607F7" w:rsidRDefault="00F607F7">
            <w:pPr>
              <w:pStyle w:val="ConsPlusNormal"/>
            </w:pPr>
            <w:r>
              <w:t>99630</w:t>
            </w:r>
          </w:p>
        </w:tc>
        <w:tc>
          <w:tcPr>
            <w:tcW w:w="1247" w:type="dxa"/>
          </w:tcPr>
          <w:p w:rsidR="00F607F7" w:rsidRDefault="00F607F7">
            <w:pPr>
              <w:pStyle w:val="ConsPlusNormal"/>
            </w:pPr>
            <w:r>
              <w:t>99630</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2.2.6</w:t>
            </w:r>
          </w:p>
        </w:tc>
        <w:tc>
          <w:tcPr>
            <w:tcW w:w="3345" w:type="dxa"/>
            <w:vMerge w:val="restart"/>
          </w:tcPr>
          <w:p w:rsidR="00F607F7" w:rsidRDefault="00F607F7">
            <w:pPr>
              <w:pStyle w:val="ConsPlusNormal"/>
            </w:pPr>
            <w:r>
              <w:t>Министерству имущественных отношений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243</w:t>
            </w:r>
          </w:p>
        </w:tc>
        <w:tc>
          <w:tcPr>
            <w:tcW w:w="1334" w:type="dxa"/>
          </w:tcPr>
          <w:p w:rsidR="00F607F7" w:rsidRDefault="00F607F7">
            <w:pPr>
              <w:pStyle w:val="ConsPlusNormal"/>
            </w:pPr>
            <w:r>
              <w:t>1358</w:t>
            </w:r>
          </w:p>
        </w:tc>
        <w:tc>
          <w:tcPr>
            <w:tcW w:w="1191" w:type="dxa"/>
          </w:tcPr>
          <w:p w:rsidR="00F607F7" w:rsidRDefault="00F607F7">
            <w:pPr>
              <w:pStyle w:val="ConsPlusNormal"/>
            </w:pPr>
            <w:r>
              <w:t>341</w:t>
            </w:r>
          </w:p>
        </w:tc>
        <w:tc>
          <w:tcPr>
            <w:tcW w:w="1134" w:type="dxa"/>
          </w:tcPr>
          <w:p w:rsidR="00F607F7" w:rsidRDefault="00F607F7">
            <w:pPr>
              <w:pStyle w:val="ConsPlusNormal"/>
            </w:pPr>
            <w:r>
              <w:t>288</w:t>
            </w:r>
          </w:p>
        </w:tc>
        <w:tc>
          <w:tcPr>
            <w:tcW w:w="1191" w:type="dxa"/>
          </w:tcPr>
          <w:p w:rsidR="00F607F7" w:rsidRDefault="00F607F7">
            <w:pPr>
              <w:pStyle w:val="ConsPlusNormal"/>
            </w:pPr>
            <w:r>
              <w:t>243</w:t>
            </w:r>
          </w:p>
        </w:tc>
        <w:tc>
          <w:tcPr>
            <w:tcW w:w="1191" w:type="dxa"/>
          </w:tcPr>
          <w:p w:rsidR="00F607F7" w:rsidRDefault="00F607F7">
            <w:pPr>
              <w:pStyle w:val="ConsPlusNormal"/>
            </w:pPr>
            <w:r>
              <w:t>243</w:t>
            </w:r>
          </w:p>
        </w:tc>
        <w:tc>
          <w:tcPr>
            <w:tcW w:w="1247" w:type="dxa"/>
          </w:tcPr>
          <w:p w:rsidR="00F607F7" w:rsidRDefault="00F607F7">
            <w:pPr>
              <w:pStyle w:val="ConsPlusNormal"/>
            </w:pPr>
            <w:r>
              <w:t>243</w:t>
            </w:r>
          </w:p>
        </w:tc>
        <w:tc>
          <w:tcPr>
            <w:tcW w:w="2268" w:type="dxa"/>
            <w:vMerge w:val="restart"/>
          </w:tcPr>
          <w:p w:rsidR="00F607F7" w:rsidRDefault="00F607F7">
            <w:pPr>
              <w:pStyle w:val="ConsPlusNormal"/>
            </w:pPr>
            <w:r>
              <w:t>Министерство имущественных отношений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243</w:t>
            </w:r>
          </w:p>
        </w:tc>
        <w:tc>
          <w:tcPr>
            <w:tcW w:w="1334" w:type="dxa"/>
          </w:tcPr>
          <w:p w:rsidR="00F607F7" w:rsidRDefault="00F607F7">
            <w:pPr>
              <w:pStyle w:val="ConsPlusNormal"/>
            </w:pPr>
            <w:r>
              <w:t>1358</w:t>
            </w:r>
          </w:p>
        </w:tc>
        <w:tc>
          <w:tcPr>
            <w:tcW w:w="1191" w:type="dxa"/>
          </w:tcPr>
          <w:p w:rsidR="00F607F7" w:rsidRDefault="00F607F7">
            <w:pPr>
              <w:pStyle w:val="ConsPlusNormal"/>
            </w:pPr>
            <w:r>
              <w:t>341</w:t>
            </w:r>
          </w:p>
        </w:tc>
        <w:tc>
          <w:tcPr>
            <w:tcW w:w="1134" w:type="dxa"/>
          </w:tcPr>
          <w:p w:rsidR="00F607F7" w:rsidRDefault="00F607F7">
            <w:pPr>
              <w:pStyle w:val="ConsPlusNormal"/>
            </w:pPr>
            <w:r>
              <w:t>288</w:t>
            </w:r>
          </w:p>
        </w:tc>
        <w:tc>
          <w:tcPr>
            <w:tcW w:w="1191" w:type="dxa"/>
          </w:tcPr>
          <w:p w:rsidR="00F607F7" w:rsidRDefault="00F607F7">
            <w:pPr>
              <w:pStyle w:val="ConsPlusNormal"/>
            </w:pPr>
            <w:r>
              <w:t>243</w:t>
            </w:r>
          </w:p>
        </w:tc>
        <w:tc>
          <w:tcPr>
            <w:tcW w:w="1191" w:type="dxa"/>
          </w:tcPr>
          <w:p w:rsidR="00F607F7" w:rsidRDefault="00F607F7">
            <w:pPr>
              <w:pStyle w:val="ConsPlusNormal"/>
            </w:pPr>
            <w:r>
              <w:t>243</w:t>
            </w:r>
          </w:p>
        </w:tc>
        <w:tc>
          <w:tcPr>
            <w:tcW w:w="1247" w:type="dxa"/>
          </w:tcPr>
          <w:p w:rsidR="00F607F7" w:rsidRDefault="00F607F7">
            <w:pPr>
              <w:pStyle w:val="ConsPlusNormal"/>
            </w:pPr>
            <w:r>
              <w:t>243</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2.2.7</w:t>
            </w:r>
          </w:p>
        </w:tc>
        <w:tc>
          <w:tcPr>
            <w:tcW w:w="3345" w:type="dxa"/>
            <w:vMerge w:val="restart"/>
          </w:tcPr>
          <w:p w:rsidR="00F607F7" w:rsidRDefault="00F607F7">
            <w:pPr>
              <w:pStyle w:val="ConsPlusNormal"/>
            </w:pPr>
            <w:r>
              <w:t>Министерству инвестиций и инноваций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268</w:t>
            </w:r>
          </w:p>
        </w:tc>
        <w:tc>
          <w:tcPr>
            <w:tcW w:w="1334" w:type="dxa"/>
          </w:tcPr>
          <w:p w:rsidR="00F607F7" w:rsidRDefault="00F607F7">
            <w:pPr>
              <w:pStyle w:val="ConsPlusNormal"/>
            </w:pPr>
            <w:r>
              <w:t>1167</w:t>
            </w:r>
          </w:p>
        </w:tc>
        <w:tc>
          <w:tcPr>
            <w:tcW w:w="1191" w:type="dxa"/>
          </w:tcPr>
          <w:p w:rsidR="00F607F7" w:rsidRDefault="00F607F7">
            <w:pPr>
              <w:pStyle w:val="ConsPlusNormal"/>
            </w:pPr>
            <w:r>
              <w:t>144</w:t>
            </w:r>
          </w:p>
        </w:tc>
        <w:tc>
          <w:tcPr>
            <w:tcW w:w="1134" w:type="dxa"/>
          </w:tcPr>
          <w:p w:rsidR="00F607F7" w:rsidRDefault="00F607F7">
            <w:pPr>
              <w:pStyle w:val="ConsPlusNormal"/>
            </w:pPr>
            <w:r>
              <w:t>219</w:t>
            </w:r>
          </w:p>
        </w:tc>
        <w:tc>
          <w:tcPr>
            <w:tcW w:w="1191" w:type="dxa"/>
          </w:tcPr>
          <w:p w:rsidR="00F607F7" w:rsidRDefault="00F607F7">
            <w:pPr>
              <w:pStyle w:val="ConsPlusNormal"/>
            </w:pPr>
            <w:r>
              <w:t>268</w:t>
            </w:r>
          </w:p>
        </w:tc>
        <w:tc>
          <w:tcPr>
            <w:tcW w:w="1191" w:type="dxa"/>
          </w:tcPr>
          <w:p w:rsidR="00F607F7" w:rsidRDefault="00F607F7">
            <w:pPr>
              <w:pStyle w:val="ConsPlusNormal"/>
            </w:pPr>
            <w:r>
              <w:t>268</w:t>
            </w:r>
          </w:p>
        </w:tc>
        <w:tc>
          <w:tcPr>
            <w:tcW w:w="1247" w:type="dxa"/>
          </w:tcPr>
          <w:p w:rsidR="00F607F7" w:rsidRDefault="00F607F7">
            <w:pPr>
              <w:pStyle w:val="ConsPlusNormal"/>
            </w:pPr>
            <w:r>
              <w:t>268</w:t>
            </w:r>
          </w:p>
        </w:tc>
        <w:tc>
          <w:tcPr>
            <w:tcW w:w="2268" w:type="dxa"/>
            <w:vMerge w:val="restart"/>
          </w:tcPr>
          <w:p w:rsidR="00F607F7" w:rsidRDefault="00F607F7">
            <w:pPr>
              <w:pStyle w:val="ConsPlusNormal"/>
            </w:pPr>
            <w:r>
              <w:t>Министерство инвестиций и инноваций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268</w:t>
            </w:r>
          </w:p>
        </w:tc>
        <w:tc>
          <w:tcPr>
            <w:tcW w:w="1334" w:type="dxa"/>
          </w:tcPr>
          <w:p w:rsidR="00F607F7" w:rsidRDefault="00F607F7">
            <w:pPr>
              <w:pStyle w:val="ConsPlusNormal"/>
            </w:pPr>
            <w:r>
              <w:t>1167</w:t>
            </w:r>
          </w:p>
        </w:tc>
        <w:tc>
          <w:tcPr>
            <w:tcW w:w="1191" w:type="dxa"/>
          </w:tcPr>
          <w:p w:rsidR="00F607F7" w:rsidRDefault="00F607F7">
            <w:pPr>
              <w:pStyle w:val="ConsPlusNormal"/>
            </w:pPr>
            <w:r>
              <w:t>144</w:t>
            </w:r>
          </w:p>
        </w:tc>
        <w:tc>
          <w:tcPr>
            <w:tcW w:w="1134" w:type="dxa"/>
          </w:tcPr>
          <w:p w:rsidR="00F607F7" w:rsidRDefault="00F607F7">
            <w:pPr>
              <w:pStyle w:val="ConsPlusNormal"/>
            </w:pPr>
            <w:r>
              <w:t>219</w:t>
            </w:r>
          </w:p>
        </w:tc>
        <w:tc>
          <w:tcPr>
            <w:tcW w:w="1191" w:type="dxa"/>
          </w:tcPr>
          <w:p w:rsidR="00F607F7" w:rsidRDefault="00F607F7">
            <w:pPr>
              <w:pStyle w:val="ConsPlusNormal"/>
            </w:pPr>
            <w:r>
              <w:t>268</w:t>
            </w:r>
          </w:p>
        </w:tc>
        <w:tc>
          <w:tcPr>
            <w:tcW w:w="1191" w:type="dxa"/>
          </w:tcPr>
          <w:p w:rsidR="00F607F7" w:rsidRDefault="00F607F7">
            <w:pPr>
              <w:pStyle w:val="ConsPlusNormal"/>
            </w:pPr>
            <w:r>
              <w:t>268</w:t>
            </w:r>
          </w:p>
        </w:tc>
        <w:tc>
          <w:tcPr>
            <w:tcW w:w="1247" w:type="dxa"/>
          </w:tcPr>
          <w:p w:rsidR="00F607F7" w:rsidRDefault="00F607F7">
            <w:pPr>
              <w:pStyle w:val="ConsPlusNormal"/>
            </w:pPr>
            <w:r>
              <w:t>268</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2.2.8</w:t>
            </w:r>
          </w:p>
        </w:tc>
        <w:tc>
          <w:tcPr>
            <w:tcW w:w="3345" w:type="dxa"/>
            <w:vMerge w:val="restart"/>
          </w:tcPr>
          <w:p w:rsidR="00F607F7" w:rsidRDefault="00F607F7">
            <w:pPr>
              <w:pStyle w:val="ConsPlusNormal"/>
            </w:pPr>
            <w:r>
              <w:t>Министерству культуры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219</w:t>
            </w:r>
          </w:p>
        </w:tc>
        <w:tc>
          <w:tcPr>
            <w:tcW w:w="1334" w:type="dxa"/>
          </w:tcPr>
          <w:p w:rsidR="00F607F7" w:rsidRDefault="00F607F7">
            <w:pPr>
              <w:pStyle w:val="ConsPlusNormal"/>
            </w:pPr>
            <w:r>
              <w:t>1217</w:t>
            </w:r>
          </w:p>
        </w:tc>
        <w:tc>
          <w:tcPr>
            <w:tcW w:w="1191" w:type="dxa"/>
          </w:tcPr>
          <w:p w:rsidR="00F607F7" w:rsidRDefault="00F607F7">
            <w:pPr>
              <w:pStyle w:val="ConsPlusNormal"/>
            </w:pPr>
            <w:r>
              <w:t>341</w:t>
            </w:r>
          </w:p>
        </w:tc>
        <w:tc>
          <w:tcPr>
            <w:tcW w:w="1134" w:type="dxa"/>
          </w:tcPr>
          <w:p w:rsidR="00F607F7" w:rsidRDefault="00F607F7">
            <w:pPr>
              <w:pStyle w:val="ConsPlusNormal"/>
            </w:pPr>
            <w:r>
              <w:t>219</w:t>
            </w:r>
          </w:p>
        </w:tc>
        <w:tc>
          <w:tcPr>
            <w:tcW w:w="1191" w:type="dxa"/>
          </w:tcPr>
          <w:p w:rsidR="00F607F7" w:rsidRDefault="00F607F7">
            <w:pPr>
              <w:pStyle w:val="ConsPlusNormal"/>
            </w:pPr>
            <w:r>
              <w:t>219</w:t>
            </w:r>
          </w:p>
        </w:tc>
        <w:tc>
          <w:tcPr>
            <w:tcW w:w="1191" w:type="dxa"/>
          </w:tcPr>
          <w:p w:rsidR="00F607F7" w:rsidRDefault="00F607F7">
            <w:pPr>
              <w:pStyle w:val="ConsPlusNormal"/>
            </w:pPr>
            <w:r>
              <w:t>219</w:t>
            </w:r>
          </w:p>
        </w:tc>
        <w:tc>
          <w:tcPr>
            <w:tcW w:w="1247" w:type="dxa"/>
          </w:tcPr>
          <w:p w:rsidR="00F607F7" w:rsidRDefault="00F607F7">
            <w:pPr>
              <w:pStyle w:val="ConsPlusNormal"/>
            </w:pPr>
            <w:r>
              <w:t>219</w:t>
            </w:r>
          </w:p>
        </w:tc>
        <w:tc>
          <w:tcPr>
            <w:tcW w:w="2268" w:type="dxa"/>
            <w:vMerge w:val="restart"/>
          </w:tcPr>
          <w:p w:rsidR="00F607F7" w:rsidRDefault="00F607F7">
            <w:pPr>
              <w:pStyle w:val="ConsPlusNormal"/>
            </w:pPr>
            <w:r>
              <w:t>Министерство культуры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219</w:t>
            </w:r>
          </w:p>
        </w:tc>
        <w:tc>
          <w:tcPr>
            <w:tcW w:w="1334" w:type="dxa"/>
          </w:tcPr>
          <w:p w:rsidR="00F607F7" w:rsidRDefault="00F607F7">
            <w:pPr>
              <w:pStyle w:val="ConsPlusNormal"/>
            </w:pPr>
            <w:r>
              <w:t>1217</w:t>
            </w:r>
          </w:p>
        </w:tc>
        <w:tc>
          <w:tcPr>
            <w:tcW w:w="1191" w:type="dxa"/>
          </w:tcPr>
          <w:p w:rsidR="00F607F7" w:rsidRDefault="00F607F7">
            <w:pPr>
              <w:pStyle w:val="ConsPlusNormal"/>
            </w:pPr>
            <w:r>
              <w:t>341</w:t>
            </w:r>
          </w:p>
        </w:tc>
        <w:tc>
          <w:tcPr>
            <w:tcW w:w="1134" w:type="dxa"/>
          </w:tcPr>
          <w:p w:rsidR="00F607F7" w:rsidRDefault="00F607F7">
            <w:pPr>
              <w:pStyle w:val="ConsPlusNormal"/>
            </w:pPr>
            <w:r>
              <w:t>219</w:t>
            </w:r>
          </w:p>
        </w:tc>
        <w:tc>
          <w:tcPr>
            <w:tcW w:w="1191" w:type="dxa"/>
          </w:tcPr>
          <w:p w:rsidR="00F607F7" w:rsidRDefault="00F607F7">
            <w:pPr>
              <w:pStyle w:val="ConsPlusNormal"/>
            </w:pPr>
            <w:r>
              <w:t>219</w:t>
            </w:r>
          </w:p>
        </w:tc>
        <w:tc>
          <w:tcPr>
            <w:tcW w:w="1191" w:type="dxa"/>
          </w:tcPr>
          <w:p w:rsidR="00F607F7" w:rsidRDefault="00F607F7">
            <w:pPr>
              <w:pStyle w:val="ConsPlusNormal"/>
            </w:pPr>
            <w:r>
              <w:t>219</w:t>
            </w:r>
          </w:p>
        </w:tc>
        <w:tc>
          <w:tcPr>
            <w:tcW w:w="1247" w:type="dxa"/>
          </w:tcPr>
          <w:p w:rsidR="00F607F7" w:rsidRDefault="00F607F7">
            <w:pPr>
              <w:pStyle w:val="ConsPlusNormal"/>
            </w:pPr>
            <w:r>
              <w:t>219</w:t>
            </w:r>
          </w:p>
        </w:tc>
        <w:tc>
          <w:tcPr>
            <w:tcW w:w="2268" w:type="dxa"/>
            <w:vMerge/>
          </w:tcPr>
          <w:p w:rsidR="00F607F7" w:rsidRDefault="00F607F7"/>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2.2.9</w:t>
            </w:r>
          </w:p>
        </w:tc>
        <w:tc>
          <w:tcPr>
            <w:tcW w:w="3345" w:type="dxa"/>
            <w:vMerge w:val="restart"/>
            <w:tcBorders>
              <w:bottom w:val="nil"/>
            </w:tcBorders>
          </w:tcPr>
          <w:p w:rsidR="00F607F7" w:rsidRDefault="00F607F7">
            <w:pPr>
              <w:pStyle w:val="ConsPlusNormal"/>
            </w:pPr>
            <w:r>
              <w:t>Министерству образования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2867</w:t>
            </w:r>
          </w:p>
        </w:tc>
        <w:tc>
          <w:tcPr>
            <w:tcW w:w="1334" w:type="dxa"/>
          </w:tcPr>
          <w:p w:rsidR="00F607F7" w:rsidRDefault="00F607F7">
            <w:pPr>
              <w:pStyle w:val="ConsPlusNormal"/>
            </w:pPr>
            <w:r>
              <w:t>23942</w:t>
            </w:r>
          </w:p>
        </w:tc>
        <w:tc>
          <w:tcPr>
            <w:tcW w:w="1191" w:type="dxa"/>
          </w:tcPr>
          <w:p w:rsidR="00F607F7" w:rsidRDefault="00F607F7">
            <w:pPr>
              <w:pStyle w:val="ConsPlusNormal"/>
            </w:pPr>
            <w:r>
              <w:t>5421</w:t>
            </w:r>
          </w:p>
        </w:tc>
        <w:tc>
          <w:tcPr>
            <w:tcW w:w="1134" w:type="dxa"/>
          </w:tcPr>
          <w:p w:rsidR="00F607F7" w:rsidRDefault="00F607F7">
            <w:pPr>
              <w:pStyle w:val="ConsPlusNormal"/>
            </w:pPr>
            <w:r>
              <w:t>3500</w:t>
            </w:r>
          </w:p>
        </w:tc>
        <w:tc>
          <w:tcPr>
            <w:tcW w:w="1191" w:type="dxa"/>
          </w:tcPr>
          <w:p w:rsidR="00F607F7" w:rsidRDefault="00F607F7">
            <w:pPr>
              <w:pStyle w:val="ConsPlusNormal"/>
            </w:pPr>
            <w:r>
              <w:t>5007</w:t>
            </w:r>
          </w:p>
        </w:tc>
        <w:tc>
          <w:tcPr>
            <w:tcW w:w="1191" w:type="dxa"/>
          </w:tcPr>
          <w:p w:rsidR="00F607F7" w:rsidRDefault="00F607F7">
            <w:pPr>
              <w:pStyle w:val="ConsPlusNormal"/>
            </w:pPr>
            <w:r>
              <w:t>5007</w:t>
            </w:r>
          </w:p>
        </w:tc>
        <w:tc>
          <w:tcPr>
            <w:tcW w:w="1247" w:type="dxa"/>
          </w:tcPr>
          <w:p w:rsidR="00F607F7" w:rsidRDefault="00F607F7">
            <w:pPr>
              <w:pStyle w:val="ConsPlusNormal"/>
            </w:pPr>
            <w:r>
              <w:t>5007</w:t>
            </w:r>
          </w:p>
        </w:tc>
        <w:tc>
          <w:tcPr>
            <w:tcW w:w="2268" w:type="dxa"/>
            <w:vMerge w:val="restart"/>
            <w:tcBorders>
              <w:bottom w:val="nil"/>
            </w:tcBorders>
          </w:tcPr>
          <w:p w:rsidR="00F607F7" w:rsidRDefault="00F607F7">
            <w:pPr>
              <w:pStyle w:val="ConsPlusNormal"/>
            </w:pPr>
            <w:r>
              <w:t>Министерство образования Московской области</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2867</w:t>
            </w:r>
          </w:p>
        </w:tc>
        <w:tc>
          <w:tcPr>
            <w:tcW w:w="1334" w:type="dxa"/>
            <w:tcBorders>
              <w:bottom w:val="nil"/>
            </w:tcBorders>
          </w:tcPr>
          <w:p w:rsidR="00F607F7" w:rsidRDefault="00F607F7">
            <w:pPr>
              <w:pStyle w:val="ConsPlusNormal"/>
            </w:pPr>
            <w:r>
              <w:t>23942</w:t>
            </w:r>
          </w:p>
        </w:tc>
        <w:tc>
          <w:tcPr>
            <w:tcW w:w="1191" w:type="dxa"/>
            <w:tcBorders>
              <w:bottom w:val="nil"/>
            </w:tcBorders>
          </w:tcPr>
          <w:p w:rsidR="00F607F7" w:rsidRDefault="00F607F7">
            <w:pPr>
              <w:pStyle w:val="ConsPlusNormal"/>
            </w:pPr>
            <w:r>
              <w:t>5421</w:t>
            </w:r>
          </w:p>
        </w:tc>
        <w:tc>
          <w:tcPr>
            <w:tcW w:w="1134" w:type="dxa"/>
            <w:tcBorders>
              <w:bottom w:val="nil"/>
            </w:tcBorders>
          </w:tcPr>
          <w:p w:rsidR="00F607F7" w:rsidRDefault="00F607F7">
            <w:pPr>
              <w:pStyle w:val="ConsPlusNormal"/>
            </w:pPr>
            <w:r>
              <w:t>3500</w:t>
            </w:r>
          </w:p>
        </w:tc>
        <w:tc>
          <w:tcPr>
            <w:tcW w:w="1191" w:type="dxa"/>
            <w:tcBorders>
              <w:bottom w:val="nil"/>
            </w:tcBorders>
          </w:tcPr>
          <w:p w:rsidR="00F607F7" w:rsidRDefault="00F607F7">
            <w:pPr>
              <w:pStyle w:val="ConsPlusNormal"/>
            </w:pPr>
            <w:r>
              <w:t>5007</w:t>
            </w:r>
          </w:p>
        </w:tc>
        <w:tc>
          <w:tcPr>
            <w:tcW w:w="1191" w:type="dxa"/>
            <w:tcBorders>
              <w:bottom w:val="nil"/>
            </w:tcBorders>
          </w:tcPr>
          <w:p w:rsidR="00F607F7" w:rsidRDefault="00F607F7">
            <w:pPr>
              <w:pStyle w:val="ConsPlusNormal"/>
            </w:pPr>
            <w:r>
              <w:t>5007</w:t>
            </w:r>
          </w:p>
        </w:tc>
        <w:tc>
          <w:tcPr>
            <w:tcW w:w="1247" w:type="dxa"/>
            <w:tcBorders>
              <w:bottom w:val="nil"/>
            </w:tcBorders>
          </w:tcPr>
          <w:p w:rsidR="00F607F7" w:rsidRDefault="00F607F7">
            <w:pPr>
              <w:pStyle w:val="ConsPlusNormal"/>
            </w:pPr>
            <w:r>
              <w:t>5007</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2.2.9 в ред. </w:t>
            </w:r>
            <w:hyperlink r:id="rId280"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2.2.10</w:t>
            </w:r>
          </w:p>
        </w:tc>
        <w:tc>
          <w:tcPr>
            <w:tcW w:w="3345" w:type="dxa"/>
            <w:vMerge w:val="restart"/>
          </w:tcPr>
          <w:p w:rsidR="00F607F7" w:rsidRDefault="00F607F7">
            <w:pPr>
              <w:pStyle w:val="ConsPlusNormal"/>
            </w:pPr>
            <w:r>
              <w:t>Министерству сельского хозяйства и продовольствия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268</w:t>
            </w:r>
          </w:p>
        </w:tc>
        <w:tc>
          <w:tcPr>
            <w:tcW w:w="1334" w:type="dxa"/>
          </w:tcPr>
          <w:p w:rsidR="00F607F7" w:rsidRDefault="00F607F7">
            <w:pPr>
              <w:pStyle w:val="ConsPlusNormal"/>
            </w:pPr>
            <w:r>
              <w:t>1340</w:t>
            </w:r>
          </w:p>
        </w:tc>
        <w:tc>
          <w:tcPr>
            <w:tcW w:w="1191" w:type="dxa"/>
          </w:tcPr>
          <w:p w:rsidR="00F607F7" w:rsidRDefault="00F607F7">
            <w:pPr>
              <w:pStyle w:val="ConsPlusNormal"/>
            </w:pPr>
            <w:r>
              <w:t>268</w:t>
            </w:r>
          </w:p>
        </w:tc>
        <w:tc>
          <w:tcPr>
            <w:tcW w:w="1134" w:type="dxa"/>
          </w:tcPr>
          <w:p w:rsidR="00F607F7" w:rsidRDefault="00F607F7">
            <w:pPr>
              <w:pStyle w:val="ConsPlusNormal"/>
            </w:pPr>
            <w:r>
              <w:t>268</w:t>
            </w:r>
          </w:p>
        </w:tc>
        <w:tc>
          <w:tcPr>
            <w:tcW w:w="1191" w:type="dxa"/>
          </w:tcPr>
          <w:p w:rsidR="00F607F7" w:rsidRDefault="00F607F7">
            <w:pPr>
              <w:pStyle w:val="ConsPlusNormal"/>
            </w:pPr>
            <w:r>
              <w:t>268</w:t>
            </w:r>
          </w:p>
        </w:tc>
        <w:tc>
          <w:tcPr>
            <w:tcW w:w="1191" w:type="dxa"/>
          </w:tcPr>
          <w:p w:rsidR="00F607F7" w:rsidRDefault="00F607F7">
            <w:pPr>
              <w:pStyle w:val="ConsPlusNormal"/>
            </w:pPr>
            <w:r>
              <w:t>268</w:t>
            </w:r>
          </w:p>
        </w:tc>
        <w:tc>
          <w:tcPr>
            <w:tcW w:w="1247" w:type="dxa"/>
          </w:tcPr>
          <w:p w:rsidR="00F607F7" w:rsidRDefault="00F607F7">
            <w:pPr>
              <w:pStyle w:val="ConsPlusNormal"/>
            </w:pPr>
            <w:r>
              <w:t>268</w:t>
            </w:r>
          </w:p>
        </w:tc>
        <w:tc>
          <w:tcPr>
            <w:tcW w:w="2268" w:type="dxa"/>
            <w:vMerge w:val="restart"/>
          </w:tcPr>
          <w:p w:rsidR="00F607F7" w:rsidRDefault="00F607F7">
            <w:pPr>
              <w:pStyle w:val="ConsPlusNormal"/>
            </w:pPr>
            <w:r>
              <w:t>Министерство сельского хозяйства и продовольствия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268</w:t>
            </w:r>
          </w:p>
        </w:tc>
        <w:tc>
          <w:tcPr>
            <w:tcW w:w="1334" w:type="dxa"/>
          </w:tcPr>
          <w:p w:rsidR="00F607F7" w:rsidRDefault="00F607F7">
            <w:pPr>
              <w:pStyle w:val="ConsPlusNormal"/>
            </w:pPr>
            <w:r>
              <w:t>1340</w:t>
            </w:r>
          </w:p>
        </w:tc>
        <w:tc>
          <w:tcPr>
            <w:tcW w:w="1191" w:type="dxa"/>
          </w:tcPr>
          <w:p w:rsidR="00F607F7" w:rsidRDefault="00F607F7">
            <w:pPr>
              <w:pStyle w:val="ConsPlusNormal"/>
            </w:pPr>
            <w:r>
              <w:t>268</w:t>
            </w:r>
          </w:p>
        </w:tc>
        <w:tc>
          <w:tcPr>
            <w:tcW w:w="1134" w:type="dxa"/>
          </w:tcPr>
          <w:p w:rsidR="00F607F7" w:rsidRDefault="00F607F7">
            <w:pPr>
              <w:pStyle w:val="ConsPlusNormal"/>
            </w:pPr>
            <w:r>
              <w:t>268</w:t>
            </w:r>
          </w:p>
        </w:tc>
        <w:tc>
          <w:tcPr>
            <w:tcW w:w="1191" w:type="dxa"/>
          </w:tcPr>
          <w:p w:rsidR="00F607F7" w:rsidRDefault="00F607F7">
            <w:pPr>
              <w:pStyle w:val="ConsPlusNormal"/>
            </w:pPr>
            <w:r>
              <w:t>268</w:t>
            </w:r>
          </w:p>
        </w:tc>
        <w:tc>
          <w:tcPr>
            <w:tcW w:w="1191" w:type="dxa"/>
          </w:tcPr>
          <w:p w:rsidR="00F607F7" w:rsidRDefault="00F607F7">
            <w:pPr>
              <w:pStyle w:val="ConsPlusNormal"/>
            </w:pPr>
            <w:r>
              <w:t>268</w:t>
            </w:r>
          </w:p>
        </w:tc>
        <w:tc>
          <w:tcPr>
            <w:tcW w:w="1247" w:type="dxa"/>
          </w:tcPr>
          <w:p w:rsidR="00F607F7" w:rsidRDefault="00F607F7">
            <w:pPr>
              <w:pStyle w:val="ConsPlusNormal"/>
            </w:pPr>
            <w:r>
              <w:t>268</w:t>
            </w:r>
          </w:p>
        </w:tc>
        <w:tc>
          <w:tcPr>
            <w:tcW w:w="2268" w:type="dxa"/>
            <w:vMerge/>
          </w:tcPr>
          <w:p w:rsidR="00F607F7" w:rsidRDefault="00F607F7"/>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2.2.11</w:t>
            </w:r>
          </w:p>
        </w:tc>
        <w:tc>
          <w:tcPr>
            <w:tcW w:w="3345" w:type="dxa"/>
            <w:vMerge w:val="restart"/>
            <w:tcBorders>
              <w:bottom w:val="nil"/>
            </w:tcBorders>
          </w:tcPr>
          <w:p w:rsidR="00F607F7" w:rsidRDefault="00F607F7">
            <w:pPr>
              <w:pStyle w:val="ConsPlusNormal"/>
            </w:pPr>
            <w:r>
              <w:t>Министерству социального развития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11795</w:t>
            </w:r>
          </w:p>
        </w:tc>
        <w:tc>
          <w:tcPr>
            <w:tcW w:w="1334" w:type="dxa"/>
          </w:tcPr>
          <w:p w:rsidR="00F607F7" w:rsidRDefault="00F607F7">
            <w:pPr>
              <w:pStyle w:val="ConsPlusNormal"/>
            </w:pPr>
            <w:r>
              <w:t>77180</w:t>
            </w:r>
          </w:p>
        </w:tc>
        <w:tc>
          <w:tcPr>
            <w:tcW w:w="1191" w:type="dxa"/>
          </w:tcPr>
          <w:p w:rsidR="00F607F7" w:rsidRDefault="00F607F7">
            <w:pPr>
              <w:pStyle w:val="ConsPlusNormal"/>
            </w:pPr>
            <w:r>
              <w:t>11226</w:t>
            </w:r>
          </w:p>
        </w:tc>
        <w:tc>
          <w:tcPr>
            <w:tcW w:w="1134" w:type="dxa"/>
          </w:tcPr>
          <w:p w:rsidR="00F607F7" w:rsidRDefault="00F607F7">
            <w:pPr>
              <w:pStyle w:val="ConsPlusNormal"/>
            </w:pPr>
            <w:r>
              <w:t>10759,5</w:t>
            </w:r>
          </w:p>
        </w:tc>
        <w:tc>
          <w:tcPr>
            <w:tcW w:w="1191" w:type="dxa"/>
          </w:tcPr>
          <w:p w:rsidR="00F607F7" w:rsidRDefault="00F607F7">
            <w:pPr>
              <w:pStyle w:val="ConsPlusNormal"/>
            </w:pPr>
            <w:r>
              <w:t>18336</w:t>
            </w:r>
          </w:p>
        </w:tc>
        <w:tc>
          <w:tcPr>
            <w:tcW w:w="1191" w:type="dxa"/>
          </w:tcPr>
          <w:p w:rsidR="00F607F7" w:rsidRDefault="00F607F7">
            <w:pPr>
              <w:pStyle w:val="ConsPlusNormal"/>
            </w:pPr>
            <w:r>
              <w:t>18426</w:t>
            </w:r>
          </w:p>
        </w:tc>
        <w:tc>
          <w:tcPr>
            <w:tcW w:w="1247" w:type="dxa"/>
          </w:tcPr>
          <w:p w:rsidR="00F607F7" w:rsidRDefault="00F607F7">
            <w:pPr>
              <w:pStyle w:val="ConsPlusNormal"/>
            </w:pPr>
            <w:r>
              <w:t>18432</w:t>
            </w:r>
          </w:p>
        </w:tc>
        <w:tc>
          <w:tcPr>
            <w:tcW w:w="226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11795</w:t>
            </w:r>
          </w:p>
        </w:tc>
        <w:tc>
          <w:tcPr>
            <w:tcW w:w="1334" w:type="dxa"/>
            <w:tcBorders>
              <w:bottom w:val="nil"/>
            </w:tcBorders>
          </w:tcPr>
          <w:p w:rsidR="00F607F7" w:rsidRDefault="00F607F7">
            <w:pPr>
              <w:pStyle w:val="ConsPlusNormal"/>
            </w:pPr>
            <w:r>
              <w:t>77180</w:t>
            </w:r>
          </w:p>
        </w:tc>
        <w:tc>
          <w:tcPr>
            <w:tcW w:w="1191" w:type="dxa"/>
            <w:tcBorders>
              <w:bottom w:val="nil"/>
            </w:tcBorders>
          </w:tcPr>
          <w:p w:rsidR="00F607F7" w:rsidRDefault="00F607F7">
            <w:pPr>
              <w:pStyle w:val="ConsPlusNormal"/>
            </w:pPr>
            <w:r>
              <w:t>11226</w:t>
            </w:r>
          </w:p>
        </w:tc>
        <w:tc>
          <w:tcPr>
            <w:tcW w:w="1134" w:type="dxa"/>
            <w:tcBorders>
              <w:bottom w:val="nil"/>
            </w:tcBorders>
          </w:tcPr>
          <w:p w:rsidR="00F607F7" w:rsidRDefault="00F607F7">
            <w:pPr>
              <w:pStyle w:val="ConsPlusNormal"/>
            </w:pPr>
            <w:r>
              <w:t>10759,5</w:t>
            </w:r>
          </w:p>
        </w:tc>
        <w:tc>
          <w:tcPr>
            <w:tcW w:w="1191" w:type="dxa"/>
            <w:tcBorders>
              <w:bottom w:val="nil"/>
            </w:tcBorders>
          </w:tcPr>
          <w:p w:rsidR="00F607F7" w:rsidRDefault="00F607F7">
            <w:pPr>
              <w:pStyle w:val="ConsPlusNormal"/>
            </w:pPr>
            <w:r>
              <w:t>18336</w:t>
            </w:r>
          </w:p>
        </w:tc>
        <w:tc>
          <w:tcPr>
            <w:tcW w:w="1191" w:type="dxa"/>
            <w:tcBorders>
              <w:bottom w:val="nil"/>
            </w:tcBorders>
          </w:tcPr>
          <w:p w:rsidR="00F607F7" w:rsidRDefault="00F607F7">
            <w:pPr>
              <w:pStyle w:val="ConsPlusNormal"/>
            </w:pPr>
            <w:r>
              <w:t>18426</w:t>
            </w:r>
          </w:p>
        </w:tc>
        <w:tc>
          <w:tcPr>
            <w:tcW w:w="1247" w:type="dxa"/>
            <w:tcBorders>
              <w:bottom w:val="nil"/>
            </w:tcBorders>
          </w:tcPr>
          <w:p w:rsidR="00F607F7" w:rsidRDefault="00F607F7">
            <w:pPr>
              <w:pStyle w:val="ConsPlusNormal"/>
            </w:pPr>
            <w:r>
              <w:t>18432</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2.2.11 в ред. </w:t>
            </w:r>
            <w:hyperlink r:id="rId281"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2.2.12</w:t>
            </w:r>
          </w:p>
        </w:tc>
        <w:tc>
          <w:tcPr>
            <w:tcW w:w="3345" w:type="dxa"/>
            <w:vMerge w:val="restart"/>
          </w:tcPr>
          <w:p w:rsidR="00F607F7" w:rsidRDefault="00F607F7">
            <w:pPr>
              <w:pStyle w:val="ConsPlusNormal"/>
            </w:pPr>
            <w:r>
              <w:t>Министерству строительного комплекса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657</w:t>
            </w:r>
          </w:p>
        </w:tc>
        <w:tc>
          <w:tcPr>
            <w:tcW w:w="1334" w:type="dxa"/>
          </w:tcPr>
          <w:p w:rsidR="00F607F7" w:rsidRDefault="00F607F7">
            <w:pPr>
              <w:pStyle w:val="ConsPlusNormal"/>
            </w:pPr>
            <w:r>
              <w:t>3331</w:t>
            </w:r>
          </w:p>
        </w:tc>
        <w:tc>
          <w:tcPr>
            <w:tcW w:w="1191" w:type="dxa"/>
          </w:tcPr>
          <w:p w:rsidR="00F607F7" w:rsidRDefault="00F607F7">
            <w:pPr>
              <w:pStyle w:val="ConsPlusNormal"/>
            </w:pPr>
            <w:r>
              <w:t>779</w:t>
            </w:r>
          </w:p>
        </w:tc>
        <w:tc>
          <w:tcPr>
            <w:tcW w:w="1134" w:type="dxa"/>
          </w:tcPr>
          <w:p w:rsidR="00F607F7" w:rsidRDefault="00F607F7">
            <w:pPr>
              <w:pStyle w:val="ConsPlusNormal"/>
            </w:pPr>
            <w:r>
              <w:t>365</w:t>
            </w:r>
          </w:p>
        </w:tc>
        <w:tc>
          <w:tcPr>
            <w:tcW w:w="1191" w:type="dxa"/>
          </w:tcPr>
          <w:p w:rsidR="00F607F7" w:rsidRDefault="00F607F7">
            <w:pPr>
              <w:pStyle w:val="ConsPlusNormal"/>
            </w:pPr>
            <w:r>
              <w:t>729</w:t>
            </w:r>
          </w:p>
        </w:tc>
        <w:tc>
          <w:tcPr>
            <w:tcW w:w="1191" w:type="dxa"/>
          </w:tcPr>
          <w:p w:rsidR="00F607F7" w:rsidRDefault="00F607F7">
            <w:pPr>
              <w:pStyle w:val="ConsPlusNormal"/>
            </w:pPr>
            <w:r>
              <w:t>729</w:t>
            </w:r>
          </w:p>
        </w:tc>
        <w:tc>
          <w:tcPr>
            <w:tcW w:w="1247" w:type="dxa"/>
          </w:tcPr>
          <w:p w:rsidR="00F607F7" w:rsidRDefault="00F607F7">
            <w:pPr>
              <w:pStyle w:val="ConsPlusNormal"/>
            </w:pPr>
            <w:r>
              <w:t>729</w:t>
            </w:r>
          </w:p>
        </w:tc>
        <w:tc>
          <w:tcPr>
            <w:tcW w:w="2268" w:type="dxa"/>
            <w:vMerge w:val="restart"/>
          </w:tcPr>
          <w:p w:rsidR="00F607F7" w:rsidRDefault="00F607F7">
            <w:pPr>
              <w:pStyle w:val="ConsPlusNormal"/>
            </w:pPr>
            <w:r>
              <w:t>Министерство строительного комплекса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657</w:t>
            </w:r>
          </w:p>
        </w:tc>
        <w:tc>
          <w:tcPr>
            <w:tcW w:w="1334" w:type="dxa"/>
          </w:tcPr>
          <w:p w:rsidR="00F607F7" w:rsidRDefault="00F607F7">
            <w:pPr>
              <w:pStyle w:val="ConsPlusNormal"/>
            </w:pPr>
            <w:r>
              <w:t>3331</w:t>
            </w:r>
          </w:p>
        </w:tc>
        <w:tc>
          <w:tcPr>
            <w:tcW w:w="1191" w:type="dxa"/>
          </w:tcPr>
          <w:p w:rsidR="00F607F7" w:rsidRDefault="00F607F7">
            <w:pPr>
              <w:pStyle w:val="ConsPlusNormal"/>
            </w:pPr>
            <w:r>
              <w:t>779</w:t>
            </w:r>
          </w:p>
        </w:tc>
        <w:tc>
          <w:tcPr>
            <w:tcW w:w="1134" w:type="dxa"/>
          </w:tcPr>
          <w:p w:rsidR="00F607F7" w:rsidRDefault="00F607F7">
            <w:pPr>
              <w:pStyle w:val="ConsPlusNormal"/>
            </w:pPr>
            <w:r>
              <w:t>365</w:t>
            </w:r>
          </w:p>
        </w:tc>
        <w:tc>
          <w:tcPr>
            <w:tcW w:w="1191" w:type="dxa"/>
          </w:tcPr>
          <w:p w:rsidR="00F607F7" w:rsidRDefault="00F607F7">
            <w:pPr>
              <w:pStyle w:val="ConsPlusNormal"/>
            </w:pPr>
            <w:r>
              <w:t>729</w:t>
            </w:r>
          </w:p>
        </w:tc>
        <w:tc>
          <w:tcPr>
            <w:tcW w:w="1191" w:type="dxa"/>
          </w:tcPr>
          <w:p w:rsidR="00F607F7" w:rsidRDefault="00F607F7">
            <w:pPr>
              <w:pStyle w:val="ConsPlusNormal"/>
            </w:pPr>
            <w:r>
              <w:t>729</w:t>
            </w:r>
          </w:p>
        </w:tc>
        <w:tc>
          <w:tcPr>
            <w:tcW w:w="1247" w:type="dxa"/>
          </w:tcPr>
          <w:p w:rsidR="00F607F7" w:rsidRDefault="00F607F7">
            <w:pPr>
              <w:pStyle w:val="ConsPlusNormal"/>
            </w:pPr>
            <w:r>
              <w:t>729</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2.2.13</w:t>
            </w:r>
          </w:p>
        </w:tc>
        <w:tc>
          <w:tcPr>
            <w:tcW w:w="3345" w:type="dxa"/>
            <w:vMerge w:val="restart"/>
          </w:tcPr>
          <w:p w:rsidR="00F607F7" w:rsidRDefault="00F607F7">
            <w:pPr>
              <w:pStyle w:val="ConsPlusNormal"/>
            </w:pPr>
            <w:r>
              <w:t>Министерству транспорта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365</w:t>
            </w:r>
          </w:p>
        </w:tc>
        <w:tc>
          <w:tcPr>
            <w:tcW w:w="1334" w:type="dxa"/>
          </w:tcPr>
          <w:p w:rsidR="00F607F7" w:rsidRDefault="00F607F7">
            <w:pPr>
              <w:pStyle w:val="ConsPlusNormal"/>
            </w:pPr>
            <w:r>
              <w:t>2319</w:t>
            </w:r>
          </w:p>
        </w:tc>
        <w:tc>
          <w:tcPr>
            <w:tcW w:w="1191" w:type="dxa"/>
          </w:tcPr>
          <w:p w:rsidR="00F607F7" w:rsidRDefault="00F607F7">
            <w:pPr>
              <w:pStyle w:val="ConsPlusNormal"/>
            </w:pPr>
            <w:r>
              <w:t>513</w:t>
            </w:r>
          </w:p>
        </w:tc>
        <w:tc>
          <w:tcPr>
            <w:tcW w:w="1134" w:type="dxa"/>
          </w:tcPr>
          <w:p w:rsidR="00F607F7" w:rsidRDefault="00F607F7">
            <w:pPr>
              <w:pStyle w:val="ConsPlusNormal"/>
            </w:pPr>
            <w:r>
              <w:t>417</w:t>
            </w:r>
          </w:p>
        </w:tc>
        <w:tc>
          <w:tcPr>
            <w:tcW w:w="1191" w:type="dxa"/>
          </w:tcPr>
          <w:p w:rsidR="00F607F7" w:rsidRDefault="00F607F7">
            <w:pPr>
              <w:pStyle w:val="ConsPlusNormal"/>
            </w:pPr>
            <w:r>
              <w:t>463</w:t>
            </w:r>
          </w:p>
        </w:tc>
        <w:tc>
          <w:tcPr>
            <w:tcW w:w="1191" w:type="dxa"/>
          </w:tcPr>
          <w:p w:rsidR="00F607F7" w:rsidRDefault="00F607F7">
            <w:pPr>
              <w:pStyle w:val="ConsPlusNormal"/>
            </w:pPr>
            <w:r>
              <w:t>463</w:t>
            </w:r>
          </w:p>
        </w:tc>
        <w:tc>
          <w:tcPr>
            <w:tcW w:w="1247" w:type="dxa"/>
          </w:tcPr>
          <w:p w:rsidR="00F607F7" w:rsidRDefault="00F607F7">
            <w:pPr>
              <w:pStyle w:val="ConsPlusNormal"/>
            </w:pPr>
            <w:r>
              <w:t>463</w:t>
            </w:r>
          </w:p>
        </w:tc>
        <w:tc>
          <w:tcPr>
            <w:tcW w:w="2268" w:type="dxa"/>
            <w:vMerge w:val="restart"/>
          </w:tcPr>
          <w:p w:rsidR="00F607F7" w:rsidRDefault="00F607F7">
            <w:pPr>
              <w:pStyle w:val="ConsPlusNormal"/>
            </w:pPr>
            <w:r>
              <w:t>Министерство транспорта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365</w:t>
            </w:r>
          </w:p>
        </w:tc>
        <w:tc>
          <w:tcPr>
            <w:tcW w:w="1334" w:type="dxa"/>
          </w:tcPr>
          <w:p w:rsidR="00F607F7" w:rsidRDefault="00F607F7">
            <w:pPr>
              <w:pStyle w:val="ConsPlusNormal"/>
            </w:pPr>
            <w:r>
              <w:t>2319</w:t>
            </w:r>
          </w:p>
        </w:tc>
        <w:tc>
          <w:tcPr>
            <w:tcW w:w="1191" w:type="dxa"/>
          </w:tcPr>
          <w:p w:rsidR="00F607F7" w:rsidRDefault="00F607F7">
            <w:pPr>
              <w:pStyle w:val="ConsPlusNormal"/>
            </w:pPr>
            <w:r>
              <w:t>513</w:t>
            </w:r>
          </w:p>
        </w:tc>
        <w:tc>
          <w:tcPr>
            <w:tcW w:w="1134" w:type="dxa"/>
          </w:tcPr>
          <w:p w:rsidR="00F607F7" w:rsidRDefault="00F607F7">
            <w:pPr>
              <w:pStyle w:val="ConsPlusNormal"/>
            </w:pPr>
            <w:r>
              <w:t>417</w:t>
            </w:r>
          </w:p>
        </w:tc>
        <w:tc>
          <w:tcPr>
            <w:tcW w:w="1191" w:type="dxa"/>
          </w:tcPr>
          <w:p w:rsidR="00F607F7" w:rsidRDefault="00F607F7">
            <w:pPr>
              <w:pStyle w:val="ConsPlusNormal"/>
            </w:pPr>
            <w:r>
              <w:t>463</w:t>
            </w:r>
          </w:p>
        </w:tc>
        <w:tc>
          <w:tcPr>
            <w:tcW w:w="1191" w:type="dxa"/>
          </w:tcPr>
          <w:p w:rsidR="00F607F7" w:rsidRDefault="00F607F7">
            <w:pPr>
              <w:pStyle w:val="ConsPlusNormal"/>
            </w:pPr>
            <w:r>
              <w:t>463</w:t>
            </w:r>
          </w:p>
        </w:tc>
        <w:tc>
          <w:tcPr>
            <w:tcW w:w="1247" w:type="dxa"/>
          </w:tcPr>
          <w:p w:rsidR="00F607F7" w:rsidRDefault="00F607F7">
            <w:pPr>
              <w:pStyle w:val="ConsPlusNormal"/>
            </w:pPr>
            <w:r>
              <w:t>463</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2.2.14</w:t>
            </w:r>
          </w:p>
        </w:tc>
        <w:tc>
          <w:tcPr>
            <w:tcW w:w="3345" w:type="dxa"/>
            <w:vMerge w:val="restart"/>
          </w:tcPr>
          <w:p w:rsidR="00F607F7" w:rsidRDefault="00F607F7">
            <w:pPr>
              <w:pStyle w:val="ConsPlusNormal"/>
            </w:pPr>
            <w:r>
              <w:t>Министерству физической культуры и спорта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292</w:t>
            </w:r>
          </w:p>
        </w:tc>
        <w:tc>
          <w:tcPr>
            <w:tcW w:w="1334" w:type="dxa"/>
          </w:tcPr>
          <w:p w:rsidR="00F607F7" w:rsidRDefault="00F607F7">
            <w:pPr>
              <w:pStyle w:val="ConsPlusNormal"/>
            </w:pPr>
            <w:r>
              <w:t>3792</w:t>
            </w:r>
          </w:p>
        </w:tc>
        <w:tc>
          <w:tcPr>
            <w:tcW w:w="1191" w:type="dxa"/>
          </w:tcPr>
          <w:p w:rsidR="00F607F7" w:rsidRDefault="00F607F7">
            <w:pPr>
              <w:pStyle w:val="ConsPlusNormal"/>
            </w:pPr>
            <w:r>
              <w:t>584</w:t>
            </w:r>
          </w:p>
        </w:tc>
        <w:tc>
          <w:tcPr>
            <w:tcW w:w="1134" w:type="dxa"/>
          </w:tcPr>
          <w:p w:rsidR="00F607F7" w:rsidRDefault="00F607F7">
            <w:pPr>
              <w:pStyle w:val="ConsPlusNormal"/>
            </w:pPr>
            <w:r>
              <w:t>802</w:t>
            </w:r>
          </w:p>
        </w:tc>
        <w:tc>
          <w:tcPr>
            <w:tcW w:w="1191" w:type="dxa"/>
          </w:tcPr>
          <w:p w:rsidR="00F607F7" w:rsidRDefault="00F607F7">
            <w:pPr>
              <w:pStyle w:val="ConsPlusNormal"/>
            </w:pPr>
            <w:r>
              <w:t>802</w:t>
            </w:r>
          </w:p>
        </w:tc>
        <w:tc>
          <w:tcPr>
            <w:tcW w:w="1191" w:type="dxa"/>
          </w:tcPr>
          <w:p w:rsidR="00F607F7" w:rsidRDefault="00F607F7">
            <w:pPr>
              <w:pStyle w:val="ConsPlusNormal"/>
            </w:pPr>
            <w:r>
              <w:t>802</w:t>
            </w:r>
          </w:p>
        </w:tc>
        <w:tc>
          <w:tcPr>
            <w:tcW w:w="1247" w:type="dxa"/>
          </w:tcPr>
          <w:p w:rsidR="00F607F7" w:rsidRDefault="00F607F7">
            <w:pPr>
              <w:pStyle w:val="ConsPlusNormal"/>
            </w:pPr>
            <w:r>
              <w:t>802</w:t>
            </w:r>
          </w:p>
        </w:tc>
        <w:tc>
          <w:tcPr>
            <w:tcW w:w="2268" w:type="dxa"/>
            <w:vMerge w:val="restart"/>
          </w:tcPr>
          <w:p w:rsidR="00F607F7" w:rsidRDefault="00F607F7">
            <w:pPr>
              <w:pStyle w:val="ConsPlusNormal"/>
            </w:pPr>
            <w:r>
              <w:t>Министерство физической культуры и спорта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292</w:t>
            </w:r>
          </w:p>
        </w:tc>
        <w:tc>
          <w:tcPr>
            <w:tcW w:w="1334" w:type="dxa"/>
          </w:tcPr>
          <w:p w:rsidR="00F607F7" w:rsidRDefault="00F607F7">
            <w:pPr>
              <w:pStyle w:val="ConsPlusNormal"/>
            </w:pPr>
            <w:r>
              <w:t>3792</w:t>
            </w:r>
          </w:p>
        </w:tc>
        <w:tc>
          <w:tcPr>
            <w:tcW w:w="1191" w:type="dxa"/>
          </w:tcPr>
          <w:p w:rsidR="00F607F7" w:rsidRDefault="00F607F7">
            <w:pPr>
              <w:pStyle w:val="ConsPlusNormal"/>
            </w:pPr>
            <w:r>
              <w:t>584</w:t>
            </w:r>
          </w:p>
        </w:tc>
        <w:tc>
          <w:tcPr>
            <w:tcW w:w="1134" w:type="dxa"/>
          </w:tcPr>
          <w:p w:rsidR="00F607F7" w:rsidRDefault="00F607F7">
            <w:pPr>
              <w:pStyle w:val="ConsPlusNormal"/>
            </w:pPr>
            <w:r>
              <w:t>802</w:t>
            </w:r>
          </w:p>
        </w:tc>
        <w:tc>
          <w:tcPr>
            <w:tcW w:w="1191" w:type="dxa"/>
          </w:tcPr>
          <w:p w:rsidR="00F607F7" w:rsidRDefault="00F607F7">
            <w:pPr>
              <w:pStyle w:val="ConsPlusNormal"/>
            </w:pPr>
            <w:r>
              <w:t>802</w:t>
            </w:r>
          </w:p>
        </w:tc>
        <w:tc>
          <w:tcPr>
            <w:tcW w:w="1191" w:type="dxa"/>
          </w:tcPr>
          <w:p w:rsidR="00F607F7" w:rsidRDefault="00F607F7">
            <w:pPr>
              <w:pStyle w:val="ConsPlusNormal"/>
            </w:pPr>
            <w:r>
              <w:t>802</w:t>
            </w:r>
          </w:p>
        </w:tc>
        <w:tc>
          <w:tcPr>
            <w:tcW w:w="1247" w:type="dxa"/>
          </w:tcPr>
          <w:p w:rsidR="00F607F7" w:rsidRDefault="00F607F7">
            <w:pPr>
              <w:pStyle w:val="ConsPlusNormal"/>
            </w:pPr>
            <w:r>
              <w:t>802</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2.2.15</w:t>
            </w:r>
          </w:p>
        </w:tc>
        <w:tc>
          <w:tcPr>
            <w:tcW w:w="3345" w:type="dxa"/>
            <w:vMerge w:val="restart"/>
          </w:tcPr>
          <w:p w:rsidR="00F607F7" w:rsidRDefault="00F607F7">
            <w:pPr>
              <w:pStyle w:val="ConsPlusNormal"/>
            </w:pPr>
            <w:r>
              <w:t>Министерству финансов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1823</w:t>
            </w:r>
          </w:p>
        </w:tc>
        <w:tc>
          <w:tcPr>
            <w:tcW w:w="1334" w:type="dxa"/>
          </w:tcPr>
          <w:p w:rsidR="00F607F7" w:rsidRDefault="00F607F7">
            <w:pPr>
              <w:pStyle w:val="ConsPlusNormal"/>
            </w:pPr>
            <w:r>
              <w:t>8510</w:t>
            </w:r>
          </w:p>
        </w:tc>
        <w:tc>
          <w:tcPr>
            <w:tcW w:w="1191" w:type="dxa"/>
          </w:tcPr>
          <w:p w:rsidR="00F607F7" w:rsidRDefault="00F607F7">
            <w:pPr>
              <w:pStyle w:val="ConsPlusNormal"/>
            </w:pPr>
            <w:r>
              <w:t>1702</w:t>
            </w:r>
          </w:p>
        </w:tc>
        <w:tc>
          <w:tcPr>
            <w:tcW w:w="1134" w:type="dxa"/>
          </w:tcPr>
          <w:p w:rsidR="00F607F7" w:rsidRDefault="00F607F7">
            <w:pPr>
              <w:pStyle w:val="ConsPlusNormal"/>
            </w:pPr>
            <w:r>
              <w:t>1702</w:t>
            </w:r>
          </w:p>
        </w:tc>
        <w:tc>
          <w:tcPr>
            <w:tcW w:w="1191" w:type="dxa"/>
          </w:tcPr>
          <w:p w:rsidR="00F607F7" w:rsidRDefault="00F607F7">
            <w:pPr>
              <w:pStyle w:val="ConsPlusNormal"/>
            </w:pPr>
            <w:r>
              <w:t>1702</w:t>
            </w:r>
          </w:p>
        </w:tc>
        <w:tc>
          <w:tcPr>
            <w:tcW w:w="1191" w:type="dxa"/>
          </w:tcPr>
          <w:p w:rsidR="00F607F7" w:rsidRDefault="00F607F7">
            <w:pPr>
              <w:pStyle w:val="ConsPlusNormal"/>
            </w:pPr>
            <w:r>
              <w:t>1702</w:t>
            </w:r>
          </w:p>
        </w:tc>
        <w:tc>
          <w:tcPr>
            <w:tcW w:w="1247" w:type="dxa"/>
          </w:tcPr>
          <w:p w:rsidR="00F607F7" w:rsidRDefault="00F607F7">
            <w:pPr>
              <w:pStyle w:val="ConsPlusNormal"/>
            </w:pPr>
            <w:r>
              <w:t>1702</w:t>
            </w:r>
          </w:p>
        </w:tc>
        <w:tc>
          <w:tcPr>
            <w:tcW w:w="2268" w:type="dxa"/>
            <w:vMerge w:val="restart"/>
          </w:tcPr>
          <w:p w:rsidR="00F607F7" w:rsidRDefault="00F607F7">
            <w:pPr>
              <w:pStyle w:val="ConsPlusNormal"/>
            </w:pPr>
            <w:r>
              <w:t>Министерство финансов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1823</w:t>
            </w:r>
          </w:p>
        </w:tc>
        <w:tc>
          <w:tcPr>
            <w:tcW w:w="1334" w:type="dxa"/>
          </w:tcPr>
          <w:p w:rsidR="00F607F7" w:rsidRDefault="00F607F7">
            <w:pPr>
              <w:pStyle w:val="ConsPlusNormal"/>
            </w:pPr>
            <w:r>
              <w:t>8510</w:t>
            </w:r>
          </w:p>
        </w:tc>
        <w:tc>
          <w:tcPr>
            <w:tcW w:w="1191" w:type="dxa"/>
          </w:tcPr>
          <w:p w:rsidR="00F607F7" w:rsidRDefault="00F607F7">
            <w:pPr>
              <w:pStyle w:val="ConsPlusNormal"/>
            </w:pPr>
            <w:r>
              <w:t>1702</w:t>
            </w:r>
          </w:p>
        </w:tc>
        <w:tc>
          <w:tcPr>
            <w:tcW w:w="1134" w:type="dxa"/>
          </w:tcPr>
          <w:p w:rsidR="00F607F7" w:rsidRDefault="00F607F7">
            <w:pPr>
              <w:pStyle w:val="ConsPlusNormal"/>
            </w:pPr>
            <w:r>
              <w:t>1702</w:t>
            </w:r>
          </w:p>
        </w:tc>
        <w:tc>
          <w:tcPr>
            <w:tcW w:w="1191" w:type="dxa"/>
          </w:tcPr>
          <w:p w:rsidR="00F607F7" w:rsidRDefault="00F607F7">
            <w:pPr>
              <w:pStyle w:val="ConsPlusNormal"/>
            </w:pPr>
            <w:r>
              <w:t>1702</w:t>
            </w:r>
          </w:p>
        </w:tc>
        <w:tc>
          <w:tcPr>
            <w:tcW w:w="1191" w:type="dxa"/>
          </w:tcPr>
          <w:p w:rsidR="00F607F7" w:rsidRDefault="00F607F7">
            <w:pPr>
              <w:pStyle w:val="ConsPlusNormal"/>
            </w:pPr>
            <w:r>
              <w:t>1702</w:t>
            </w:r>
          </w:p>
        </w:tc>
        <w:tc>
          <w:tcPr>
            <w:tcW w:w="1247" w:type="dxa"/>
          </w:tcPr>
          <w:p w:rsidR="00F607F7" w:rsidRDefault="00F607F7">
            <w:pPr>
              <w:pStyle w:val="ConsPlusNormal"/>
            </w:pPr>
            <w:r>
              <w:t>1702</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2.2.16</w:t>
            </w:r>
          </w:p>
        </w:tc>
        <w:tc>
          <w:tcPr>
            <w:tcW w:w="3345" w:type="dxa"/>
            <w:vMerge w:val="restart"/>
          </w:tcPr>
          <w:p w:rsidR="00F607F7" w:rsidRDefault="00F607F7">
            <w:pPr>
              <w:pStyle w:val="ConsPlusNormal"/>
            </w:pPr>
            <w:r>
              <w:t>Министерству экологии и природопользования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243</w:t>
            </w:r>
          </w:p>
        </w:tc>
        <w:tc>
          <w:tcPr>
            <w:tcW w:w="1334" w:type="dxa"/>
          </w:tcPr>
          <w:p w:rsidR="00F607F7" w:rsidRDefault="00F607F7">
            <w:pPr>
              <w:pStyle w:val="ConsPlusNormal"/>
            </w:pPr>
            <w:r>
              <w:t>1095</w:t>
            </w:r>
          </w:p>
        </w:tc>
        <w:tc>
          <w:tcPr>
            <w:tcW w:w="1191" w:type="dxa"/>
          </w:tcPr>
          <w:p w:rsidR="00F607F7" w:rsidRDefault="00F607F7">
            <w:pPr>
              <w:pStyle w:val="ConsPlusNormal"/>
            </w:pPr>
            <w:r>
              <w:t>243</w:t>
            </w:r>
          </w:p>
        </w:tc>
        <w:tc>
          <w:tcPr>
            <w:tcW w:w="1134" w:type="dxa"/>
          </w:tcPr>
          <w:p w:rsidR="00F607F7" w:rsidRDefault="00F607F7">
            <w:pPr>
              <w:pStyle w:val="ConsPlusNormal"/>
            </w:pPr>
            <w:r>
              <w:t>123</w:t>
            </w:r>
          </w:p>
        </w:tc>
        <w:tc>
          <w:tcPr>
            <w:tcW w:w="1191" w:type="dxa"/>
          </w:tcPr>
          <w:p w:rsidR="00F607F7" w:rsidRDefault="00F607F7">
            <w:pPr>
              <w:pStyle w:val="ConsPlusNormal"/>
            </w:pPr>
            <w:r>
              <w:t>243</w:t>
            </w:r>
          </w:p>
        </w:tc>
        <w:tc>
          <w:tcPr>
            <w:tcW w:w="1191" w:type="dxa"/>
          </w:tcPr>
          <w:p w:rsidR="00F607F7" w:rsidRDefault="00F607F7">
            <w:pPr>
              <w:pStyle w:val="ConsPlusNormal"/>
            </w:pPr>
            <w:r>
              <w:t>243</w:t>
            </w:r>
          </w:p>
        </w:tc>
        <w:tc>
          <w:tcPr>
            <w:tcW w:w="1247" w:type="dxa"/>
          </w:tcPr>
          <w:p w:rsidR="00F607F7" w:rsidRDefault="00F607F7">
            <w:pPr>
              <w:pStyle w:val="ConsPlusNormal"/>
            </w:pPr>
            <w:r>
              <w:t>243</w:t>
            </w:r>
          </w:p>
        </w:tc>
        <w:tc>
          <w:tcPr>
            <w:tcW w:w="2268" w:type="dxa"/>
            <w:vMerge w:val="restart"/>
          </w:tcPr>
          <w:p w:rsidR="00F607F7" w:rsidRDefault="00F607F7">
            <w:pPr>
              <w:pStyle w:val="ConsPlusNormal"/>
            </w:pPr>
            <w:r>
              <w:t>Министерство экологии и природопользования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243</w:t>
            </w:r>
          </w:p>
        </w:tc>
        <w:tc>
          <w:tcPr>
            <w:tcW w:w="1334" w:type="dxa"/>
          </w:tcPr>
          <w:p w:rsidR="00F607F7" w:rsidRDefault="00F607F7">
            <w:pPr>
              <w:pStyle w:val="ConsPlusNormal"/>
            </w:pPr>
            <w:r>
              <w:t>1095</w:t>
            </w:r>
          </w:p>
        </w:tc>
        <w:tc>
          <w:tcPr>
            <w:tcW w:w="1191" w:type="dxa"/>
          </w:tcPr>
          <w:p w:rsidR="00F607F7" w:rsidRDefault="00F607F7">
            <w:pPr>
              <w:pStyle w:val="ConsPlusNormal"/>
            </w:pPr>
            <w:r>
              <w:t>243</w:t>
            </w:r>
          </w:p>
        </w:tc>
        <w:tc>
          <w:tcPr>
            <w:tcW w:w="1134" w:type="dxa"/>
          </w:tcPr>
          <w:p w:rsidR="00F607F7" w:rsidRDefault="00F607F7">
            <w:pPr>
              <w:pStyle w:val="ConsPlusNormal"/>
            </w:pPr>
            <w:r>
              <w:t>123</w:t>
            </w:r>
          </w:p>
        </w:tc>
        <w:tc>
          <w:tcPr>
            <w:tcW w:w="1191" w:type="dxa"/>
          </w:tcPr>
          <w:p w:rsidR="00F607F7" w:rsidRDefault="00F607F7">
            <w:pPr>
              <w:pStyle w:val="ConsPlusNormal"/>
            </w:pPr>
            <w:r>
              <w:t>243</w:t>
            </w:r>
          </w:p>
        </w:tc>
        <w:tc>
          <w:tcPr>
            <w:tcW w:w="1191" w:type="dxa"/>
          </w:tcPr>
          <w:p w:rsidR="00F607F7" w:rsidRDefault="00F607F7">
            <w:pPr>
              <w:pStyle w:val="ConsPlusNormal"/>
            </w:pPr>
            <w:r>
              <w:t>243</w:t>
            </w:r>
          </w:p>
        </w:tc>
        <w:tc>
          <w:tcPr>
            <w:tcW w:w="1247" w:type="dxa"/>
          </w:tcPr>
          <w:p w:rsidR="00F607F7" w:rsidRDefault="00F607F7">
            <w:pPr>
              <w:pStyle w:val="ConsPlusNormal"/>
            </w:pPr>
            <w:r>
              <w:t>243</w:t>
            </w:r>
          </w:p>
        </w:tc>
        <w:tc>
          <w:tcPr>
            <w:tcW w:w="2268" w:type="dxa"/>
            <w:vMerge/>
          </w:tcPr>
          <w:p w:rsidR="00F607F7" w:rsidRDefault="00F607F7"/>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2.2.17</w:t>
            </w:r>
          </w:p>
        </w:tc>
        <w:tc>
          <w:tcPr>
            <w:tcW w:w="3345" w:type="dxa"/>
            <w:vMerge w:val="restart"/>
            <w:tcBorders>
              <w:bottom w:val="nil"/>
            </w:tcBorders>
          </w:tcPr>
          <w:p w:rsidR="00F607F7" w:rsidRDefault="00F607F7">
            <w:pPr>
              <w:pStyle w:val="ConsPlusNormal"/>
            </w:pPr>
            <w:r>
              <w:t>Министерству экономики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608</w:t>
            </w:r>
          </w:p>
        </w:tc>
        <w:tc>
          <w:tcPr>
            <w:tcW w:w="1334" w:type="dxa"/>
          </w:tcPr>
          <w:p w:rsidR="00F607F7" w:rsidRDefault="00F607F7">
            <w:pPr>
              <w:pStyle w:val="ConsPlusNormal"/>
            </w:pPr>
            <w:r>
              <w:t>1436</w:t>
            </w:r>
          </w:p>
        </w:tc>
        <w:tc>
          <w:tcPr>
            <w:tcW w:w="1191" w:type="dxa"/>
          </w:tcPr>
          <w:p w:rsidR="00F607F7" w:rsidRDefault="00F607F7">
            <w:pPr>
              <w:pStyle w:val="ConsPlusNormal"/>
            </w:pPr>
            <w:r>
              <w:t>340</w:t>
            </w:r>
          </w:p>
        </w:tc>
        <w:tc>
          <w:tcPr>
            <w:tcW w:w="1134" w:type="dxa"/>
          </w:tcPr>
          <w:p w:rsidR="00F607F7" w:rsidRDefault="00F607F7">
            <w:pPr>
              <w:pStyle w:val="ConsPlusNormal"/>
            </w:pPr>
            <w:r>
              <w:t>73</w:t>
            </w:r>
          </w:p>
        </w:tc>
        <w:tc>
          <w:tcPr>
            <w:tcW w:w="1191" w:type="dxa"/>
          </w:tcPr>
          <w:p w:rsidR="00F607F7" w:rsidRDefault="00F607F7">
            <w:pPr>
              <w:pStyle w:val="ConsPlusNormal"/>
            </w:pPr>
            <w:r>
              <w:t>341</w:t>
            </w:r>
          </w:p>
        </w:tc>
        <w:tc>
          <w:tcPr>
            <w:tcW w:w="1191" w:type="dxa"/>
          </w:tcPr>
          <w:p w:rsidR="00F607F7" w:rsidRDefault="00F607F7">
            <w:pPr>
              <w:pStyle w:val="ConsPlusNormal"/>
            </w:pPr>
            <w:r>
              <w:t>341</w:t>
            </w:r>
          </w:p>
        </w:tc>
        <w:tc>
          <w:tcPr>
            <w:tcW w:w="1247" w:type="dxa"/>
          </w:tcPr>
          <w:p w:rsidR="00F607F7" w:rsidRDefault="00F607F7">
            <w:pPr>
              <w:pStyle w:val="ConsPlusNormal"/>
            </w:pPr>
            <w:r>
              <w:t>341</w:t>
            </w:r>
          </w:p>
        </w:tc>
        <w:tc>
          <w:tcPr>
            <w:tcW w:w="2268" w:type="dxa"/>
            <w:vMerge w:val="restart"/>
            <w:tcBorders>
              <w:bottom w:val="nil"/>
            </w:tcBorders>
          </w:tcPr>
          <w:p w:rsidR="00F607F7" w:rsidRDefault="00F607F7">
            <w:pPr>
              <w:pStyle w:val="ConsPlusNormal"/>
            </w:pPr>
            <w:r>
              <w:t>Министерство экономики Московской области</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608</w:t>
            </w:r>
          </w:p>
        </w:tc>
        <w:tc>
          <w:tcPr>
            <w:tcW w:w="1334" w:type="dxa"/>
            <w:tcBorders>
              <w:bottom w:val="nil"/>
            </w:tcBorders>
          </w:tcPr>
          <w:p w:rsidR="00F607F7" w:rsidRDefault="00F607F7">
            <w:pPr>
              <w:pStyle w:val="ConsPlusNormal"/>
            </w:pPr>
            <w:r>
              <w:t>1436</w:t>
            </w:r>
          </w:p>
        </w:tc>
        <w:tc>
          <w:tcPr>
            <w:tcW w:w="1191" w:type="dxa"/>
            <w:tcBorders>
              <w:bottom w:val="nil"/>
            </w:tcBorders>
          </w:tcPr>
          <w:p w:rsidR="00F607F7" w:rsidRDefault="00F607F7">
            <w:pPr>
              <w:pStyle w:val="ConsPlusNormal"/>
            </w:pPr>
            <w:r>
              <w:t>340</w:t>
            </w:r>
          </w:p>
        </w:tc>
        <w:tc>
          <w:tcPr>
            <w:tcW w:w="1134" w:type="dxa"/>
            <w:tcBorders>
              <w:bottom w:val="nil"/>
            </w:tcBorders>
          </w:tcPr>
          <w:p w:rsidR="00F607F7" w:rsidRDefault="00F607F7">
            <w:pPr>
              <w:pStyle w:val="ConsPlusNormal"/>
            </w:pPr>
            <w:r>
              <w:t>73</w:t>
            </w:r>
          </w:p>
        </w:tc>
        <w:tc>
          <w:tcPr>
            <w:tcW w:w="1191" w:type="dxa"/>
            <w:tcBorders>
              <w:bottom w:val="nil"/>
            </w:tcBorders>
          </w:tcPr>
          <w:p w:rsidR="00F607F7" w:rsidRDefault="00F607F7">
            <w:pPr>
              <w:pStyle w:val="ConsPlusNormal"/>
            </w:pPr>
            <w:r>
              <w:t>341</w:t>
            </w:r>
          </w:p>
        </w:tc>
        <w:tc>
          <w:tcPr>
            <w:tcW w:w="1191" w:type="dxa"/>
            <w:tcBorders>
              <w:bottom w:val="nil"/>
            </w:tcBorders>
          </w:tcPr>
          <w:p w:rsidR="00F607F7" w:rsidRDefault="00F607F7">
            <w:pPr>
              <w:pStyle w:val="ConsPlusNormal"/>
            </w:pPr>
            <w:r>
              <w:t>341</w:t>
            </w:r>
          </w:p>
        </w:tc>
        <w:tc>
          <w:tcPr>
            <w:tcW w:w="1247" w:type="dxa"/>
            <w:tcBorders>
              <w:bottom w:val="nil"/>
            </w:tcBorders>
          </w:tcPr>
          <w:p w:rsidR="00F607F7" w:rsidRDefault="00F607F7">
            <w:pPr>
              <w:pStyle w:val="ConsPlusNormal"/>
            </w:pPr>
            <w:r>
              <w:t>341</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2.2.17 в ред. </w:t>
            </w:r>
            <w:hyperlink r:id="rId282"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2.2.18</w:t>
            </w:r>
          </w:p>
        </w:tc>
        <w:tc>
          <w:tcPr>
            <w:tcW w:w="3345" w:type="dxa"/>
            <w:vMerge w:val="restart"/>
          </w:tcPr>
          <w:p w:rsidR="00F607F7" w:rsidRDefault="00F607F7">
            <w:pPr>
              <w:pStyle w:val="ConsPlusNormal"/>
            </w:pPr>
            <w:r>
              <w:t>Министерству энергетики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122</w:t>
            </w:r>
          </w:p>
        </w:tc>
        <w:tc>
          <w:tcPr>
            <w:tcW w:w="1334" w:type="dxa"/>
          </w:tcPr>
          <w:p w:rsidR="00F607F7" w:rsidRDefault="00F607F7">
            <w:pPr>
              <w:pStyle w:val="ConsPlusNormal"/>
            </w:pPr>
            <w:r>
              <w:t>1498</w:t>
            </w:r>
          </w:p>
        </w:tc>
        <w:tc>
          <w:tcPr>
            <w:tcW w:w="1191" w:type="dxa"/>
          </w:tcPr>
          <w:p w:rsidR="00F607F7" w:rsidRDefault="00F607F7">
            <w:pPr>
              <w:pStyle w:val="ConsPlusNormal"/>
            </w:pPr>
            <w:r>
              <w:t>171</w:t>
            </w:r>
          </w:p>
        </w:tc>
        <w:tc>
          <w:tcPr>
            <w:tcW w:w="1134" w:type="dxa"/>
          </w:tcPr>
          <w:p w:rsidR="00F607F7" w:rsidRDefault="00F607F7">
            <w:pPr>
              <w:pStyle w:val="ConsPlusNormal"/>
            </w:pPr>
            <w:r>
              <w:t>304</w:t>
            </w:r>
          </w:p>
        </w:tc>
        <w:tc>
          <w:tcPr>
            <w:tcW w:w="1191" w:type="dxa"/>
          </w:tcPr>
          <w:p w:rsidR="00F607F7" w:rsidRDefault="00F607F7">
            <w:pPr>
              <w:pStyle w:val="ConsPlusNormal"/>
            </w:pPr>
            <w:r>
              <w:t>341</w:t>
            </w:r>
          </w:p>
        </w:tc>
        <w:tc>
          <w:tcPr>
            <w:tcW w:w="1191" w:type="dxa"/>
          </w:tcPr>
          <w:p w:rsidR="00F607F7" w:rsidRDefault="00F607F7">
            <w:pPr>
              <w:pStyle w:val="ConsPlusNormal"/>
            </w:pPr>
            <w:r>
              <w:t>341</w:t>
            </w:r>
          </w:p>
        </w:tc>
        <w:tc>
          <w:tcPr>
            <w:tcW w:w="1247" w:type="dxa"/>
          </w:tcPr>
          <w:p w:rsidR="00F607F7" w:rsidRDefault="00F607F7">
            <w:pPr>
              <w:pStyle w:val="ConsPlusNormal"/>
            </w:pPr>
            <w:r>
              <w:t>341</w:t>
            </w:r>
          </w:p>
        </w:tc>
        <w:tc>
          <w:tcPr>
            <w:tcW w:w="2268" w:type="dxa"/>
            <w:vMerge w:val="restart"/>
          </w:tcPr>
          <w:p w:rsidR="00F607F7" w:rsidRDefault="00F607F7">
            <w:pPr>
              <w:pStyle w:val="ConsPlusNormal"/>
            </w:pPr>
            <w:r>
              <w:t>Министерство энергетики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122</w:t>
            </w:r>
          </w:p>
        </w:tc>
        <w:tc>
          <w:tcPr>
            <w:tcW w:w="1334" w:type="dxa"/>
          </w:tcPr>
          <w:p w:rsidR="00F607F7" w:rsidRDefault="00F607F7">
            <w:pPr>
              <w:pStyle w:val="ConsPlusNormal"/>
            </w:pPr>
            <w:r>
              <w:t>1498</w:t>
            </w:r>
          </w:p>
        </w:tc>
        <w:tc>
          <w:tcPr>
            <w:tcW w:w="1191" w:type="dxa"/>
          </w:tcPr>
          <w:p w:rsidR="00F607F7" w:rsidRDefault="00F607F7">
            <w:pPr>
              <w:pStyle w:val="ConsPlusNormal"/>
            </w:pPr>
            <w:r>
              <w:t>171</w:t>
            </w:r>
          </w:p>
        </w:tc>
        <w:tc>
          <w:tcPr>
            <w:tcW w:w="1134" w:type="dxa"/>
          </w:tcPr>
          <w:p w:rsidR="00F607F7" w:rsidRDefault="00F607F7">
            <w:pPr>
              <w:pStyle w:val="ConsPlusNormal"/>
            </w:pPr>
            <w:r>
              <w:t>304</w:t>
            </w:r>
          </w:p>
        </w:tc>
        <w:tc>
          <w:tcPr>
            <w:tcW w:w="1191" w:type="dxa"/>
          </w:tcPr>
          <w:p w:rsidR="00F607F7" w:rsidRDefault="00F607F7">
            <w:pPr>
              <w:pStyle w:val="ConsPlusNormal"/>
            </w:pPr>
            <w:r>
              <w:t>341</w:t>
            </w:r>
          </w:p>
        </w:tc>
        <w:tc>
          <w:tcPr>
            <w:tcW w:w="1191" w:type="dxa"/>
          </w:tcPr>
          <w:p w:rsidR="00F607F7" w:rsidRDefault="00F607F7">
            <w:pPr>
              <w:pStyle w:val="ConsPlusNormal"/>
            </w:pPr>
            <w:r>
              <w:t>341</w:t>
            </w:r>
          </w:p>
        </w:tc>
        <w:tc>
          <w:tcPr>
            <w:tcW w:w="1247" w:type="dxa"/>
          </w:tcPr>
          <w:p w:rsidR="00F607F7" w:rsidRDefault="00F607F7">
            <w:pPr>
              <w:pStyle w:val="ConsPlusNormal"/>
            </w:pPr>
            <w:r>
              <w:t>341</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2.2.19</w:t>
            </w:r>
          </w:p>
        </w:tc>
        <w:tc>
          <w:tcPr>
            <w:tcW w:w="3345" w:type="dxa"/>
            <w:vMerge w:val="restart"/>
          </w:tcPr>
          <w:p w:rsidR="00F607F7" w:rsidRDefault="00F607F7">
            <w:pPr>
              <w:pStyle w:val="ConsPlusNormal"/>
            </w:pPr>
            <w:r>
              <w:t>Министерству потребительского рынка и услуг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0</w:t>
            </w:r>
          </w:p>
        </w:tc>
        <w:tc>
          <w:tcPr>
            <w:tcW w:w="1334" w:type="dxa"/>
          </w:tcPr>
          <w:p w:rsidR="00F607F7" w:rsidRDefault="00F607F7">
            <w:pPr>
              <w:pStyle w:val="ConsPlusNormal"/>
            </w:pPr>
            <w:r>
              <w:t>827</w:t>
            </w:r>
          </w:p>
        </w:tc>
        <w:tc>
          <w:tcPr>
            <w:tcW w:w="1191" w:type="dxa"/>
          </w:tcPr>
          <w:p w:rsidR="00F607F7" w:rsidRDefault="00F607F7">
            <w:pPr>
              <w:pStyle w:val="ConsPlusNormal"/>
            </w:pPr>
            <w:r>
              <w:t>243</w:t>
            </w:r>
          </w:p>
        </w:tc>
        <w:tc>
          <w:tcPr>
            <w:tcW w:w="1134" w:type="dxa"/>
          </w:tcPr>
          <w:p w:rsidR="00F607F7" w:rsidRDefault="00F607F7">
            <w:pPr>
              <w:pStyle w:val="ConsPlusNormal"/>
            </w:pPr>
            <w:r>
              <w:t>146</w:t>
            </w:r>
          </w:p>
        </w:tc>
        <w:tc>
          <w:tcPr>
            <w:tcW w:w="1191" w:type="dxa"/>
          </w:tcPr>
          <w:p w:rsidR="00F607F7" w:rsidRDefault="00F607F7">
            <w:pPr>
              <w:pStyle w:val="ConsPlusNormal"/>
            </w:pPr>
            <w:r>
              <w:t>146</w:t>
            </w:r>
          </w:p>
        </w:tc>
        <w:tc>
          <w:tcPr>
            <w:tcW w:w="1191" w:type="dxa"/>
          </w:tcPr>
          <w:p w:rsidR="00F607F7" w:rsidRDefault="00F607F7">
            <w:pPr>
              <w:pStyle w:val="ConsPlusNormal"/>
            </w:pPr>
            <w:r>
              <w:t>146</w:t>
            </w:r>
          </w:p>
        </w:tc>
        <w:tc>
          <w:tcPr>
            <w:tcW w:w="1247" w:type="dxa"/>
          </w:tcPr>
          <w:p w:rsidR="00F607F7" w:rsidRDefault="00F607F7">
            <w:pPr>
              <w:pStyle w:val="ConsPlusNormal"/>
            </w:pPr>
            <w:r>
              <w:t>146</w:t>
            </w:r>
          </w:p>
        </w:tc>
        <w:tc>
          <w:tcPr>
            <w:tcW w:w="2268" w:type="dxa"/>
            <w:vMerge w:val="restart"/>
          </w:tcPr>
          <w:p w:rsidR="00F607F7" w:rsidRDefault="00F607F7">
            <w:pPr>
              <w:pStyle w:val="ConsPlusNormal"/>
            </w:pPr>
            <w:r>
              <w:t>Министерство потребительского рынка и услуг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0</w:t>
            </w:r>
          </w:p>
        </w:tc>
        <w:tc>
          <w:tcPr>
            <w:tcW w:w="1334" w:type="dxa"/>
          </w:tcPr>
          <w:p w:rsidR="00F607F7" w:rsidRDefault="00F607F7">
            <w:pPr>
              <w:pStyle w:val="ConsPlusNormal"/>
            </w:pPr>
            <w:r>
              <w:t>827</w:t>
            </w:r>
          </w:p>
        </w:tc>
        <w:tc>
          <w:tcPr>
            <w:tcW w:w="1191" w:type="dxa"/>
          </w:tcPr>
          <w:p w:rsidR="00F607F7" w:rsidRDefault="00F607F7">
            <w:pPr>
              <w:pStyle w:val="ConsPlusNormal"/>
            </w:pPr>
            <w:r>
              <w:t>243</w:t>
            </w:r>
          </w:p>
        </w:tc>
        <w:tc>
          <w:tcPr>
            <w:tcW w:w="1134" w:type="dxa"/>
          </w:tcPr>
          <w:p w:rsidR="00F607F7" w:rsidRDefault="00F607F7">
            <w:pPr>
              <w:pStyle w:val="ConsPlusNormal"/>
            </w:pPr>
            <w:r>
              <w:t>146</w:t>
            </w:r>
          </w:p>
        </w:tc>
        <w:tc>
          <w:tcPr>
            <w:tcW w:w="1191" w:type="dxa"/>
          </w:tcPr>
          <w:p w:rsidR="00F607F7" w:rsidRDefault="00F607F7">
            <w:pPr>
              <w:pStyle w:val="ConsPlusNormal"/>
            </w:pPr>
            <w:r>
              <w:t>146</w:t>
            </w:r>
          </w:p>
        </w:tc>
        <w:tc>
          <w:tcPr>
            <w:tcW w:w="1191" w:type="dxa"/>
          </w:tcPr>
          <w:p w:rsidR="00F607F7" w:rsidRDefault="00F607F7">
            <w:pPr>
              <w:pStyle w:val="ConsPlusNormal"/>
            </w:pPr>
            <w:r>
              <w:t>146</w:t>
            </w:r>
          </w:p>
        </w:tc>
        <w:tc>
          <w:tcPr>
            <w:tcW w:w="1247" w:type="dxa"/>
          </w:tcPr>
          <w:p w:rsidR="00F607F7" w:rsidRDefault="00F607F7">
            <w:pPr>
              <w:pStyle w:val="ConsPlusNormal"/>
            </w:pPr>
            <w:r>
              <w:t>146</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2.2.20</w:t>
            </w:r>
          </w:p>
        </w:tc>
        <w:tc>
          <w:tcPr>
            <w:tcW w:w="3345" w:type="dxa"/>
            <w:vMerge w:val="restart"/>
          </w:tcPr>
          <w:p w:rsidR="00F607F7" w:rsidRDefault="00F607F7">
            <w:pPr>
              <w:pStyle w:val="ConsPlusNormal"/>
            </w:pPr>
            <w:r>
              <w:t>Министерству жилищно-коммунального хозяйства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0</w:t>
            </w:r>
          </w:p>
        </w:tc>
        <w:tc>
          <w:tcPr>
            <w:tcW w:w="1334" w:type="dxa"/>
          </w:tcPr>
          <w:p w:rsidR="00F607F7" w:rsidRDefault="00F607F7">
            <w:pPr>
              <w:pStyle w:val="ConsPlusNormal"/>
            </w:pPr>
            <w:r>
              <w:t>561</w:t>
            </w:r>
          </w:p>
        </w:tc>
        <w:tc>
          <w:tcPr>
            <w:tcW w:w="1191" w:type="dxa"/>
          </w:tcPr>
          <w:p w:rsidR="00F607F7" w:rsidRDefault="00F607F7">
            <w:pPr>
              <w:pStyle w:val="ConsPlusNormal"/>
            </w:pPr>
            <w:r>
              <w:t>122</w:t>
            </w:r>
          </w:p>
        </w:tc>
        <w:tc>
          <w:tcPr>
            <w:tcW w:w="1134" w:type="dxa"/>
          </w:tcPr>
          <w:p w:rsidR="00F607F7" w:rsidRDefault="00F607F7">
            <w:pPr>
              <w:pStyle w:val="ConsPlusNormal"/>
            </w:pPr>
            <w:r>
              <w:t>73</w:t>
            </w:r>
          </w:p>
        </w:tc>
        <w:tc>
          <w:tcPr>
            <w:tcW w:w="1191" w:type="dxa"/>
          </w:tcPr>
          <w:p w:rsidR="00F607F7" w:rsidRDefault="00F607F7">
            <w:pPr>
              <w:pStyle w:val="ConsPlusNormal"/>
            </w:pPr>
            <w:r>
              <w:t>122</w:t>
            </w:r>
          </w:p>
        </w:tc>
        <w:tc>
          <w:tcPr>
            <w:tcW w:w="1191" w:type="dxa"/>
          </w:tcPr>
          <w:p w:rsidR="00F607F7" w:rsidRDefault="00F607F7">
            <w:pPr>
              <w:pStyle w:val="ConsPlusNormal"/>
            </w:pPr>
            <w:r>
              <w:t>122</w:t>
            </w:r>
          </w:p>
        </w:tc>
        <w:tc>
          <w:tcPr>
            <w:tcW w:w="1247" w:type="dxa"/>
          </w:tcPr>
          <w:p w:rsidR="00F607F7" w:rsidRDefault="00F607F7">
            <w:pPr>
              <w:pStyle w:val="ConsPlusNormal"/>
            </w:pPr>
            <w:r>
              <w:t>122</w:t>
            </w:r>
          </w:p>
        </w:tc>
        <w:tc>
          <w:tcPr>
            <w:tcW w:w="2268" w:type="dxa"/>
            <w:vMerge w:val="restart"/>
          </w:tcPr>
          <w:p w:rsidR="00F607F7" w:rsidRDefault="00F607F7">
            <w:pPr>
              <w:pStyle w:val="ConsPlusNormal"/>
            </w:pPr>
            <w:r>
              <w:t>Министерство жилищно-коммунального хозяйства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0</w:t>
            </w:r>
          </w:p>
        </w:tc>
        <w:tc>
          <w:tcPr>
            <w:tcW w:w="1334" w:type="dxa"/>
          </w:tcPr>
          <w:p w:rsidR="00F607F7" w:rsidRDefault="00F607F7">
            <w:pPr>
              <w:pStyle w:val="ConsPlusNormal"/>
            </w:pPr>
            <w:r>
              <w:t>561</w:t>
            </w:r>
          </w:p>
        </w:tc>
        <w:tc>
          <w:tcPr>
            <w:tcW w:w="1191" w:type="dxa"/>
          </w:tcPr>
          <w:p w:rsidR="00F607F7" w:rsidRDefault="00F607F7">
            <w:pPr>
              <w:pStyle w:val="ConsPlusNormal"/>
            </w:pPr>
            <w:r>
              <w:t>122</w:t>
            </w:r>
          </w:p>
        </w:tc>
        <w:tc>
          <w:tcPr>
            <w:tcW w:w="1134" w:type="dxa"/>
          </w:tcPr>
          <w:p w:rsidR="00F607F7" w:rsidRDefault="00F607F7">
            <w:pPr>
              <w:pStyle w:val="ConsPlusNormal"/>
            </w:pPr>
            <w:r>
              <w:t>73</w:t>
            </w:r>
          </w:p>
        </w:tc>
        <w:tc>
          <w:tcPr>
            <w:tcW w:w="1191" w:type="dxa"/>
          </w:tcPr>
          <w:p w:rsidR="00F607F7" w:rsidRDefault="00F607F7">
            <w:pPr>
              <w:pStyle w:val="ConsPlusNormal"/>
            </w:pPr>
            <w:r>
              <w:t>122</w:t>
            </w:r>
          </w:p>
        </w:tc>
        <w:tc>
          <w:tcPr>
            <w:tcW w:w="1191" w:type="dxa"/>
          </w:tcPr>
          <w:p w:rsidR="00F607F7" w:rsidRDefault="00F607F7">
            <w:pPr>
              <w:pStyle w:val="ConsPlusNormal"/>
            </w:pPr>
            <w:r>
              <w:t>122</w:t>
            </w:r>
          </w:p>
        </w:tc>
        <w:tc>
          <w:tcPr>
            <w:tcW w:w="1247" w:type="dxa"/>
          </w:tcPr>
          <w:p w:rsidR="00F607F7" w:rsidRDefault="00F607F7">
            <w:pPr>
              <w:pStyle w:val="ConsPlusNormal"/>
            </w:pPr>
            <w:r>
              <w:t>122</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2.2.21</w:t>
            </w:r>
          </w:p>
        </w:tc>
        <w:tc>
          <w:tcPr>
            <w:tcW w:w="3345" w:type="dxa"/>
            <w:vMerge w:val="restart"/>
          </w:tcPr>
          <w:p w:rsidR="00F607F7" w:rsidRDefault="00F607F7">
            <w:pPr>
              <w:pStyle w:val="ConsPlusNormal"/>
            </w:pPr>
            <w:r>
              <w:t>Комитету по труду и занятости населения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2455</w:t>
            </w:r>
          </w:p>
        </w:tc>
        <w:tc>
          <w:tcPr>
            <w:tcW w:w="1334" w:type="dxa"/>
          </w:tcPr>
          <w:p w:rsidR="00F607F7" w:rsidRDefault="00F607F7">
            <w:pPr>
              <w:pStyle w:val="ConsPlusNormal"/>
            </w:pPr>
            <w:r>
              <w:t>1077</w:t>
            </w:r>
          </w:p>
        </w:tc>
        <w:tc>
          <w:tcPr>
            <w:tcW w:w="1191" w:type="dxa"/>
          </w:tcPr>
          <w:p w:rsidR="00F607F7" w:rsidRDefault="00F607F7">
            <w:pPr>
              <w:pStyle w:val="ConsPlusNormal"/>
            </w:pPr>
            <w:r>
              <w:t>955</w:t>
            </w:r>
          </w:p>
        </w:tc>
        <w:tc>
          <w:tcPr>
            <w:tcW w:w="1134" w:type="dxa"/>
          </w:tcPr>
          <w:p w:rsidR="00F607F7" w:rsidRDefault="00F607F7">
            <w:pPr>
              <w:pStyle w:val="ConsPlusNormal"/>
            </w:pPr>
            <w:r>
              <w:t>121,5</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val="restart"/>
          </w:tcPr>
          <w:p w:rsidR="00F607F7" w:rsidRDefault="00F607F7">
            <w:pPr>
              <w:pStyle w:val="ConsPlusNormal"/>
            </w:pPr>
            <w:r>
              <w:t>Комитет по труду и занятости населения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2455</w:t>
            </w:r>
          </w:p>
        </w:tc>
        <w:tc>
          <w:tcPr>
            <w:tcW w:w="1334" w:type="dxa"/>
          </w:tcPr>
          <w:p w:rsidR="00F607F7" w:rsidRDefault="00F607F7">
            <w:pPr>
              <w:pStyle w:val="ConsPlusNormal"/>
            </w:pPr>
            <w:r>
              <w:t>1077</w:t>
            </w:r>
          </w:p>
        </w:tc>
        <w:tc>
          <w:tcPr>
            <w:tcW w:w="1191" w:type="dxa"/>
          </w:tcPr>
          <w:p w:rsidR="00F607F7" w:rsidRDefault="00F607F7">
            <w:pPr>
              <w:pStyle w:val="ConsPlusNormal"/>
            </w:pPr>
            <w:r>
              <w:t>955</w:t>
            </w:r>
          </w:p>
        </w:tc>
        <w:tc>
          <w:tcPr>
            <w:tcW w:w="1134" w:type="dxa"/>
          </w:tcPr>
          <w:p w:rsidR="00F607F7" w:rsidRDefault="00F607F7">
            <w:pPr>
              <w:pStyle w:val="ConsPlusNormal"/>
            </w:pPr>
            <w:r>
              <w:t>121,5</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2.2.22</w:t>
            </w:r>
          </w:p>
        </w:tc>
        <w:tc>
          <w:tcPr>
            <w:tcW w:w="3345" w:type="dxa"/>
            <w:vMerge w:val="restart"/>
          </w:tcPr>
          <w:p w:rsidR="00F607F7" w:rsidRDefault="00F607F7">
            <w:pPr>
              <w:pStyle w:val="ConsPlusNormal"/>
            </w:pPr>
            <w:r>
              <w:t>Комитету по ценам и тарифам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122</w:t>
            </w:r>
          </w:p>
        </w:tc>
        <w:tc>
          <w:tcPr>
            <w:tcW w:w="1334" w:type="dxa"/>
          </w:tcPr>
          <w:p w:rsidR="00F607F7" w:rsidRDefault="00F607F7">
            <w:pPr>
              <w:pStyle w:val="ConsPlusNormal"/>
            </w:pPr>
            <w:r>
              <w:t>1291</w:t>
            </w:r>
          </w:p>
        </w:tc>
        <w:tc>
          <w:tcPr>
            <w:tcW w:w="1191" w:type="dxa"/>
          </w:tcPr>
          <w:p w:rsidR="00F607F7" w:rsidRDefault="00F607F7">
            <w:pPr>
              <w:pStyle w:val="ConsPlusNormal"/>
            </w:pPr>
            <w:r>
              <w:t>120</w:t>
            </w:r>
          </w:p>
        </w:tc>
        <w:tc>
          <w:tcPr>
            <w:tcW w:w="1134" w:type="dxa"/>
          </w:tcPr>
          <w:p w:rsidR="00F607F7" w:rsidRDefault="00F607F7">
            <w:pPr>
              <w:pStyle w:val="ConsPlusNormal"/>
            </w:pPr>
            <w:r>
              <w:t>98</w:t>
            </w:r>
          </w:p>
        </w:tc>
        <w:tc>
          <w:tcPr>
            <w:tcW w:w="1191" w:type="dxa"/>
          </w:tcPr>
          <w:p w:rsidR="00F607F7" w:rsidRDefault="00F607F7">
            <w:pPr>
              <w:pStyle w:val="ConsPlusNormal"/>
            </w:pPr>
            <w:r>
              <w:t>317</w:t>
            </w:r>
          </w:p>
        </w:tc>
        <w:tc>
          <w:tcPr>
            <w:tcW w:w="1191" w:type="dxa"/>
          </w:tcPr>
          <w:p w:rsidR="00F607F7" w:rsidRDefault="00F607F7">
            <w:pPr>
              <w:pStyle w:val="ConsPlusNormal"/>
            </w:pPr>
            <w:r>
              <w:t>390</w:t>
            </w:r>
          </w:p>
        </w:tc>
        <w:tc>
          <w:tcPr>
            <w:tcW w:w="1247" w:type="dxa"/>
          </w:tcPr>
          <w:p w:rsidR="00F607F7" w:rsidRDefault="00F607F7">
            <w:pPr>
              <w:pStyle w:val="ConsPlusNormal"/>
            </w:pPr>
            <w:r>
              <w:t>366</w:t>
            </w:r>
          </w:p>
        </w:tc>
        <w:tc>
          <w:tcPr>
            <w:tcW w:w="2268" w:type="dxa"/>
            <w:vMerge w:val="restart"/>
          </w:tcPr>
          <w:p w:rsidR="00F607F7" w:rsidRDefault="00F607F7">
            <w:pPr>
              <w:pStyle w:val="ConsPlusNormal"/>
            </w:pPr>
            <w:r>
              <w:t>Комитет по ценам и тарифам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122</w:t>
            </w:r>
          </w:p>
        </w:tc>
        <w:tc>
          <w:tcPr>
            <w:tcW w:w="1334" w:type="dxa"/>
          </w:tcPr>
          <w:p w:rsidR="00F607F7" w:rsidRDefault="00F607F7">
            <w:pPr>
              <w:pStyle w:val="ConsPlusNormal"/>
            </w:pPr>
            <w:r>
              <w:t>1291</w:t>
            </w:r>
          </w:p>
        </w:tc>
        <w:tc>
          <w:tcPr>
            <w:tcW w:w="1191" w:type="dxa"/>
          </w:tcPr>
          <w:p w:rsidR="00F607F7" w:rsidRDefault="00F607F7">
            <w:pPr>
              <w:pStyle w:val="ConsPlusNormal"/>
            </w:pPr>
            <w:r>
              <w:t>120</w:t>
            </w:r>
          </w:p>
        </w:tc>
        <w:tc>
          <w:tcPr>
            <w:tcW w:w="1134" w:type="dxa"/>
          </w:tcPr>
          <w:p w:rsidR="00F607F7" w:rsidRDefault="00F607F7">
            <w:pPr>
              <w:pStyle w:val="ConsPlusNormal"/>
            </w:pPr>
            <w:r>
              <w:t>98</w:t>
            </w:r>
          </w:p>
        </w:tc>
        <w:tc>
          <w:tcPr>
            <w:tcW w:w="1191" w:type="dxa"/>
          </w:tcPr>
          <w:p w:rsidR="00F607F7" w:rsidRDefault="00F607F7">
            <w:pPr>
              <w:pStyle w:val="ConsPlusNormal"/>
            </w:pPr>
            <w:r>
              <w:t>317</w:t>
            </w:r>
          </w:p>
        </w:tc>
        <w:tc>
          <w:tcPr>
            <w:tcW w:w="1191" w:type="dxa"/>
          </w:tcPr>
          <w:p w:rsidR="00F607F7" w:rsidRDefault="00F607F7">
            <w:pPr>
              <w:pStyle w:val="ConsPlusNormal"/>
            </w:pPr>
            <w:r>
              <w:t>390</w:t>
            </w:r>
          </w:p>
        </w:tc>
        <w:tc>
          <w:tcPr>
            <w:tcW w:w="1247" w:type="dxa"/>
          </w:tcPr>
          <w:p w:rsidR="00F607F7" w:rsidRDefault="00F607F7">
            <w:pPr>
              <w:pStyle w:val="ConsPlusNormal"/>
            </w:pPr>
            <w:r>
              <w:t>366</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2.2.23</w:t>
            </w:r>
          </w:p>
        </w:tc>
        <w:tc>
          <w:tcPr>
            <w:tcW w:w="3345" w:type="dxa"/>
            <w:vMerge w:val="restart"/>
          </w:tcPr>
          <w:p w:rsidR="00F607F7" w:rsidRDefault="00F607F7">
            <w:pPr>
              <w:pStyle w:val="ConsPlusNormal"/>
            </w:pPr>
            <w:r>
              <w:t>Комитету Московской области по долевому жилищному строительству, ветхому и аварийному жилью</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243</w:t>
            </w:r>
          </w:p>
        </w:tc>
        <w:tc>
          <w:tcPr>
            <w:tcW w:w="1334" w:type="dxa"/>
          </w:tcPr>
          <w:p w:rsidR="00F607F7" w:rsidRDefault="00F607F7">
            <w:pPr>
              <w:pStyle w:val="ConsPlusNormal"/>
            </w:pPr>
            <w:r>
              <w:t>0</w:t>
            </w:r>
          </w:p>
        </w:tc>
        <w:tc>
          <w:tcPr>
            <w:tcW w:w="1191" w:type="dxa"/>
          </w:tcPr>
          <w:p w:rsidR="00F607F7" w:rsidRDefault="00F607F7">
            <w:pPr>
              <w:pStyle w:val="ConsPlusNormal"/>
            </w:pPr>
            <w:r>
              <w:t>0</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val="restart"/>
          </w:tcPr>
          <w:p w:rsidR="00F607F7" w:rsidRDefault="00F607F7">
            <w:pPr>
              <w:pStyle w:val="ConsPlusNormal"/>
            </w:pPr>
            <w:r>
              <w:t>Комитет Московской области по долевому жилищному строительству, ветхому и аварийному жилью</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243</w:t>
            </w:r>
          </w:p>
        </w:tc>
        <w:tc>
          <w:tcPr>
            <w:tcW w:w="1334" w:type="dxa"/>
          </w:tcPr>
          <w:p w:rsidR="00F607F7" w:rsidRDefault="00F607F7">
            <w:pPr>
              <w:pStyle w:val="ConsPlusNormal"/>
            </w:pPr>
            <w:r>
              <w:t>0</w:t>
            </w:r>
          </w:p>
        </w:tc>
        <w:tc>
          <w:tcPr>
            <w:tcW w:w="1191" w:type="dxa"/>
          </w:tcPr>
          <w:p w:rsidR="00F607F7" w:rsidRDefault="00F607F7">
            <w:pPr>
              <w:pStyle w:val="ConsPlusNormal"/>
            </w:pPr>
            <w:r>
              <w:t>0</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tcPr>
          <w:p w:rsidR="00F607F7" w:rsidRDefault="00F607F7"/>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2.2.24</w:t>
            </w:r>
          </w:p>
        </w:tc>
        <w:tc>
          <w:tcPr>
            <w:tcW w:w="3345" w:type="dxa"/>
            <w:vMerge w:val="restart"/>
            <w:tcBorders>
              <w:bottom w:val="nil"/>
            </w:tcBorders>
          </w:tcPr>
          <w:p w:rsidR="00F607F7" w:rsidRDefault="00F607F7">
            <w:pPr>
              <w:pStyle w:val="ConsPlusNormal"/>
            </w:pPr>
            <w:r>
              <w:t>Комитету лесного хозяйства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389</w:t>
            </w:r>
          </w:p>
        </w:tc>
        <w:tc>
          <w:tcPr>
            <w:tcW w:w="1334" w:type="dxa"/>
          </w:tcPr>
          <w:p w:rsidR="00F607F7" w:rsidRDefault="00F607F7">
            <w:pPr>
              <w:pStyle w:val="ConsPlusNormal"/>
            </w:pPr>
            <w:r>
              <w:t>2006</w:t>
            </w:r>
          </w:p>
        </w:tc>
        <w:tc>
          <w:tcPr>
            <w:tcW w:w="1191" w:type="dxa"/>
          </w:tcPr>
          <w:p w:rsidR="00F607F7" w:rsidRDefault="00F607F7">
            <w:pPr>
              <w:pStyle w:val="ConsPlusNormal"/>
            </w:pPr>
            <w:r>
              <w:t>189</w:t>
            </w:r>
          </w:p>
        </w:tc>
        <w:tc>
          <w:tcPr>
            <w:tcW w:w="1134" w:type="dxa"/>
          </w:tcPr>
          <w:p w:rsidR="00F607F7" w:rsidRDefault="00F607F7">
            <w:pPr>
              <w:pStyle w:val="ConsPlusNormal"/>
            </w:pPr>
            <w:r>
              <w:t>284</w:t>
            </w:r>
          </w:p>
        </w:tc>
        <w:tc>
          <w:tcPr>
            <w:tcW w:w="1191" w:type="dxa"/>
          </w:tcPr>
          <w:p w:rsidR="00F607F7" w:rsidRDefault="00F607F7">
            <w:pPr>
              <w:pStyle w:val="ConsPlusNormal"/>
            </w:pPr>
            <w:r>
              <w:t>511</w:t>
            </w:r>
          </w:p>
        </w:tc>
        <w:tc>
          <w:tcPr>
            <w:tcW w:w="1191" w:type="dxa"/>
          </w:tcPr>
          <w:p w:rsidR="00F607F7" w:rsidRDefault="00F607F7">
            <w:pPr>
              <w:pStyle w:val="ConsPlusNormal"/>
            </w:pPr>
            <w:r>
              <w:t>511</w:t>
            </w:r>
          </w:p>
        </w:tc>
        <w:tc>
          <w:tcPr>
            <w:tcW w:w="1247" w:type="dxa"/>
          </w:tcPr>
          <w:p w:rsidR="00F607F7" w:rsidRDefault="00F607F7">
            <w:pPr>
              <w:pStyle w:val="ConsPlusNormal"/>
            </w:pPr>
            <w:r>
              <w:t>511</w:t>
            </w:r>
          </w:p>
        </w:tc>
        <w:tc>
          <w:tcPr>
            <w:tcW w:w="2268" w:type="dxa"/>
            <w:vMerge w:val="restart"/>
            <w:tcBorders>
              <w:bottom w:val="nil"/>
            </w:tcBorders>
          </w:tcPr>
          <w:p w:rsidR="00F607F7" w:rsidRDefault="00F607F7">
            <w:pPr>
              <w:pStyle w:val="ConsPlusNormal"/>
            </w:pPr>
            <w:r>
              <w:t>Комитет лесного хозяйства Московской области</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389</w:t>
            </w:r>
          </w:p>
        </w:tc>
        <w:tc>
          <w:tcPr>
            <w:tcW w:w="1334" w:type="dxa"/>
            <w:tcBorders>
              <w:bottom w:val="nil"/>
            </w:tcBorders>
          </w:tcPr>
          <w:p w:rsidR="00F607F7" w:rsidRDefault="00F607F7">
            <w:pPr>
              <w:pStyle w:val="ConsPlusNormal"/>
            </w:pPr>
            <w:r>
              <w:t>2006</w:t>
            </w:r>
          </w:p>
        </w:tc>
        <w:tc>
          <w:tcPr>
            <w:tcW w:w="1191" w:type="dxa"/>
            <w:tcBorders>
              <w:bottom w:val="nil"/>
            </w:tcBorders>
          </w:tcPr>
          <w:p w:rsidR="00F607F7" w:rsidRDefault="00F607F7">
            <w:pPr>
              <w:pStyle w:val="ConsPlusNormal"/>
            </w:pPr>
            <w:r>
              <w:t>189</w:t>
            </w:r>
          </w:p>
        </w:tc>
        <w:tc>
          <w:tcPr>
            <w:tcW w:w="1134" w:type="dxa"/>
            <w:tcBorders>
              <w:bottom w:val="nil"/>
            </w:tcBorders>
          </w:tcPr>
          <w:p w:rsidR="00F607F7" w:rsidRDefault="00F607F7">
            <w:pPr>
              <w:pStyle w:val="ConsPlusNormal"/>
            </w:pPr>
            <w:r>
              <w:t>284</w:t>
            </w:r>
          </w:p>
        </w:tc>
        <w:tc>
          <w:tcPr>
            <w:tcW w:w="1191" w:type="dxa"/>
            <w:tcBorders>
              <w:bottom w:val="nil"/>
            </w:tcBorders>
          </w:tcPr>
          <w:p w:rsidR="00F607F7" w:rsidRDefault="00F607F7">
            <w:pPr>
              <w:pStyle w:val="ConsPlusNormal"/>
            </w:pPr>
            <w:r>
              <w:t>511</w:t>
            </w:r>
          </w:p>
        </w:tc>
        <w:tc>
          <w:tcPr>
            <w:tcW w:w="1191" w:type="dxa"/>
            <w:tcBorders>
              <w:bottom w:val="nil"/>
            </w:tcBorders>
          </w:tcPr>
          <w:p w:rsidR="00F607F7" w:rsidRDefault="00F607F7">
            <w:pPr>
              <w:pStyle w:val="ConsPlusNormal"/>
            </w:pPr>
            <w:r>
              <w:t>511</w:t>
            </w:r>
          </w:p>
        </w:tc>
        <w:tc>
          <w:tcPr>
            <w:tcW w:w="1247" w:type="dxa"/>
            <w:tcBorders>
              <w:bottom w:val="nil"/>
            </w:tcBorders>
          </w:tcPr>
          <w:p w:rsidR="00F607F7" w:rsidRDefault="00F607F7">
            <w:pPr>
              <w:pStyle w:val="ConsPlusNormal"/>
            </w:pPr>
            <w:r>
              <w:t>511</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2.2.24 в ред. </w:t>
            </w:r>
            <w:hyperlink r:id="rId283"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2.2.25</w:t>
            </w:r>
          </w:p>
        </w:tc>
        <w:tc>
          <w:tcPr>
            <w:tcW w:w="3345" w:type="dxa"/>
            <w:vMerge w:val="restart"/>
            <w:tcBorders>
              <w:bottom w:val="nil"/>
            </w:tcBorders>
          </w:tcPr>
          <w:p w:rsidR="00F607F7" w:rsidRDefault="00F607F7">
            <w:pPr>
              <w:pStyle w:val="ConsPlusNormal"/>
            </w:pPr>
            <w:r>
              <w:t>Комитету по конкурентной политике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0</w:t>
            </w:r>
          </w:p>
        </w:tc>
        <w:tc>
          <w:tcPr>
            <w:tcW w:w="1334" w:type="dxa"/>
          </w:tcPr>
          <w:p w:rsidR="00F607F7" w:rsidRDefault="00F607F7">
            <w:pPr>
              <w:pStyle w:val="ConsPlusNormal"/>
            </w:pPr>
            <w:r>
              <w:t>1652</w:t>
            </w:r>
          </w:p>
        </w:tc>
        <w:tc>
          <w:tcPr>
            <w:tcW w:w="1191" w:type="dxa"/>
          </w:tcPr>
          <w:p w:rsidR="00F607F7" w:rsidRDefault="00F607F7">
            <w:pPr>
              <w:pStyle w:val="ConsPlusNormal"/>
            </w:pPr>
            <w:r>
              <w:t>98</w:t>
            </w:r>
          </w:p>
        </w:tc>
        <w:tc>
          <w:tcPr>
            <w:tcW w:w="1134" w:type="dxa"/>
          </w:tcPr>
          <w:p w:rsidR="00F607F7" w:rsidRDefault="00F607F7">
            <w:pPr>
              <w:pStyle w:val="ConsPlusNormal"/>
            </w:pPr>
            <w:r>
              <w:t>96</w:t>
            </w:r>
          </w:p>
        </w:tc>
        <w:tc>
          <w:tcPr>
            <w:tcW w:w="1191" w:type="dxa"/>
          </w:tcPr>
          <w:p w:rsidR="00F607F7" w:rsidRDefault="00F607F7">
            <w:pPr>
              <w:pStyle w:val="ConsPlusNormal"/>
            </w:pPr>
            <w:r>
              <w:t>486</w:t>
            </w:r>
          </w:p>
        </w:tc>
        <w:tc>
          <w:tcPr>
            <w:tcW w:w="1191" w:type="dxa"/>
          </w:tcPr>
          <w:p w:rsidR="00F607F7" w:rsidRDefault="00F607F7">
            <w:pPr>
              <w:pStyle w:val="ConsPlusNormal"/>
            </w:pPr>
            <w:r>
              <w:t>486</w:t>
            </w:r>
          </w:p>
        </w:tc>
        <w:tc>
          <w:tcPr>
            <w:tcW w:w="1247" w:type="dxa"/>
          </w:tcPr>
          <w:p w:rsidR="00F607F7" w:rsidRDefault="00F607F7">
            <w:pPr>
              <w:pStyle w:val="ConsPlusNormal"/>
            </w:pPr>
            <w:r>
              <w:t>486</w:t>
            </w:r>
          </w:p>
        </w:tc>
        <w:tc>
          <w:tcPr>
            <w:tcW w:w="2268" w:type="dxa"/>
            <w:vMerge w:val="restart"/>
            <w:tcBorders>
              <w:bottom w:val="nil"/>
            </w:tcBorders>
          </w:tcPr>
          <w:p w:rsidR="00F607F7" w:rsidRDefault="00F607F7">
            <w:pPr>
              <w:pStyle w:val="ConsPlusNormal"/>
            </w:pPr>
            <w:r>
              <w:t>Комитет по конкурентной политике Московской области</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0</w:t>
            </w:r>
          </w:p>
        </w:tc>
        <w:tc>
          <w:tcPr>
            <w:tcW w:w="1334" w:type="dxa"/>
            <w:tcBorders>
              <w:bottom w:val="nil"/>
            </w:tcBorders>
          </w:tcPr>
          <w:p w:rsidR="00F607F7" w:rsidRDefault="00F607F7">
            <w:pPr>
              <w:pStyle w:val="ConsPlusNormal"/>
            </w:pPr>
            <w:r>
              <w:t>1652</w:t>
            </w:r>
          </w:p>
        </w:tc>
        <w:tc>
          <w:tcPr>
            <w:tcW w:w="1191" w:type="dxa"/>
            <w:tcBorders>
              <w:bottom w:val="nil"/>
            </w:tcBorders>
          </w:tcPr>
          <w:p w:rsidR="00F607F7" w:rsidRDefault="00F607F7">
            <w:pPr>
              <w:pStyle w:val="ConsPlusNormal"/>
            </w:pPr>
            <w:r>
              <w:t>98</w:t>
            </w:r>
          </w:p>
        </w:tc>
        <w:tc>
          <w:tcPr>
            <w:tcW w:w="1134" w:type="dxa"/>
            <w:tcBorders>
              <w:bottom w:val="nil"/>
            </w:tcBorders>
          </w:tcPr>
          <w:p w:rsidR="00F607F7" w:rsidRDefault="00F607F7">
            <w:pPr>
              <w:pStyle w:val="ConsPlusNormal"/>
            </w:pPr>
            <w:r>
              <w:t>96</w:t>
            </w:r>
          </w:p>
        </w:tc>
        <w:tc>
          <w:tcPr>
            <w:tcW w:w="1191" w:type="dxa"/>
            <w:tcBorders>
              <w:bottom w:val="nil"/>
            </w:tcBorders>
          </w:tcPr>
          <w:p w:rsidR="00F607F7" w:rsidRDefault="00F607F7">
            <w:pPr>
              <w:pStyle w:val="ConsPlusNormal"/>
            </w:pPr>
            <w:r>
              <w:t>486</w:t>
            </w:r>
          </w:p>
        </w:tc>
        <w:tc>
          <w:tcPr>
            <w:tcW w:w="1191" w:type="dxa"/>
            <w:tcBorders>
              <w:bottom w:val="nil"/>
            </w:tcBorders>
          </w:tcPr>
          <w:p w:rsidR="00F607F7" w:rsidRDefault="00F607F7">
            <w:pPr>
              <w:pStyle w:val="ConsPlusNormal"/>
            </w:pPr>
            <w:r>
              <w:t>486</w:t>
            </w:r>
          </w:p>
        </w:tc>
        <w:tc>
          <w:tcPr>
            <w:tcW w:w="1247" w:type="dxa"/>
            <w:tcBorders>
              <w:bottom w:val="nil"/>
            </w:tcBorders>
          </w:tcPr>
          <w:p w:rsidR="00F607F7" w:rsidRDefault="00F607F7">
            <w:pPr>
              <w:pStyle w:val="ConsPlusNormal"/>
            </w:pPr>
            <w:r>
              <w:t>486</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2.2.25 в ред. </w:t>
            </w:r>
            <w:hyperlink r:id="rId284"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2.2.26</w:t>
            </w:r>
          </w:p>
        </w:tc>
        <w:tc>
          <w:tcPr>
            <w:tcW w:w="3345" w:type="dxa"/>
            <w:vMerge w:val="restart"/>
            <w:tcBorders>
              <w:bottom w:val="nil"/>
            </w:tcBorders>
          </w:tcPr>
          <w:p w:rsidR="00F607F7" w:rsidRDefault="00F607F7">
            <w:pPr>
              <w:pStyle w:val="ConsPlusNormal"/>
            </w:pPr>
            <w:r>
              <w:t>Главному контрольному управлению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146</w:t>
            </w:r>
          </w:p>
        </w:tc>
        <w:tc>
          <w:tcPr>
            <w:tcW w:w="1334" w:type="dxa"/>
          </w:tcPr>
          <w:p w:rsidR="00F607F7" w:rsidRDefault="00F607F7">
            <w:pPr>
              <w:pStyle w:val="ConsPlusNormal"/>
            </w:pPr>
            <w:r>
              <w:t>656</w:t>
            </w:r>
          </w:p>
        </w:tc>
        <w:tc>
          <w:tcPr>
            <w:tcW w:w="1191" w:type="dxa"/>
          </w:tcPr>
          <w:p w:rsidR="00F607F7" w:rsidRDefault="00F607F7">
            <w:pPr>
              <w:pStyle w:val="ConsPlusNormal"/>
            </w:pPr>
            <w:r>
              <w:t>98</w:t>
            </w:r>
          </w:p>
        </w:tc>
        <w:tc>
          <w:tcPr>
            <w:tcW w:w="1134" w:type="dxa"/>
          </w:tcPr>
          <w:p w:rsidR="00F607F7" w:rsidRDefault="00F607F7">
            <w:pPr>
              <w:pStyle w:val="ConsPlusNormal"/>
            </w:pPr>
            <w:r>
              <w:t>120</w:t>
            </w:r>
          </w:p>
        </w:tc>
        <w:tc>
          <w:tcPr>
            <w:tcW w:w="1191" w:type="dxa"/>
          </w:tcPr>
          <w:p w:rsidR="00F607F7" w:rsidRDefault="00F607F7">
            <w:pPr>
              <w:pStyle w:val="ConsPlusNormal"/>
            </w:pPr>
            <w:r>
              <w:t>146</w:t>
            </w:r>
          </w:p>
        </w:tc>
        <w:tc>
          <w:tcPr>
            <w:tcW w:w="1191" w:type="dxa"/>
          </w:tcPr>
          <w:p w:rsidR="00F607F7" w:rsidRDefault="00F607F7">
            <w:pPr>
              <w:pStyle w:val="ConsPlusNormal"/>
            </w:pPr>
            <w:r>
              <w:t>146</w:t>
            </w:r>
          </w:p>
        </w:tc>
        <w:tc>
          <w:tcPr>
            <w:tcW w:w="1247" w:type="dxa"/>
          </w:tcPr>
          <w:p w:rsidR="00F607F7" w:rsidRDefault="00F607F7">
            <w:pPr>
              <w:pStyle w:val="ConsPlusNormal"/>
            </w:pPr>
            <w:r>
              <w:t>146</w:t>
            </w:r>
          </w:p>
        </w:tc>
        <w:tc>
          <w:tcPr>
            <w:tcW w:w="2268" w:type="dxa"/>
            <w:vMerge w:val="restart"/>
            <w:tcBorders>
              <w:bottom w:val="nil"/>
            </w:tcBorders>
          </w:tcPr>
          <w:p w:rsidR="00F607F7" w:rsidRDefault="00F607F7">
            <w:pPr>
              <w:pStyle w:val="ConsPlusNormal"/>
            </w:pPr>
            <w:r>
              <w:t>Главное контрольное управление Московской области</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146</w:t>
            </w:r>
          </w:p>
        </w:tc>
        <w:tc>
          <w:tcPr>
            <w:tcW w:w="1334" w:type="dxa"/>
            <w:tcBorders>
              <w:bottom w:val="nil"/>
            </w:tcBorders>
          </w:tcPr>
          <w:p w:rsidR="00F607F7" w:rsidRDefault="00F607F7">
            <w:pPr>
              <w:pStyle w:val="ConsPlusNormal"/>
            </w:pPr>
            <w:r>
              <w:t>656</w:t>
            </w:r>
          </w:p>
        </w:tc>
        <w:tc>
          <w:tcPr>
            <w:tcW w:w="1191" w:type="dxa"/>
            <w:tcBorders>
              <w:bottom w:val="nil"/>
            </w:tcBorders>
          </w:tcPr>
          <w:p w:rsidR="00F607F7" w:rsidRDefault="00F607F7">
            <w:pPr>
              <w:pStyle w:val="ConsPlusNormal"/>
            </w:pPr>
            <w:r>
              <w:t>98</w:t>
            </w:r>
          </w:p>
        </w:tc>
        <w:tc>
          <w:tcPr>
            <w:tcW w:w="1134" w:type="dxa"/>
            <w:tcBorders>
              <w:bottom w:val="nil"/>
            </w:tcBorders>
          </w:tcPr>
          <w:p w:rsidR="00F607F7" w:rsidRDefault="00F607F7">
            <w:pPr>
              <w:pStyle w:val="ConsPlusNormal"/>
            </w:pPr>
            <w:r>
              <w:t>120</w:t>
            </w:r>
          </w:p>
        </w:tc>
        <w:tc>
          <w:tcPr>
            <w:tcW w:w="1191" w:type="dxa"/>
            <w:tcBorders>
              <w:bottom w:val="nil"/>
            </w:tcBorders>
          </w:tcPr>
          <w:p w:rsidR="00F607F7" w:rsidRDefault="00F607F7">
            <w:pPr>
              <w:pStyle w:val="ConsPlusNormal"/>
            </w:pPr>
            <w:r>
              <w:t>146</w:t>
            </w:r>
          </w:p>
        </w:tc>
        <w:tc>
          <w:tcPr>
            <w:tcW w:w="1191" w:type="dxa"/>
            <w:tcBorders>
              <w:bottom w:val="nil"/>
            </w:tcBorders>
          </w:tcPr>
          <w:p w:rsidR="00F607F7" w:rsidRDefault="00F607F7">
            <w:pPr>
              <w:pStyle w:val="ConsPlusNormal"/>
            </w:pPr>
            <w:r>
              <w:t>146</w:t>
            </w:r>
          </w:p>
        </w:tc>
        <w:tc>
          <w:tcPr>
            <w:tcW w:w="1247" w:type="dxa"/>
            <w:tcBorders>
              <w:bottom w:val="nil"/>
            </w:tcBorders>
          </w:tcPr>
          <w:p w:rsidR="00F607F7" w:rsidRDefault="00F607F7">
            <w:pPr>
              <w:pStyle w:val="ConsPlusNormal"/>
            </w:pPr>
            <w:r>
              <w:t>146</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2.2.26 в ред. </w:t>
            </w:r>
            <w:hyperlink r:id="rId285"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2.2.27</w:t>
            </w:r>
          </w:p>
        </w:tc>
        <w:tc>
          <w:tcPr>
            <w:tcW w:w="3345" w:type="dxa"/>
            <w:vMerge w:val="restart"/>
          </w:tcPr>
          <w:p w:rsidR="00F607F7" w:rsidRDefault="00F607F7">
            <w:pPr>
              <w:pStyle w:val="ConsPlusNormal"/>
            </w:pPr>
            <w:r>
              <w:t>Главному архивному управлению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414</w:t>
            </w:r>
          </w:p>
        </w:tc>
        <w:tc>
          <w:tcPr>
            <w:tcW w:w="1334" w:type="dxa"/>
          </w:tcPr>
          <w:p w:rsidR="00F607F7" w:rsidRDefault="00F607F7">
            <w:pPr>
              <w:pStyle w:val="ConsPlusNormal"/>
            </w:pPr>
            <w:r>
              <w:t>1580</w:t>
            </w:r>
          </w:p>
        </w:tc>
        <w:tc>
          <w:tcPr>
            <w:tcW w:w="1191" w:type="dxa"/>
          </w:tcPr>
          <w:p w:rsidR="00F607F7" w:rsidRDefault="00F607F7">
            <w:pPr>
              <w:pStyle w:val="ConsPlusNormal"/>
            </w:pPr>
            <w:r>
              <w:t>316</w:t>
            </w:r>
          </w:p>
        </w:tc>
        <w:tc>
          <w:tcPr>
            <w:tcW w:w="1134" w:type="dxa"/>
          </w:tcPr>
          <w:p w:rsidR="00F607F7" w:rsidRDefault="00F607F7">
            <w:pPr>
              <w:pStyle w:val="ConsPlusNormal"/>
            </w:pPr>
            <w:r>
              <w:t>316</w:t>
            </w:r>
          </w:p>
        </w:tc>
        <w:tc>
          <w:tcPr>
            <w:tcW w:w="1191" w:type="dxa"/>
          </w:tcPr>
          <w:p w:rsidR="00F607F7" w:rsidRDefault="00F607F7">
            <w:pPr>
              <w:pStyle w:val="ConsPlusNormal"/>
            </w:pPr>
            <w:r>
              <w:t>316</w:t>
            </w:r>
          </w:p>
        </w:tc>
        <w:tc>
          <w:tcPr>
            <w:tcW w:w="1191" w:type="dxa"/>
          </w:tcPr>
          <w:p w:rsidR="00F607F7" w:rsidRDefault="00F607F7">
            <w:pPr>
              <w:pStyle w:val="ConsPlusNormal"/>
            </w:pPr>
            <w:r>
              <w:t>316</w:t>
            </w:r>
          </w:p>
        </w:tc>
        <w:tc>
          <w:tcPr>
            <w:tcW w:w="1247" w:type="dxa"/>
          </w:tcPr>
          <w:p w:rsidR="00F607F7" w:rsidRDefault="00F607F7">
            <w:pPr>
              <w:pStyle w:val="ConsPlusNormal"/>
            </w:pPr>
            <w:r>
              <w:t>316</w:t>
            </w:r>
          </w:p>
        </w:tc>
        <w:tc>
          <w:tcPr>
            <w:tcW w:w="2268" w:type="dxa"/>
            <w:vMerge w:val="restart"/>
          </w:tcPr>
          <w:p w:rsidR="00F607F7" w:rsidRDefault="00F607F7">
            <w:pPr>
              <w:pStyle w:val="ConsPlusNormal"/>
            </w:pPr>
            <w:r>
              <w:t>Главное архивное управление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414</w:t>
            </w:r>
          </w:p>
        </w:tc>
        <w:tc>
          <w:tcPr>
            <w:tcW w:w="1334" w:type="dxa"/>
          </w:tcPr>
          <w:p w:rsidR="00F607F7" w:rsidRDefault="00F607F7">
            <w:pPr>
              <w:pStyle w:val="ConsPlusNormal"/>
            </w:pPr>
            <w:r>
              <w:t>1580</w:t>
            </w:r>
          </w:p>
        </w:tc>
        <w:tc>
          <w:tcPr>
            <w:tcW w:w="1191" w:type="dxa"/>
          </w:tcPr>
          <w:p w:rsidR="00F607F7" w:rsidRDefault="00F607F7">
            <w:pPr>
              <w:pStyle w:val="ConsPlusNormal"/>
            </w:pPr>
            <w:r>
              <w:t>316</w:t>
            </w:r>
          </w:p>
        </w:tc>
        <w:tc>
          <w:tcPr>
            <w:tcW w:w="1134" w:type="dxa"/>
          </w:tcPr>
          <w:p w:rsidR="00F607F7" w:rsidRDefault="00F607F7">
            <w:pPr>
              <w:pStyle w:val="ConsPlusNormal"/>
            </w:pPr>
            <w:r>
              <w:t>316</w:t>
            </w:r>
          </w:p>
        </w:tc>
        <w:tc>
          <w:tcPr>
            <w:tcW w:w="1191" w:type="dxa"/>
          </w:tcPr>
          <w:p w:rsidR="00F607F7" w:rsidRDefault="00F607F7">
            <w:pPr>
              <w:pStyle w:val="ConsPlusNormal"/>
            </w:pPr>
            <w:r>
              <w:t>316</w:t>
            </w:r>
          </w:p>
        </w:tc>
        <w:tc>
          <w:tcPr>
            <w:tcW w:w="1191" w:type="dxa"/>
          </w:tcPr>
          <w:p w:rsidR="00F607F7" w:rsidRDefault="00F607F7">
            <w:pPr>
              <w:pStyle w:val="ConsPlusNormal"/>
            </w:pPr>
            <w:r>
              <w:t>316</w:t>
            </w:r>
          </w:p>
        </w:tc>
        <w:tc>
          <w:tcPr>
            <w:tcW w:w="1247" w:type="dxa"/>
          </w:tcPr>
          <w:p w:rsidR="00F607F7" w:rsidRDefault="00F607F7">
            <w:pPr>
              <w:pStyle w:val="ConsPlusNormal"/>
            </w:pPr>
            <w:r>
              <w:t>316</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2.2.28</w:t>
            </w:r>
          </w:p>
        </w:tc>
        <w:tc>
          <w:tcPr>
            <w:tcW w:w="3345" w:type="dxa"/>
            <w:vMerge w:val="restart"/>
          </w:tcPr>
          <w:p w:rsidR="00F607F7" w:rsidRDefault="00F607F7">
            <w:pPr>
              <w:pStyle w:val="ConsPlusNormal"/>
            </w:pPr>
            <w:r>
              <w:t>Главному управлению архитектуры и градостроительства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98</w:t>
            </w:r>
          </w:p>
        </w:tc>
        <w:tc>
          <w:tcPr>
            <w:tcW w:w="1334" w:type="dxa"/>
          </w:tcPr>
          <w:p w:rsidR="00F607F7" w:rsidRDefault="00F607F7">
            <w:pPr>
              <w:pStyle w:val="ConsPlusNormal"/>
            </w:pPr>
            <w:r>
              <w:t>1764</w:t>
            </w:r>
          </w:p>
        </w:tc>
        <w:tc>
          <w:tcPr>
            <w:tcW w:w="1191" w:type="dxa"/>
          </w:tcPr>
          <w:p w:rsidR="00F607F7" w:rsidRDefault="00F607F7">
            <w:pPr>
              <w:pStyle w:val="ConsPlusNormal"/>
            </w:pPr>
            <w:r>
              <w:t>110</w:t>
            </w:r>
          </w:p>
        </w:tc>
        <w:tc>
          <w:tcPr>
            <w:tcW w:w="1134" w:type="dxa"/>
          </w:tcPr>
          <w:p w:rsidR="00F607F7" w:rsidRDefault="00F607F7">
            <w:pPr>
              <w:pStyle w:val="ConsPlusNormal"/>
            </w:pPr>
            <w:r>
              <w:t>196</w:t>
            </w:r>
          </w:p>
        </w:tc>
        <w:tc>
          <w:tcPr>
            <w:tcW w:w="1191" w:type="dxa"/>
          </w:tcPr>
          <w:p w:rsidR="00F607F7" w:rsidRDefault="00F607F7">
            <w:pPr>
              <w:pStyle w:val="ConsPlusNormal"/>
            </w:pPr>
            <w:r>
              <w:t>486</w:t>
            </w:r>
          </w:p>
        </w:tc>
        <w:tc>
          <w:tcPr>
            <w:tcW w:w="1191" w:type="dxa"/>
          </w:tcPr>
          <w:p w:rsidR="00F607F7" w:rsidRDefault="00F607F7">
            <w:pPr>
              <w:pStyle w:val="ConsPlusNormal"/>
            </w:pPr>
            <w:r>
              <w:t>486</w:t>
            </w:r>
          </w:p>
        </w:tc>
        <w:tc>
          <w:tcPr>
            <w:tcW w:w="1247" w:type="dxa"/>
          </w:tcPr>
          <w:p w:rsidR="00F607F7" w:rsidRDefault="00F607F7">
            <w:pPr>
              <w:pStyle w:val="ConsPlusNormal"/>
            </w:pPr>
            <w:r>
              <w:t>486</w:t>
            </w:r>
          </w:p>
        </w:tc>
        <w:tc>
          <w:tcPr>
            <w:tcW w:w="2268" w:type="dxa"/>
            <w:vMerge w:val="restart"/>
          </w:tcPr>
          <w:p w:rsidR="00F607F7" w:rsidRDefault="00F607F7">
            <w:pPr>
              <w:pStyle w:val="ConsPlusNormal"/>
            </w:pPr>
            <w:r>
              <w:t>Главное управление архитектуры и градостроительства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98</w:t>
            </w:r>
          </w:p>
        </w:tc>
        <w:tc>
          <w:tcPr>
            <w:tcW w:w="1334" w:type="dxa"/>
          </w:tcPr>
          <w:p w:rsidR="00F607F7" w:rsidRDefault="00F607F7">
            <w:pPr>
              <w:pStyle w:val="ConsPlusNormal"/>
            </w:pPr>
            <w:r>
              <w:t>1764</w:t>
            </w:r>
          </w:p>
        </w:tc>
        <w:tc>
          <w:tcPr>
            <w:tcW w:w="1191" w:type="dxa"/>
          </w:tcPr>
          <w:p w:rsidR="00F607F7" w:rsidRDefault="00F607F7">
            <w:pPr>
              <w:pStyle w:val="ConsPlusNormal"/>
            </w:pPr>
            <w:r>
              <w:t>110</w:t>
            </w:r>
          </w:p>
        </w:tc>
        <w:tc>
          <w:tcPr>
            <w:tcW w:w="1134" w:type="dxa"/>
          </w:tcPr>
          <w:p w:rsidR="00F607F7" w:rsidRDefault="00F607F7">
            <w:pPr>
              <w:pStyle w:val="ConsPlusNormal"/>
            </w:pPr>
            <w:r>
              <w:t>196</w:t>
            </w:r>
          </w:p>
        </w:tc>
        <w:tc>
          <w:tcPr>
            <w:tcW w:w="1191" w:type="dxa"/>
          </w:tcPr>
          <w:p w:rsidR="00F607F7" w:rsidRDefault="00F607F7">
            <w:pPr>
              <w:pStyle w:val="ConsPlusNormal"/>
            </w:pPr>
            <w:r>
              <w:t>486</w:t>
            </w:r>
          </w:p>
        </w:tc>
        <w:tc>
          <w:tcPr>
            <w:tcW w:w="1191" w:type="dxa"/>
          </w:tcPr>
          <w:p w:rsidR="00F607F7" w:rsidRDefault="00F607F7">
            <w:pPr>
              <w:pStyle w:val="ConsPlusNormal"/>
            </w:pPr>
            <w:r>
              <w:t>486</w:t>
            </w:r>
          </w:p>
        </w:tc>
        <w:tc>
          <w:tcPr>
            <w:tcW w:w="1247" w:type="dxa"/>
          </w:tcPr>
          <w:p w:rsidR="00F607F7" w:rsidRDefault="00F607F7">
            <w:pPr>
              <w:pStyle w:val="ConsPlusNormal"/>
            </w:pPr>
            <w:r>
              <w:t>486</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2.2.29</w:t>
            </w:r>
          </w:p>
        </w:tc>
        <w:tc>
          <w:tcPr>
            <w:tcW w:w="3345" w:type="dxa"/>
            <w:vMerge w:val="restart"/>
          </w:tcPr>
          <w:p w:rsidR="00F607F7" w:rsidRDefault="00F607F7">
            <w:pPr>
              <w:pStyle w:val="ConsPlusNormal"/>
            </w:pPr>
            <w:r>
              <w:t>Главному управлению социальных коммуникаций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122</w:t>
            </w:r>
          </w:p>
        </w:tc>
        <w:tc>
          <w:tcPr>
            <w:tcW w:w="1334" w:type="dxa"/>
          </w:tcPr>
          <w:p w:rsidR="00F607F7" w:rsidRDefault="00F607F7">
            <w:pPr>
              <w:pStyle w:val="ConsPlusNormal"/>
            </w:pPr>
            <w:r>
              <w:t>513</w:t>
            </w:r>
          </w:p>
        </w:tc>
        <w:tc>
          <w:tcPr>
            <w:tcW w:w="1191" w:type="dxa"/>
          </w:tcPr>
          <w:p w:rsidR="00F607F7" w:rsidRDefault="00F607F7">
            <w:pPr>
              <w:pStyle w:val="ConsPlusNormal"/>
            </w:pPr>
            <w:r>
              <w:t>98</w:t>
            </w:r>
          </w:p>
        </w:tc>
        <w:tc>
          <w:tcPr>
            <w:tcW w:w="1134" w:type="dxa"/>
          </w:tcPr>
          <w:p w:rsidR="00F607F7" w:rsidRDefault="00F607F7">
            <w:pPr>
              <w:pStyle w:val="ConsPlusNormal"/>
            </w:pPr>
            <w:r>
              <w:t>49</w:t>
            </w:r>
          </w:p>
        </w:tc>
        <w:tc>
          <w:tcPr>
            <w:tcW w:w="1191" w:type="dxa"/>
          </w:tcPr>
          <w:p w:rsidR="00F607F7" w:rsidRDefault="00F607F7">
            <w:pPr>
              <w:pStyle w:val="ConsPlusNormal"/>
            </w:pPr>
            <w:r>
              <w:t>122</w:t>
            </w:r>
          </w:p>
        </w:tc>
        <w:tc>
          <w:tcPr>
            <w:tcW w:w="1191" w:type="dxa"/>
          </w:tcPr>
          <w:p w:rsidR="00F607F7" w:rsidRDefault="00F607F7">
            <w:pPr>
              <w:pStyle w:val="ConsPlusNormal"/>
            </w:pPr>
            <w:r>
              <w:t>122</w:t>
            </w:r>
          </w:p>
        </w:tc>
        <w:tc>
          <w:tcPr>
            <w:tcW w:w="1247" w:type="dxa"/>
          </w:tcPr>
          <w:p w:rsidR="00F607F7" w:rsidRDefault="00F607F7">
            <w:pPr>
              <w:pStyle w:val="ConsPlusNormal"/>
            </w:pPr>
            <w:r>
              <w:t>122</w:t>
            </w:r>
          </w:p>
        </w:tc>
        <w:tc>
          <w:tcPr>
            <w:tcW w:w="2268" w:type="dxa"/>
            <w:vMerge w:val="restart"/>
          </w:tcPr>
          <w:p w:rsidR="00F607F7" w:rsidRDefault="00F607F7">
            <w:pPr>
              <w:pStyle w:val="ConsPlusNormal"/>
            </w:pPr>
            <w:r>
              <w:t>Главное управление внутренней политики и взаимодействия с органами местного самоуправления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122</w:t>
            </w:r>
          </w:p>
        </w:tc>
        <w:tc>
          <w:tcPr>
            <w:tcW w:w="1334" w:type="dxa"/>
          </w:tcPr>
          <w:p w:rsidR="00F607F7" w:rsidRDefault="00F607F7">
            <w:pPr>
              <w:pStyle w:val="ConsPlusNormal"/>
            </w:pPr>
            <w:r>
              <w:t>513</w:t>
            </w:r>
          </w:p>
        </w:tc>
        <w:tc>
          <w:tcPr>
            <w:tcW w:w="1191" w:type="dxa"/>
          </w:tcPr>
          <w:p w:rsidR="00F607F7" w:rsidRDefault="00F607F7">
            <w:pPr>
              <w:pStyle w:val="ConsPlusNormal"/>
            </w:pPr>
            <w:r>
              <w:t>98</w:t>
            </w:r>
          </w:p>
        </w:tc>
        <w:tc>
          <w:tcPr>
            <w:tcW w:w="1134" w:type="dxa"/>
          </w:tcPr>
          <w:p w:rsidR="00F607F7" w:rsidRDefault="00F607F7">
            <w:pPr>
              <w:pStyle w:val="ConsPlusNormal"/>
            </w:pPr>
            <w:r>
              <w:t>49</w:t>
            </w:r>
          </w:p>
        </w:tc>
        <w:tc>
          <w:tcPr>
            <w:tcW w:w="1191" w:type="dxa"/>
          </w:tcPr>
          <w:p w:rsidR="00F607F7" w:rsidRDefault="00F607F7">
            <w:pPr>
              <w:pStyle w:val="ConsPlusNormal"/>
            </w:pPr>
            <w:r>
              <w:t>122</w:t>
            </w:r>
          </w:p>
        </w:tc>
        <w:tc>
          <w:tcPr>
            <w:tcW w:w="1191" w:type="dxa"/>
          </w:tcPr>
          <w:p w:rsidR="00F607F7" w:rsidRDefault="00F607F7">
            <w:pPr>
              <w:pStyle w:val="ConsPlusNormal"/>
            </w:pPr>
            <w:r>
              <w:t>122</w:t>
            </w:r>
          </w:p>
        </w:tc>
        <w:tc>
          <w:tcPr>
            <w:tcW w:w="1247" w:type="dxa"/>
          </w:tcPr>
          <w:p w:rsidR="00F607F7" w:rsidRDefault="00F607F7">
            <w:pPr>
              <w:pStyle w:val="ConsPlusNormal"/>
            </w:pPr>
            <w:r>
              <w:t>122</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2.2.30</w:t>
            </w:r>
          </w:p>
        </w:tc>
        <w:tc>
          <w:tcPr>
            <w:tcW w:w="3345" w:type="dxa"/>
            <w:vMerge w:val="restart"/>
          </w:tcPr>
          <w:p w:rsidR="00F607F7" w:rsidRDefault="00F607F7">
            <w:pPr>
              <w:pStyle w:val="ConsPlusNormal"/>
            </w:pPr>
            <w:r>
              <w:t>Главному управлению государственного административно-технического надзора Московской области</w:t>
            </w:r>
          </w:p>
        </w:tc>
        <w:tc>
          <w:tcPr>
            <w:tcW w:w="1587" w:type="dxa"/>
            <w:vMerge w:val="restart"/>
          </w:tcPr>
          <w:p w:rsidR="00F607F7" w:rsidRDefault="00F607F7">
            <w:pPr>
              <w:pStyle w:val="ConsPlusNormal"/>
            </w:pPr>
            <w:r>
              <w:t>2014-2018</w:t>
            </w:r>
          </w:p>
        </w:tc>
        <w:tc>
          <w:tcPr>
            <w:tcW w:w="2284" w:type="dxa"/>
            <w:vMerge w:val="restart"/>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608</w:t>
            </w:r>
          </w:p>
        </w:tc>
        <w:tc>
          <w:tcPr>
            <w:tcW w:w="1334" w:type="dxa"/>
          </w:tcPr>
          <w:p w:rsidR="00F607F7" w:rsidRDefault="00F607F7">
            <w:pPr>
              <w:pStyle w:val="ConsPlusNormal"/>
            </w:pPr>
            <w:r>
              <w:t>2980</w:t>
            </w:r>
          </w:p>
        </w:tc>
        <w:tc>
          <w:tcPr>
            <w:tcW w:w="1191" w:type="dxa"/>
          </w:tcPr>
          <w:p w:rsidR="00F607F7" w:rsidRDefault="00F607F7">
            <w:pPr>
              <w:pStyle w:val="ConsPlusNormal"/>
            </w:pPr>
            <w:r>
              <w:t>608</w:t>
            </w:r>
          </w:p>
        </w:tc>
        <w:tc>
          <w:tcPr>
            <w:tcW w:w="1134" w:type="dxa"/>
          </w:tcPr>
          <w:p w:rsidR="00F607F7" w:rsidRDefault="00F607F7">
            <w:pPr>
              <w:pStyle w:val="ConsPlusNormal"/>
            </w:pPr>
            <w:r>
              <w:t>548</w:t>
            </w:r>
          </w:p>
        </w:tc>
        <w:tc>
          <w:tcPr>
            <w:tcW w:w="1191" w:type="dxa"/>
          </w:tcPr>
          <w:p w:rsidR="00F607F7" w:rsidRDefault="00F607F7">
            <w:pPr>
              <w:pStyle w:val="ConsPlusNormal"/>
            </w:pPr>
            <w:r>
              <w:t>608</w:t>
            </w:r>
          </w:p>
        </w:tc>
        <w:tc>
          <w:tcPr>
            <w:tcW w:w="1191" w:type="dxa"/>
          </w:tcPr>
          <w:p w:rsidR="00F607F7" w:rsidRDefault="00F607F7">
            <w:pPr>
              <w:pStyle w:val="ConsPlusNormal"/>
            </w:pPr>
            <w:r>
              <w:t>608</w:t>
            </w:r>
          </w:p>
        </w:tc>
        <w:tc>
          <w:tcPr>
            <w:tcW w:w="1247" w:type="dxa"/>
          </w:tcPr>
          <w:p w:rsidR="00F607F7" w:rsidRDefault="00F607F7">
            <w:pPr>
              <w:pStyle w:val="ConsPlusNormal"/>
            </w:pPr>
            <w:r>
              <w:t>608</w:t>
            </w:r>
          </w:p>
        </w:tc>
        <w:tc>
          <w:tcPr>
            <w:tcW w:w="2268" w:type="dxa"/>
            <w:vMerge w:val="restart"/>
          </w:tcPr>
          <w:p w:rsidR="00F607F7" w:rsidRDefault="00F607F7">
            <w:pPr>
              <w:pStyle w:val="ConsPlusNormal"/>
            </w:pPr>
            <w:r>
              <w:t>Главное управление социальных коммуникаций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vMerge/>
          </w:tcPr>
          <w:p w:rsidR="00F607F7" w:rsidRDefault="00F607F7"/>
        </w:tc>
        <w:tc>
          <w:tcPr>
            <w:tcW w:w="1356" w:type="dxa"/>
          </w:tcPr>
          <w:p w:rsidR="00F607F7" w:rsidRDefault="00F607F7">
            <w:pPr>
              <w:pStyle w:val="ConsPlusNormal"/>
            </w:pPr>
            <w:r>
              <w:t>608</w:t>
            </w:r>
          </w:p>
        </w:tc>
        <w:tc>
          <w:tcPr>
            <w:tcW w:w="1334" w:type="dxa"/>
          </w:tcPr>
          <w:p w:rsidR="00F607F7" w:rsidRDefault="00F607F7">
            <w:pPr>
              <w:pStyle w:val="ConsPlusNormal"/>
            </w:pPr>
            <w:r>
              <w:t>2980</w:t>
            </w:r>
          </w:p>
        </w:tc>
        <w:tc>
          <w:tcPr>
            <w:tcW w:w="1191" w:type="dxa"/>
          </w:tcPr>
          <w:p w:rsidR="00F607F7" w:rsidRDefault="00F607F7">
            <w:pPr>
              <w:pStyle w:val="ConsPlusNormal"/>
            </w:pPr>
            <w:r>
              <w:t>608</w:t>
            </w:r>
          </w:p>
        </w:tc>
        <w:tc>
          <w:tcPr>
            <w:tcW w:w="1134" w:type="dxa"/>
          </w:tcPr>
          <w:p w:rsidR="00F607F7" w:rsidRDefault="00F607F7">
            <w:pPr>
              <w:pStyle w:val="ConsPlusNormal"/>
            </w:pPr>
            <w:r>
              <w:t>548</w:t>
            </w:r>
          </w:p>
        </w:tc>
        <w:tc>
          <w:tcPr>
            <w:tcW w:w="1191" w:type="dxa"/>
          </w:tcPr>
          <w:p w:rsidR="00F607F7" w:rsidRDefault="00F607F7">
            <w:pPr>
              <w:pStyle w:val="ConsPlusNormal"/>
            </w:pPr>
            <w:r>
              <w:t>608</w:t>
            </w:r>
          </w:p>
        </w:tc>
        <w:tc>
          <w:tcPr>
            <w:tcW w:w="1191" w:type="dxa"/>
          </w:tcPr>
          <w:p w:rsidR="00F607F7" w:rsidRDefault="00F607F7">
            <w:pPr>
              <w:pStyle w:val="ConsPlusNormal"/>
            </w:pPr>
            <w:r>
              <w:t>608</w:t>
            </w:r>
          </w:p>
        </w:tc>
        <w:tc>
          <w:tcPr>
            <w:tcW w:w="1247" w:type="dxa"/>
          </w:tcPr>
          <w:p w:rsidR="00F607F7" w:rsidRDefault="00F607F7">
            <w:pPr>
              <w:pStyle w:val="ConsPlusNormal"/>
            </w:pPr>
            <w:r>
              <w:t>608</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2.2.31</w:t>
            </w:r>
          </w:p>
        </w:tc>
        <w:tc>
          <w:tcPr>
            <w:tcW w:w="3345" w:type="dxa"/>
            <w:vMerge w:val="restart"/>
          </w:tcPr>
          <w:p w:rsidR="00F607F7" w:rsidRDefault="00F607F7">
            <w:pPr>
              <w:pStyle w:val="ConsPlusNormal"/>
            </w:pPr>
            <w:r>
              <w:t>Главному управлению государственной и муниципальной службы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24</w:t>
            </w:r>
          </w:p>
        </w:tc>
        <w:tc>
          <w:tcPr>
            <w:tcW w:w="1334" w:type="dxa"/>
          </w:tcPr>
          <w:p w:rsidR="00F607F7" w:rsidRDefault="00F607F7">
            <w:pPr>
              <w:pStyle w:val="ConsPlusNormal"/>
            </w:pPr>
            <w:r>
              <w:t>506</w:t>
            </w:r>
          </w:p>
        </w:tc>
        <w:tc>
          <w:tcPr>
            <w:tcW w:w="1191" w:type="dxa"/>
          </w:tcPr>
          <w:p w:rsidR="00F607F7" w:rsidRDefault="00F607F7">
            <w:pPr>
              <w:pStyle w:val="ConsPlusNormal"/>
            </w:pPr>
            <w:r>
              <w:t>451</w:t>
            </w:r>
          </w:p>
        </w:tc>
        <w:tc>
          <w:tcPr>
            <w:tcW w:w="1134" w:type="dxa"/>
          </w:tcPr>
          <w:p w:rsidR="00F607F7" w:rsidRDefault="00F607F7">
            <w:pPr>
              <w:pStyle w:val="ConsPlusNormal"/>
            </w:pPr>
            <w:r>
              <w:t>55</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val="restart"/>
          </w:tcPr>
          <w:p w:rsidR="00F607F7" w:rsidRDefault="00F607F7">
            <w:pPr>
              <w:pStyle w:val="ConsPlusNormal"/>
            </w:pPr>
            <w:r>
              <w:t>Главное управление государственной и муниципальной службы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24</w:t>
            </w:r>
          </w:p>
        </w:tc>
        <w:tc>
          <w:tcPr>
            <w:tcW w:w="1334" w:type="dxa"/>
          </w:tcPr>
          <w:p w:rsidR="00F607F7" w:rsidRDefault="00F607F7">
            <w:pPr>
              <w:pStyle w:val="ConsPlusNormal"/>
            </w:pPr>
            <w:r>
              <w:t>506</w:t>
            </w:r>
          </w:p>
        </w:tc>
        <w:tc>
          <w:tcPr>
            <w:tcW w:w="1191" w:type="dxa"/>
          </w:tcPr>
          <w:p w:rsidR="00F607F7" w:rsidRDefault="00F607F7">
            <w:pPr>
              <w:pStyle w:val="ConsPlusNormal"/>
            </w:pPr>
            <w:r>
              <w:t>451</w:t>
            </w:r>
          </w:p>
        </w:tc>
        <w:tc>
          <w:tcPr>
            <w:tcW w:w="1134" w:type="dxa"/>
          </w:tcPr>
          <w:p w:rsidR="00F607F7" w:rsidRDefault="00F607F7">
            <w:pPr>
              <w:pStyle w:val="ConsPlusNormal"/>
            </w:pPr>
            <w:r>
              <w:t>55</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tcPr>
          <w:p w:rsidR="00F607F7" w:rsidRDefault="00F607F7"/>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2.2.32</w:t>
            </w:r>
          </w:p>
        </w:tc>
        <w:tc>
          <w:tcPr>
            <w:tcW w:w="3345" w:type="dxa"/>
            <w:vMerge w:val="restart"/>
            <w:tcBorders>
              <w:bottom w:val="nil"/>
            </w:tcBorders>
          </w:tcPr>
          <w:p w:rsidR="00F607F7" w:rsidRDefault="00F607F7">
            <w:pPr>
              <w:pStyle w:val="ConsPlusNormal"/>
            </w:pPr>
            <w:r>
              <w:t>Главному управлению государственного строительного надзора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414</w:t>
            </w:r>
          </w:p>
        </w:tc>
        <w:tc>
          <w:tcPr>
            <w:tcW w:w="1334" w:type="dxa"/>
          </w:tcPr>
          <w:p w:rsidR="00F607F7" w:rsidRDefault="00F607F7">
            <w:pPr>
              <w:pStyle w:val="ConsPlusNormal"/>
            </w:pPr>
            <w:r>
              <w:t>1604</w:t>
            </w:r>
          </w:p>
        </w:tc>
        <w:tc>
          <w:tcPr>
            <w:tcW w:w="1191" w:type="dxa"/>
          </w:tcPr>
          <w:p w:rsidR="00F607F7" w:rsidRDefault="00F607F7">
            <w:pPr>
              <w:pStyle w:val="ConsPlusNormal"/>
            </w:pPr>
            <w:r>
              <w:t>193</w:t>
            </w:r>
          </w:p>
        </w:tc>
        <w:tc>
          <w:tcPr>
            <w:tcW w:w="1134" w:type="dxa"/>
          </w:tcPr>
          <w:p w:rsidR="00F607F7" w:rsidRDefault="00F607F7">
            <w:pPr>
              <w:pStyle w:val="ConsPlusNormal"/>
            </w:pPr>
            <w:r>
              <w:t>169</w:t>
            </w:r>
          </w:p>
        </w:tc>
        <w:tc>
          <w:tcPr>
            <w:tcW w:w="1191" w:type="dxa"/>
          </w:tcPr>
          <w:p w:rsidR="00F607F7" w:rsidRDefault="00F607F7">
            <w:pPr>
              <w:pStyle w:val="ConsPlusNormal"/>
            </w:pPr>
            <w:r>
              <w:t>414</w:t>
            </w:r>
          </w:p>
        </w:tc>
        <w:tc>
          <w:tcPr>
            <w:tcW w:w="1191" w:type="dxa"/>
          </w:tcPr>
          <w:p w:rsidR="00F607F7" w:rsidRDefault="00F607F7">
            <w:pPr>
              <w:pStyle w:val="ConsPlusNormal"/>
            </w:pPr>
            <w:r>
              <w:t>414</w:t>
            </w:r>
          </w:p>
        </w:tc>
        <w:tc>
          <w:tcPr>
            <w:tcW w:w="1247" w:type="dxa"/>
          </w:tcPr>
          <w:p w:rsidR="00F607F7" w:rsidRDefault="00F607F7">
            <w:pPr>
              <w:pStyle w:val="ConsPlusNormal"/>
            </w:pPr>
            <w:r>
              <w:t>414</w:t>
            </w:r>
          </w:p>
        </w:tc>
        <w:tc>
          <w:tcPr>
            <w:tcW w:w="2268" w:type="dxa"/>
            <w:vMerge w:val="restart"/>
            <w:tcBorders>
              <w:bottom w:val="nil"/>
            </w:tcBorders>
          </w:tcPr>
          <w:p w:rsidR="00F607F7" w:rsidRDefault="00F607F7">
            <w:pPr>
              <w:pStyle w:val="ConsPlusNormal"/>
            </w:pPr>
            <w:r>
              <w:t>Главное управление государственного строительного надзора Московской области</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414</w:t>
            </w:r>
          </w:p>
        </w:tc>
        <w:tc>
          <w:tcPr>
            <w:tcW w:w="1334" w:type="dxa"/>
            <w:tcBorders>
              <w:bottom w:val="nil"/>
            </w:tcBorders>
          </w:tcPr>
          <w:p w:rsidR="00F607F7" w:rsidRDefault="00F607F7">
            <w:pPr>
              <w:pStyle w:val="ConsPlusNormal"/>
            </w:pPr>
            <w:r>
              <w:t>1604</w:t>
            </w:r>
          </w:p>
        </w:tc>
        <w:tc>
          <w:tcPr>
            <w:tcW w:w="1191" w:type="dxa"/>
            <w:tcBorders>
              <w:bottom w:val="nil"/>
            </w:tcBorders>
          </w:tcPr>
          <w:p w:rsidR="00F607F7" w:rsidRDefault="00F607F7">
            <w:pPr>
              <w:pStyle w:val="ConsPlusNormal"/>
            </w:pPr>
            <w:r>
              <w:t>193</w:t>
            </w:r>
          </w:p>
        </w:tc>
        <w:tc>
          <w:tcPr>
            <w:tcW w:w="1134" w:type="dxa"/>
            <w:tcBorders>
              <w:bottom w:val="nil"/>
            </w:tcBorders>
          </w:tcPr>
          <w:p w:rsidR="00F607F7" w:rsidRDefault="00F607F7">
            <w:pPr>
              <w:pStyle w:val="ConsPlusNormal"/>
            </w:pPr>
            <w:r>
              <w:t>169</w:t>
            </w:r>
          </w:p>
        </w:tc>
        <w:tc>
          <w:tcPr>
            <w:tcW w:w="1191" w:type="dxa"/>
            <w:tcBorders>
              <w:bottom w:val="nil"/>
            </w:tcBorders>
          </w:tcPr>
          <w:p w:rsidR="00F607F7" w:rsidRDefault="00F607F7">
            <w:pPr>
              <w:pStyle w:val="ConsPlusNormal"/>
            </w:pPr>
            <w:r>
              <w:t>414</w:t>
            </w:r>
          </w:p>
        </w:tc>
        <w:tc>
          <w:tcPr>
            <w:tcW w:w="1191" w:type="dxa"/>
            <w:tcBorders>
              <w:bottom w:val="nil"/>
            </w:tcBorders>
          </w:tcPr>
          <w:p w:rsidR="00F607F7" w:rsidRDefault="00F607F7">
            <w:pPr>
              <w:pStyle w:val="ConsPlusNormal"/>
            </w:pPr>
            <w:r>
              <w:t>414</w:t>
            </w:r>
          </w:p>
        </w:tc>
        <w:tc>
          <w:tcPr>
            <w:tcW w:w="1247" w:type="dxa"/>
            <w:tcBorders>
              <w:bottom w:val="nil"/>
            </w:tcBorders>
          </w:tcPr>
          <w:p w:rsidR="00F607F7" w:rsidRDefault="00F607F7">
            <w:pPr>
              <w:pStyle w:val="ConsPlusNormal"/>
            </w:pPr>
            <w:r>
              <w:t>414</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2.2.32 в ред. </w:t>
            </w:r>
            <w:hyperlink r:id="rId286"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2.2.33</w:t>
            </w:r>
          </w:p>
        </w:tc>
        <w:tc>
          <w:tcPr>
            <w:tcW w:w="3345" w:type="dxa"/>
            <w:vMerge w:val="restart"/>
          </w:tcPr>
          <w:p w:rsidR="00F607F7" w:rsidRDefault="00F607F7">
            <w:pPr>
              <w:pStyle w:val="ConsPlusNormal"/>
            </w:pPr>
            <w:r>
              <w:t>Главному управлению дорожного хозяйства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1823</w:t>
            </w:r>
          </w:p>
        </w:tc>
        <w:tc>
          <w:tcPr>
            <w:tcW w:w="1334" w:type="dxa"/>
          </w:tcPr>
          <w:p w:rsidR="00F607F7" w:rsidRDefault="00F607F7">
            <w:pPr>
              <w:pStyle w:val="ConsPlusNormal"/>
            </w:pPr>
            <w:r>
              <w:t>9844</w:t>
            </w:r>
          </w:p>
        </w:tc>
        <w:tc>
          <w:tcPr>
            <w:tcW w:w="1191" w:type="dxa"/>
          </w:tcPr>
          <w:p w:rsidR="00F607F7" w:rsidRDefault="00F607F7">
            <w:pPr>
              <w:pStyle w:val="ConsPlusNormal"/>
            </w:pPr>
            <w:r>
              <w:t>1823</w:t>
            </w:r>
          </w:p>
        </w:tc>
        <w:tc>
          <w:tcPr>
            <w:tcW w:w="1134" w:type="dxa"/>
          </w:tcPr>
          <w:p w:rsidR="00F607F7" w:rsidRDefault="00F607F7">
            <w:pPr>
              <w:pStyle w:val="ConsPlusNormal"/>
            </w:pPr>
            <w:r>
              <w:t>1823</w:t>
            </w:r>
          </w:p>
        </w:tc>
        <w:tc>
          <w:tcPr>
            <w:tcW w:w="1191" w:type="dxa"/>
          </w:tcPr>
          <w:p w:rsidR="00F607F7" w:rsidRDefault="00F607F7">
            <w:pPr>
              <w:pStyle w:val="ConsPlusNormal"/>
            </w:pPr>
            <w:r>
              <w:t>2066</w:t>
            </w:r>
          </w:p>
        </w:tc>
        <w:tc>
          <w:tcPr>
            <w:tcW w:w="1191" w:type="dxa"/>
          </w:tcPr>
          <w:p w:rsidR="00F607F7" w:rsidRDefault="00F607F7">
            <w:pPr>
              <w:pStyle w:val="ConsPlusNormal"/>
            </w:pPr>
            <w:r>
              <w:t>2066</w:t>
            </w:r>
          </w:p>
        </w:tc>
        <w:tc>
          <w:tcPr>
            <w:tcW w:w="1247" w:type="dxa"/>
          </w:tcPr>
          <w:p w:rsidR="00F607F7" w:rsidRDefault="00F607F7">
            <w:pPr>
              <w:pStyle w:val="ConsPlusNormal"/>
            </w:pPr>
            <w:r>
              <w:t>2066</w:t>
            </w:r>
          </w:p>
        </w:tc>
        <w:tc>
          <w:tcPr>
            <w:tcW w:w="2268" w:type="dxa"/>
            <w:vMerge w:val="restart"/>
          </w:tcPr>
          <w:p w:rsidR="00F607F7" w:rsidRDefault="00F607F7">
            <w:pPr>
              <w:pStyle w:val="ConsPlusNormal"/>
            </w:pPr>
            <w:r>
              <w:t>Главное управление дорожного хозяйства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1823</w:t>
            </w:r>
          </w:p>
        </w:tc>
        <w:tc>
          <w:tcPr>
            <w:tcW w:w="1334" w:type="dxa"/>
          </w:tcPr>
          <w:p w:rsidR="00F607F7" w:rsidRDefault="00F607F7">
            <w:pPr>
              <w:pStyle w:val="ConsPlusNormal"/>
            </w:pPr>
            <w:r>
              <w:t>9844</w:t>
            </w:r>
          </w:p>
        </w:tc>
        <w:tc>
          <w:tcPr>
            <w:tcW w:w="1191" w:type="dxa"/>
          </w:tcPr>
          <w:p w:rsidR="00F607F7" w:rsidRDefault="00F607F7">
            <w:pPr>
              <w:pStyle w:val="ConsPlusNormal"/>
            </w:pPr>
            <w:r>
              <w:t>1823</w:t>
            </w:r>
          </w:p>
        </w:tc>
        <w:tc>
          <w:tcPr>
            <w:tcW w:w="1134" w:type="dxa"/>
          </w:tcPr>
          <w:p w:rsidR="00F607F7" w:rsidRDefault="00F607F7">
            <w:pPr>
              <w:pStyle w:val="ConsPlusNormal"/>
            </w:pPr>
            <w:r>
              <w:t>1823</w:t>
            </w:r>
          </w:p>
        </w:tc>
        <w:tc>
          <w:tcPr>
            <w:tcW w:w="1191" w:type="dxa"/>
          </w:tcPr>
          <w:p w:rsidR="00F607F7" w:rsidRDefault="00F607F7">
            <w:pPr>
              <w:pStyle w:val="ConsPlusNormal"/>
            </w:pPr>
            <w:r>
              <w:t>2066</w:t>
            </w:r>
          </w:p>
        </w:tc>
        <w:tc>
          <w:tcPr>
            <w:tcW w:w="1191" w:type="dxa"/>
          </w:tcPr>
          <w:p w:rsidR="00F607F7" w:rsidRDefault="00F607F7">
            <w:pPr>
              <w:pStyle w:val="ConsPlusNormal"/>
            </w:pPr>
            <w:r>
              <w:t>2066</w:t>
            </w:r>
          </w:p>
        </w:tc>
        <w:tc>
          <w:tcPr>
            <w:tcW w:w="1247" w:type="dxa"/>
          </w:tcPr>
          <w:p w:rsidR="00F607F7" w:rsidRDefault="00F607F7">
            <w:pPr>
              <w:pStyle w:val="ConsPlusNormal"/>
            </w:pPr>
            <w:r>
              <w:t>2066</w:t>
            </w:r>
          </w:p>
        </w:tc>
        <w:tc>
          <w:tcPr>
            <w:tcW w:w="2268" w:type="dxa"/>
            <w:vMerge/>
          </w:tcPr>
          <w:p w:rsidR="00F607F7" w:rsidRDefault="00F607F7"/>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2.2.34</w:t>
            </w:r>
          </w:p>
        </w:tc>
        <w:tc>
          <w:tcPr>
            <w:tcW w:w="3345" w:type="dxa"/>
            <w:vMerge w:val="restart"/>
            <w:tcBorders>
              <w:bottom w:val="nil"/>
            </w:tcBorders>
          </w:tcPr>
          <w:p w:rsidR="00F607F7" w:rsidRDefault="00F607F7">
            <w:pPr>
              <w:pStyle w:val="ConsPlusNormal"/>
            </w:pPr>
            <w:r>
              <w:t>Главному управлению записи актов гражданского состояния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608</w:t>
            </w:r>
          </w:p>
        </w:tc>
        <w:tc>
          <w:tcPr>
            <w:tcW w:w="1334" w:type="dxa"/>
          </w:tcPr>
          <w:p w:rsidR="00F607F7" w:rsidRDefault="00F607F7">
            <w:pPr>
              <w:pStyle w:val="ConsPlusNormal"/>
            </w:pPr>
            <w:r>
              <w:t>4813</w:t>
            </w:r>
          </w:p>
        </w:tc>
        <w:tc>
          <w:tcPr>
            <w:tcW w:w="1191" w:type="dxa"/>
          </w:tcPr>
          <w:p w:rsidR="00F607F7" w:rsidRDefault="00F607F7">
            <w:pPr>
              <w:pStyle w:val="ConsPlusNormal"/>
            </w:pPr>
            <w:r>
              <w:t>702</w:t>
            </w:r>
          </w:p>
        </w:tc>
        <w:tc>
          <w:tcPr>
            <w:tcW w:w="1134" w:type="dxa"/>
          </w:tcPr>
          <w:p w:rsidR="00F607F7" w:rsidRDefault="00F607F7">
            <w:pPr>
              <w:pStyle w:val="ConsPlusNormal"/>
            </w:pPr>
            <w:r>
              <w:t>682</w:t>
            </w:r>
          </w:p>
        </w:tc>
        <w:tc>
          <w:tcPr>
            <w:tcW w:w="1191" w:type="dxa"/>
          </w:tcPr>
          <w:p w:rsidR="00F607F7" w:rsidRDefault="00F607F7">
            <w:pPr>
              <w:pStyle w:val="ConsPlusNormal"/>
            </w:pPr>
            <w:r>
              <w:t>1143</w:t>
            </w:r>
          </w:p>
        </w:tc>
        <w:tc>
          <w:tcPr>
            <w:tcW w:w="1191" w:type="dxa"/>
          </w:tcPr>
          <w:p w:rsidR="00F607F7" w:rsidRDefault="00F607F7">
            <w:pPr>
              <w:pStyle w:val="ConsPlusNormal"/>
            </w:pPr>
            <w:r>
              <w:t>1143</w:t>
            </w:r>
          </w:p>
        </w:tc>
        <w:tc>
          <w:tcPr>
            <w:tcW w:w="1247" w:type="dxa"/>
          </w:tcPr>
          <w:p w:rsidR="00F607F7" w:rsidRDefault="00F607F7">
            <w:pPr>
              <w:pStyle w:val="ConsPlusNormal"/>
            </w:pPr>
            <w:r>
              <w:t>1143</w:t>
            </w:r>
          </w:p>
        </w:tc>
        <w:tc>
          <w:tcPr>
            <w:tcW w:w="2268" w:type="dxa"/>
          </w:tcPr>
          <w:p w:rsidR="00F607F7" w:rsidRDefault="00F607F7">
            <w:pPr>
              <w:pStyle w:val="ConsPlusNormal"/>
            </w:pP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608</w:t>
            </w:r>
          </w:p>
        </w:tc>
        <w:tc>
          <w:tcPr>
            <w:tcW w:w="1334" w:type="dxa"/>
            <w:tcBorders>
              <w:bottom w:val="nil"/>
            </w:tcBorders>
          </w:tcPr>
          <w:p w:rsidR="00F607F7" w:rsidRDefault="00F607F7">
            <w:pPr>
              <w:pStyle w:val="ConsPlusNormal"/>
            </w:pPr>
            <w:r>
              <w:t>4813</w:t>
            </w:r>
          </w:p>
        </w:tc>
        <w:tc>
          <w:tcPr>
            <w:tcW w:w="1191" w:type="dxa"/>
            <w:tcBorders>
              <w:bottom w:val="nil"/>
            </w:tcBorders>
          </w:tcPr>
          <w:p w:rsidR="00F607F7" w:rsidRDefault="00F607F7">
            <w:pPr>
              <w:pStyle w:val="ConsPlusNormal"/>
            </w:pPr>
            <w:r>
              <w:t>702</w:t>
            </w:r>
          </w:p>
        </w:tc>
        <w:tc>
          <w:tcPr>
            <w:tcW w:w="1134" w:type="dxa"/>
            <w:tcBorders>
              <w:bottom w:val="nil"/>
            </w:tcBorders>
          </w:tcPr>
          <w:p w:rsidR="00F607F7" w:rsidRDefault="00F607F7">
            <w:pPr>
              <w:pStyle w:val="ConsPlusNormal"/>
            </w:pPr>
            <w:r>
              <w:t>682</w:t>
            </w:r>
          </w:p>
        </w:tc>
        <w:tc>
          <w:tcPr>
            <w:tcW w:w="1191" w:type="dxa"/>
            <w:tcBorders>
              <w:bottom w:val="nil"/>
            </w:tcBorders>
          </w:tcPr>
          <w:p w:rsidR="00F607F7" w:rsidRDefault="00F607F7">
            <w:pPr>
              <w:pStyle w:val="ConsPlusNormal"/>
            </w:pPr>
            <w:r>
              <w:t>1143</w:t>
            </w:r>
          </w:p>
        </w:tc>
        <w:tc>
          <w:tcPr>
            <w:tcW w:w="1191" w:type="dxa"/>
            <w:tcBorders>
              <w:bottom w:val="nil"/>
            </w:tcBorders>
          </w:tcPr>
          <w:p w:rsidR="00F607F7" w:rsidRDefault="00F607F7">
            <w:pPr>
              <w:pStyle w:val="ConsPlusNormal"/>
            </w:pPr>
            <w:r>
              <w:t>1143</w:t>
            </w:r>
          </w:p>
        </w:tc>
        <w:tc>
          <w:tcPr>
            <w:tcW w:w="1247" w:type="dxa"/>
            <w:tcBorders>
              <w:bottom w:val="nil"/>
            </w:tcBorders>
          </w:tcPr>
          <w:p w:rsidR="00F607F7" w:rsidRDefault="00F607F7">
            <w:pPr>
              <w:pStyle w:val="ConsPlusNormal"/>
            </w:pPr>
            <w:r>
              <w:t>1143</w:t>
            </w:r>
          </w:p>
        </w:tc>
        <w:tc>
          <w:tcPr>
            <w:tcW w:w="2268" w:type="dxa"/>
            <w:tcBorders>
              <w:bottom w:val="nil"/>
            </w:tcBorders>
          </w:tcPr>
          <w:p w:rsidR="00F607F7" w:rsidRDefault="00F607F7">
            <w:pPr>
              <w:pStyle w:val="ConsPlusNormal"/>
            </w:pPr>
            <w:r>
              <w:t>Главное управление записи актов гражданского состояния Московской области</w:t>
            </w:r>
          </w:p>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2.2.34 в ред. </w:t>
            </w:r>
            <w:hyperlink r:id="rId287"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2.2.35</w:t>
            </w:r>
          </w:p>
        </w:tc>
        <w:tc>
          <w:tcPr>
            <w:tcW w:w="3345" w:type="dxa"/>
            <w:vMerge w:val="restart"/>
          </w:tcPr>
          <w:p w:rsidR="00F607F7" w:rsidRDefault="00F607F7">
            <w:pPr>
              <w:pStyle w:val="ConsPlusNormal"/>
            </w:pPr>
            <w:r>
              <w:t>Главному управлению Московской области "Государственная жилищная инспекция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122</w:t>
            </w:r>
          </w:p>
        </w:tc>
        <w:tc>
          <w:tcPr>
            <w:tcW w:w="1334" w:type="dxa"/>
          </w:tcPr>
          <w:p w:rsidR="00F607F7" w:rsidRDefault="00F607F7">
            <w:pPr>
              <w:pStyle w:val="ConsPlusNormal"/>
            </w:pPr>
            <w:r>
              <w:t>1070</w:t>
            </w:r>
          </w:p>
        </w:tc>
        <w:tc>
          <w:tcPr>
            <w:tcW w:w="1191" w:type="dxa"/>
          </w:tcPr>
          <w:p w:rsidR="00F607F7" w:rsidRDefault="00F607F7">
            <w:pPr>
              <w:pStyle w:val="ConsPlusNormal"/>
            </w:pPr>
            <w:r>
              <w:t>122</w:t>
            </w:r>
          </w:p>
        </w:tc>
        <w:tc>
          <w:tcPr>
            <w:tcW w:w="1134" w:type="dxa"/>
          </w:tcPr>
          <w:p w:rsidR="00F607F7" w:rsidRDefault="00F607F7">
            <w:pPr>
              <w:pStyle w:val="ConsPlusNormal"/>
            </w:pPr>
            <w:r>
              <w:t>219</w:t>
            </w:r>
          </w:p>
        </w:tc>
        <w:tc>
          <w:tcPr>
            <w:tcW w:w="1191" w:type="dxa"/>
          </w:tcPr>
          <w:p w:rsidR="00F607F7" w:rsidRDefault="00F607F7">
            <w:pPr>
              <w:pStyle w:val="ConsPlusNormal"/>
            </w:pPr>
            <w:r>
              <w:t>243</w:t>
            </w:r>
          </w:p>
        </w:tc>
        <w:tc>
          <w:tcPr>
            <w:tcW w:w="1191" w:type="dxa"/>
          </w:tcPr>
          <w:p w:rsidR="00F607F7" w:rsidRDefault="00F607F7">
            <w:pPr>
              <w:pStyle w:val="ConsPlusNormal"/>
            </w:pPr>
            <w:r>
              <w:t>243</w:t>
            </w:r>
          </w:p>
        </w:tc>
        <w:tc>
          <w:tcPr>
            <w:tcW w:w="1247" w:type="dxa"/>
          </w:tcPr>
          <w:p w:rsidR="00F607F7" w:rsidRDefault="00F607F7">
            <w:pPr>
              <w:pStyle w:val="ConsPlusNormal"/>
            </w:pPr>
            <w:r>
              <w:t>243</w:t>
            </w:r>
          </w:p>
        </w:tc>
        <w:tc>
          <w:tcPr>
            <w:tcW w:w="2268" w:type="dxa"/>
            <w:vMerge w:val="restart"/>
          </w:tcPr>
          <w:p w:rsidR="00F607F7" w:rsidRDefault="00F607F7">
            <w:pPr>
              <w:pStyle w:val="ConsPlusNormal"/>
            </w:pPr>
            <w:r>
              <w:t>Главное управление Московской области "Государственная жилищная инспекция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122</w:t>
            </w:r>
          </w:p>
        </w:tc>
        <w:tc>
          <w:tcPr>
            <w:tcW w:w="1334" w:type="dxa"/>
          </w:tcPr>
          <w:p w:rsidR="00F607F7" w:rsidRDefault="00F607F7">
            <w:pPr>
              <w:pStyle w:val="ConsPlusNormal"/>
            </w:pPr>
            <w:r>
              <w:t>1070</w:t>
            </w:r>
          </w:p>
        </w:tc>
        <w:tc>
          <w:tcPr>
            <w:tcW w:w="1191" w:type="dxa"/>
          </w:tcPr>
          <w:p w:rsidR="00F607F7" w:rsidRDefault="00F607F7">
            <w:pPr>
              <w:pStyle w:val="ConsPlusNormal"/>
            </w:pPr>
            <w:r>
              <w:t>122</w:t>
            </w:r>
          </w:p>
        </w:tc>
        <w:tc>
          <w:tcPr>
            <w:tcW w:w="1134" w:type="dxa"/>
          </w:tcPr>
          <w:p w:rsidR="00F607F7" w:rsidRDefault="00F607F7">
            <w:pPr>
              <w:pStyle w:val="ConsPlusNormal"/>
            </w:pPr>
            <w:r>
              <w:t>219</w:t>
            </w:r>
          </w:p>
        </w:tc>
        <w:tc>
          <w:tcPr>
            <w:tcW w:w="1191" w:type="dxa"/>
          </w:tcPr>
          <w:p w:rsidR="00F607F7" w:rsidRDefault="00F607F7">
            <w:pPr>
              <w:pStyle w:val="ConsPlusNormal"/>
            </w:pPr>
            <w:r>
              <w:t>243</w:t>
            </w:r>
          </w:p>
        </w:tc>
        <w:tc>
          <w:tcPr>
            <w:tcW w:w="1191" w:type="dxa"/>
          </w:tcPr>
          <w:p w:rsidR="00F607F7" w:rsidRDefault="00F607F7">
            <w:pPr>
              <w:pStyle w:val="ConsPlusNormal"/>
            </w:pPr>
            <w:r>
              <w:t>243</w:t>
            </w:r>
          </w:p>
        </w:tc>
        <w:tc>
          <w:tcPr>
            <w:tcW w:w="1247" w:type="dxa"/>
          </w:tcPr>
          <w:p w:rsidR="00F607F7" w:rsidRDefault="00F607F7">
            <w:pPr>
              <w:pStyle w:val="ConsPlusNormal"/>
            </w:pPr>
            <w:r>
              <w:t>243</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2.2.36</w:t>
            </w:r>
          </w:p>
        </w:tc>
        <w:tc>
          <w:tcPr>
            <w:tcW w:w="3345" w:type="dxa"/>
            <w:vMerge w:val="restart"/>
          </w:tcPr>
          <w:p w:rsidR="00F607F7" w:rsidRDefault="00F607F7">
            <w:pPr>
              <w:pStyle w:val="ConsPlusNormal"/>
            </w:pPr>
            <w:r>
              <w:t>Главному управлению по информационной политике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195</w:t>
            </w:r>
          </w:p>
        </w:tc>
        <w:tc>
          <w:tcPr>
            <w:tcW w:w="1334" w:type="dxa"/>
          </w:tcPr>
          <w:p w:rsidR="00F607F7" w:rsidRDefault="00F607F7">
            <w:pPr>
              <w:pStyle w:val="ConsPlusNormal"/>
            </w:pPr>
            <w:r>
              <w:t>4946</w:t>
            </w:r>
          </w:p>
        </w:tc>
        <w:tc>
          <w:tcPr>
            <w:tcW w:w="1191" w:type="dxa"/>
          </w:tcPr>
          <w:p w:rsidR="00F607F7" w:rsidRDefault="00F607F7">
            <w:pPr>
              <w:pStyle w:val="ConsPlusNormal"/>
            </w:pPr>
            <w:r>
              <w:t>1726</w:t>
            </w:r>
          </w:p>
        </w:tc>
        <w:tc>
          <w:tcPr>
            <w:tcW w:w="1134" w:type="dxa"/>
          </w:tcPr>
          <w:p w:rsidR="00F607F7" w:rsidRDefault="00F607F7">
            <w:pPr>
              <w:pStyle w:val="ConsPlusNormal"/>
            </w:pPr>
            <w:r>
              <w:t>808</w:t>
            </w:r>
          </w:p>
        </w:tc>
        <w:tc>
          <w:tcPr>
            <w:tcW w:w="1191" w:type="dxa"/>
          </w:tcPr>
          <w:p w:rsidR="00F607F7" w:rsidRDefault="00F607F7">
            <w:pPr>
              <w:pStyle w:val="ConsPlusNormal"/>
            </w:pPr>
            <w:r>
              <w:t>804</w:t>
            </w:r>
          </w:p>
        </w:tc>
        <w:tc>
          <w:tcPr>
            <w:tcW w:w="1191" w:type="dxa"/>
          </w:tcPr>
          <w:p w:rsidR="00F607F7" w:rsidRDefault="00F607F7">
            <w:pPr>
              <w:pStyle w:val="ConsPlusNormal"/>
            </w:pPr>
            <w:r>
              <w:t>804</w:t>
            </w:r>
          </w:p>
        </w:tc>
        <w:tc>
          <w:tcPr>
            <w:tcW w:w="1247" w:type="dxa"/>
          </w:tcPr>
          <w:p w:rsidR="00F607F7" w:rsidRDefault="00F607F7">
            <w:pPr>
              <w:pStyle w:val="ConsPlusNormal"/>
            </w:pPr>
            <w:r>
              <w:t>804</w:t>
            </w:r>
          </w:p>
        </w:tc>
        <w:tc>
          <w:tcPr>
            <w:tcW w:w="2268" w:type="dxa"/>
            <w:vMerge w:val="restart"/>
          </w:tcPr>
          <w:p w:rsidR="00F607F7" w:rsidRDefault="00F607F7">
            <w:pPr>
              <w:pStyle w:val="ConsPlusNormal"/>
            </w:pPr>
            <w:r>
              <w:t>Главное управление по информационной политике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195</w:t>
            </w:r>
          </w:p>
        </w:tc>
        <w:tc>
          <w:tcPr>
            <w:tcW w:w="1334" w:type="dxa"/>
          </w:tcPr>
          <w:p w:rsidR="00F607F7" w:rsidRDefault="00F607F7">
            <w:pPr>
              <w:pStyle w:val="ConsPlusNormal"/>
            </w:pPr>
            <w:r>
              <w:t>4946</w:t>
            </w:r>
          </w:p>
        </w:tc>
        <w:tc>
          <w:tcPr>
            <w:tcW w:w="1191" w:type="dxa"/>
          </w:tcPr>
          <w:p w:rsidR="00F607F7" w:rsidRDefault="00F607F7">
            <w:pPr>
              <w:pStyle w:val="ConsPlusNormal"/>
            </w:pPr>
            <w:r>
              <w:t>1726</w:t>
            </w:r>
          </w:p>
        </w:tc>
        <w:tc>
          <w:tcPr>
            <w:tcW w:w="1134" w:type="dxa"/>
          </w:tcPr>
          <w:p w:rsidR="00F607F7" w:rsidRDefault="00F607F7">
            <w:pPr>
              <w:pStyle w:val="ConsPlusNormal"/>
            </w:pPr>
            <w:r>
              <w:t>808</w:t>
            </w:r>
          </w:p>
        </w:tc>
        <w:tc>
          <w:tcPr>
            <w:tcW w:w="1191" w:type="dxa"/>
          </w:tcPr>
          <w:p w:rsidR="00F607F7" w:rsidRDefault="00F607F7">
            <w:pPr>
              <w:pStyle w:val="ConsPlusNormal"/>
            </w:pPr>
            <w:r>
              <w:t>804</w:t>
            </w:r>
          </w:p>
        </w:tc>
        <w:tc>
          <w:tcPr>
            <w:tcW w:w="1191" w:type="dxa"/>
          </w:tcPr>
          <w:p w:rsidR="00F607F7" w:rsidRDefault="00F607F7">
            <w:pPr>
              <w:pStyle w:val="ConsPlusNormal"/>
            </w:pPr>
            <w:r>
              <w:t>804</w:t>
            </w:r>
          </w:p>
        </w:tc>
        <w:tc>
          <w:tcPr>
            <w:tcW w:w="1247" w:type="dxa"/>
          </w:tcPr>
          <w:p w:rsidR="00F607F7" w:rsidRDefault="00F607F7">
            <w:pPr>
              <w:pStyle w:val="ConsPlusNormal"/>
            </w:pPr>
            <w:r>
              <w:t>804</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2.2.37</w:t>
            </w:r>
          </w:p>
        </w:tc>
        <w:tc>
          <w:tcPr>
            <w:tcW w:w="3345" w:type="dxa"/>
            <w:vMerge w:val="restart"/>
          </w:tcPr>
          <w:p w:rsidR="00F607F7" w:rsidRDefault="00F607F7">
            <w:pPr>
              <w:pStyle w:val="ConsPlusNormal"/>
            </w:pPr>
            <w:r>
              <w:t>Главному управлению региональной безопасности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98</w:t>
            </w:r>
          </w:p>
        </w:tc>
        <w:tc>
          <w:tcPr>
            <w:tcW w:w="1334" w:type="dxa"/>
          </w:tcPr>
          <w:p w:rsidR="00F607F7" w:rsidRDefault="00F607F7">
            <w:pPr>
              <w:pStyle w:val="ConsPlusNormal"/>
            </w:pPr>
            <w:r>
              <w:t>561</w:t>
            </w:r>
          </w:p>
        </w:tc>
        <w:tc>
          <w:tcPr>
            <w:tcW w:w="1191" w:type="dxa"/>
          </w:tcPr>
          <w:p w:rsidR="00F607F7" w:rsidRDefault="00F607F7">
            <w:pPr>
              <w:pStyle w:val="ConsPlusNormal"/>
            </w:pPr>
            <w:r>
              <w:t>73</w:t>
            </w:r>
          </w:p>
        </w:tc>
        <w:tc>
          <w:tcPr>
            <w:tcW w:w="1134" w:type="dxa"/>
          </w:tcPr>
          <w:p w:rsidR="00F607F7" w:rsidRDefault="00F607F7">
            <w:pPr>
              <w:pStyle w:val="ConsPlusNormal"/>
            </w:pPr>
            <w:r>
              <w:t>122</w:t>
            </w:r>
          </w:p>
        </w:tc>
        <w:tc>
          <w:tcPr>
            <w:tcW w:w="1191" w:type="dxa"/>
          </w:tcPr>
          <w:p w:rsidR="00F607F7" w:rsidRDefault="00F607F7">
            <w:pPr>
              <w:pStyle w:val="ConsPlusNormal"/>
            </w:pPr>
            <w:r>
              <w:t>122</w:t>
            </w:r>
          </w:p>
        </w:tc>
        <w:tc>
          <w:tcPr>
            <w:tcW w:w="1191" w:type="dxa"/>
          </w:tcPr>
          <w:p w:rsidR="00F607F7" w:rsidRDefault="00F607F7">
            <w:pPr>
              <w:pStyle w:val="ConsPlusNormal"/>
            </w:pPr>
            <w:r>
              <w:t>122</w:t>
            </w:r>
          </w:p>
        </w:tc>
        <w:tc>
          <w:tcPr>
            <w:tcW w:w="1247" w:type="dxa"/>
          </w:tcPr>
          <w:p w:rsidR="00F607F7" w:rsidRDefault="00F607F7">
            <w:pPr>
              <w:pStyle w:val="ConsPlusNormal"/>
            </w:pPr>
            <w:r>
              <w:t>122</w:t>
            </w:r>
          </w:p>
        </w:tc>
        <w:tc>
          <w:tcPr>
            <w:tcW w:w="2268" w:type="dxa"/>
            <w:vMerge w:val="restart"/>
          </w:tcPr>
          <w:p w:rsidR="00F607F7" w:rsidRDefault="00F607F7">
            <w:pPr>
              <w:pStyle w:val="ConsPlusNormal"/>
            </w:pPr>
            <w:r>
              <w:t>Главное управление региональной безопасности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98</w:t>
            </w:r>
          </w:p>
        </w:tc>
        <w:tc>
          <w:tcPr>
            <w:tcW w:w="1334" w:type="dxa"/>
          </w:tcPr>
          <w:p w:rsidR="00F607F7" w:rsidRDefault="00F607F7">
            <w:pPr>
              <w:pStyle w:val="ConsPlusNormal"/>
            </w:pPr>
            <w:r>
              <w:t>561</w:t>
            </w:r>
          </w:p>
        </w:tc>
        <w:tc>
          <w:tcPr>
            <w:tcW w:w="1191" w:type="dxa"/>
          </w:tcPr>
          <w:p w:rsidR="00F607F7" w:rsidRDefault="00F607F7">
            <w:pPr>
              <w:pStyle w:val="ConsPlusNormal"/>
            </w:pPr>
            <w:r>
              <w:t>73</w:t>
            </w:r>
          </w:p>
        </w:tc>
        <w:tc>
          <w:tcPr>
            <w:tcW w:w="1134" w:type="dxa"/>
          </w:tcPr>
          <w:p w:rsidR="00F607F7" w:rsidRDefault="00F607F7">
            <w:pPr>
              <w:pStyle w:val="ConsPlusNormal"/>
            </w:pPr>
            <w:r>
              <w:t>122</w:t>
            </w:r>
          </w:p>
        </w:tc>
        <w:tc>
          <w:tcPr>
            <w:tcW w:w="1191" w:type="dxa"/>
          </w:tcPr>
          <w:p w:rsidR="00F607F7" w:rsidRDefault="00F607F7">
            <w:pPr>
              <w:pStyle w:val="ConsPlusNormal"/>
            </w:pPr>
            <w:r>
              <w:t>122</w:t>
            </w:r>
          </w:p>
        </w:tc>
        <w:tc>
          <w:tcPr>
            <w:tcW w:w="1191" w:type="dxa"/>
          </w:tcPr>
          <w:p w:rsidR="00F607F7" w:rsidRDefault="00F607F7">
            <w:pPr>
              <w:pStyle w:val="ConsPlusNormal"/>
            </w:pPr>
            <w:r>
              <w:t>122</w:t>
            </w:r>
          </w:p>
        </w:tc>
        <w:tc>
          <w:tcPr>
            <w:tcW w:w="1247" w:type="dxa"/>
          </w:tcPr>
          <w:p w:rsidR="00F607F7" w:rsidRDefault="00F607F7">
            <w:pPr>
              <w:pStyle w:val="ConsPlusNormal"/>
            </w:pPr>
            <w:r>
              <w:t>122</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2.2.38</w:t>
            </w:r>
          </w:p>
        </w:tc>
        <w:tc>
          <w:tcPr>
            <w:tcW w:w="3345" w:type="dxa"/>
            <w:vMerge w:val="restart"/>
          </w:tcPr>
          <w:p w:rsidR="00F607F7" w:rsidRDefault="00F607F7">
            <w:pPr>
              <w:pStyle w:val="ConsPlusNormal"/>
            </w:pPr>
            <w:r>
              <w:t>Главному управлению ветеринарии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0</w:t>
            </w:r>
          </w:p>
        </w:tc>
        <w:tc>
          <w:tcPr>
            <w:tcW w:w="1334" w:type="dxa"/>
          </w:tcPr>
          <w:p w:rsidR="00F607F7" w:rsidRDefault="00F607F7">
            <w:pPr>
              <w:pStyle w:val="ConsPlusNormal"/>
            </w:pPr>
            <w:r>
              <w:t>1825</w:t>
            </w:r>
          </w:p>
        </w:tc>
        <w:tc>
          <w:tcPr>
            <w:tcW w:w="1191" w:type="dxa"/>
          </w:tcPr>
          <w:p w:rsidR="00F607F7" w:rsidRDefault="00F607F7">
            <w:pPr>
              <w:pStyle w:val="ConsPlusNormal"/>
            </w:pPr>
            <w:r>
              <w:t>365</w:t>
            </w:r>
          </w:p>
        </w:tc>
        <w:tc>
          <w:tcPr>
            <w:tcW w:w="1134" w:type="dxa"/>
          </w:tcPr>
          <w:p w:rsidR="00F607F7" w:rsidRDefault="00F607F7">
            <w:pPr>
              <w:pStyle w:val="ConsPlusNormal"/>
            </w:pPr>
            <w:r>
              <w:t>365</w:t>
            </w:r>
          </w:p>
        </w:tc>
        <w:tc>
          <w:tcPr>
            <w:tcW w:w="1191" w:type="dxa"/>
          </w:tcPr>
          <w:p w:rsidR="00F607F7" w:rsidRDefault="00F607F7">
            <w:pPr>
              <w:pStyle w:val="ConsPlusNormal"/>
            </w:pPr>
            <w:r>
              <w:t>365</w:t>
            </w:r>
          </w:p>
        </w:tc>
        <w:tc>
          <w:tcPr>
            <w:tcW w:w="1191" w:type="dxa"/>
          </w:tcPr>
          <w:p w:rsidR="00F607F7" w:rsidRDefault="00F607F7">
            <w:pPr>
              <w:pStyle w:val="ConsPlusNormal"/>
            </w:pPr>
            <w:r>
              <w:t>365</w:t>
            </w:r>
          </w:p>
        </w:tc>
        <w:tc>
          <w:tcPr>
            <w:tcW w:w="1247" w:type="dxa"/>
          </w:tcPr>
          <w:p w:rsidR="00F607F7" w:rsidRDefault="00F607F7">
            <w:pPr>
              <w:pStyle w:val="ConsPlusNormal"/>
            </w:pPr>
            <w:r>
              <w:t>365</w:t>
            </w:r>
          </w:p>
        </w:tc>
        <w:tc>
          <w:tcPr>
            <w:tcW w:w="2268" w:type="dxa"/>
            <w:vMerge w:val="restart"/>
          </w:tcPr>
          <w:p w:rsidR="00F607F7" w:rsidRDefault="00F607F7">
            <w:pPr>
              <w:pStyle w:val="ConsPlusNormal"/>
            </w:pPr>
            <w:r>
              <w:t>Главное управление ветеринарии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0</w:t>
            </w:r>
          </w:p>
        </w:tc>
        <w:tc>
          <w:tcPr>
            <w:tcW w:w="1334" w:type="dxa"/>
          </w:tcPr>
          <w:p w:rsidR="00F607F7" w:rsidRDefault="00F607F7">
            <w:pPr>
              <w:pStyle w:val="ConsPlusNormal"/>
            </w:pPr>
            <w:r>
              <w:t>1825</w:t>
            </w:r>
          </w:p>
        </w:tc>
        <w:tc>
          <w:tcPr>
            <w:tcW w:w="1191" w:type="dxa"/>
          </w:tcPr>
          <w:p w:rsidR="00F607F7" w:rsidRDefault="00F607F7">
            <w:pPr>
              <w:pStyle w:val="ConsPlusNormal"/>
            </w:pPr>
            <w:r>
              <w:t>365</w:t>
            </w:r>
          </w:p>
        </w:tc>
        <w:tc>
          <w:tcPr>
            <w:tcW w:w="1134" w:type="dxa"/>
          </w:tcPr>
          <w:p w:rsidR="00F607F7" w:rsidRDefault="00F607F7">
            <w:pPr>
              <w:pStyle w:val="ConsPlusNormal"/>
            </w:pPr>
            <w:r>
              <w:t>365</w:t>
            </w:r>
          </w:p>
        </w:tc>
        <w:tc>
          <w:tcPr>
            <w:tcW w:w="1191" w:type="dxa"/>
          </w:tcPr>
          <w:p w:rsidR="00F607F7" w:rsidRDefault="00F607F7">
            <w:pPr>
              <w:pStyle w:val="ConsPlusNormal"/>
            </w:pPr>
            <w:r>
              <w:t>365</w:t>
            </w:r>
          </w:p>
        </w:tc>
        <w:tc>
          <w:tcPr>
            <w:tcW w:w="1191" w:type="dxa"/>
          </w:tcPr>
          <w:p w:rsidR="00F607F7" w:rsidRDefault="00F607F7">
            <w:pPr>
              <w:pStyle w:val="ConsPlusNormal"/>
            </w:pPr>
            <w:r>
              <w:t>365</w:t>
            </w:r>
          </w:p>
        </w:tc>
        <w:tc>
          <w:tcPr>
            <w:tcW w:w="1247" w:type="dxa"/>
          </w:tcPr>
          <w:p w:rsidR="00F607F7" w:rsidRDefault="00F607F7">
            <w:pPr>
              <w:pStyle w:val="ConsPlusNormal"/>
            </w:pPr>
            <w:r>
              <w:t>365</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2.2.39</w:t>
            </w:r>
          </w:p>
        </w:tc>
        <w:tc>
          <w:tcPr>
            <w:tcW w:w="3345" w:type="dxa"/>
            <w:vMerge w:val="restart"/>
          </w:tcPr>
          <w:p w:rsidR="00F607F7" w:rsidRDefault="00F607F7">
            <w:pPr>
              <w:pStyle w:val="ConsPlusNormal"/>
            </w:pPr>
            <w:r>
              <w:t>Главному управлению территориальной политики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0</w:t>
            </w:r>
          </w:p>
        </w:tc>
        <w:tc>
          <w:tcPr>
            <w:tcW w:w="1334" w:type="dxa"/>
          </w:tcPr>
          <w:p w:rsidR="00F607F7" w:rsidRDefault="00F607F7">
            <w:pPr>
              <w:pStyle w:val="ConsPlusNormal"/>
            </w:pPr>
            <w:r>
              <w:t>292</w:t>
            </w:r>
          </w:p>
        </w:tc>
        <w:tc>
          <w:tcPr>
            <w:tcW w:w="1191" w:type="dxa"/>
          </w:tcPr>
          <w:p w:rsidR="00F607F7" w:rsidRDefault="00F607F7">
            <w:pPr>
              <w:pStyle w:val="ConsPlusNormal"/>
            </w:pPr>
            <w:r>
              <w:t>0</w:t>
            </w:r>
          </w:p>
        </w:tc>
        <w:tc>
          <w:tcPr>
            <w:tcW w:w="1134" w:type="dxa"/>
          </w:tcPr>
          <w:p w:rsidR="00F607F7" w:rsidRDefault="00F607F7">
            <w:pPr>
              <w:pStyle w:val="ConsPlusNormal"/>
            </w:pPr>
            <w:r>
              <w:t>73</w:t>
            </w:r>
          </w:p>
        </w:tc>
        <w:tc>
          <w:tcPr>
            <w:tcW w:w="1191" w:type="dxa"/>
          </w:tcPr>
          <w:p w:rsidR="00F607F7" w:rsidRDefault="00F607F7">
            <w:pPr>
              <w:pStyle w:val="ConsPlusNormal"/>
            </w:pPr>
            <w:r>
              <w:t>73</w:t>
            </w:r>
          </w:p>
        </w:tc>
        <w:tc>
          <w:tcPr>
            <w:tcW w:w="1191" w:type="dxa"/>
          </w:tcPr>
          <w:p w:rsidR="00F607F7" w:rsidRDefault="00F607F7">
            <w:pPr>
              <w:pStyle w:val="ConsPlusNormal"/>
            </w:pPr>
            <w:r>
              <w:t>73</w:t>
            </w:r>
          </w:p>
        </w:tc>
        <w:tc>
          <w:tcPr>
            <w:tcW w:w="1247" w:type="dxa"/>
          </w:tcPr>
          <w:p w:rsidR="00F607F7" w:rsidRDefault="00F607F7">
            <w:pPr>
              <w:pStyle w:val="ConsPlusNormal"/>
            </w:pPr>
            <w:r>
              <w:t>73</w:t>
            </w:r>
          </w:p>
        </w:tc>
        <w:tc>
          <w:tcPr>
            <w:tcW w:w="2268" w:type="dxa"/>
            <w:vMerge w:val="restart"/>
          </w:tcPr>
          <w:p w:rsidR="00F607F7" w:rsidRDefault="00F607F7">
            <w:pPr>
              <w:pStyle w:val="ConsPlusNormal"/>
            </w:pPr>
            <w:r>
              <w:t>Главное управление территориальной политики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0</w:t>
            </w:r>
          </w:p>
        </w:tc>
        <w:tc>
          <w:tcPr>
            <w:tcW w:w="1334" w:type="dxa"/>
          </w:tcPr>
          <w:p w:rsidR="00F607F7" w:rsidRDefault="00F607F7">
            <w:pPr>
              <w:pStyle w:val="ConsPlusNormal"/>
            </w:pPr>
            <w:r>
              <w:t>292</w:t>
            </w:r>
          </w:p>
        </w:tc>
        <w:tc>
          <w:tcPr>
            <w:tcW w:w="1191" w:type="dxa"/>
          </w:tcPr>
          <w:p w:rsidR="00F607F7" w:rsidRDefault="00F607F7">
            <w:pPr>
              <w:pStyle w:val="ConsPlusNormal"/>
            </w:pPr>
            <w:r>
              <w:t>0</w:t>
            </w:r>
          </w:p>
        </w:tc>
        <w:tc>
          <w:tcPr>
            <w:tcW w:w="1134" w:type="dxa"/>
          </w:tcPr>
          <w:p w:rsidR="00F607F7" w:rsidRDefault="00F607F7">
            <w:pPr>
              <w:pStyle w:val="ConsPlusNormal"/>
            </w:pPr>
            <w:r>
              <w:t>73</w:t>
            </w:r>
          </w:p>
        </w:tc>
        <w:tc>
          <w:tcPr>
            <w:tcW w:w="1191" w:type="dxa"/>
          </w:tcPr>
          <w:p w:rsidR="00F607F7" w:rsidRDefault="00F607F7">
            <w:pPr>
              <w:pStyle w:val="ConsPlusNormal"/>
            </w:pPr>
            <w:r>
              <w:t>73</w:t>
            </w:r>
          </w:p>
        </w:tc>
        <w:tc>
          <w:tcPr>
            <w:tcW w:w="1191" w:type="dxa"/>
          </w:tcPr>
          <w:p w:rsidR="00F607F7" w:rsidRDefault="00F607F7">
            <w:pPr>
              <w:pStyle w:val="ConsPlusNormal"/>
            </w:pPr>
            <w:r>
              <w:t>73</w:t>
            </w:r>
          </w:p>
        </w:tc>
        <w:tc>
          <w:tcPr>
            <w:tcW w:w="1247" w:type="dxa"/>
          </w:tcPr>
          <w:p w:rsidR="00F607F7" w:rsidRDefault="00F607F7">
            <w:pPr>
              <w:pStyle w:val="ConsPlusNormal"/>
            </w:pPr>
            <w:r>
              <w:t>73</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2.2.40</w:t>
            </w:r>
          </w:p>
        </w:tc>
        <w:tc>
          <w:tcPr>
            <w:tcW w:w="3345" w:type="dxa"/>
            <w:vMerge w:val="restart"/>
          </w:tcPr>
          <w:p w:rsidR="00F607F7" w:rsidRDefault="00F607F7">
            <w:pPr>
              <w:pStyle w:val="ConsPlusNormal"/>
            </w:pPr>
            <w:r>
              <w:t>Управлению делами Губернатора Московской области и Правительства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632</w:t>
            </w:r>
          </w:p>
        </w:tc>
        <w:tc>
          <w:tcPr>
            <w:tcW w:w="1334" w:type="dxa"/>
          </w:tcPr>
          <w:p w:rsidR="00F607F7" w:rsidRDefault="00F607F7">
            <w:pPr>
              <w:pStyle w:val="ConsPlusNormal"/>
            </w:pPr>
            <w:r>
              <w:t>11313</w:t>
            </w:r>
          </w:p>
        </w:tc>
        <w:tc>
          <w:tcPr>
            <w:tcW w:w="1191" w:type="dxa"/>
          </w:tcPr>
          <w:p w:rsidR="00F607F7" w:rsidRDefault="00F607F7">
            <w:pPr>
              <w:pStyle w:val="ConsPlusNormal"/>
            </w:pPr>
            <w:r>
              <w:t>1892</w:t>
            </w:r>
          </w:p>
        </w:tc>
        <w:tc>
          <w:tcPr>
            <w:tcW w:w="1134" w:type="dxa"/>
          </w:tcPr>
          <w:p w:rsidR="00F607F7" w:rsidRDefault="00F607F7">
            <w:pPr>
              <w:pStyle w:val="ConsPlusNormal"/>
            </w:pPr>
            <w:r>
              <w:t>2056</w:t>
            </w:r>
          </w:p>
        </w:tc>
        <w:tc>
          <w:tcPr>
            <w:tcW w:w="1191" w:type="dxa"/>
          </w:tcPr>
          <w:p w:rsidR="00F607F7" w:rsidRDefault="00F607F7">
            <w:pPr>
              <w:pStyle w:val="ConsPlusNormal"/>
            </w:pPr>
            <w:r>
              <w:t>2455</w:t>
            </w:r>
          </w:p>
        </w:tc>
        <w:tc>
          <w:tcPr>
            <w:tcW w:w="1191" w:type="dxa"/>
          </w:tcPr>
          <w:p w:rsidR="00F607F7" w:rsidRDefault="00F607F7">
            <w:pPr>
              <w:pStyle w:val="ConsPlusNormal"/>
            </w:pPr>
            <w:r>
              <w:t>2455</w:t>
            </w:r>
          </w:p>
        </w:tc>
        <w:tc>
          <w:tcPr>
            <w:tcW w:w="1247" w:type="dxa"/>
          </w:tcPr>
          <w:p w:rsidR="00F607F7" w:rsidRDefault="00F607F7">
            <w:pPr>
              <w:pStyle w:val="ConsPlusNormal"/>
            </w:pPr>
            <w:r>
              <w:t>2455</w:t>
            </w:r>
          </w:p>
        </w:tc>
        <w:tc>
          <w:tcPr>
            <w:tcW w:w="2268" w:type="dxa"/>
            <w:vMerge w:val="restart"/>
          </w:tcPr>
          <w:p w:rsidR="00F607F7" w:rsidRDefault="00F607F7">
            <w:pPr>
              <w:pStyle w:val="ConsPlusNormal"/>
            </w:pPr>
            <w:r>
              <w:t>Управление делами Губернатора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632</w:t>
            </w:r>
          </w:p>
        </w:tc>
        <w:tc>
          <w:tcPr>
            <w:tcW w:w="1334" w:type="dxa"/>
          </w:tcPr>
          <w:p w:rsidR="00F607F7" w:rsidRDefault="00F607F7">
            <w:pPr>
              <w:pStyle w:val="ConsPlusNormal"/>
            </w:pPr>
            <w:r>
              <w:t>11313</w:t>
            </w:r>
          </w:p>
        </w:tc>
        <w:tc>
          <w:tcPr>
            <w:tcW w:w="1191" w:type="dxa"/>
          </w:tcPr>
          <w:p w:rsidR="00F607F7" w:rsidRDefault="00F607F7">
            <w:pPr>
              <w:pStyle w:val="ConsPlusNormal"/>
            </w:pPr>
            <w:r>
              <w:t>1892</w:t>
            </w:r>
          </w:p>
        </w:tc>
        <w:tc>
          <w:tcPr>
            <w:tcW w:w="1134" w:type="dxa"/>
          </w:tcPr>
          <w:p w:rsidR="00F607F7" w:rsidRDefault="00F607F7">
            <w:pPr>
              <w:pStyle w:val="ConsPlusNormal"/>
            </w:pPr>
            <w:r>
              <w:t>2056</w:t>
            </w:r>
          </w:p>
        </w:tc>
        <w:tc>
          <w:tcPr>
            <w:tcW w:w="1191" w:type="dxa"/>
          </w:tcPr>
          <w:p w:rsidR="00F607F7" w:rsidRDefault="00F607F7">
            <w:pPr>
              <w:pStyle w:val="ConsPlusNormal"/>
            </w:pPr>
            <w:r>
              <w:t>2455</w:t>
            </w:r>
          </w:p>
        </w:tc>
        <w:tc>
          <w:tcPr>
            <w:tcW w:w="1191" w:type="dxa"/>
          </w:tcPr>
          <w:p w:rsidR="00F607F7" w:rsidRDefault="00F607F7">
            <w:pPr>
              <w:pStyle w:val="ConsPlusNormal"/>
            </w:pPr>
            <w:r>
              <w:t>2455</w:t>
            </w:r>
          </w:p>
        </w:tc>
        <w:tc>
          <w:tcPr>
            <w:tcW w:w="1247" w:type="dxa"/>
          </w:tcPr>
          <w:p w:rsidR="00F607F7" w:rsidRDefault="00F607F7">
            <w:pPr>
              <w:pStyle w:val="ConsPlusNormal"/>
            </w:pPr>
            <w:r>
              <w:t>2455</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2.2.41</w:t>
            </w:r>
          </w:p>
        </w:tc>
        <w:tc>
          <w:tcPr>
            <w:tcW w:w="3345" w:type="dxa"/>
            <w:vMerge w:val="restart"/>
          </w:tcPr>
          <w:p w:rsidR="00F607F7" w:rsidRDefault="00F607F7">
            <w:pPr>
              <w:pStyle w:val="ConsPlusNormal"/>
            </w:pPr>
            <w:r>
              <w:t>Управлению по обеспечению деятельности мировых судей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997</w:t>
            </w:r>
          </w:p>
        </w:tc>
        <w:tc>
          <w:tcPr>
            <w:tcW w:w="1334" w:type="dxa"/>
          </w:tcPr>
          <w:p w:rsidR="00F607F7" w:rsidRDefault="00F607F7">
            <w:pPr>
              <w:pStyle w:val="ConsPlusNormal"/>
            </w:pPr>
            <w:r>
              <w:t>6564</w:t>
            </w:r>
          </w:p>
        </w:tc>
        <w:tc>
          <w:tcPr>
            <w:tcW w:w="1191" w:type="dxa"/>
          </w:tcPr>
          <w:p w:rsidR="00F607F7" w:rsidRDefault="00F607F7">
            <w:pPr>
              <w:pStyle w:val="ConsPlusNormal"/>
            </w:pPr>
            <w:r>
              <w:t>1312</w:t>
            </w:r>
          </w:p>
        </w:tc>
        <w:tc>
          <w:tcPr>
            <w:tcW w:w="1134" w:type="dxa"/>
          </w:tcPr>
          <w:p w:rsidR="00F607F7" w:rsidRDefault="00F607F7">
            <w:pPr>
              <w:pStyle w:val="ConsPlusNormal"/>
            </w:pPr>
            <w:r>
              <w:t>1313</w:t>
            </w:r>
          </w:p>
        </w:tc>
        <w:tc>
          <w:tcPr>
            <w:tcW w:w="1191" w:type="dxa"/>
          </w:tcPr>
          <w:p w:rsidR="00F607F7" w:rsidRDefault="00F607F7">
            <w:pPr>
              <w:pStyle w:val="ConsPlusNormal"/>
            </w:pPr>
            <w:r>
              <w:t>1313</w:t>
            </w:r>
          </w:p>
        </w:tc>
        <w:tc>
          <w:tcPr>
            <w:tcW w:w="1191" w:type="dxa"/>
          </w:tcPr>
          <w:p w:rsidR="00F607F7" w:rsidRDefault="00F607F7">
            <w:pPr>
              <w:pStyle w:val="ConsPlusNormal"/>
            </w:pPr>
            <w:r>
              <w:t>1313</w:t>
            </w:r>
          </w:p>
        </w:tc>
        <w:tc>
          <w:tcPr>
            <w:tcW w:w="1247" w:type="dxa"/>
          </w:tcPr>
          <w:p w:rsidR="00F607F7" w:rsidRDefault="00F607F7">
            <w:pPr>
              <w:pStyle w:val="ConsPlusNormal"/>
            </w:pPr>
            <w:r>
              <w:t>1313</w:t>
            </w:r>
          </w:p>
        </w:tc>
        <w:tc>
          <w:tcPr>
            <w:tcW w:w="2268" w:type="dxa"/>
            <w:vMerge w:val="restart"/>
          </w:tcPr>
          <w:p w:rsidR="00F607F7" w:rsidRDefault="00F607F7">
            <w:pPr>
              <w:pStyle w:val="ConsPlusNormal"/>
            </w:pPr>
            <w:r>
              <w:t>Управление по обеспечению деятельности мировых судей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997</w:t>
            </w:r>
          </w:p>
        </w:tc>
        <w:tc>
          <w:tcPr>
            <w:tcW w:w="1334" w:type="dxa"/>
          </w:tcPr>
          <w:p w:rsidR="00F607F7" w:rsidRDefault="00F607F7">
            <w:pPr>
              <w:pStyle w:val="ConsPlusNormal"/>
            </w:pPr>
            <w:r>
              <w:t>6564</w:t>
            </w:r>
          </w:p>
        </w:tc>
        <w:tc>
          <w:tcPr>
            <w:tcW w:w="1191" w:type="dxa"/>
          </w:tcPr>
          <w:p w:rsidR="00F607F7" w:rsidRDefault="00F607F7">
            <w:pPr>
              <w:pStyle w:val="ConsPlusNormal"/>
            </w:pPr>
            <w:r>
              <w:t>1312</w:t>
            </w:r>
          </w:p>
        </w:tc>
        <w:tc>
          <w:tcPr>
            <w:tcW w:w="1134" w:type="dxa"/>
          </w:tcPr>
          <w:p w:rsidR="00F607F7" w:rsidRDefault="00F607F7">
            <w:pPr>
              <w:pStyle w:val="ConsPlusNormal"/>
            </w:pPr>
            <w:r>
              <w:t>1313</w:t>
            </w:r>
          </w:p>
        </w:tc>
        <w:tc>
          <w:tcPr>
            <w:tcW w:w="1191" w:type="dxa"/>
          </w:tcPr>
          <w:p w:rsidR="00F607F7" w:rsidRDefault="00F607F7">
            <w:pPr>
              <w:pStyle w:val="ConsPlusNormal"/>
            </w:pPr>
            <w:r>
              <w:t>1313</w:t>
            </w:r>
          </w:p>
        </w:tc>
        <w:tc>
          <w:tcPr>
            <w:tcW w:w="1191" w:type="dxa"/>
          </w:tcPr>
          <w:p w:rsidR="00F607F7" w:rsidRDefault="00F607F7">
            <w:pPr>
              <w:pStyle w:val="ConsPlusNormal"/>
            </w:pPr>
            <w:r>
              <w:t>1313</w:t>
            </w:r>
          </w:p>
        </w:tc>
        <w:tc>
          <w:tcPr>
            <w:tcW w:w="1247" w:type="dxa"/>
          </w:tcPr>
          <w:p w:rsidR="00F607F7" w:rsidRDefault="00F607F7">
            <w:pPr>
              <w:pStyle w:val="ConsPlusNormal"/>
            </w:pPr>
            <w:r>
              <w:t>1313</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2.2.42</w:t>
            </w:r>
          </w:p>
        </w:tc>
        <w:tc>
          <w:tcPr>
            <w:tcW w:w="3345" w:type="dxa"/>
            <w:vMerge w:val="restart"/>
          </w:tcPr>
          <w:p w:rsidR="00F607F7" w:rsidRDefault="00F607F7">
            <w:pPr>
              <w:pStyle w:val="ConsPlusNormal"/>
            </w:pPr>
            <w:r>
              <w:t>Управлению по обеспечению деятельности противопожарно-спасательной службы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5006</w:t>
            </w:r>
          </w:p>
        </w:tc>
        <w:tc>
          <w:tcPr>
            <w:tcW w:w="1334" w:type="dxa"/>
          </w:tcPr>
          <w:p w:rsidR="00F607F7" w:rsidRDefault="00F607F7">
            <w:pPr>
              <w:pStyle w:val="ConsPlusNormal"/>
            </w:pPr>
            <w:r>
              <w:t>22530</w:t>
            </w:r>
          </w:p>
        </w:tc>
        <w:tc>
          <w:tcPr>
            <w:tcW w:w="1191" w:type="dxa"/>
          </w:tcPr>
          <w:p w:rsidR="00F607F7" w:rsidRDefault="00F607F7">
            <w:pPr>
              <w:pStyle w:val="ConsPlusNormal"/>
            </w:pPr>
            <w:r>
              <w:t>5006</w:t>
            </w:r>
          </w:p>
        </w:tc>
        <w:tc>
          <w:tcPr>
            <w:tcW w:w="1134" w:type="dxa"/>
          </w:tcPr>
          <w:p w:rsidR="00F607F7" w:rsidRDefault="00F607F7">
            <w:pPr>
              <w:pStyle w:val="ConsPlusNormal"/>
            </w:pPr>
            <w:r>
              <w:t>2506</w:t>
            </w:r>
          </w:p>
        </w:tc>
        <w:tc>
          <w:tcPr>
            <w:tcW w:w="1191" w:type="dxa"/>
          </w:tcPr>
          <w:p w:rsidR="00F607F7" w:rsidRDefault="00F607F7">
            <w:pPr>
              <w:pStyle w:val="ConsPlusNormal"/>
            </w:pPr>
            <w:r>
              <w:t>5006</w:t>
            </w:r>
          </w:p>
        </w:tc>
        <w:tc>
          <w:tcPr>
            <w:tcW w:w="1191" w:type="dxa"/>
          </w:tcPr>
          <w:p w:rsidR="00F607F7" w:rsidRDefault="00F607F7">
            <w:pPr>
              <w:pStyle w:val="ConsPlusNormal"/>
            </w:pPr>
            <w:r>
              <w:t>5006</w:t>
            </w:r>
          </w:p>
        </w:tc>
        <w:tc>
          <w:tcPr>
            <w:tcW w:w="1247" w:type="dxa"/>
          </w:tcPr>
          <w:p w:rsidR="00F607F7" w:rsidRDefault="00F607F7">
            <w:pPr>
              <w:pStyle w:val="ConsPlusNormal"/>
            </w:pPr>
            <w:r>
              <w:t>5006</w:t>
            </w:r>
          </w:p>
        </w:tc>
        <w:tc>
          <w:tcPr>
            <w:tcW w:w="2268" w:type="dxa"/>
            <w:vMerge w:val="restart"/>
          </w:tcPr>
          <w:p w:rsidR="00F607F7" w:rsidRDefault="00F607F7">
            <w:pPr>
              <w:pStyle w:val="ConsPlusNormal"/>
            </w:pPr>
            <w:r>
              <w:t>Управление по обеспечению деятельности противопожарно-спасательной службы Московской области</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5006</w:t>
            </w:r>
          </w:p>
        </w:tc>
        <w:tc>
          <w:tcPr>
            <w:tcW w:w="1334" w:type="dxa"/>
          </w:tcPr>
          <w:p w:rsidR="00F607F7" w:rsidRDefault="00F607F7">
            <w:pPr>
              <w:pStyle w:val="ConsPlusNormal"/>
            </w:pPr>
            <w:r>
              <w:t>22530</w:t>
            </w:r>
          </w:p>
        </w:tc>
        <w:tc>
          <w:tcPr>
            <w:tcW w:w="1191" w:type="dxa"/>
          </w:tcPr>
          <w:p w:rsidR="00F607F7" w:rsidRDefault="00F607F7">
            <w:pPr>
              <w:pStyle w:val="ConsPlusNormal"/>
            </w:pPr>
            <w:r>
              <w:t>5006</w:t>
            </w:r>
          </w:p>
        </w:tc>
        <w:tc>
          <w:tcPr>
            <w:tcW w:w="1134" w:type="dxa"/>
          </w:tcPr>
          <w:p w:rsidR="00F607F7" w:rsidRDefault="00F607F7">
            <w:pPr>
              <w:pStyle w:val="ConsPlusNormal"/>
            </w:pPr>
            <w:r>
              <w:t>2506</w:t>
            </w:r>
          </w:p>
        </w:tc>
        <w:tc>
          <w:tcPr>
            <w:tcW w:w="1191" w:type="dxa"/>
          </w:tcPr>
          <w:p w:rsidR="00F607F7" w:rsidRDefault="00F607F7">
            <w:pPr>
              <w:pStyle w:val="ConsPlusNormal"/>
            </w:pPr>
            <w:r>
              <w:t>5006</w:t>
            </w:r>
          </w:p>
        </w:tc>
        <w:tc>
          <w:tcPr>
            <w:tcW w:w="1191" w:type="dxa"/>
          </w:tcPr>
          <w:p w:rsidR="00F607F7" w:rsidRDefault="00F607F7">
            <w:pPr>
              <w:pStyle w:val="ConsPlusNormal"/>
            </w:pPr>
            <w:r>
              <w:t>5006</w:t>
            </w:r>
          </w:p>
        </w:tc>
        <w:tc>
          <w:tcPr>
            <w:tcW w:w="1247" w:type="dxa"/>
          </w:tcPr>
          <w:p w:rsidR="00F607F7" w:rsidRDefault="00F607F7">
            <w:pPr>
              <w:pStyle w:val="ConsPlusNormal"/>
            </w:pPr>
            <w:r>
              <w:t>5006</w:t>
            </w:r>
          </w:p>
        </w:tc>
        <w:tc>
          <w:tcPr>
            <w:tcW w:w="2268" w:type="dxa"/>
            <w:vMerge/>
          </w:tcPr>
          <w:p w:rsidR="00F607F7" w:rsidRDefault="00F607F7"/>
        </w:tc>
        <w:tc>
          <w:tcPr>
            <w:tcW w:w="2324" w:type="dxa"/>
            <w:vMerge/>
          </w:tcPr>
          <w:p w:rsidR="00F607F7" w:rsidRDefault="00F607F7"/>
        </w:tc>
      </w:tr>
      <w:tr w:rsidR="00F607F7">
        <w:tc>
          <w:tcPr>
            <w:tcW w:w="964" w:type="dxa"/>
            <w:vMerge w:val="restart"/>
            <w:tcBorders>
              <w:bottom w:val="nil"/>
            </w:tcBorders>
          </w:tcPr>
          <w:p w:rsidR="00F607F7" w:rsidRDefault="00F607F7">
            <w:pPr>
              <w:pStyle w:val="ConsPlusNormal"/>
            </w:pPr>
            <w:r>
              <w:t>2.2.43</w:t>
            </w:r>
          </w:p>
        </w:tc>
        <w:tc>
          <w:tcPr>
            <w:tcW w:w="3345" w:type="dxa"/>
            <w:vMerge w:val="restart"/>
            <w:tcBorders>
              <w:bottom w:val="nil"/>
            </w:tcBorders>
          </w:tcPr>
          <w:p w:rsidR="00F607F7" w:rsidRDefault="00F607F7">
            <w:pPr>
              <w:pStyle w:val="ConsPlusNormal"/>
            </w:pPr>
            <w:r>
              <w:t>Уполномоченному по правам человека в Московской области и его аппарату</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171</w:t>
            </w:r>
          </w:p>
        </w:tc>
        <w:tc>
          <w:tcPr>
            <w:tcW w:w="1334" w:type="dxa"/>
          </w:tcPr>
          <w:p w:rsidR="00F607F7" w:rsidRDefault="00F607F7">
            <w:pPr>
              <w:pStyle w:val="ConsPlusNormal"/>
            </w:pPr>
            <w:r>
              <w:t>879</w:t>
            </w:r>
          </w:p>
        </w:tc>
        <w:tc>
          <w:tcPr>
            <w:tcW w:w="1191" w:type="dxa"/>
          </w:tcPr>
          <w:p w:rsidR="00F607F7" w:rsidRDefault="00F607F7">
            <w:pPr>
              <w:pStyle w:val="ConsPlusNormal"/>
            </w:pPr>
            <w:r>
              <w:t>130</w:t>
            </w:r>
          </w:p>
        </w:tc>
        <w:tc>
          <w:tcPr>
            <w:tcW w:w="1134" w:type="dxa"/>
          </w:tcPr>
          <w:p w:rsidR="00F607F7" w:rsidRDefault="00F607F7">
            <w:pPr>
              <w:pStyle w:val="ConsPlusNormal"/>
            </w:pPr>
            <w:r>
              <w:t>89</w:t>
            </w:r>
          </w:p>
        </w:tc>
        <w:tc>
          <w:tcPr>
            <w:tcW w:w="1191" w:type="dxa"/>
          </w:tcPr>
          <w:p w:rsidR="00F607F7" w:rsidRDefault="00F607F7">
            <w:pPr>
              <w:pStyle w:val="ConsPlusNormal"/>
            </w:pPr>
            <w:r>
              <w:t>220</w:t>
            </w:r>
          </w:p>
        </w:tc>
        <w:tc>
          <w:tcPr>
            <w:tcW w:w="1191" w:type="dxa"/>
          </w:tcPr>
          <w:p w:rsidR="00F607F7" w:rsidRDefault="00F607F7">
            <w:pPr>
              <w:pStyle w:val="ConsPlusNormal"/>
            </w:pPr>
            <w:r>
              <w:t>220</w:t>
            </w:r>
          </w:p>
        </w:tc>
        <w:tc>
          <w:tcPr>
            <w:tcW w:w="1247" w:type="dxa"/>
          </w:tcPr>
          <w:p w:rsidR="00F607F7" w:rsidRDefault="00F607F7">
            <w:pPr>
              <w:pStyle w:val="ConsPlusNormal"/>
            </w:pPr>
            <w:r>
              <w:t>220</w:t>
            </w:r>
          </w:p>
        </w:tc>
        <w:tc>
          <w:tcPr>
            <w:tcW w:w="2268" w:type="dxa"/>
            <w:vMerge w:val="restart"/>
            <w:tcBorders>
              <w:bottom w:val="nil"/>
            </w:tcBorders>
          </w:tcPr>
          <w:p w:rsidR="00F607F7" w:rsidRDefault="00F607F7">
            <w:pPr>
              <w:pStyle w:val="ConsPlusNormal"/>
            </w:pPr>
            <w:r>
              <w:t>Уполномоченный по правам человека в Московской области и его аппарат</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171</w:t>
            </w:r>
          </w:p>
        </w:tc>
        <w:tc>
          <w:tcPr>
            <w:tcW w:w="1334" w:type="dxa"/>
            <w:tcBorders>
              <w:bottom w:val="nil"/>
            </w:tcBorders>
          </w:tcPr>
          <w:p w:rsidR="00F607F7" w:rsidRDefault="00F607F7">
            <w:pPr>
              <w:pStyle w:val="ConsPlusNormal"/>
            </w:pPr>
            <w:r>
              <w:t>879</w:t>
            </w:r>
          </w:p>
        </w:tc>
        <w:tc>
          <w:tcPr>
            <w:tcW w:w="1191" w:type="dxa"/>
            <w:tcBorders>
              <w:bottom w:val="nil"/>
            </w:tcBorders>
          </w:tcPr>
          <w:p w:rsidR="00F607F7" w:rsidRDefault="00F607F7">
            <w:pPr>
              <w:pStyle w:val="ConsPlusNormal"/>
            </w:pPr>
            <w:r>
              <w:t>130</w:t>
            </w:r>
          </w:p>
        </w:tc>
        <w:tc>
          <w:tcPr>
            <w:tcW w:w="1134" w:type="dxa"/>
            <w:tcBorders>
              <w:bottom w:val="nil"/>
            </w:tcBorders>
          </w:tcPr>
          <w:p w:rsidR="00F607F7" w:rsidRDefault="00F607F7">
            <w:pPr>
              <w:pStyle w:val="ConsPlusNormal"/>
            </w:pPr>
            <w:r>
              <w:t>89</w:t>
            </w:r>
          </w:p>
        </w:tc>
        <w:tc>
          <w:tcPr>
            <w:tcW w:w="1191" w:type="dxa"/>
            <w:tcBorders>
              <w:bottom w:val="nil"/>
            </w:tcBorders>
          </w:tcPr>
          <w:p w:rsidR="00F607F7" w:rsidRDefault="00F607F7">
            <w:pPr>
              <w:pStyle w:val="ConsPlusNormal"/>
            </w:pPr>
            <w:r>
              <w:t>220</w:t>
            </w:r>
          </w:p>
        </w:tc>
        <w:tc>
          <w:tcPr>
            <w:tcW w:w="1191" w:type="dxa"/>
            <w:tcBorders>
              <w:bottom w:val="nil"/>
            </w:tcBorders>
          </w:tcPr>
          <w:p w:rsidR="00F607F7" w:rsidRDefault="00F607F7">
            <w:pPr>
              <w:pStyle w:val="ConsPlusNormal"/>
            </w:pPr>
            <w:r>
              <w:t>220</w:t>
            </w:r>
          </w:p>
        </w:tc>
        <w:tc>
          <w:tcPr>
            <w:tcW w:w="1247" w:type="dxa"/>
            <w:tcBorders>
              <w:bottom w:val="nil"/>
            </w:tcBorders>
          </w:tcPr>
          <w:p w:rsidR="00F607F7" w:rsidRDefault="00F607F7">
            <w:pPr>
              <w:pStyle w:val="ConsPlusNormal"/>
            </w:pPr>
            <w:r>
              <w:t>220</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2.2.43 в ред. </w:t>
            </w:r>
            <w:hyperlink r:id="rId288"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2.2.44</w:t>
            </w:r>
          </w:p>
        </w:tc>
        <w:tc>
          <w:tcPr>
            <w:tcW w:w="3345" w:type="dxa"/>
            <w:vMerge w:val="restart"/>
            <w:tcBorders>
              <w:bottom w:val="nil"/>
            </w:tcBorders>
          </w:tcPr>
          <w:p w:rsidR="00F607F7" w:rsidRDefault="00F607F7">
            <w:pPr>
              <w:pStyle w:val="ConsPlusNormal"/>
            </w:pPr>
            <w:r>
              <w:t>Администрации Губернатора Московской области</w:t>
            </w:r>
          </w:p>
        </w:tc>
        <w:tc>
          <w:tcPr>
            <w:tcW w:w="1587" w:type="dxa"/>
            <w:vMerge w:val="restart"/>
            <w:tcBorders>
              <w:bottom w:val="nil"/>
            </w:tcBorders>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2430</w:t>
            </w:r>
          </w:p>
        </w:tc>
        <w:tc>
          <w:tcPr>
            <w:tcW w:w="1334" w:type="dxa"/>
          </w:tcPr>
          <w:p w:rsidR="00F607F7" w:rsidRDefault="00F607F7">
            <w:pPr>
              <w:pStyle w:val="ConsPlusNormal"/>
            </w:pPr>
            <w:r>
              <w:t>8985</w:t>
            </w:r>
          </w:p>
        </w:tc>
        <w:tc>
          <w:tcPr>
            <w:tcW w:w="1191" w:type="dxa"/>
          </w:tcPr>
          <w:p w:rsidR="00F607F7" w:rsidRDefault="00F607F7">
            <w:pPr>
              <w:pStyle w:val="ConsPlusNormal"/>
            </w:pPr>
            <w:r>
              <w:t>858</w:t>
            </w:r>
          </w:p>
        </w:tc>
        <w:tc>
          <w:tcPr>
            <w:tcW w:w="1134" w:type="dxa"/>
          </w:tcPr>
          <w:p w:rsidR="00F607F7" w:rsidRDefault="00F607F7">
            <w:pPr>
              <w:pStyle w:val="ConsPlusNormal"/>
            </w:pPr>
            <w:r>
              <w:t>1185</w:t>
            </w:r>
          </w:p>
        </w:tc>
        <w:tc>
          <w:tcPr>
            <w:tcW w:w="1191" w:type="dxa"/>
          </w:tcPr>
          <w:p w:rsidR="00F607F7" w:rsidRDefault="00F607F7">
            <w:pPr>
              <w:pStyle w:val="ConsPlusNormal"/>
            </w:pPr>
            <w:r>
              <w:t>2314</w:t>
            </w:r>
          </w:p>
        </w:tc>
        <w:tc>
          <w:tcPr>
            <w:tcW w:w="1191" w:type="dxa"/>
          </w:tcPr>
          <w:p w:rsidR="00F607F7" w:rsidRDefault="00F607F7">
            <w:pPr>
              <w:pStyle w:val="ConsPlusNormal"/>
            </w:pPr>
            <w:r>
              <w:t>2314</w:t>
            </w:r>
          </w:p>
        </w:tc>
        <w:tc>
          <w:tcPr>
            <w:tcW w:w="1247" w:type="dxa"/>
          </w:tcPr>
          <w:p w:rsidR="00F607F7" w:rsidRDefault="00F607F7">
            <w:pPr>
              <w:pStyle w:val="ConsPlusNormal"/>
            </w:pPr>
            <w:r>
              <w:t>2314</w:t>
            </w:r>
          </w:p>
        </w:tc>
        <w:tc>
          <w:tcPr>
            <w:tcW w:w="2268" w:type="dxa"/>
            <w:vMerge w:val="restart"/>
            <w:tcBorders>
              <w:bottom w:val="nil"/>
            </w:tcBorders>
          </w:tcPr>
          <w:p w:rsidR="00F607F7" w:rsidRDefault="00F607F7">
            <w:pPr>
              <w:pStyle w:val="ConsPlusNormal"/>
            </w:pPr>
            <w:r>
              <w:t>Администрация Губернатора Московской области</w:t>
            </w:r>
          </w:p>
        </w:tc>
        <w:tc>
          <w:tcPr>
            <w:tcW w:w="2324" w:type="dxa"/>
            <w:vMerge w:val="restart"/>
            <w:tcBorders>
              <w:bottom w:val="nil"/>
            </w:tcBorders>
          </w:tcPr>
          <w:p w:rsidR="00F607F7" w:rsidRDefault="00F607F7">
            <w:pPr>
              <w:pStyle w:val="ConsPlusNormal"/>
            </w:pPr>
            <w:r>
              <w:t>Осуществление частичной компенсации или частичной оплаты стоимости путевок</w:t>
            </w:r>
          </w:p>
        </w:tc>
      </w:tr>
      <w:tr w:rsidR="00F607F7">
        <w:tblPrEx>
          <w:tblBorders>
            <w:insideH w:val="nil"/>
          </w:tblBorders>
        </w:tblPrEx>
        <w:tc>
          <w:tcPr>
            <w:tcW w:w="964" w:type="dxa"/>
            <w:vMerge/>
            <w:tcBorders>
              <w:bottom w:val="nil"/>
            </w:tcBorders>
          </w:tcPr>
          <w:p w:rsidR="00F607F7" w:rsidRDefault="00F607F7"/>
        </w:tc>
        <w:tc>
          <w:tcPr>
            <w:tcW w:w="3345" w:type="dxa"/>
            <w:vMerge/>
            <w:tcBorders>
              <w:bottom w:val="nil"/>
            </w:tcBorders>
          </w:tcPr>
          <w:p w:rsidR="00F607F7" w:rsidRDefault="00F607F7"/>
        </w:tc>
        <w:tc>
          <w:tcPr>
            <w:tcW w:w="1587" w:type="dxa"/>
            <w:vMerge/>
            <w:tcBorders>
              <w:bottom w:val="nil"/>
            </w:tcBorders>
          </w:tcPr>
          <w:p w:rsidR="00F607F7" w:rsidRDefault="00F607F7"/>
        </w:tc>
        <w:tc>
          <w:tcPr>
            <w:tcW w:w="2284" w:type="dxa"/>
            <w:tcBorders>
              <w:bottom w:val="nil"/>
            </w:tcBorders>
          </w:tcPr>
          <w:p w:rsidR="00F607F7" w:rsidRDefault="00F607F7">
            <w:pPr>
              <w:pStyle w:val="ConsPlusNormal"/>
            </w:pPr>
            <w:r>
              <w:t>Средства бюджета Московской области</w:t>
            </w:r>
          </w:p>
        </w:tc>
        <w:tc>
          <w:tcPr>
            <w:tcW w:w="1356" w:type="dxa"/>
            <w:tcBorders>
              <w:bottom w:val="nil"/>
            </w:tcBorders>
          </w:tcPr>
          <w:p w:rsidR="00F607F7" w:rsidRDefault="00F607F7">
            <w:pPr>
              <w:pStyle w:val="ConsPlusNormal"/>
            </w:pPr>
            <w:r>
              <w:t>2430</w:t>
            </w:r>
          </w:p>
        </w:tc>
        <w:tc>
          <w:tcPr>
            <w:tcW w:w="1334" w:type="dxa"/>
            <w:tcBorders>
              <w:bottom w:val="nil"/>
            </w:tcBorders>
          </w:tcPr>
          <w:p w:rsidR="00F607F7" w:rsidRDefault="00F607F7">
            <w:pPr>
              <w:pStyle w:val="ConsPlusNormal"/>
            </w:pPr>
            <w:r>
              <w:t>8985</w:t>
            </w:r>
          </w:p>
        </w:tc>
        <w:tc>
          <w:tcPr>
            <w:tcW w:w="1191" w:type="dxa"/>
            <w:tcBorders>
              <w:bottom w:val="nil"/>
            </w:tcBorders>
          </w:tcPr>
          <w:p w:rsidR="00F607F7" w:rsidRDefault="00F607F7">
            <w:pPr>
              <w:pStyle w:val="ConsPlusNormal"/>
            </w:pPr>
            <w:r>
              <w:t>858</w:t>
            </w:r>
          </w:p>
        </w:tc>
        <w:tc>
          <w:tcPr>
            <w:tcW w:w="1134" w:type="dxa"/>
            <w:tcBorders>
              <w:bottom w:val="nil"/>
            </w:tcBorders>
          </w:tcPr>
          <w:p w:rsidR="00F607F7" w:rsidRDefault="00F607F7">
            <w:pPr>
              <w:pStyle w:val="ConsPlusNormal"/>
            </w:pPr>
            <w:r>
              <w:t>1185</w:t>
            </w:r>
          </w:p>
        </w:tc>
        <w:tc>
          <w:tcPr>
            <w:tcW w:w="1191" w:type="dxa"/>
            <w:tcBorders>
              <w:bottom w:val="nil"/>
            </w:tcBorders>
          </w:tcPr>
          <w:p w:rsidR="00F607F7" w:rsidRDefault="00F607F7">
            <w:pPr>
              <w:pStyle w:val="ConsPlusNormal"/>
            </w:pPr>
            <w:r>
              <w:t>2314</w:t>
            </w:r>
          </w:p>
        </w:tc>
        <w:tc>
          <w:tcPr>
            <w:tcW w:w="1191" w:type="dxa"/>
            <w:tcBorders>
              <w:bottom w:val="nil"/>
            </w:tcBorders>
          </w:tcPr>
          <w:p w:rsidR="00F607F7" w:rsidRDefault="00F607F7">
            <w:pPr>
              <w:pStyle w:val="ConsPlusNormal"/>
            </w:pPr>
            <w:r>
              <w:t>2314</w:t>
            </w:r>
          </w:p>
        </w:tc>
        <w:tc>
          <w:tcPr>
            <w:tcW w:w="1247" w:type="dxa"/>
            <w:tcBorders>
              <w:bottom w:val="nil"/>
            </w:tcBorders>
          </w:tcPr>
          <w:p w:rsidR="00F607F7" w:rsidRDefault="00F607F7">
            <w:pPr>
              <w:pStyle w:val="ConsPlusNormal"/>
            </w:pPr>
            <w:r>
              <w:t>2314</w:t>
            </w:r>
          </w:p>
        </w:tc>
        <w:tc>
          <w:tcPr>
            <w:tcW w:w="2268" w:type="dxa"/>
            <w:vMerge/>
            <w:tcBorders>
              <w:bottom w:val="nil"/>
            </w:tcBorders>
          </w:tcPr>
          <w:p w:rsidR="00F607F7" w:rsidRDefault="00F607F7"/>
        </w:tc>
        <w:tc>
          <w:tcPr>
            <w:tcW w:w="2324" w:type="dxa"/>
            <w:vMerge/>
            <w:tcBorders>
              <w:bottom w:val="nil"/>
            </w:tcBorders>
          </w:tcPr>
          <w:p w:rsidR="00F607F7" w:rsidRDefault="00F607F7"/>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(строка 2.2.44 в ред. </w:t>
            </w:r>
            <w:hyperlink r:id="rId289"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2.2.45</w:t>
            </w:r>
          </w:p>
        </w:tc>
        <w:tc>
          <w:tcPr>
            <w:tcW w:w="3345" w:type="dxa"/>
            <w:vMerge w:val="restart"/>
          </w:tcPr>
          <w:p w:rsidR="00F607F7" w:rsidRDefault="00F607F7">
            <w:pPr>
              <w:pStyle w:val="ConsPlusNormal"/>
            </w:pPr>
            <w:r>
              <w:t>Уполномоченному по защите прав предпринимателей в Московской области и его аппарату</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0</w:t>
            </w:r>
          </w:p>
        </w:tc>
        <w:tc>
          <w:tcPr>
            <w:tcW w:w="1334" w:type="dxa"/>
          </w:tcPr>
          <w:p w:rsidR="00F607F7" w:rsidRDefault="00F607F7">
            <w:pPr>
              <w:pStyle w:val="ConsPlusNormal"/>
            </w:pPr>
            <w:r>
              <w:t>463</w:t>
            </w:r>
          </w:p>
        </w:tc>
        <w:tc>
          <w:tcPr>
            <w:tcW w:w="1191" w:type="dxa"/>
          </w:tcPr>
          <w:p w:rsidR="00F607F7" w:rsidRDefault="00F607F7">
            <w:pPr>
              <w:pStyle w:val="ConsPlusNormal"/>
            </w:pPr>
            <w:r>
              <w:t>0</w:t>
            </w:r>
          </w:p>
        </w:tc>
        <w:tc>
          <w:tcPr>
            <w:tcW w:w="1134" w:type="dxa"/>
          </w:tcPr>
          <w:p w:rsidR="00F607F7" w:rsidRDefault="00F607F7">
            <w:pPr>
              <w:pStyle w:val="ConsPlusNormal"/>
            </w:pPr>
            <w:r>
              <w:t>25</w:t>
            </w:r>
          </w:p>
        </w:tc>
        <w:tc>
          <w:tcPr>
            <w:tcW w:w="1191" w:type="dxa"/>
          </w:tcPr>
          <w:p w:rsidR="00F607F7" w:rsidRDefault="00F607F7">
            <w:pPr>
              <w:pStyle w:val="ConsPlusNormal"/>
            </w:pPr>
            <w:r>
              <w:t>146</w:t>
            </w:r>
          </w:p>
        </w:tc>
        <w:tc>
          <w:tcPr>
            <w:tcW w:w="1191" w:type="dxa"/>
          </w:tcPr>
          <w:p w:rsidR="00F607F7" w:rsidRDefault="00F607F7">
            <w:pPr>
              <w:pStyle w:val="ConsPlusNormal"/>
            </w:pPr>
            <w:r>
              <w:t>146</w:t>
            </w:r>
          </w:p>
        </w:tc>
        <w:tc>
          <w:tcPr>
            <w:tcW w:w="1247" w:type="dxa"/>
          </w:tcPr>
          <w:p w:rsidR="00F607F7" w:rsidRDefault="00F607F7">
            <w:pPr>
              <w:pStyle w:val="ConsPlusNormal"/>
            </w:pPr>
            <w:r>
              <w:t>146</w:t>
            </w:r>
          </w:p>
        </w:tc>
        <w:tc>
          <w:tcPr>
            <w:tcW w:w="2268" w:type="dxa"/>
            <w:vMerge w:val="restart"/>
          </w:tcPr>
          <w:p w:rsidR="00F607F7" w:rsidRDefault="00F607F7">
            <w:pPr>
              <w:pStyle w:val="ConsPlusNormal"/>
            </w:pPr>
            <w:r>
              <w:t>Уполномоченный по защите прав предпринимателей в Московской области и его аппарат</w:t>
            </w:r>
          </w:p>
        </w:tc>
        <w:tc>
          <w:tcPr>
            <w:tcW w:w="2324" w:type="dxa"/>
            <w:vMerge w:val="restart"/>
          </w:tcPr>
          <w:p w:rsidR="00F607F7" w:rsidRDefault="00F607F7">
            <w:pPr>
              <w:pStyle w:val="ConsPlusNormal"/>
            </w:pPr>
            <w:r>
              <w:t>Осуществление частичной компенсации или частичной оплаты стоимости путевок</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0</w:t>
            </w:r>
          </w:p>
        </w:tc>
        <w:tc>
          <w:tcPr>
            <w:tcW w:w="1334" w:type="dxa"/>
          </w:tcPr>
          <w:p w:rsidR="00F607F7" w:rsidRDefault="00F607F7">
            <w:pPr>
              <w:pStyle w:val="ConsPlusNormal"/>
            </w:pPr>
            <w:r>
              <w:t>463</w:t>
            </w:r>
          </w:p>
        </w:tc>
        <w:tc>
          <w:tcPr>
            <w:tcW w:w="1191" w:type="dxa"/>
          </w:tcPr>
          <w:p w:rsidR="00F607F7" w:rsidRDefault="00F607F7">
            <w:pPr>
              <w:pStyle w:val="ConsPlusNormal"/>
            </w:pPr>
            <w:r>
              <w:t>0</w:t>
            </w:r>
          </w:p>
        </w:tc>
        <w:tc>
          <w:tcPr>
            <w:tcW w:w="1134" w:type="dxa"/>
          </w:tcPr>
          <w:p w:rsidR="00F607F7" w:rsidRDefault="00F607F7">
            <w:pPr>
              <w:pStyle w:val="ConsPlusNormal"/>
            </w:pPr>
            <w:r>
              <w:t>25</w:t>
            </w:r>
          </w:p>
        </w:tc>
        <w:tc>
          <w:tcPr>
            <w:tcW w:w="1191" w:type="dxa"/>
          </w:tcPr>
          <w:p w:rsidR="00F607F7" w:rsidRDefault="00F607F7">
            <w:pPr>
              <w:pStyle w:val="ConsPlusNormal"/>
            </w:pPr>
            <w:r>
              <w:t>146</w:t>
            </w:r>
          </w:p>
        </w:tc>
        <w:tc>
          <w:tcPr>
            <w:tcW w:w="1191" w:type="dxa"/>
          </w:tcPr>
          <w:p w:rsidR="00F607F7" w:rsidRDefault="00F607F7">
            <w:pPr>
              <w:pStyle w:val="ConsPlusNormal"/>
            </w:pPr>
            <w:r>
              <w:t>146</w:t>
            </w:r>
          </w:p>
        </w:tc>
        <w:tc>
          <w:tcPr>
            <w:tcW w:w="1247" w:type="dxa"/>
          </w:tcPr>
          <w:p w:rsidR="00F607F7" w:rsidRDefault="00F607F7">
            <w:pPr>
              <w:pStyle w:val="ConsPlusNormal"/>
            </w:pPr>
            <w:r>
              <w:t>146</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2.3</w:t>
            </w:r>
          </w:p>
        </w:tc>
        <w:tc>
          <w:tcPr>
            <w:tcW w:w="3345" w:type="dxa"/>
            <w:vMerge w:val="restart"/>
          </w:tcPr>
          <w:p w:rsidR="00F607F7" w:rsidRDefault="00F607F7">
            <w:pPr>
              <w:pStyle w:val="ConsPlusNormal"/>
            </w:pPr>
            <w:r>
              <w:t>Основное мероприятие 5.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356318</w:t>
            </w:r>
          </w:p>
        </w:tc>
        <w:tc>
          <w:tcPr>
            <w:tcW w:w="1334" w:type="dxa"/>
          </w:tcPr>
          <w:p w:rsidR="00F607F7" w:rsidRDefault="00F607F7">
            <w:pPr>
              <w:pStyle w:val="ConsPlusNormal"/>
            </w:pPr>
            <w:r>
              <w:t>1781590</w:t>
            </w:r>
          </w:p>
        </w:tc>
        <w:tc>
          <w:tcPr>
            <w:tcW w:w="1191" w:type="dxa"/>
          </w:tcPr>
          <w:p w:rsidR="00F607F7" w:rsidRDefault="00F607F7">
            <w:pPr>
              <w:pStyle w:val="ConsPlusNormal"/>
            </w:pPr>
            <w:r>
              <w:t>356318</w:t>
            </w:r>
          </w:p>
        </w:tc>
        <w:tc>
          <w:tcPr>
            <w:tcW w:w="1134" w:type="dxa"/>
          </w:tcPr>
          <w:p w:rsidR="00F607F7" w:rsidRDefault="00F607F7">
            <w:pPr>
              <w:pStyle w:val="ConsPlusNormal"/>
            </w:pPr>
            <w:r>
              <w:t>356318</w:t>
            </w:r>
          </w:p>
        </w:tc>
        <w:tc>
          <w:tcPr>
            <w:tcW w:w="1191" w:type="dxa"/>
          </w:tcPr>
          <w:p w:rsidR="00F607F7" w:rsidRDefault="00F607F7">
            <w:pPr>
              <w:pStyle w:val="ConsPlusNormal"/>
            </w:pPr>
            <w:r>
              <w:t>356318</w:t>
            </w:r>
          </w:p>
        </w:tc>
        <w:tc>
          <w:tcPr>
            <w:tcW w:w="1191" w:type="dxa"/>
          </w:tcPr>
          <w:p w:rsidR="00F607F7" w:rsidRDefault="00F607F7">
            <w:pPr>
              <w:pStyle w:val="ConsPlusNormal"/>
            </w:pPr>
            <w:r>
              <w:t>356318</w:t>
            </w:r>
          </w:p>
        </w:tc>
        <w:tc>
          <w:tcPr>
            <w:tcW w:w="1247" w:type="dxa"/>
          </w:tcPr>
          <w:p w:rsidR="00F607F7" w:rsidRDefault="00F607F7">
            <w:pPr>
              <w:pStyle w:val="ConsPlusNormal"/>
            </w:pPr>
            <w:r>
              <w:t>356318</w:t>
            </w:r>
          </w:p>
        </w:tc>
        <w:tc>
          <w:tcPr>
            <w:tcW w:w="2268" w:type="dxa"/>
            <w:vMerge w:val="restart"/>
          </w:tcPr>
          <w:p w:rsidR="00F607F7" w:rsidRDefault="00F607F7">
            <w:pPr>
              <w:pStyle w:val="ConsPlusNormal"/>
            </w:pPr>
            <w:r>
              <w:t>Органы местного самоуправления муниципальных образований Московской области</w:t>
            </w:r>
          </w:p>
        </w:tc>
        <w:tc>
          <w:tcPr>
            <w:tcW w:w="2324" w:type="dxa"/>
            <w:vMerge w:val="restart"/>
          </w:tcPr>
          <w:p w:rsidR="00F607F7" w:rsidRDefault="00F607F7">
            <w:pPr>
              <w:pStyle w:val="ConsPlusNormal"/>
            </w:pPr>
            <w:r>
              <w:t>Организация отдыха детей в каникулярное время</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356318</w:t>
            </w:r>
          </w:p>
        </w:tc>
        <w:tc>
          <w:tcPr>
            <w:tcW w:w="1334" w:type="dxa"/>
          </w:tcPr>
          <w:p w:rsidR="00F607F7" w:rsidRDefault="00F607F7">
            <w:pPr>
              <w:pStyle w:val="ConsPlusNormal"/>
            </w:pPr>
            <w:r>
              <w:t>1781590</w:t>
            </w:r>
          </w:p>
        </w:tc>
        <w:tc>
          <w:tcPr>
            <w:tcW w:w="1191" w:type="dxa"/>
          </w:tcPr>
          <w:p w:rsidR="00F607F7" w:rsidRDefault="00F607F7">
            <w:pPr>
              <w:pStyle w:val="ConsPlusNormal"/>
            </w:pPr>
            <w:r>
              <w:t>356318</w:t>
            </w:r>
          </w:p>
        </w:tc>
        <w:tc>
          <w:tcPr>
            <w:tcW w:w="1134" w:type="dxa"/>
          </w:tcPr>
          <w:p w:rsidR="00F607F7" w:rsidRDefault="00F607F7">
            <w:pPr>
              <w:pStyle w:val="ConsPlusNormal"/>
            </w:pPr>
            <w:r>
              <w:t>356318</w:t>
            </w:r>
          </w:p>
        </w:tc>
        <w:tc>
          <w:tcPr>
            <w:tcW w:w="1191" w:type="dxa"/>
          </w:tcPr>
          <w:p w:rsidR="00F607F7" w:rsidRDefault="00F607F7">
            <w:pPr>
              <w:pStyle w:val="ConsPlusNormal"/>
            </w:pPr>
            <w:r>
              <w:t>356318</w:t>
            </w:r>
          </w:p>
        </w:tc>
        <w:tc>
          <w:tcPr>
            <w:tcW w:w="1191" w:type="dxa"/>
          </w:tcPr>
          <w:p w:rsidR="00F607F7" w:rsidRDefault="00F607F7">
            <w:pPr>
              <w:pStyle w:val="ConsPlusNormal"/>
            </w:pPr>
            <w:r>
              <w:t>356318</w:t>
            </w:r>
          </w:p>
        </w:tc>
        <w:tc>
          <w:tcPr>
            <w:tcW w:w="1247" w:type="dxa"/>
          </w:tcPr>
          <w:p w:rsidR="00F607F7" w:rsidRDefault="00F607F7">
            <w:pPr>
              <w:pStyle w:val="ConsPlusNormal"/>
            </w:pPr>
            <w:r>
              <w:t>356318</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2.3.1</w:t>
            </w:r>
          </w:p>
        </w:tc>
        <w:tc>
          <w:tcPr>
            <w:tcW w:w="3345" w:type="dxa"/>
            <w:vMerge w:val="restart"/>
          </w:tcPr>
          <w:p w:rsidR="00F607F7" w:rsidRDefault="00F607F7">
            <w:pPr>
              <w:pStyle w:val="ConsPlusNormal"/>
            </w:pPr>
            <w:r>
              <w:t>Субсидии бюджетам муниципальных образований Московской области на мероприятия по организации отдыха детей в каникулярное время</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356318</w:t>
            </w:r>
          </w:p>
        </w:tc>
        <w:tc>
          <w:tcPr>
            <w:tcW w:w="1334" w:type="dxa"/>
          </w:tcPr>
          <w:p w:rsidR="00F607F7" w:rsidRDefault="00F607F7">
            <w:pPr>
              <w:pStyle w:val="ConsPlusNormal"/>
            </w:pPr>
            <w:r>
              <w:t>1781590</w:t>
            </w:r>
          </w:p>
        </w:tc>
        <w:tc>
          <w:tcPr>
            <w:tcW w:w="1191" w:type="dxa"/>
          </w:tcPr>
          <w:p w:rsidR="00F607F7" w:rsidRDefault="00F607F7">
            <w:pPr>
              <w:pStyle w:val="ConsPlusNormal"/>
            </w:pPr>
            <w:r>
              <w:t>356318</w:t>
            </w:r>
          </w:p>
        </w:tc>
        <w:tc>
          <w:tcPr>
            <w:tcW w:w="1134" w:type="dxa"/>
          </w:tcPr>
          <w:p w:rsidR="00F607F7" w:rsidRDefault="00F607F7">
            <w:pPr>
              <w:pStyle w:val="ConsPlusNormal"/>
            </w:pPr>
            <w:r>
              <w:t>356318</w:t>
            </w:r>
          </w:p>
        </w:tc>
        <w:tc>
          <w:tcPr>
            <w:tcW w:w="1191" w:type="dxa"/>
          </w:tcPr>
          <w:p w:rsidR="00F607F7" w:rsidRDefault="00F607F7">
            <w:pPr>
              <w:pStyle w:val="ConsPlusNormal"/>
            </w:pPr>
            <w:r>
              <w:t>356318</w:t>
            </w:r>
          </w:p>
        </w:tc>
        <w:tc>
          <w:tcPr>
            <w:tcW w:w="1191" w:type="dxa"/>
          </w:tcPr>
          <w:p w:rsidR="00F607F7" w:rsidRDefault="00F607F7">
            <w:pPr>
              <w:pStyle w:val="ConsPlusNormal"/>
            </w:pPr>
            <w:r>
              <w:t>356318</w:t>
            </w:r>
          </w:p>
        </w:tc>
        <w:tc>
          <w:tcPr>
            <w:tcW w:w="1247" w:type="dxa"/>
          </w:tcPr>
          <w:p w:rsidR="00F607F7" w:rsidRDefault="00F607F7">
            <w:pPr>
              <w:pStyle w:val="ConsPlusNormal"/>
            </w:pPr>
            <w:r>
              <w:t>356318</w:t>
            </w:r>
          </w:p>
        </w:tc>
        <w:tc>
          <w:tcPr>
            <w:tcW w:w="2268" w:type="dxa"/>
            <w:vMerge w:val="restart"/>
          </w:tcPr>
          <w:p w:rsidR="00F607F7" w:rsidRDefault="00F607F7">
            <w:pPr>
              <w:pStyle w:val="ConsPlusNormal"/>
            </w:pPr>
            <w:r>
              <w:t>Органы местного самоуправления муниципальных образований Московской области</w:t>
            </w:r>
          </w:p>
        </w:tc>
        <w:tc>
          <w:tcPr>
            <w:tcW w:w="2324" w:type="dxa"/>
            <w:vMerge w:val="restart"/>
          </w:tcPr>
          <w:p w:rsidR="00F607F7" w:rsidRDefault="00F607F7">
            <w:pPr>
              <w:pStyle w:val="ConsPlusNormal"/>
            </w:pPr>
            <w:r>
              <w:t>Организация отдыха детей в каникулярное время</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356318</w:t>
            </w:r>
          </w:p>
        </w:tc>
        <w:tc>
          <w:tcPr>
            <w:tcW w:w="1334" w:type="dxa"/>
          </w:tcPr>
          <w:p w:rsidR="00F607F7" w:rsidRDefault="00F607F7">
            <w:pPr>
              <w:pStyle w:val="ConsPlusNormal"/>
            </w:pPr>
            <w:r>
              <w:t>1781590</w:t>
            </w:r>
          </w:p>
        </w:tc>
        <w:tc>
          <w:tcPr>
            <w:tcW w:w="1191" w:type="dxa"/>
          </w:tcPr>
          <w:p w:rsidR="00F607F7" w:rsidRDefault="00F607F7">
            <w:pPr>
              <w:pStyle w:val="ConsPlusNormal"/>
            </w:pPr>
            <w:r>
              <w:t>356318</w:t>
            </w:r>
          </w:p>
        </w:tc>
        <w:tc>
          <w:tcPr>
            <w:tcW w:w="1134" w:type="dxa"/>
          </w:tcPr>
          <w:p w:rsidR="00F607F7" w:rsidRDefault="00F607F7">
            <w:pPr>
              <w:pStyle w:val="ConsPlusNormal"/>
            </w:pPr>
            <w:r>
              <w:t>356318</w:t>
            </w:r>
          </w:p>
        </w:tc>
        <w:tc>
          <w:tcPr>
            <w:tcW w:w="1191" w:type="dxa"/>
          </w:tcPr>
          <w:p w:rsidR="00F607F7" w:rsidRDefault="00F607F7">
            <w:pPr>
              <w:pStyle w:val="ConsPlusNormal"/>
            </w:pPr>
            <w:r>
              <w:t>356318</w:t>
            </w:r>
          </w:p>
        </w:tc>
        <w:tc>
          <w:tcPr>
            <w:tcW w:w="1191" w:type="dxa"/>
          </w:tcPr>
          <w:p w:rsidR="00F607F7" w:rsidRDefault="00F607F7">
            <w:pPr>
              <w:pStyle w:val="ConsPlusNormal"/>
            </w:pPr>
            <w:r>
              <w:t>356318</w:t>
            </w:r>
          </w:p>
        </w:tc>
        <w:tc>
          <w:tcPr>
            <w:tcW w:w="1247" w:type="dxa"/>
          </w:tcPr>
          <w:p w:rsidR="00F607F7" w:rsidRDefault="00F607F7">
            <w:pPr>
              <w:pStyle w:val="ConsPlusNormal"/>
            </w:pPr>
            <w:r>
              <w:t>356318</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2.4</w:t>
            </w:r>
          </w:p>
        </w:tc>
        <w:tc>
          <w:tcPr>
            <w:tcW w:w="3345" w:type="dxa"/>
            <w:vMerge w:val="restart"/>
          </w:tcPr>
          <w:p w:rsidR="00F607F7" w:rsidRDefault="00F607F7">
            <w:pPr>
              <w:pStyle w:val="ConsPlusNormal"/>
            </w:pPr>
            <w:r>
              <w:t>Основное мероприятие 6. Повышение эффективности деятельности загородных организаций отдыха детей и их оздоровления</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500</w:t>
            </w:r>
          </w:p>
        </w:tc>
        <w:tc>
          <w:tcPr>
            <w:tcW w:w="1334" w:type="dxa"/>
          </w:tcPr>
          <w:p w:rsidR="00F607F7" w:rsidRDefault="00F607F7">
            <w:pPr>
              <w:pStyle w:val="ConsPlusNormal"/>
            </w:pPr>
            <w:r>
              <w:t>2500</w:t>
            </w:r>
          </w:p>
        </w:tc>
        <w:tc>
          <w:tcPr>
            <w:tcW w:w="1191" w:type="dxa"/>
          </w:tcPr>
          <w:p w:rsidR="00F607F7" w:rsidRDefault="00F607F7">
            <w:pPr>
              <w:pStyle w:val="ConsPlusNormal"/>
            </w:pPr>
            <w:r>
              <w:t>500</w:t>
            </w:r>
          </w:p>
        </w:tc>
        <w:tc>
          <w:tcPr>
            <w:tcW w:w="1134" w:type="dxa"/>
          </w:tcPr>
          <w:p w:rsidR="00F607F7" w:rsidRDefault="00F607F7">
            <w:pPr>
              <w:pStyle w:val="ConsPlusNormal"/>
            </w:pPr>
            <w:r>
              <w:t>500</w:t>
            </w:r>
          </w:p>
        </w:tc>
        <w:tc>
          <w:tcPr>
            <w:tcW w:w="1191" w:type="dxa"/>
          </w:tcPr>
          <w:p w:rsidR="00F607F7" w:rsidRDefault="00F607F7">
            <w:pPr>
              <w:pStyle w:val="ConsPlusNormal"/>
            </w:pPr>
            <w:r>
              <w:t>500</w:t>
            </w:r>
          </w:p>
        </w:tc>
        <w:tc>
          <w:tcPr>
            <w:tcW w:w="1191" w:type="dxa"/>
          </w:tcPr>
          <w:p w:rsidR="00F607F7" w:rsidRDefault="00F607F7">
            <w:pPr>
              <w:pStyle w:val="ConsPlusNormal"/>
            </w:pPr>
            <w:r>
              <w:t>500</w:t>
            </w:r>
          </w:p>
        </w:tc>
        <w:tc>
          <w:tcPr>
            <w:tcW w:w="1247" w:type="dxa"/>
          </w:tcPr>
          <w:p w:rsidR="00F607F7" w:rsidRDefault="00F607F7">
            <w:pPr>
              <w:pStyle w:val="ConsPlusNormal"/>
            </w:pPr>
            <w:r>
              <w:t>500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2324" w:type="dxa"/>
            <w:vMerge w:val="restart"/>
          </w:tcPr>
          <w:p w:rsidR="00F607F7" w:rsidRDefault="00F607F7">
            <w:pPr>
              <w:pStyle w:val="ConsPlusNormal"/>
            </w:pPr>
            <w:r>
              <w:t>Ежегодное проведение смотра-конкурса загородных организаций отдыха детей и их оздоровления</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500</w:t>
            </w:r>
          </w:p>
        </w:tc>
        <w:tc>
          <w:tcPr>
            <w:tcW w:w="1334" w:type="dxa"/>
          </w:tcPr>
          <w:p w:rsidR="00F607F7" w:rsidRDefault="00F607F7">
            <w:pPr>
              <w:pStyle w:val="ConsPlusNormal"/>
            </w:pPr>
            <w:r>
              <w:t>2500</w:t>
            </w:r>
          </w:p>
        </w:tc>
        <w:tc>
          <w:tcPr>
            <w:tcW w:w="1191" w:type="dxa"/>
          </w:tcPr>
          <w:p w:rsidR="00F607F7" w:rsidRDefault="00F607F7">
            <w:pPr>
              <w:pStyle w:val="ConsPlusNormal"/>
            </w:pPr>
            <w:r>
              <w:t>500</w:t>
            </w:r>
          </w:p>
        </w:tc>
        <w:tc>
          <w:tcPr>
            <w:tcW w:w="1134" w:type="dxa"/>
          </w:tcPr>
          <w:p w:rsidR="00F607F7" w:rsidRDefault="00F607F7">
            <w:pPr>
              <w:pStyle w:val="ConsPlusNormal"/>
            </w:pPr>
            <w:r>
              <w:t>500</w:t>
            </w:r>
          </w:p>
        </w:tc>
        <w:tc>
          <w:tcPr>
            <w:tcW w:w="1191" w:type="dxa"/>
          </w:tcPr>
          <w:p w:rsidR="00F607F7" w:rsidRDefault="00F607F7">
            <w:pPr>
              <w:pStyle w:val="ConsPlusNormal"/>
            </w:pPr>
            <w:r>
              <w:t>500</w:t>
            </w:r>
          </w:p>
        </w:tc>
        <w:tc>
          <w:tcPr>
            <w:tcW w:w="1191" w:type="dxa"/>
          </w:tcPr>
          <w:p w:rsidR="00F607F7" w:rsidRDefault="00F607F7">
            <w:pPr>
              <w:pStyle w:val="ConsPlusNormal"/>
            </w:pPr>
            <w:r>
              <w:t>500</w:t>
            </w:r>
          </w:p>
        </w:tc>
        <w:tc>
          <w:tcPr>
            <w:tcW w:w="1247" w:type="dxa"/>
          </w:tcPr>
          <w:p w:rsidR="00F607F7" w:rsidRDefault="00F607F7">
            <w:pPr>
              <w:pStyle w:val="ConsPlusNormal"/>
            </w:pPr>
            <w:r>
              <w:t>500</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2.4.1</w:t>
            </w:r>
          </w:p>
        </w:tc>
        <w:tc>
          <w:tcPr>
            <w:tcW w:w="3345" w:type="dxa"/>
            <w:vMerge w:val="restart"/>
          </w:tcPr>
          <w:p w:rsidR="00F607F7" w:rsidRDefault="00F607F7">
            <w:pPr>
              <w:pStyle w:val="ConsPlusNormal"/>
            </w:pPr>
            <w:r>
              <w:t>Награждение победителей и призеров смотра-конкурса загородных организаций отдыха детей и их оздоровления</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500</w:t>
            </w:r>
          </w:p>
        </w:tc>
        <w:tc>
          <w:tcPr>
            <w:tcW w:w="1334" w:type="dxa"/>
          </w:tcPr>
          <w:p w:rsidR="00F607F7" w:rsidRDefault="00F607F7">
            <w:pPr>
              <w:pStyle w:val="ConsPlusNormal"/>
            </w:pPr>
            <w:r>
              <w:t>2500</w:t>
            </w:r>
          </w:p>
        </w:tc>
        <w:tc>
          <w:tcPr>
            <w:tcW w:w="1191" w:type="dxa"/>
          </w:tcPr>
          <w:p w:rsidR="00F607F7" w:rsidRDefault="00F607F7">
            <w:pPr>
              <w:pStyle w:val="ConsPlusNormal"/>
            </w:pPr>
            <w:r>
              <w:t>500</w:t>
            </w:r>
          </w:p>
        </w:tc>
        <w:tc>
          <w:tcPr>
            <w:tcW w:w="1134" w:type="dxa"/>
          </w:tcPr>
          <w:p w:rsidR="00F607F7" w:rsidRDefault="00F607F7">
            <w:pPr>
              <w:pStyle w:val="ConsPlusNormal"/>
            </w:pPr>
            <w:r>
              <w:t>500</w:t>
            </w:r>
          </w:p>
        </w:tc>
        <w:tc>
          <w:tcPr>
            <w:tcW w:w="1191" w:type="dxa"/>
          </w:tcPr>
          <w:p w:rsidR="00F607F7" w:rsidRDefault="00F607F7">
            <w:pPr>
              <w:pStyle w:val="ConsPlusNormal"/>
            </w:pPr>
            <w:r>
              <w:t>500</w:t>
            </w:r>
          </w:p>
        </w:tc>
        <w:tc>
          <w:tcPr>
            <w:tcW w:w="1191" w:type="dxa"/>
          </w:tcPr>
          <w:p w:rsidR="00F607F7" w:rsidRDefault="00F607F7">
            <w:pPr>
              <w:pStyle w:val="ConsPlusNormal"/>
            </w:pPr>
            <w:r>
              <w:t>500</w:t>
            </w:r>
          </w:p>
        </w:tc>
        <w:tc>
          <w:tcPr>
            <w:tcW w:w="1247" w:type="dxa"/>
          </w:tcPr>
          <w:p w:rsidR="00F607F7" w:rsidRDefault="00F607F7">
            <w:pPr>
              <w:pStyle w:val="ConsPlusNormal"/>
            </w:pPr>
            <w:r>
              <w:t>500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2324" w:type="dxa"/>
            <w:vMerge w:val="restart"/>
          </w:tcPr>
          <w:p w:rsidR="00F607F7" w:rsidRDefault="00F607F7">
            <w:pPr>
              <w:pStyle w:val="ConsPlusNormal"/>
            </w:pPr>
            <w:r>
              <w:t>Ежегодное проведение смотра-конкурса загородных организаций отдыха детей и их оздоровления</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Средства бюджета Московской области</w:t>
            </w:r>
          </w:p>
        </w:tc>
        <w:tc>
          <w:tcPr>
            <w:tcW w:w="1356" w:type="dxa"/>
          </w:tcPr>
          <w:p w:rsidR="00F607F7" w:rsidRDefault="00F607F7">
            <w:pPr>
              <w:pStyle w:val="ConsPlusNormal"/>
            </w:pPr>
            <w:r>
              <w:t>500</w:t>
            </w:r>
          </w:p>
        </w:tc>
        <w:tc>
          <w:tcPr>
            <w:tcW w:w="1334" w:type="dxa"/>
          </w:tcPr>
          <w:p w:rsidR="00F607F7" w:rsidRDefault="00F607F7">
            <w:pPr>
              <w:pStyle w:val="ConsPlusNormal"/>
            </w:pPr>
            <w:r>
              <w:t>2500</w:t>
            </w:r>
          </w:p>
        </w:tc>
        <w:tc>
          <w:tcPr>
            <w:tcW w:w="1191" w:type="dxa"/>
          </w:tcPr>
          <w:p w:rsidR="00F607F7" w:rsidRDefault="00F607F7">
            <w:pPr>
              <w:pStyle w:val="ConsPlusNormal"/>
            </w:pPr>
            <w:r>
              <w:t>500</w:t>
            </w:r>
          </w:p>
        </w:tc>
        <w:tc>
          <w:tcPr>
            <w:tcW w:w="1134" w:type="dxa"/>
          </w:tcPr>
          <w:p w:rsidR="00F607F7" w:rsidRDefault="00F607F7">
            <w:pPr>
              <w:pStyle w:val="ConsPlusNormal"/>
            </w:pPr>
            <w:r>
              <w:t>500</w:t>
            </w:r>
          </w:p>
        </w:tc>
        <w:tc>
          <w:tcPr>
            <w:tcW w:w="1191" w:type="dxa"/>
          </w:tcPr>
          <w:p w:rsidR="00F607F7" w:rsidRDefault="00F607F7">
            <w:pPr>
              <w:pStyle w:val="ConsPlusNormal"/>
            </w:pPr>
            <w:r>
              <w:t>500</w:t>
            </w:r>
          </w:p>
        </w:tc>
        <w:tc>
          <w:tcPr>
            <w:tcW w:w="1191" w:type="dxa"/>
          </w:tcPr>
          <w:p w:rsidR="00F607F7" w:rsidRDefault="00F607F7">
            <w:pPr>
              <w:pStyle w:val="ConsPlusNormal"/>
            </w:pPr>
            <w:r>
              <w:t>500</w:t>
            </w:r>
          </w:p>
        </w:tc>
        <w:tc>
          <w:tcPr>
            <w:tcW w:w="1247" w:type="dxa"/>
          </w:tcPr>
          <w:p w:rsidR="00F607F7" w:rsidRDefault="00F607F7">
            <w:pPr>
              <w:pStyle w:val="ConsPlusNormal"/>
            </w:pPr>
            <w:r>
              <w:t>500</w:t>
            </w:r>
          </w:p>
        </w:tc>
        <w:tc>
          <w:tcPr>
            <w:tcW w:w="2268" w:type="dxa"/>
            <w:vMerge/>
          </w:tcPr>
          <w:p w:rsidR="00F607F7" w:rsidRDefault="00F607F7"/>
        </w:tc>
        <w:tc>
          <w:tcPr>
            <w:tcW w:w="2324" w:type="dxa"/>
            <w:vMerge/>
          </w:tcPr>
          <w:p w:rsidR="00F607F7" w:rsidRDefault="00F607F7"/>
        </w:tc>
      </w:tr>
      <w:tr w:rsidR="00F607F7">
        <w:tc>
          <w:tcPr>
            <w:tcW w:w="964" w:type="dxa"/>
            <w:vMerge w:val="restart"/>
          </w:tcPr>
          <w:p w:rsidR="00F607F7" w:rsidRDefault="00F607F7">
            <w:pPr>
              <w:pStyle w:val="ConsPlusNormal"/>
            </w:pPr>
            <w:r>
              <w:t>2.4.2</w:t>
            </w:r>
          </w:p>
        </w:tc>
        <w:tc>
          <w:tcPr>
            <w:tcW w:w="3345" w:type="dxa"/>
            <w:vMerge w:val="restart"/>
          </w:tcPr>
          <w:p w:rsidR="00F607F7" w:rsidRDefault="00F607F7">
            <w:pPr>
              <w:pStyle w:val="ConsPlusNormal"/>
            </w:pPr>
            <w:r>
              <w:t>Организация работы детских оздоровительных лагерей на базе учреждений, подведомственных Министерству социального развития Московской области, в том числе для детей, нуждающихся в психолого-педагогическом и ином специальном сопровождении</w:t>
            </w:r>
          </w:p>
        </w:tc>
        <w:tc>
          <w:tcPr>
            <w:tcW w:w="1587" w:type="dxa"/>
            <w:vMerge w:val="restart"/>
          </w:tcPr>
          <w:p w:rsidR="00F607F7" w:rsidRDefault="00F607F7">
            <w:pPr>
              <w:pStyle w:val="ConsPlusNormal"/>
            </w:pPr>
            <w:r>
              <w:t>2014-2018</w:t>
            </w:r>
          </w:p>
        </w:tc>
        <w:tc>
          <w:tcPr>
            <w:tcW w:w="2284" w:type="dxa"/>
          </w:tcPr>
          <w:p w:rsidR="00F607F7" w:rsidRDefault="00F607F7">
            <w:pPr>
              <w:pStyle w:val="ConsPlusNormal"/>
            </w:pPr>
            <w:r>
              <w:t>Итого</w:t>
            </w:r>
          </w:p>
        </w:tc>
        <w:tc>
          <w:tcPr>
            <w:tcW w:w="1356" w:type="dxa"/>
          </w:tcPr>
          <w:p w:rsidR="00F607F7" w:rsidRDefault="00F607F7">
            <w:pPr>
              <w:pStyle w:val="ConsPlusNormal"/>
            </w:pPr>
            <w:r>
              <w:t>18000</w:t>
            </w:r>
          </w:p>
        </w:tc>
        <w:tc>
          <w:tcPr>
            <w:tcW w:w="1334" w:type="dxa"/>
          </w:tcPr>
          <w:p w:rsidR="00F607F7" w:rsidRDefault="00F607F7">
            <w:pPr>
              <w:pStyle w:val="ConsPlusNormal"/>
            </w:pPr>
            <w:r>
              <w:t>18000</w:t>
            </w:r>
          </w:p>
        </w:tc>
        <w:tc>
          <w:tcPr>
            <w:tcW w:w="1191" w:type="dxa"/>
          </w:tcPr>
          <w:p w:rsidR="00F607F7" w:rsidRDefault="00F607F7">
            <w:pPr>
              <w:pStyle w:val="ConsPlusNormal"/>
            </w:pPr>
            <w:r>
              <w:t>18000</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val="restart"/>
          </w:tcPr>
          <w:p w:rsidR="00F607F7" w:rsidRDefault="00F607F7">
            <w:pPr>
              <w:pStyle w:val="ConsPlusNormal"/>
            </w:pPr>
            <w:r>
              <w:t>Министерство социального развития Московской области</w:t>
            </w:r>
          </w:p>
        </w:tc>
        <w:tc>
          <w:tcPr>
            <w:tcW w:w="2324" w:type="dxa"/>
            <w:vMerge w:val="restart"/>
          </w:tcPr>
          <w:p w:rsidR="00F607F7" w:rsidRDefault="00F607F7">
            <w:pPr>
              <w:pStyle w:val="ConsPlusNormal"/>
            </w:pPr>
            <w:r>
              <w:t>Работа детских оздоровительных лагерей на базе учреждений социального обслуживания</w:t>
            </w:r>
          </w:p>
        </w:tc>
      </w:tr>
      <w:tr w:rsidR="00F607F7">
        <w:tc>
          <w:tcPr>
            <w:tcW w:w="964" w:type="dxa"/>
            <w:vMerge/>
          </w:tcPr>
          <w:p w:rsidR="00F607F7" w:rsidRDefault="00F607F7"/>
        </w:tc>
        <w:tc>
          <w:tcPr>
            <w:tcW w:w="3345" w:type="dxa"/>
            <w:vMerge/>
          </w:tcPr>
          <w:p w:rsidR="00F607F7" w:rsidRDefault="00F607F7"/>
        </w:tc>
        <w:tc>
          <w:tcPr>
            <w:tcW w:w="1587" w:type="dxa"/>
            <w:vMerge/>
          </w:tcPr>
          <w:p w:rsidR="00F607F7" w:rsidRDefault="00F607F7"/>
        </w:tc>
        <w:tc>
          <w:tcPr>
            <w:tcW w:w="2284" w:type="dxa"/>
          </w:tcPr>
          <w:p w:rsidR="00F607F7" w:rsidRDefault="00F607F7">
            <w:pPr>
              <w:pStyle w:val="ConsPlusNormal"/>
            </w:pPr>
            <w:r>
              <w:t>Внебюджетные средства</w:t>
            </w:r>
          </w:p>
        </w:tc>
        <w:tc>
          <w:tcPr>
            <w:tcW w:w="1356" w:type="dxa"/>
          </w:tcPr>
          <w:p w:rsidR="00F607F7" w:rsidRDefault="00F607F7">
            <w:pPr>
              <w:pStyle w:val="ConsPlusNormal"/>
            </w:pPr>
            <w:r>
              <w:t>18000</w:t>
            </w:r>
          </w:p>
        </w:tc>
        <w:tc>
          <w:tcPr>
            <w:tcW w:w="1334" w:type="dxa"/>
          </w:tcPr>
          <w:p w:rsidR="00F607F7" w:rsidRDefault="00F607F7">
            <w:pPr>
              <w:pStyle w:val="ConsPlusNormal"/>
            </w:pPr>
            <w:r>
              <w:t>18000</w:t>
            </w:r>
          </w:p>
        </w:tc>
        <w:tc>
          <w:tcPr>
            <w:tcW w:w="1191" w:type="dxa"/>
          </w:tcPr>
          <w:p w:rsidR="00F607F7" w:rsidRDefault="00F607F7">
            <w:pPr>
              <w:pStyle w:val="ConsPlusNormal"/>
            </w:pPr>
            <w:r>
              <w:t>18000</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vMerge/>
          </w:tcPr>
          <w:p w:rsidR="00F607F7" w:rsidRDefault="00F607F7"/>
        </w:tc>
        <w:tc>
          <w:tcPr>
            <w:tcW w:w="2324" w:type="dxa"/>
            <w:vMerge/>
          </w:tcPr>
          <w:p w:rsidR="00F607F7" w:rsidRDefault="00F607F7"/>
        </w:tc>
      </w:tr>
      <w:tr w:rsidR="00F607F7">
        <w:tc>
          <w:tcPr>
            <w:tcW w:w="964" w:type="dxa"/>
          </w:tcPr>
          <w:p w:rsidR="00F607F7" w:rsidRDefault="00F607F7">
            <w:pPr>
              <w:pStyle w:val="ConsPlusNormal"/>
            </w:pPr>
          </w:p>
        </w:tc>
        <w:tc>
          <w:tcPr>
            <w:tcW w:w="3345" w:type="dxa"/>
          </w:tcPr>
          <w:p w:rsidR="00F607F7" w:rsidRDefault="00F607F7">
            <w:pPr>
              <w:pStyle w:val="ConsPlusNormal"/>
            </w:pPr>
            <w:r>
              <w:t>Итого по подпрограмме</w:t>
            </w:r>
          </w:p>
        </w:tc>
        <w:tc>
          <w:tcPr>
            <w:tcW w:w="1587" w:type="dxa"/>
          </w:tcPr>
          <w:p w:rsidR="00F607F7" w:rsidRDefault="00F607F7">
            <w:pPr>
              <w:pStyle w:val="ConsPlusNormal"/>
            </w:pPr>
          </w:p>
        </w:tc>
        <w:tc>
          <w:tcPr>
            <w:tcW w:w="2284" w:type="dxa"/>
          </w:tcPr>
          <w:p w:rsidR="00F607F7" w:rsidRDefault="00F607F7">
            <w:pPr>
              <w:pStyle w:val="ConsPlusNormal"/>
            </w:pPr>
          </w:p>
        </w:tc>
        <w:tc>
          <w:tcPr>
            <w:tcW w:w="1356" w:type="dxa"/>
          </w:tcPr>
          <w:p w:rsidR="00F607F7" w:rsidRDefault="00F607F7">
            <w:pPr>
              <w:pStyle w:val="ConsPlusNormal"/>
            </w:pPr>
            <w:r>
              <w:t>1122570</w:t>
            </w:r>
          </w:p>
        </w:tc>
        <w:tc>
          <w:tcPr>
            <w:tcW w:w="1334" w:type="dxa"/>
          </w:tcPr>
          <w:p w:rsidR="00F607F7" w:rsidRDefault="00F607F7">
            <w:pPr>
              <w:pStyle w:val="ConsPlusNormal"/>
            </w:pPr>
            <w:r>
              <w:t>5366216</w:t>
            </w:r>
          </w:p>
        </w:tc>
        <w:tc>
          <w:tcPr>
            <w:tcW w:w="1191" w:type="dxa"/>
          </w:tcPr>
          <w:p w:rsidR="00F607F7" w:rsidRDefault="00F607F7">
            <w:pPr>
              <w:pStyle w:val="ConsPlusNormal"/>
            </w:pPr>
            <w:r>
              <w:t>1151686</w:t>
            </w:r>
          </w:p>
        </w:tc>
        <w:tc>
          <w:tcPr>
            <w:tcW w:w="1134" w:type="dxa"/>
          </w:tcPr>
          <w:p w:rsidR="00F607F7" w:rsidRDefault="00F607F7">
            <w:pPr>
              <w:pStyle w:val="ConsPlusNormal"/>
            </w:pPr>
            <w:r>
              <w:t>1113137</w:t>
            </w:r>
          </w:p>
        </w:tc>
        <w:tc>
          <w:tcPr>
            <w:tcW w:w="1191" w:type="dxa"/>
          </w:tcPr>
          <w:p w:rsidR="00F607F7" w:rsidRDefault="00F607F7">
            <w:pPr>
              <w:pStyle w:val="ConsPlusNormal"/>
            </w:pPr>
            <w:r>
              <w:t>1032345</w:t>
            </w:r>
          </w:p>
        </w:tc>
        <w:tc>
          <w:tcPr>
            <w:tcW w:w="1191" w:type="dxa"/>
          </w:tcPr>
          <w:p w:rsidR="00F607F7" w:rsidRDefault="00F607F7">
            <w:pPr>
              <w:pStyle w:val="ConsPlusNormal"/>
            </w:pPr>
            <w:r>
              <w:t>1030157</w:t>
            </w:r>
          </w:p>
        </w:tc>
        <w:tc>
          <w:tcPr>
            <w:tcW w:w="1247" w:type="dxa"/>
          </w:tcPr>
          <w:p w:rsidR="00F607F7" w:rsidRDefault="00F607F7">
            <w:pPr>
              <w:pStyle w:val="ConsPlusNormal"/>
            </w:pPr>
            <w:r>
              <w:t>1038891</w:t>
            </w:r>
          </w:p>
        </w:tc>
        <w:tc>
          <w:tcPr>
            <w:tcW w:w="2268" w:type="dxa"/>
          </w:tcPr>
          <w:p w:rsidR="00F607F7" w:rsidRDefault="00F607F7">
            <w:pPr>
              <w:pStyle w:val="ConsPlusNormal"/>
            </w:pPr>
          </w:p>
        </w:tc>
        <w:tc>
          <w:tcPr>
            <w:tcW w:w="2324" w:type="dxa"/>
          </w:tcPr>
          <w:p w:rsidR="00F607F7" w:rsidRDefault="00F607F7">
            <w:pPr>
              <w:pStyle w:val="ConsPlusNormal"/>
            </w:pPr>
          </w:p>
        </w:tc>
      </w:tr>
      <w:tr w:rsidR="00F607F7">
        <w:tc>
          <w:tcPr>
            <w:tcW w:w="964" w:type="dxa"/>
          </w:tcPr>
          <w:p w:rsidR="00F607F7" w:rsidRDefault="00F607F7">
            <w:pPr>
              <w:pStyle w:val="ConsPlusNormal"/>
            </w:pPr>
          </w:p>
        </w:tc>
        <w:tc>
          <w:tcPr>
            <w:tcW w:w="3345" w:type="dxa"/>
          </w:tcPr>
          <w:p w:rsidR="00F607F7" w:rsidRDefault="00F607F7">
            <w:pPr>
              <w:pStyle w:val="ConsPlusNormal"/>
            </w:pPr>
            <w:r>
              <w:t>Средства бюджета Московской области</w:t>
            </w:r>
          </w:p>
        </w:tc>
        <w:tc>
          <w:tcPr>
            <w:tcW w:w="1587" w:type="dxa"/>
          </w:tcPr>
          <w:p w:rsidR="00F607F7" w:rsidRDefault="00F607F7">
            <w:pPr>
              <w:pStyle w:val="ConsPlusNormal"/>
            </w:pPr>
          </w:p>
        </w:tc>
        <w:tc>
          <w:tcPr>
            <w:tcW w:w="2284" w:type="dxa"/>
          </w:tcPr>
          <w:p w:rsidR="00F607F7" w:rsidRDefault="00F607F7">
            <w:pPr>
              <w:pStyle w:val="ConsPlusNormal"/>
            </w:pPr>
          </w:p>
        </w:tc>
        <w:tc>
          <w:tcPr>
            <w:tcW w:w="1356" w:type="dxa"/>
          </w:tcPr>
          <w:p w:rsidR="00F607F7" w:rsidRDefault="00F607F7">
            <w:pPr>
              <w:pStyle w:val="ConsPlusNormal"/>
            </w:pPr>
            <w:r>
              <w:t>969309</w:t>
            </w:r>
          </w:p>
        </w:tc>
        <w:tc>
          <w:tcPr>
            <w:tcW w:w="1334" w:type="dxa"/>
          </w:tcPr>
          <w:p w:rsidR="00F607F7" w:rsidRDefault="00F607F7">
            <w:pPr>
              <w:pStyle w:val="ConsPlusNormal"/>
            </w:pPr>
            <w:r>
              <w:t>5149939</w:t>
            </w:r>
          </w:p>
        </w:tc>
        <w:tc>
          <w:tcPr>
            <w:tcW w:w="1191" w:type="dxa"/>
          </w:tcPr>
          <w:p w:rsidR="00F607F7" w:rsidRDefault="00F607F7">
            <w:pPr>
              <w:pStyle w:val="ConsPlusNormal"/>
            </w:pPr>
            <w:r>
              <w:t>990174</w:t>
            </w:r>
          </w:p>
        </w:tc>
        <w:tc>
          <w:tcPr>
            <w:tcW w:w="1134" w:type="dxa"/>
          </w:tcPr>
          <w:p w:rsidR="00F607F7" w:rsidRDefault="00F607F7">
            <w:pPr>
              <w:pStyle w:val="ConsPlusNormal"/>
            </w:pPr>
            <w:r>
              <w:t>1096122</w:t>
            </w:r>
          </w:p>
        </w:tc>
        <w:tc>
          <w:tcPr>
            <w:tcW w:w="1191" w:type="dxa"/>
          </w:tcPr>
          <w:p w:rsidR="00F607F7" w:rsidRDefault="00F607F7">
            <w:pPr>
              <w:pStyle w:val="ConsPlusNormal"/>
            </w:pPr>
            <w:r>
              <w:t>1020695</w:t>
            </w:r>
          </w:p>
        </w:tc>
        <w:tc>
          <w:tcPr>
            <w:tcW w:w="1191" w:type="dxa"/>
          </w:tcPr>
          <w:p w:rsidR="00F607F7" w:rsidRDefault="00F607F7">
            <w:pPr>
              <w:pStyle w:val="ConsPlusNormal"/>
            </w:pPr>
            <w:r>
              <w:t>1017407</w:t>
            </w:r>
          </w:p>
        </w:tc>
        <w:tc>
          <w:tcPr>
            <w:tcW w:w="1247" w:type="dxa"/>
          </w:tcPr>
          <w:p w:rsidR="00F607F7" w:rsidRDefault="00F607F7">
            <w:pPr>
              <w:pStyle w:val="ConsPlusNormal"/>
            </w:pPr>
            <w:r>
              <w:t>1025541</w:t>
            </w:r>
          </w:p>
        </w:tc>
        <w:tc>
          <w:tcPr>
            <w:tcW w:w="2268" w:type="dxa"/>
          </w:tcPr>
          <w:p w:rsidR="00F607F7" w:rsidRDefault="00F607F7">
            <w:pPr>
              <w:pStyle w:val="ConsPlusNormal"/>
            </w:pPr>
          </w:p>
        </w:tc>
        <w:tc>
          <w:tcPr>
            <w:tcW w:w="2324" w:type="dxa"/>
          </w:tcPr>
          <w:p w:rsidR="00F607F7" w:rsidRDefault="00F607F7">
            <w:pPr>
              <w:pStyle w:val="ConsPlusNormal"/>
            </w:pPr>
          </w:p>
        </w:tc>
      </w:tr>
      <w:tr w:rsidR="00F607F7">
        <w:tc>
          <w:tcPr>
            <w:tcW w:w="964" w:type="dxa"/>
          </w:tcPr>
          <w:p w:rsidR="00F607F7" w:rsidRDefault="00F607F7">
            <w:pPr>
              <w:pStyle w:val="ConsPlusNormal"/>
            </w:pPr>
          </w:p>
        </w:tc>
        <w:tc>
          <w:tcPr>
            <w:tcW w:w="3345" w:type="dxa"/>
          </w:tcPr>
          <w:p w:rsidR="00F607F7" w:rsidRDefault="00F607F7">
            <w:pPr>
              <w:pStyle w:val="ConsPlusNormal"/>
            </w:pPr>
            <w:r>
              <w:t>Средства федерального бюджета</w:t>
            </w:r>
          </w:p>
        </w:tc>
        <w:tc>
          <w:tcPr>
            <w:tcW w:w="1587" w:type="dxa"/>
          </w:tcPr>
          <w:p w:rsidR="00F607F7" w:rsidRDefault="00F607F7">
            <w:pPr>
              <w:pStyle w:val="ConsPlusNormal"/>
            </w:pPr>
          </w:p>
        </w:tc>
        <w:tc>
          <w:tcPr>
            <w:tcW w:w="2284" w:type="dxa"/>
          </w:tcPr>
          <w:p w:rsidR="00F607F7" w:rsidRDefault="00F607F7">
            <w:pPr>
              <w:pStyle w:val="ConsPlusNormal"/>
            </w:pPr>
          </w:p>
        </w:tc>
        <w:tc>
          <w:tcPr>
            <w:tcW w:w="1356" w:type="dxa"/>
          </w:tcPr>
          <w:p w:rsidR="00F607F7" w:rsidRDefault="00F607F7">
            <w:pPr>
              <w:pStyle w:val="ConsPlusNormal"/>
            </w:pPr>
            <w:r>
              <w:t>102071</w:t>
            </w:r>
          </w:p>
        </w:tc>
        <w:tc>
          <w:tcPr>
            <w:tcW w:w="1334" w:type="dxa"/>
          </w:tcPr>
          <w:p w:rsidR="00F607F7" w:rsidRDefault="00F607F7">
            <w:pPr>
              <w:pStyle w:val="ConsPlusNormal"/>
            </w:pPr>
            <w:r>
              <w:t>112312</w:t>
            </w:r>
          </w:p>
        </w:tc>
        <w:tc>
          <w:tcPr>
            <w:tcW w:w="1191" w:type="dxa"/>
          </w:tcPr>
          <w:p w:rsidR="00F607F7" w:rsidRDefault="00F607F7">
            <w:pPr>
              <w:pStyle w:val="ConsPlusNormal"/>
            </w:pPr>
            <w:r>
              <w:t>112312</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tcPr>
          <w:p w:rsidR="00F607F7" w:rsidRDefault="00F607F7">
            <w:pPr>
              <w:pStyle w:val="ConsPlusNormal"/>
            </w:pPr>
          </w:p>
        </w:tc>
        <w:tc>
          <w:tcPr>
            <w:tcW w:w="2324" w:type="dxa"/>
          </w:tcPr>
          <w:p w:rsidR="00F607F7" w:rsidRDefault="00F607F7">
            <w:pPr>
              <w:pStyle w:val="ConsPlusNormal"/>
            </w:pPr>
          </w:p>
        </w:tc>
      </w:tr>
      <w:tr w:rsidR="00F607F7">
        <w:tc>
          <w:tcPr>
            <w:tcW w:w="964" w:type="dxa"/>
          </w:tcPr>
          <w:p w:rsidR="00F607F7" w:rsidRDefault="00F607F7">
            <w:pPr>
              <w:pStyle w:val="ConsPlusNormal"/>
            </w:pPr>
          </w:p>
        </w:tc>
        <w:tc>
          <w:tcPr>
            <w:tcW w:w="3345" w:type="dxa"/>
          </w:tcPr>
          <w:p w:rsidR="00F607F7" w:rsidRDefault="00F607F7">
            <w:pPr>
              <w:pStyle w:val="ConsPlusNormal"/>
            </w:pPr>
            <w:r>
              <w:t>Внебюджетные средства</w:t>
            </w:r>
          </w:p>
        </w:tc>
        <w:tc>
          <w:tcPr>
            <w:tcW w:w="1587" w:type="dxa"/>
          </w:tcPr>
          <w:p w:rsidR="00F607F7" w:rsidRDefault="00F607F7">
            <w:pPr>
              <w:pStyle w:val="ConsPlusNormal"/>
            </w:pPr>
          </w:p>
        </w:tc>
        <w:tc>
          <w:tcPr>
            <w:tcW w:w="2284" w:type="dxa"/>
          </w:tcPr>
          <w:p w:rsidR="00F607F7" w:rsidRDefault="00F607F7">
            <w:pPr>
              <w:pStyle w:val="ConsPlusNormal"/>
            </w:pPr>
          </w:p>
        </w:tc>
        <w:tc>
          <w:tcPr>
            <w:tcW w:w="1356" w:type="dxa"/>
          </w:tcPr>
          <w:p w:rsidR="00F607F7" w:rsidRDefault="00F607F7">
            <w:pPr>
              <w:pStyle w:val="ConsPlusNormal"/>
            </w:pPr>
            <w:r>
              <w:t>18040</w:t>
            </w:r>
          </w:p>
        </w:tc>
        <w:tc>
          <w:tcPr>
            <w:tcW w:w="1334" w:type="dxa"/>
          </w:tcPr>
          <w:p w:rsidR="00F607F7" w:rsidRDefault="00F607F7">
            <w:pPr>
              <w:pStyle w:val="ConsPlusNormal"/>
            </w:pPr>
            <w:r>
              <w:t>18000</w:t>
            </w:r>
          </w:p>
        </w:tc>
        <w:tc>
          <w:tcPr>
            <w:tcW w:w="1191" w:type="dxa"/>
          </w:tcPr>
          <w:p w:rsidR="00F607F7" w:rsidRDefault="00F607F7">
            <w:pPr>
              <w:pStyle w:val="ConsPlusNormal"/>
            </w:pPr>
            <w:r>
              <w:t>18000</w:t>
            </w:r>
          </w:p>
        </w:tc>
        <w:tc>
          <w:tcPr>
            <w:tcW w:w="1134"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47" w:type="dxa"/>
          </w:tcPr>
          <w:p w:rsidR="00F607F7" w:rsidRDefault="00F607F7">
            <w:pPr>
              <w:pStyle w:val="ConsPlusNormal"/>
            </w:pPr>
            <w:r>
              <w:t>0</w:t>
            </w:r>
          </w:p>
        </w:tc>
        <w:tc>
          <w:tcPr>
            <w:tcW w:w="2268" w:type="dxa"/>
          </w:tcPr>
          <w:p w:rsidR="00F607F7" w:rsidRDefault="00F607F7">
            <w:pPr>
              <w:pStyle w:val="ConsPlusNormal"/>
            </w:pPr>
          </w:p>
        </w:tc>
        <w:tc>
          <w:tcPr>
            <w:tcW w:w="2324" w:type="dxa"/>
          </w:tcPr>
          <w:p w:rsidR="00F607F7" w:rsidRDefault="00F607F7">
            <w:pPr>
              <w:pStyle w:val="ConsPlusNormal"/>
            </w:pPr>
          </w:p>
        </w:tc>
      </w:tr>
      <w:tr w:rsidR="00F607F7">
        <w:tblPrEx>
          <w:tblBorders>
            <w:insideH w:val="nil"/>
          </w:tblBorders>
        </w:tblPrEx>
        <w:tc>
          <w:tcPr>
            <w:tcW w:w="964" w:type="dxa"/>
            <w:tcBorders>
              <w:bottom w:val="nil"/>
            </w:tcBorders>
          </w:tcPr>
          <w:p w:rsidR="00F607F7" w:rsidRDefault="00F607F7">
            <w:pPr>
              <w:pStyle w:val="ConsPlusNormal"/>
            </w:pPr>
          </w:p>
        </w:tc>
        <w:tc>
          <w:tcPr>
            <w:tcW w:w="3345" w:type="dxa"/>
            <w:tcBorders>
              <w:bottom w:val="nil"/>
            </w:tcBorders>
          </w:tcPr>
          <w:p w:rsidR="00F607F7" w:rsidRDefault="00F607F7">
            <w:pPr>
              <w:pStyle w:val="ConsPlusNormal"/>
            </w:pPr>
            <w:r>
              <w:t>Средства бюджетов муниципальных образований Московской области</w:t>
            </w:r>
          </w:p>
        </w:tc>
        <w:tc>
          <w:tcPr>
            <w:tcW w:w="1587" w:type="dxa"/>
            <w:tcBorders>
              <w:bottom w:val="nil"/>
            </w:tcBorders>
          </w:tcPr>
          <w:p w:rsidR="00F607F7" w:rsidRDefault="00F607F7">
            <w:pPr>
              <w:pStyle w:val="ConsPlusNormal"/>
            </w:pPr>
          </w:p>
        </w:tc>
        <w:tc>
          <w:tcPr>
            <w:tcW w:w="2284" w:type="dxa"/>
            <w:tcBorders>
              <w:bottom w:val="nil"/>
            </w:tcBorders>
          </w:tcPr>
          <w:p w:rsidR="00F607F7" w:rsidRDefault="00F607F7">
            <w:pPr>
              <w:pStyle w:val="ConsPlusNormal"/>
            </w:pPr>
          </w:p>
        </w:tc>
        <w:tc>
          <w:tcPr>
            <w:tcW w:w="1356" w:type="dxa"/>
            <w:tcBorders>
              <w:bottom w:val="nil"/>
            </w:tcBorders>
          </w:tcPr>
          <w:p w:rsidR="00F607F7" w:rsidRDefault="00F607F7">
            <w:pPr>
              <w:pStyle w:val="ConsPlusNormal"/>
            </w:pPr>
            <w:r>
              <w:t>33150</w:t>
            </w:r>
          </w:p>
        </w:tc>
        <w:tc>
          <w:tcPr>
            <w:tcW w:w="1334" w:type="dxa"/>
            <w:tcBorders>
              <w:bottom w:val="nil"/>
            </w:tcBorders>
          </w:tcPr>
          <w:p w:rsidR="00F607F7" w:rsidRDefault="00F607F7">
            <w:pPr>
              <w:pStyle w:val="ConsPlusNormal"/>
            </w:pPr>
            <w:r>
              <w:t>85965</w:t>
            </w:r>
          </w:p>
        </w:tc>
        <w:tc>
          <w:tcPr>
            <w:tcW w:w="1191" w:type="dxa"/>
            <w:tcBorders>
              <w:bottom w:val="nil"/>
            </w:tcBorders>
          </w:tcPr>
          <w:p w:rsidR="00F607F7" w:rsidRDefault="00F607F7">
            <w:pPr>
              <w:pStyle w:val="ConsPlusNormal"/>
            </w:pPr>
            <w:r>
              <w:t>31200</w:t>
            </w:r>
          </w:p>
        </w:tc>
        <w:tc>
          <w:tcPr>
            <w:tcW w:w="1134" w:type="dxa"/>
            <w:tcBorders>
              <w:bottom w:val="nil"/>
            </w:tcBorders>
          </w:tcPr>
          <w:p w:rsidR="00F607F7" w:rsidRDefault="00F607F7">
            <w:pPr>
              <w:pStyle w:val="ConsPlusNormal"/>
            </w:pPr>
            <w:r>
              <w:t>17015</w:t>
            </w:r>
          </w:p>
        </w:tc>
        <w:tc>
          <w:tcPr>
            <w:tcW w:w="1191" w:type="dxa"/>
            <w:tcBorders>
              <w:bottom w:val="nil"/>
            </w:tcBorders>
          </w:tcPr>
          <w:p w:rsidR="00F607F7" w:rsidRDefault="00F607F7">
            <w:pPr>
              <w:pStyle w:val="ConsPlusNormal"/>
            </w:pPr>
            <w:r>
              <w:t>11650</w:t>
            </w:r>
          </w:p>
        </w:tc>
        <w:tc>
          <w:tcPr>
            <w:tcW w:w="1191" w:type="dxa"/>
            <w:tcBorders>
              <w:bottom w:val="nil"/>
            </w:tcBorders>
          </w:tcPr>
          <w:p w:rsidR="00F607F7" w:rsidRDefault="00F607F7">
            <w:pPr>
              <w:pStyle w:val="ConsPlusNormal"/>
            </w:pPr>
            <w:r>
              <w:t>12750</w:t>
            </w:r>
          </w:p>
        </w:tc>
        <w:tc>
          <w:tcPr>
            <w:tcW w:w="1247" w:type="dxa"/>
            <w:tcBorders>
              <w:bottom w:val="nil"/>
            </w:tcBorders>
          </w:tcPr>
          <w:p w:rsidR="00F607F7" w:rsidRDefault="00F607F7">
            <w:pPr>
              <w:pStyle w:val="ConsPlusNormal"/>
            </w:pPr>
            <w:r>
              <w:t>13350</w:t>
            </w:r>
          </w:p>
        </w:tc>
        <w:tc>
          <w:tcPr>
            <w:tcW w:w="2268" w:type="dxa"/>
            <w:tcBorders>
              <w:bottom w:val="nil"/>
            </w:tcBorders>
          </w:tcPr>
          <w:p w:rsidR="00F607F7" w:rsidRDefault="00F607F7">
            <w:pPr>
              <w:pStyle w:val="ConsPlusNormal"/>
            </w:pPr>
          </w:p>
        </w:tc>
        <w:tc>
          <w:tcPr>
            <w:tcW w:w="2324" w:type="dxa"/>
            <w:tcBorders>
              <w:bottom w:val="nil"/>
            </w:tcBorders>
          </w:tcPr>
          <w:p w:rsidR="00F607F7" w:rsidRDefault="00F607F7">
            <w:pPr>
              <w:pStyle w:val="ConsPlusNormal"/>
            </w:pPr>
          </w:p>
        </w:tc>
      </w:tr>
      <w:tr w:rsidR="00F607F7">
        <w:tblPrEx>
          <w:tblBorders>
            <w:insideH w:val="nil"/>
          </w:tblBorders>
        </w:tblPrEx>
        <w:tc>
          <w:tcPr>
            <w:tcW w:w="21416" w:type="dxa"/>
            <w:gridSpan w:val="13"/>
            <w:tcBorders>
              <w:top w:val="nil"/>
            </w:tcBorders>
          </w:tcPr>
          <w:p w:rsidR="00F607F7" w:rsidRDefault="00F607F7">
            <w:pPr>
              <w:pStyle w:val="ConsPlusNormal"/>
              <w:jc w:val="both"/>
            </w:pPr>
            <w:r>
              <w:t xml:space="preserve">(в ред. </w:t>
            </w:r>
            <w:hyperlink r:id="rId290" w:history="1">
              <w:r>
                <w:rPr>
                  <w:color w:val="0000FF"/>
                </w:rPr>
                <w:t>постановления</w:t>
              </w:r>
            </w:hyperlink>
            <w:r>
              <w:t xml:space="preserve"> Правительства МО от 22.12.2015 N 1291/49)</w:t>
            </w:r>
          </w:p>
        </w:tc>
      </w:tr>
    </w:tbl>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1</w:t>
      </w:r>
    </w:p>
    <w:p w:rsidR="00F607F7" w:rsidRDefault="00F607F7">
      <w:pPr>
        <w:pStyle w:val="ConsPlusNormal"/>
        <w:jc w:val="right"/>
      </w:pPr>
      <w:r>
        <w:t>к подпрограмме 3 "Развитие системы</w:t>
      </w:r>
    </w:p>
    <w:p w:rsidR="00F607F7" w:rsidRDefault="00F607F7">
      <w:pPr>
        <w:pStyle w:val="ConsPlusNormal"/>
        <w:jc w:val="right"/>
      </w:pPr>
      <w:r>
        <w:t>отдыха и оздоровления детей</w:t>
      </w:r>
    </w:p>
    <w:p w:rsidR="00F607F7" w:rsidRDefault="00F607F7">
      <w:pPr>
        <w:pStyle w:val="ConsPlusNormal"/>
        <w:jc w:val="right"/>
      </w:pPr>
      <w:r>
        <w:t>в Московской области"</w:t>
      </w:r>
    </w:p>
    <w:p w:rsidR="00F607F7" w:rsidRDefault="00F607F7">
      <w:pPr>
        <w:pStyle w:val="ConsPlusNormal"/>
        <w:jc w:val="both"/>
      </w:pPr>
    </w:p>
    <w:p w:rsidR="00F607F7" w:rsidRDefault="00F607F7">
      <w:pPr>
        <w:pStyle w:val="ConsPlusNormal"/>
        <w:jc w:val="center"/>
      </w:pPr>
      <w:bookmarkStart w:id="37" w:name="P12360"/>
      <w:bookmarkEnd w:id="37"/>
      <w:r>
        <w:t>АДРЕСНЫЙ ПЕРЕЧЕНЬ</w:t>
      </w:r>
    </w:p>
    <w:p w:rsidR="00F607F7" w:rsidRDefault="00F607F7">
      <w:pPr>
        <w:pStyle w:val="ConsPlusNormal"/>
        <w:jc w:val="center"/>
      </w:pPr>
      <w:r>
        <w:t>УЧРЕЖДЕНИЙ (РЕМОНТ ДЕТСКИХ ОЗДОРОВИТЕЛЬНЫХ ЛАГЕРЕЙ,</w:t>
      </w:r>
    </w:p>
    <w:p w:rsidR="00F607F7" w:rsidRDefault="00F607F7">
      <w:pPr>
        <w:pStyle w:val="ConsPlusNormal"/>
        <w:jc w:val="center"/>
      </w:pPr>
      <w:r>
        <w:t>НАХОДЯЩИХСЯ В СОБСТВЕННОСТИ МУНИЦИПАЛЬНЫХ ОБРАЗОВАНИЙ</w:t>
      </w:r>
    </w:p>
    <w:p w:rsidR="00F607F7" w:rsidRDefault="00F607F7">
      <w:pPr>
        <w:pStyle w:val="ConsPlusNormal"/>
        <w:jc w:val="center"/>
      </w:pPr>
      <w:r>
        <w:t>МОСКОВСКОЙ ОБЛАСТИ) НА 2014-2015 ГГ.</w:t>
      </w:r>
    </w:p>
    <w:p w:rsidR="00F607F7" w:rsidRDefault="00F607F7">
      <w:pPr>
        <w:pStyle w:val="ConsPlusNormal"/>
        <w:jc w:val="both"/>
      </w:pPr>
    </w:p>
    <w:p w:rsidR="00F607F7" w:rsidRDefault="00F607F7">
      <w:pPr>
        <w:pStyle w:val="ConsPlusNormal"/>
        <w:ind w:firstLine="540"/>
        <w:jc w:val="both"/>
      </w:pPr>
      <w:r>
        <w:t>Государственная программа Московской области "Социальная защита населения Московской области" на 2014-2018 годы (подпрограмма 3 "Развитие системы отдыха и оздоровления детей в Московской области").</w:t>
      </w:r>
    </w:p>
    <w:p w:rsidR="00F607F7" w:rsidRDefault="00F607F7">
      <w:pPr>
        <w:pStyle w:val="ConsPlusNormal"/>
        <w:ind w:firstLine="540"/>
        <w:jc w:val="both"/>
      </w:pPr>
      <w:r>
        <w:t>Государственные заказчики: Министерство социального развития Московской области, администрации муниципальных образований Московской области.</w:t>
      </w:r>
    </w:p>
    <w:p w:rsidR="00F607F7" w:rsidRDefault="00F607F7">
      <w:pPr>
        <w:pStyle w:val="ConsPlusNormal"/>
        <w:ind w:firstLine="540"/>
        <w:jc w:val="both"/>
      </w:pPr>
      <w:r>
        <w:t>Ответственные за выполнение мероприятия: Министерство социального развития Московской области, Администрации муниципальных образований Московской области.</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3424"/>
        <w:gridCol w:w="1644"/>
        <w:gridCol w:w="1644"/>
        <w:gridCol w:w="1474"/>
        <w:gridCol w:w="1531"/>
        <w:gridCol w:w="2230"/>
        <w:gridCol w:w="1334"/>
        <w:gridCol w:w="1114"/>
        <w:gridCol w:w="1334"/>
        <w:gridCol w:w="1114"/>
        <w:gridCol w:w="1334"/>
        <w:gridCol w:w="1114"/>
        <w:gridCol w:w="1814"/>
      </w:tblGrid>
      <w:tr w:rsidR="00F607F7">
        <w:tc>
          <w:tcPr>
            <w:tcW w:w="1247" w:type="dxa"/>
            <w:vMerge w:val="restart"/>
          </w:tcPr>
          <w:p w:rsidR="00F607F7" w:rsidRDefault="00F607F7">
            <w:pPr>
              <w:pStyle w:val="ConsPlusNormal"/>
              <w:jc w:val="center"/>
            </w:pPr>
            <w:r>
              <w:t>N п/п</w:t>
            </w:r>
          </w:p>
        </w:tc>
        <w:tc>
          <w:tcPr>
            <w:tcW w:w="3424" w:type="dxa"/>
            <w:vMerge w:val="restart"/>
          </w:tcPr>
          <w:p w:rsidR="00F607F7" w:rsidRDefault="00F607F7">
            <w:pPr>
              <w:pStyle w:val="ConsPlusNormal"/>
              <w:jc w:val="center"/>
            </w:pPr>
            <w:r>
              <w:t>Наименование мероприятия. Адрес объекта. Наименование объекта</w:t>
            </w:r>
          </w:p>
        </w:tc>
        <w:tc>
          <w:tcPr>
            <w:tcW w:w="1644" w:type="dxa"/>
            <w:vMerge w:val="restart"/>
          </w:tcPr>
          <w:p w:rsidR="00F607F7" w:rsidRDefault="00F607F7">
            <w:pPr>
              <w:pStyle w:val="ConsPlusNormal"/>
              <w:jc w:val="center"/>
            </w:pPr>
            <w:r>
              <w:t>Годы капитального ремонта</w:t>
            </w:r>
          </w:p>
        </w:tc>
        <w:tc>
          <w:tcPr>
            <w:tcW w:w="1644" w:type="dxa"/>
            <w:vMerge w:val="restart"/>
          </w:tcPr>
          <w:p w:rsidR="00F607F7" w:rsidRDefault="00F607F7">
            <w:pPr>
              <w:pStyle w:val="ConsPlusNormal"/>
              <w:jc w:val="center"/>
            </w:pPr>
            <w:r>
              <w:t>Проектная мощность (кв. метров, погонных метров, мест, койко-мест и т.д.)</w:t>
            </w:r>
          </w:p>
        </w:tc>
        <w:tc>
          <w:tcPr>
            <w:tcW w:w="1474" w:type="dxa"/>
            <w:vMerge w:val="restart"/>
          </w:tcPr>
          <w:p w:rsidR="00F607F7" w:rsidRDefault="00F607F7">
            <w:pPr>
              <w:pStyle w:val="ConsPlusNormal"/>
              <w:jc w:val="center"/>
            </w:pPr>
            <w:r>
              <w:t>Предельная стоимость объекта, тыс. руб.</w:t>
            </w:r>
          </w:p>
        </w:tc>
        <w:tc>
          <w:tcPr>
            <w:tcW w:w="1531" w:type="dxa"/>
            <w:vMerge w:val="restart"/>
          </w:tcPr>
          <w:p w:rsidR="00F607F7" w:rsidRDefault="00F607F7">
            <w:pPr>
              <w:pStyle w:val="ConsPlusNormal"/>
              <w:jc w:val="center"/>
            </w:pPr>
            <w:r>
              <w:t>Профинансировано на 01.01.2014, тыс. руб.</w:t>
            </w:r>
          </w:p>
        </w:tc>
        <w:tc>
          <w:tcPr>
            <w:tcW w:w="2230" w:type="dxa"/>
            <w:vMerge w:val="restart"/>
          </w:tcPr>
          <w:p w:rsidR="00F607F7" w:rsidRDefault="00F607F7">
            <w:pPr>
              <w:pStyle w:val="ConsPlusNormal"/>
              <w:jc w:val="center"/>
            </w:pPr>
            <w:r>
              <w:t>Источники финансирования</w:t>
            </w:r>
          </w:p>
        </w:tc>
        <w:tc>
          <w:tcPr>
            <w:tcW w:w="7344" w:type="dxa"/>
            <w:gridSpan w:val="6"/>
          </w:tcPr>
          <w:p w:rsidR="00F607F7" w:rsidRDefault="00F607F7">
            <w:pPr>
              <w:pStyle w:val="ConsPlusNormal"/>
              <w:jc w:val="center"/>
            </w:pPr>
            <w:r>
              <w:t>Финансирование, тыс. рублей</w:t>
            </w:r>
          </w:p>
        </w:tc>
        <w:tc>
          <w:tcPr>
            <w:tcW w:w="1814" w:type="dxa"/>
            <w:vMerge w:val="restart"/>
          </w:tcPr>
          <w:p w:rsidR="00F607F7" w:rsidRDefault="00F607F7">
            <w:pPr>
              <w:pStyle w:val="ConsPlusNormal"/>
              <w:jc w:val="center"/>
            </w:pPr>
            <w:r>
              <w:t>Остаток сметной стоимости до ввода в эксплуатацию, тыс. руб.</w:t>
            </w: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vMerge/>
          </w:tcPr>
          <w:p w:rsidR="00F607F7" w:rsidRDefault="00F607F7"/>
        </w:tc>
        <w:tc>
          <w:tcPr>
            <w:tcW w:w="2230" w:type="dxa"/>
            <w:vMerge/>
          </w:tcPr>
          <w:p w:rsidR="00F607F7" w:rsidRDefault="00F607F7"/>
        </w:tc>
        <w:tc>
          <w:tcPr>
            <w:tcW w:w="1334" w:type="dxa"/>
          </w:tcPr>
          <w:p w:rsidR="00F607F7" w:rsidRDefault="00F607F7">
            <w:pPr>
              <w:pStyle w:val="ConsPlusNormal"/>
              <w:jc w:val="center"/>
            </w:pPr>
            <w:r>
              <w:t>Всего</w:t>
            </w:r>
          </w:p>
        </w:tc>
        <w:tc>
          <w:tcPr>
            <w:tcW w:w="1114" w:type="dxa"/>
          </w:tcPr>
          <w:p w:rsidR="00F607F7" w:rsidRDefault="00F607F7">
            <w:pPr>
              <w:pStyle w:val="ConsPlusNormal"/>
              <w:jc w:val="center"/>
            </w:pPr>
            <w:r>
              <w:t>2014 год</w:t>
            </w:r>
          </w:p>
        </w:tc>
        <w:tc>
          <w:tcPr>
            <w:tcW w:w="1334" w:type="dxa"/>
          </w:tcPr>
          <w:p w:rsidR="00F607F7" w:rsidRDefault="00F607F7">
            <w:pPr>
              <w:pStyle w:val="ConsPlusNormal"/>
              <w:jc w:val="center"/>
            </w:pPr>
            <w:r>
              <w:t>2015 год</w:t>
            </w:r>
          </w:p>
        </w:tc>
        <w:tc>
          <w:tcPr>
            <w:tcW w:w="1114" w:type="dxa"/>
          </w:tcPr>
          <w:p w:rsidR="00F607F7" w:rsidRDefault="00F607F7">
            <w:pPr>
              <w:pStyle w:val="ConsPlusNormal"/>
              <w:jc w:val="center"/>
            </w:pPr>
            <w:r>
              <w:t>2016 год</w:t>
            </w:r>
          </w:p>
        </w:tc>
        <w:tc>
          <w:tcPr>
            <w:tcW w:w="1334" w:type="dxa"/>
          </w:tcPr>
          <w:p w:rsidR="00F607F7" w:rsidRDefault="00F607F7">
            <w:pPr>
              <w:pStyle w:val="ConsPlusNormal"/>
              <w:jc w:val="center"/>
            </w:pPr>
            <w:r>
              <w:t>2017 год</w:t>
            </w:r>
          </w:p>
        </w:tc>
        <w:tc>
          <w:tcPr>
            <w:tcW w:w="1114" w:type="dxa"/>
          </w:tcPr>
          <w:p w:rsidR="00F607F7" w:rsidRDefault="00F607F7">
            <w:pPr>
              <w:pStyle w:val="ConsPlusNormal"/>
              <w:jc w:val="center"/>
            </w:pPr>
            <w:r>
              <w:t>2018 год</w:t>
            </w:r>
          </w:p>
        </w:tc>
        <w:tc>
          <w:tcPr>
            <w:tcW w:w="1814" w:type="dxa"/>
            <w:vMerge/>
          </w:tcPr>
          <w:p w:rsidR="00F607F7" w:rsidRDefault="00F607F7"/>
        </w:tc>
      </w:tr>
      <w:tr w:rsidR="00F607F7">
        <w:tc>
          <w:tcPr>
            <w:tcW w:w="1247" w:type="dxa"/>
          </w:tcPr>
          <w:p w:rsidR="00F607F7" w:rsidRDefault="00F607F7">
            <w:pPr>
              <w:pStyle w:val="ConsPlusNormal"/>
              <w:jc w:val="center"/>
            </w:pPr>
            <w:r>
              <w:t>1</w:t>
            </w:r>
          </w:p>
        </w:tc>
        <w:tc>
          <w:tcPr>
            <w:tcW w:w="3424" w:type="dxa"/>
          </w:tcPr>
          <w:p w:rsidR="00F607F7" w:rsidRDefault="00F607F7">
            <w:pPr>
              <w:pStyle w:val="ConsPlusNormal"/>
              <w:jc w:val="center"/>
            </w:pPr>
            <w:r>
              <w:t>2</w:t>
            </w:r>
          </w:p>
        </w:tc>
        <w:tc>
          <w:tcPr>
            <w:tcW w:w="1644" w:type="dxa"/>
          </w:tcPr>
          <w:p w:rsidR="00F607F7" w:rsidRDefault="00F607F7">
            <w:pPr>
              <w:pStyle w:val="ConsPlusNormal"/>
              <w:jc w:val="center"/>
            </w:pPr>
            <w:r>
              <w:t>3</w:t>
            </w:r>
          </w:p>
        </w:tc>
        <w:tc>
          <w:tcPr>
            <w:tcW w:w="1644" w:type="dxa"/>
          </w:tcPr>
          <w:p w:rsidR="00F607F7" w:rsidRDefault="00F607F7">
            <w:pPr>
              <w:pStyle w:val="ConsPlusNormal"/>
              <w:jc w:val="center"/>
            </w:pPr>
            <w:r>
              <w:t>4</w:t>
            </w:r>
          </w:p>
        </w:tc>
        <w:tc>
          <w:tcPr>
            <w:tcW w:w="1474" w:type="dxa"/>
          </w:tcPr>
          <w:p w:rsidR="00F607F7" w:rsidRDefault="00F607F7">
            <w:pPr>
              <w:pStyle w:val="ConsPlusNormal"/>
              <w:jc w:val="center"/>
            </w:pPr>
            <w:r>
              <w:t>5</w:t>
            </w:r>
          </w:p>
        </w:tc>
        <w:tc>
          <w:tcPr>
            <w:tcW w:w="1531" w:type="dxa"/>
          </w:tcPr>
          <w:p w:rsidR="00F607F7" w:rsidRDefault="00F607F7">
            <w:pPr>
              <w:pStyle w:val="ConsPlusNormal"/>
              <w:jc w:val="center"/>
            </w:pPr>
            <w:r>
              <w:t>6</w:t>
            </w:r>
          </w:p>
        </w:tc>
        <w:tc>
          <w:tcPr>
            <w:tcW w:w="2230" w:type="dxa"/>
          </w:tcPr>
          <w:p w:rsidR="00F607F7" w:rsidRDefault="00F607F7">
            <w:pPr>
              <w:pStyle w:val="ConsPlusNormal"/>
              <w:jc w:val="center"/>
            </w:pPr>
            <w:r>
              <w:t>7</w:t>
            </w:r>
          </w:p>
        </w:tc>
        <w:tc>
          <w:tcPr>
            <w:tcW w:w="1334" w:type="dxa"/>
          </w:tcPr>
          <w:p w:rsidR="00F607F7" w:rsidRDefault="00F607F7">
            <w:pPr>
              <w:pStyle w:val="ConsPlusNormal"/>
              <w:jc w:val="center"/>
            </w:pPr>
            <w:r>
              <w:t>8</w:t>
            </w:r>
          </w:p>
        </w:tc>
        <w:tc>
          <w:tcPr>
            <w:tcW w:w="1114" w:type="dxa"/>
          </w:tcPr>
          <w:p w:rsidR="00F607F7" w:rsidRDefault="00F607F7">
            <w:pPr>
              <w:pStyle w:val="ConsPlusNormal"/>
              <w:jc w:val="center"/>
            </w:pPr>
            <w:r>
              <w:t>9</w:t>
            </w:r>
          </w:p>
        </w:tc>
        <w:tc>
          <w:tcPr>
            <w:tcW w:w="1334" w:type="dxa"/>
          </w:tcPr>
          <w:p w:rsidR="00F607F7" w:rsidRDefault="00F607F7">
            <w:pPr>
              <w:pStyle w:val="ConsPlusNormal"/>
              <w:jc w:val="center"/>
            </w:pPr>
            <w:r>
              <w:t>10</w:t>
            </w:r>
          </w:p>
        </w:tc>
        <w:tc>
          <w:tcPr>
            <w:tcW w:w="1114" w:type="dxa"/>
          </w:tcPr>
          <w:p w:rsidR="00F607F7" w:rsidRDefault="00F607F7">
            <w:pPr>
              <w:pStyle w:val="ConsPlusNormal"/>
              <w:jc w:val="center"/>
            </w:pPr>
            <w:r>
              <w:t>11</w:t>
            </w:r>
          </w:p>
        </w:tc>
        <w:tc>
          <w:tcPr>
            <w:tcW w:w="1334" w:type="dxa"/>
          </w:tcPr>
          <w:p w:rsidR="00F607F7" w:rsidRDefault="00F607F7">
            <w:pPr>
              <w:pStyle w:val="ConsPlusNormal"/>
              <w:jc w:val="center"/>
            </w:pPr>
            <w:r>
              <w:t>12</w:t>
            </w:r>
          </w:p>
        </w:tc>
        <w:tc>
          <w:tcPr>
            <w:tcW w:w="1114" w:type="dxa"/>
          </w:tcPr>
          <w:p w:rsidR="00F607F7" w:rsidRDefault="00F607F7">
            <w:pPr>
              <w:pStyle w:val="ConsPlusNormal"/>
              <w:jc w:val="center"/>
            </w:pPr>
            <w:r>
              <w:t>13</w:t>
            </w:r>
          </w:p>
        </w:tc>
        <w:tc>
          <w:tcPr>
            <w:tcW w:w="1814" w:type="dxa"/>
          </w:tcPr>
          <w:p w:rsidR="00F607F7" w:rsidRDefault="00F607F7">
            <w:pPr>
              <w:pStyle w:val="ConsPlusNormal"/>
              <w:jc w:val="center"/>
            </w:pPr>
            <w:r>
              <w:t>14</w:t>
            </w:r>
          </w:p>
        </w:tc>
      </w:tr>
      <w:tr w:rsidR="00F607F7">
        <w:tc>
          <w:tcPr>
            <w:tcW w:w="1247" w:type="dxa"/>
            <w:vMerge w:val="restart"/>
          </w:tcPr>
          <w:p w:rsidR="00F607F7" w:rsidRDefault="00F607F7">
            <w:pPr>
              <w:pStyle w:val="ConsPlusNormal"/>
            </w:pPr>
            <w:r>
              <w:t>1.2.1</w:t>
            </w:r>
          </w:p>
        </w:tc>
        <w:tc>
          <w:tcPr>
            <w:tcW w:w="3424" w:type="dxa"/>
            <w:vMerge w:val="restart"/>
          </w:tcPr>
          <w:p w:rsidR="00F607F7" w:rsidRDefault="00F607F7">
            <w:pPr>
              <w:pStyle w:val="ConsPlusNormal"/>
            </w:pPr>
            <w:r>
              <w:t>Ремонт детских оздоровительных лагерей, находящихся в собственности муниципальных образований Московской области на 2014-2015 годы</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p>
        </w:tc>
        <w:tc>
          <w:tcPr>
            <w:tcW w:w="1474" w:type="dxa"/>
            <w:vMerge w:val="restart"/>
          </w:tcPr>
          <w:p w:rsidR="00F607F7" w:rsidRDefault="00F607F7">
            <w:pPr>
              <w:pStyle w:val="ConsPlusNormal"/>
            </w:pPr>
          </w:p>
        </w:tc>
        <w:tc>
          <w:tcPr>
            <w:tcW w:w="1531" w:type="dxa"/>
          </w:tcPr>
          <w:p w:rsidR="00F607F7" w:rsidRDefault="00F607F7">
            <w:pPr>
              <w:pStyle w:val="ConsPlusNormal"/>
            </w:pPr>
            <w:r>
              <w:t>61950</w:t>
            </w:r>
          </w:p>
        </w:tc>
        <w:tc>
          <w:tcPr>
            <w:tcW w:w="2230" w:type="dxa"/>
          </w:tcPr>
          <w:p w:rsidR="00F607F7" w:rsidRDefault="00F607F7">
            <w:pPr>
              <w:pStyle w:val="ConsPlusNormal"/>
            </w:pPr>
            <w:r>
              <w:t>Итого</w:t>
            </w:r>
          </w:p>
        </w:tc>
        <w:tc>
          <w:tcPr>
            <w:tcW w:w="1334" w:type="dxa"/>
          </w:tcPr>
          <w:p w:rsidR="00F607F7" w:rsidRDefault="00F607F7">
            <w:pPr>
              <w:pStyle w:val="ConsPlusNormal"/>
            </w:pPr>
            <w:r>
              <w:t>84390</w:t>
            </w:r>
          </w:p>
        </w:tc>
        <w:tc>
          <w:tcPr>
            <w:tcW w:w="1114" w:type="dxa"/>
          </w:tcPr>
          <w:p w:rsidR="00F607F7" w:rsidRDefault="00F607F7">
            <w:pPr>
              <w:pStyle w:val="ConsPlusNormal"/>
            </w:pPr>
            <w:r>
              <w:t>55800</w:t>
            </w:r>
          </w:p>
        </w:tc>
        <w:tc>
          <w:tcPr>
            <w:tcW w:w="1334" w:type="dxa"/>
          </w:tcPr>
          <w:p w:rsidR="00F607F7" w:rsidRDefault="00F607F7">
            <w:pPr>
              <w:pStyle w:val="ConsPlusNormal"/>
            </w:pPr>
            <w:r>
              <w:t>28590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28800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36175</w:t>
            </w:r>
          </w:p>
        </w:tc>
        <w:tc>
          <w:tcPr>
            <w:tcW w:w="1114" w:type="dxa"/>
          </w:tcPr>
          <w:p w:rsidR="00F607F7" w:rsidRDefault="00F607F7">
            <w:pPr>
              <w:pStyle w:val="ConsPlusNormal"/>
            </w:pPr>
            <w:r>
              <w:t>24600</w:t>
            </w:r>
          </w:p>
        </w:tc>
        <w:tc>
          <w:tcPr>
            <w:tcW w:w="1334" w:type="dxa"/>
          </w:tcPr>
          <w:p w:rsidR="00F607F7" w:rsidRDefault="00F607F7">
            <w:pPr>
              <w:pStyle w:val="ConsPlusNormal"/>
            </w:pPr>
            <w:r>
              <w:t>11575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33150</w:t>
            </w:r>
          </w:p>
        </w:tc>
        <w:tc>
          <w:tcPr>
            <w:tcW w:w="2230" w:type="dxa"/>
          </w:tcPr>
          <w:p w:rsidR="00F607F7" w:rsidRDefault="00F607F7">
            <w:pPr>
              <w:pStyle w:val="ConsPlusNormal"/>
            </w:pPr>
            <w:r>
              <w:t>Средства бюджетов муниципальных образований Московской области</w:t>
            </w:r>
          </w:p>
        </w:tc>
        <w:tc>
          <w:tcPr>
            <w:tcW w:w="1334" w:type="dxa"/>
          </w:tcPr>
          <w:p w:rsidR="00F607F7" w:rsidRDefault="00F607F7">
            <w:pPr>
              <w:pStyle w:val="ConsPlusNormal"/>
            </w:pPr>
            <w:r>
              <w:t>48215</w:t>
            </w:r>
          </w:p>
        </w:tc>
        <w:tc>
          <w:tcPr>
            <w:tcW w:w="1114" w:type="dxa"/>
          </w:tcPr>
          <w:p w:rsidR="00F607F7" w:rsidRDefault="00F607F7">
            <w:pPr>
              <w:pStyle w:val="ConsPlusNormal"/>
            </w:pPr>
            <w:r>
              <w:t>31200</w:t>
            </w:r>
          </w:p>
        </w:tc>
        <w:tc>
          <w:tcPr>
            <w:tcW w:w="1334" w:type="dxa"/>
          </w:tcPr>
          <w:p w:rsidR="00F607F7" w:rsidRDefault="00F607F7">
            <w:pPr>
              <w:pStyle w:val="ConsPlusNormal"/>
            </w:pPr>
            <w:r>
              <w:t>17015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1.2.1.1</w:t>
            </w:r>
          </w:p>
        </w:tc>
        <w:tc>
          <w:tcPr>
            <w:tcW w:w="3424" w:type="dxa"/>
            <w:vMerge w:val="restart"/>
          </w:tcPr>
          <w:p w:rsidR="00F607F7" w:rsidRDefault="00F607F7">
            <w:pPr>
              <w:pStyle w:val="ConsPlusNormal"/>
            </w:pPr>
            <w:r>
              <w:t>Восстановление детских оздоровительных лагерей, из них:</w:t>
            </w:r>
          </w:p>
          <w:p w:rsidR="00F607F7" w:rsidRDefault="00F607F7">
            <w:pPr>
              <w:pStyle w:val="ConsPlusNormal"/>
            </w:pPr>
            <w:r>
              <w:t>Субсидия бюджету Озерского муниципального района на восстановление детского оздоровительного лагеря "Лесная поляна" - Московская обл., г. Озеры, ул. Ленина, д. 37</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r>
              <w:t>100</w:t>
            </w:r>
          </w:p>
        </w:tc>
        <w:tc>
          <w:tcPr>
            <w:tcW w:w="1474" w:type="dxa"/>
            <w:vMerge w:val="restart"/>
          </w:tcPr>
          <w:p w:rsidR="00F607F7" w:rsidRDefault="00F607F7">
            <w:pPr>
              <w:pStyle w:val="ConsPlusNormal"/>
            </w:pPr>
            <w:r>
              <w:t>45300</w:t>
            </w:r>
          </w:p>
        </w:tc>
        <w:tc>
          <w:tcPr>
            <w:tcW w:w="1531" w:type="dxa"/>
          </w:tcPr>
          <w:p w:rsidR="00F607F7" w:rsidRDefault="00F607F7">
            <w:pPr>
              <w:pStyle w:val="ConsPlusNormal"/>
            </w:pPr>
            <w:r>
              <w:t>19200</w:t>
            </w:r>
          </w:p>
        </w:tc>
        <w:tc>
          <w:tcPr>
            <w:tcW w:w="2230" w:type="dxa"/>
          </w:tcPr>
          <w:p w:rsidR="00F607F7" w:rsidRDefault="00F607F7">
            <w:pPr>
              <w:pStyle w:val="ConsPlusNormal"/>
            </w:pPr>
            <w:r>
              <w:t>Итого</w:t>
            </w:r>
          </w:p>
        </w:tc>
        <w:tc>
          <w:tcPr>
            <w:tcW w:w="1334" w:type="dxa"/>
          </w:tcPr>
          <w:p w:rsidR="00F607F7" w:rsidRDefault="00F607F7">
            <w:pPr>
              <w:pStyle w:val="ConsPlusNormal"/>
            </w:pPr>
            <w:r>
              <w:t>26100</w:t>
            </w:r>
          </w:p>
        </w:tc>
        <w:tc>
          <w:tcPr>
            <w:tcW w:w="1114" w:type="dxa"/>
          </w:tcPr>
          <w:p w:rsidR="00F607F7" w:rsidRDefault="00F607F7">
            <w:pPr>
              <w:pStyle w:val="ConsPlusNormal"/>
            </w:pPr>
            <w:r>
              <w:t>13050</w:t>
            </w:r>
          </w:p>
        </w:tc>
        <w:tc>
          <w:tcPr>
            <w:tcW w:w="1334" w:type="dxa"/>
          </w:tcPr>
          <w:p w:rsidR="00F607F7" w:rsidRDefault="00F607F7">
            <w:pPr>
              <w:pStyle w:val="ConsPlusNormal"/>
            </w:pPr>
            <w:r>
              <w:t>13050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13200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18000</w:t>
            </w:r>
          </w:p>
        </w:tc>
        <w:tc>
          <w:tcPr>
            <w:tcW w:w="1114" w:type="dxa"/>
          </w:tcPr>
          <w:p w:rsidR="00F607F7" w:rsidRDefault="00F607F7">
            <w:pPr>
              <w:pStyle w:val="ConsPlusNormal"/>
            </w:pPr>
            <w:r>
              <w:t>9000</w:t>
            </w:r>
          </w:p>
        </w:tc>
        <w:tc>
          <w:tcPr>
            <w:tcW w:w="1334" w:type="dxa"/>
          </w:tcPr>
          <w:p w:rsidR="00F607F7" w:rsidRDefault="00F607F7">
            <w:pPr>
              <w:pStyle w:val="ConsPlusNormal"/>
            </w:pPr>
            <w:r>
              <w:t>9000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6000</w:t>
            </w:r>
          </w:p>
        </w:tc>
        <w:tc>
          <w:tcPr>
            <w:tcW w:w="2230" w:type="dxa"/>
          </w:tcPr>
          <w:p w:rsidR="00F607F7" w:rsidRDefault="00F607F7">
            <w:pPr>
              <w:pStyle w:val="ConsPlusNormal"/>
            </w:pPr>
            <w:r>
              <w:t>Средства бюджета Озерского муниципального района Московской области</w:t>
            </w:r>
          </w:p>
        </w:tc>
        <w:tc>
          <w:tcPr>
            <w:tcW w:w="1334" w:type="dxa"/>
          </w:tcPr>
          <w:p w:rsidR="00F607F7" w:rsidRDefault="00F607F7">
            <w:pPr>
              <w:pStyle w:val="ConsPlusNormal"/>
            </w:pPr>
            <w:r>
              <w:t>8100</w:t>
            </w:r>
          </w:p>
        </w:tc>
        <w:tc>
          <w:tcPr>
            <w:tcW w:w="1114" w:type="dxa"/>
          </w:tcPr>
          <w:p w:rsidR="00F607F7" w:rsidRDefault="00F607F7">
            <w:pPr>
              <w:pStyle w:val="ConsPlusNormal"/>
            </w:pPr>
            <w:r>
              <w:t>4050</w:t>
            </w:r>
          </w:p>
        </w:tc>
        <w:tc>
          <w:tcPr>
            <w:tcW w:w="1334" w:type="dxa"/>
          </w:tcPr>
          <w:p w:rsidR="00F607F7" w:rsidRDefault="00F607F7">
            <w:pPr>
              <w:pStyle w:val="ConsPlusNormal"/>
            </w:pPr>
            <w:r>
              <w:t>4050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1.2.1.2</w:t>
            </w:r>
          </w:p>
        </w:tc>
        <w:tc>
          <w:tcPr>
            <w:tcW w:w="3424" w:type="dxa"/>
            <w:vMerge w:val="restart"/>
          </w:tcPr>
          <w:p w:rsidR="00F607F7" w:rsidRDefault="00F607F7">
            <w:pPr>
              <w:pStyle w:val="ConsPlusNormal"/>
            </w:pPr>
            <w:r>
              <w:t>Перевод загородных оздоровительных учреждений на круглогодичный режим работы с увеличением мощности, в том числе:</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p>
        </w:tc>
        <w:tc>
          <w:tcPr>
            <w:tcW w:w="1474" w:type="dxa"/>
            <w:vMerge w:val="restart"/>
          </w:tcPr>
          <w:p w:rsidR="00F607F7" w:rsidRDefault="00F607F7">
            <w:pPr>
              <w:pStyle w:val="ConsPlusNormal"/>
            </w:pPr>
          </w:p>
        </w:tc>
        <w:tc>
          <w:tcPr>
            <w:tcW w:w="1531" w:type="dxa"/>
          </w:tcPr>
          <w:p w:rsidR="00F607F7" w:rsidRDefault="00F607F7">
            <w:pPr>
              <w:pStyle w:val="ConsPlusNormal"/>
            </w:pPr>
            <w:r>
              <w:t>6000</w:t>
            </w:r>
          </w:p>
        </w:tc>
        <w:tc>
          <w:tcPr>
            <w:tcW w:w="2230" w:type="dxa"/>
          </w:tcPr>
          <w:p w:rsidR="00F607F7" w:rsidRDefault="00F607F7">
            <w:pPr>
              <w:pStyle w:val="ConsPlusNormal"/>
            </w:pPr>
            <w:r>
              <w:t>Итого</w:t>
            </w:r>
          </w:p>
        </w:tc>
        <w:tc>
          <w:tcPr>
            <w:tcW w:w="1334" w:type="dxa"/>
          </w:tcPr>
          <w:p w:rsidR="00F607F7" w:rsidRDefault="00F607F7">
            <w:pPr>
              <w:pStyle w:val="ConsPlusNormal"/>
            </w:pPr>
            <w:r>
              <w:t>8000</w:t>
            </w:r>
          </w:p>
        </w:tc>
        <w:tc>
          <w:tcPr>
            <w:tcW w:w="1114" w:type="dxa"/>
          </w:tcPr>
          <w:p w:rsidR="00F607F7" w:rsidRDefault="00F607F7">
            <w:pPr>
              <w:pStyle w:val="ConsPlusNormal"/>
            </w:pPr>
            <w:r>
              <w:t>6000</w:t>
            </w:r>
          </w:p>
        </w:tc>
        <w:tc>
          <w:tcPr>
            <w:tcW w:w="1334" w:type="dxa"/>
          </w:tcPr>
          <w:p w:rsidR="00F607F7" w:rsidRDefault="00F607F7">
            <w:pPr>
              <w:pStyle w:val="ConsPlusNormal"/>
            </w:pPr>
            <w:r>
              <w:t>2000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r>
              <w:t>0</w:t>
            </w: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3000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4000</w:t>
            </w:r>
          </w:p>
        </w:tc>
        <w:tc>
          <w:tcPr>
            <w:tcW w:w="1114" w:type="dxa"/>
          </w:tcPr>
          <w:p w:rsidR="00F607F7" w:rsidRDefault="00F607F7">
            <w:pPr>
              <w:pStyle w:val="ConsPlusNormal"/>
            </w:pPr>
            <w:r>
              <w:t>3000</w:t>
            </w:r>
          </w:p>
        </w:tc>
        <w:tc>
          <w:tcPr>
            <w:tcW w:w="1334" w:type="dxa"/>
          </w:tcPr>
          <w:p w:rsidR="00F607F7" w:rsidRDefault="00F607F7">
            <w:pPr>
              <w:pStyle w:val="ConsPlusNormal"/>
            </w:pPr>
            <w:r>
              <w:t>1000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r>
              <w:t>0</w:t>
            </w: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3000</w:t>
            </w:r>
          </w:p>
        </w:tc>
        <w:tc>
          <w:tcPr>
            <w:tcW w:w="2230" w:type="dxa"/>
          </w:tcPr>
          <w:p w:rsidR="00F607F7" w:rsidRDefault="00F607F7">
            <w:pPr>
              <w:pStyle w:val="ConsPlusNormal"/>
            </w:pPr>
            <w:r>
              <w:t>Средства бюджетов муниципальных образований Московской области</w:t>
            </w:r>
          </w:p>
        </w:tc>
        <w:tc>
          <w:tcPr>
            <w:tcW w:w="1334" w:type="dxa"/>
          </w:tcPr>
          <w:p w:rsidR="00F607F7" w:rsidRDefault="00F607F7">
            <w:pPr>
              <w:pStyle w:val="ConsPlusNormal"/>
            </w:pPr>
            <w:r>
              <w:t>4000</w:t>
            </w:r>
          </w:p>
        </w:tc>
        <w:tc>
          <w:tcPr>
            <w:tcW w:w="1114" w:type="dxa"/>
          </w:tcPr>
          <w:p w:rsidR="00F607F7" w:rsidRDefault="00F607F7">
            <w:pPr>
              <w:pStyle w:val="ConsPlusNormal"/>
            </w:pPr>
            <w:r>
              <w:t>3000</w:t>
            </w:r>
          </w:p>
        </w:tc>
        <w:tc>
          <w:tcPr>
            <w:tcW w:w="1334" w:type="dxa"/>
          </w:tcPr>
          <w:p w:rsidR="00F607F7" w:rsidRDefault="00F607F7">
            <w:pPr>
              <w:pStyle w:val="ConsPlusNormal"/>
            </w:pPr>
            <w:r>
              <w:t>1000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r>
              <w:t>0</w:t>
            </w:r>
          </w:p>
        </w:tc>
      </w:tr>
      <w:tr w:rsidR="00F607F7">
        <w:tc>
          <w:tcPr>
            <w:tcW w:w="1247" w:type="dxa"/>
            <w:vMerge w:val="restart"/>
          </w:tcPr>
          <w:p w:rsidR="00F607F7" w:rsidRDefault="00F607F7">
            <w:pPr>
              <w:pStyle w:val="ConsPlusNormal"/>
            </w:pPr>
            <w:r>
              <w:t>1.2.1.2.1</w:t>
            </w:r>
          </w:p>
        </w:tc>
        <w:tc>
          <w:tcPr>
            <w:tcW w:w="3424" w:type="dxa"/>
            <w:vMerge w:val="restart"/>
          </w:tcPr>
          <w:p w:rsidR="00F607F7" w:rsidRDefault="00F607F7">
            <w:pPr>
              <w:pStyle w:val="ConsPlusNormal"/>
            </w:pPr>
            <w:r>
              <w:t>Субсидия бюджету Егорьевского муниципального района на перевод "Спортивно-оздоровительного лагеря "Ракета" Муниципального учреждения "Дворец спорта "Егорьевск" на круглогодичный режим работы с увеличением мощности - Московская обл., Егорьевский район, д. Акатово</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r>
              <w:t>80</w:t>
            </w:r>
          </w:p>
        </w:tc>
        <w:tc>
          <w:tcPr>
            <w:tcW w:w="1474" w:type="dxa"/>
            <w:vMerge w:val="restart"/>
          </w:tcPr>
          <w:p w:rsidR="00F607F7" w:rsidRDefault="00F607F7">
            <w:pPr>
              <w:pStyle w:val="ConsPlusNormal"/>
            </w:pPr>
            <w:r>
              <w:t>6000</w:t>
            </w:r>
          </w:p>
        </w:tc>
        <w:tc>
          <w:tcPr>
            <w:tcW w:w="1531" w:type="dxa"/>
          </w:tcPr>
          <w:p w:rsidR="00F607F7" w:rsidRDefault="00F607F7">
            <w:pPr>
              <w:pStyle w:val="ConsPlusNormal"/>
            </w:pPr>
            <w:r>
              <w:t>2000</w:t>
            </w:r>
          </w:p>
        </w:tc>
        <w:tc>
          <w:tcPr>
            <w:tcW w:w="2230" w:type="dxa"/>
          </w:tcPr>
          <w:p w:rsidR="00F607F7" w:rsidRDefault="00F607F7">
            <w:pPr>
              <w:pStyle w:val="ConsPlusNormal"/>
            </w:pPr>
            <w:r>
              <w:t>Итого</w:t>
            </w:r>
          </w:p>
        </w:tc>
        <w:tc>
          <w:tcPr>
            <w:tcW w:w="1334" w:type="dxa"/>
          </w:tcPr>
          <w:p w:rsidR="00F607F7" w:rsidRDefault="00F607F7">
            <w:pPr>
              <w:pStyle w:val="ConsPlusNormal"/>
            </w:pPr>
            <w:r>
              <w:t>4000</w:t>
            </w:r>
          </w:p>
        </w:tc>
        <w:tc>
          <w:tcPr>
            <w:tcW w:w="1114" w:type="dxa"/>
          </w:tcPr>
          <w:p w:rsidR="00F607F7" w:rsidRDefault="00F607F7">
            <w:pPr>
              <w:pStyle w:val="ConsPlusNormal"/>
            </w:pPr>
            <w:r>
              <w:t>2000</w:t>
            </w:r>
          </w:p>
        </w:tc>
        <w:tc>
          <w:tcPr>
            <w:tcW w:w="1334" w:type="dxa"/>
          </w:tcPr>
          <w:p w:rsidR="00F607F7" w:rsidRDefault="00F607F7">
            <w:pPr>
              <w:pStyle w:val="ConsPlusNormal"/>
            </w:pPr>
            <w:r>
              <w:t>2000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1000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2000</w:t>
            </w:r>
          </w:p>
        </w:tc>
        <w:tc>
          <w:tcPr>
            <w:tcW w:w="1114" w:type="dxa"/>
          </w:tcPr>
          <w:p w:rsidR="00F607F7" w:rsidRDefault="00F607F7">
            <w:pPr>
              <w:pStyle w:val="ConsPlusNormal"/>
            </w:pPr>
            <w:r>
              <w:t>1000</w:t>
            </w:r>
          </w:p>
        </w:tc>
        <w:tc>
          <w:tcPr>
            <w:tcW w:w="1334" w:type="dxa"/>
          </w:tcPr>
          <w:p w:rsidR="00F607F7" w:rsidRDefault="00F607F7">
            <w:pPr>
              <w:pStyle w:val="ConsPlusNormal"/>
            </w:pPr>
            <w:r>
              <w:t>1000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1000</w:t>
            </w:r>
          </w:p>
        </w:tc>
        <w:tc>
          <w:tcPr>
            <w:tcW w:w="2230" w:type="dxa"/>
          </w:tcPr>
          <w:p w:rsidR="00F607F7" w:rsidRDefault="00F607F7">
            <w:pPr>
              <w:pStyle w:val="ConsPlusNormal"/>
            </w:pPr>
            <w:r>
              <w:t>Средства бюджета Егорьевского муниципального района Московской области</w:t>
            </w:r>
          </w:p>
        </w:tc>
        <w:tc>
          <w:tcPr>
            <w:tcW w:w="1334" w:type="dxa"/>
          </w:tcPr>
          <w:p w:rsidR="00F607F7" w:rsidRDefault="00F607F7">
            <w:pPr>
              <w:pStyle w:val="ConsPlusNormal"/>
            </w:pPr>
            <w:r>
              <w:t>2000</w:t>
            </w:r>
          </w:p>
        </w:tc>
        <w:tc>
          <w:tcPr>
            <w:tcW w:w="1114" w:type="dxa"/>
          </w:tcPr>
          <w:p w:rsidR="00F607F7" w:rsidRDefault="00F607F7">
            <w:pPr>
              <w:pStyle w:val="ConsPlusNormal"/>
            </w:pPr>
            <w:r>
              <w:t>1000</w:t>
            </w:r>
          </w:p>
        </w:tc>
        <w:tc>
          <w:tcPr>
            <w:tcW w:w="1334" w:type="dxa"/>
          </w:tcPr>
          <w:p w:rsidR="00F607F7" w:rsidRDefault="00F607F7">
            <w:pPr>
              <w:pStyle w:val="ConsPlusNormal"/>
            </w:pPr>
            <w:r>
              <w:t>1000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1.2.1.2.2</w:t>
            </w:r>
          </w:p>
        </w:tc>
        <w:tc>
          <w:tcPr>
            <w:tcW w:w="3424" w:type="dxa"/>
            <w:vMerge w:val="restart"/>
          </w:tcPr>
          <w:p w:rsidR="00F607F7" w:rsidRDefault="00F607F7">
            <w:pPr>
              <w:pStyle w:val="ConsPlusNormal"/>
            </w:pPr>
            <w:r>
              <w:t>Субсидия бюджету Щелковского муниципального района на перевод детского оздоровительно-образовательного центра "Лесная сказка" на круглогодичный режим работы с увеличением мощности - Московская обл., Щелковский район, д. Орлово</w:t>
            </w:r>
          </w:p>
        </w:tc>
        <w:tc>
          <w:tcPr>
            <w:tcW w:w="1644" w:type="dxa"/>
            <w:vMerge w:val="restart"/>
          </w:tcPr>
          <w:p w:rsidR="00F607F7" w:rsidRDefault="00F607F7">
            <w:pPr>
              <w:pStyle w:val="ConsPlusNormal"/>
            </w:pPr>
            <w:r>
              <w:t>2013-2014</w:t>
            </w:r>
          </w:p>
        </w:tc>
        <w:tc>
          <w:tcPr>
            <w:tcW w:w="1644" w:type="dxa"/>
            <w:vMerge w:val="restart"/>
          </w:tcPr>
          <w:p w:rsidR="00F607F7" w:rsidRDefault="00F607F7">
            <w:pPr>
              <w:pStyle w:val="ConsPlusNormal"/>
            </w:pPr>
            <w:r>
              <w:t>150</w:t>
            </w:r>
          </w:p>
        </w:tc>
        <w:tc>
          <w:tcPr>
            <w:tcW w:w="1474" w:type="dxa"/>
            <w:vMerge w:val="restart"/>
          </w:tcPr>
          <w:p w:rsidR="00F607F7" w:rsidRDefault="00F607F7">
            <w:pPr>
              <w:pStyle w:val="ConsPlusNormal"/>
            </w:pPr>
            <w:r>
              <w:t>8000</w:t>
            </w:r>
          </w:p>
        </w:tc>
        <w:tc>
          <w:tcPr>
            <w:tcW w:w="1531" w:type="dxa"/>
          </w:tcPr>
          <w:p w:rsidR="00F607F7" w:rsidRDefault="00F607F7">
            <w:pPr>
              <w:pStyle w:val="ConsPlusNormal"/>
            </w:pPr>
            <w:r>
              <w:t>4000</w:t>
            </w:r>
          </w:p>
        </w:tc>
        <w:tc>
          <w:tcPr>
            <w:tcW w:w="2230" w:type="dxa"/>
          </w:tcPr>
          <w:p w:rsidR="00F607F7" w:rsidRDefault="00F607F7">
            <w:pPr>
              <w:pStyle w:val="ConsPlusNormal"/>
            </w:pPr>
            <w:r>
              <w:t>Итого</w:t>
            </w:r>
          </w:p>
        </w:tc>
        <w:tc>
          <w:tcPr>
            <w:tcW w:w="1334" w:type="dxa"/>
          </w:tcPr>
          <w:p w:rsidR="00F607F7" w:rsidRDefault="00F607F7">
            <w:pPr>
              <w:pStyle w:val="ConsPlusNormal"/>
            </w:pPr>
            <w:r>
              <w:t>4000</w:t>
            </w:r>
          </w:p>
        </w:tc>
        <w:tc>
          <w:tcPr>
            <w:tcW w:w="1114" w:type="dxa"/>
          </w:tcPr>
          <w:p w:rsidR="00F607F7" w:rsidRDefault="00F607F7">
            <w:pPr>
              <w:pStyle w:val="ConsPlusNormal"/>
            </w:pPr>
            <w:r>
              <w:t>4000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2000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2000</w:t>
            </w:r>
          </w:p>
        </w:tc>
        <w:tc>
          <w:tcPr>
            <w:tcW w:w="1114" w:type="dxa"/>
          </w:tcPr>
          <w:p w:rsidR="00F607F7" w:rsidRDefault="00F607F7">
            <w:pPr>
              <w:pStyle w:val="ConsPlusNormal"/>
            </w:pPr>
            <w:r>
              <w:t>2000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2000</w:t>
            </w:r>
          </w:p>
        </w:tc>
        <w:tc>
          <w:tcPr>
            <w:tcW w:w="2230" w:type="dxa"/>
          </w:tcPr>
          <w:p w:rsidR="00F607F7" w:rsidRDefault="00F607F7">
            <w:pPr>
              <w:pStyle w:val="ConsPlusNormal"/>
            </w:pPr>
            <w:r>
              <w:t>Средства бюджета Щелковского муниципального района Московской области</w:t>
            </w:r>
          </w:p>
        </w:tc>
        <w:tc>
          <w:tcPr>
            <w:tcW w:w="1334" w:type="dxa"/>
          </w:tcPr>
          <w:p w:rsidR="00F607F7" w:rsidRDefault="00F607F7">
            <w:pPr>
              <w:pStyle w:val="ConsPlusNormal"/>
            </w:pPr>
            <w:r>
              <w:t>2000</w:t>
            </w:r>
          </w:p>
        </w:tc>
        <w:tc>
          <w:tcPr>
            <w:tcW w:w="1114" w:type="dxa"/>
          </w:tcPr>
          <w:p w:rsidR="00F607F7" w:rsidRDefault="00F607F7">
            <w:pPr>
              <w:pStyle w:val="ConsPlusNormal"/>
            </w:pPr>
            <w:r>
              <w:t>2000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w:t>
            </w:r>
          </w:p>
        </w:tc>
        <w:tc>
          <w:tcPr>
            <w:tcW w:w="3424" w:type="dxa"/>
            <w:vMerge w:val="restart"/>
          </w:tcPr>
          <w:p w:rsidR="00F607F7" w:rsidRDefault="00F607F7">
            <w:pPr>
              <w:pStyle w:val="ConsPlusNormal"/>
            </w:pPr>
            <w:r>
              <w:t>Субсидии бюджетам муниципальных образований Московской области на софинансирование мероприятий по проведению работ по ремонту детских оздоровительных лагерей, находящихся в собственности муниципальных образований Московской области, в том числе:</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p>
        </w:tc>
        <w:tc>
          <w:tcPr>
            <w:tcW w:w="1474" w:type="dxa"/>
            <w:vMerge w:val="restart"/>
          </w:tcPr>
          <w:p w:rsidR="00F607F7" w:rsidRDefault="00F607F7">
            <w:pPr>
              <w:pStyle w:val="ConsPlusNormal"/>
            </w:pPr>
          </w:p>
        </w:tc>
        <w:tc>
          <w:tcPr>
            <w:tcW w:w="1531" w:type="dxa"/>
          </w:tcPr>
          <w:p w:rsidR="00F607F7" w:rsidRDefault="00F607F7">
            <w:pPr>
              <w:pStyle w:val="ConsPlusNormal"/>
            </w:pPr>
            <w:r>
              <w:t>36750</w:t>
            </w:r>
          </w:p>
        </w:tc>
        <w:tc>
          <w:tcPr>
            <w:tcW w:w="2230" w:type="dxa"/>
          </w:tcPr>
          <w:p w:rsidR="00F607F7" w:rsidRDefault="00F607F7">
            <w:pPr>
              <w:pStyle w:val="ConsPlusNormal"/>
            </w:pPr>
            <w:r>
              <w:t>Итого</w:t>
            </w:r>
          </w:p>
        </w:tc>
        <w:tc>
          <w:tcPr>
            <w:tcW w:w="1334" w:type="dxa"/>
          </w:tcPr>
          <w:p w:rsidR="00F607F7" w:rsidRDefault="00F607F7">
            <w:pPr>
              <w:pStyle w:val="ConsPlusNormal"/>
            </w:pPr>
            <w:r>
              <w:t>50290</w:t>
            </w:r>
          </w:p>
        </w:tc>
        <w:tc>
          <w:tcPr>
            <w:tcW w:w="1114" w:type="dxa"/>
          </w:tcPr>
          <w:p w:rsidR="00F607F7" w:rsidRDefault="00F607F7">
            <w:pPr>
              <w:pStyle w:val="ConsPlusNormal"/>
            </w:pPr>
            <w:r>
              <w:t>36750</w:t>
            </w:r>
          </w:p>
        </w:tc>
        <w:tc>
          <w:tcPr>
            <w:tcW w:w="1334" w:type="dxa"/>
          </w:tcPr>
          <w:p w:rsidR="00F607F7" w:rsidRDefault="00F607F7">
            <w:pPr>
              <w:pStyle w:val="ConsPlusNormal"/>
            </w:pPr>
            <w:r>
              <w:t>13540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12600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14175</w:t>
            </w:r>
          </w:p>
        </w:tc>
        <w:tc>
          <w:tcPr>
            <w:tcW w:w="1114" w:type="dxa"/>
          </w:tcPr>
          <w:p w:rsidR="00F607F7" w:rsidRDefault="00F607F7">
            <w:pPr>
              <w:pStyle w:val="ConsPlusNormal"/>
            </w:pPr>
            <w:r>
              <w:t>12600</w:t>
            </w:r>
          </w:p>
        </w:tc>
        <w:tc>
          <w:tcPr>
            <w:tcW w:w="1334" w:type="dxa"/>
          </w:tcPr>
          <w:p w:rsidR="00F607F7" w:rsidRDefault="00F607F7">
            <w:pPr>
              <w:pStyle w:val="ConsPlusNormal"/>
            </w:pPr>
            <w:r>
              <w:t>1575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24150</w:t>
            </w:r>
          </w:p>
        </w:tc>
        <w:tc>
          <w:tcPr>
            <w:tcW w:w="2230" w:type="dxa"/>
          </w:tcPr>
          <w:p w:rsidR="00F607F7" w:rsidRDefault="00F607F7">
            <w:pPr>
              <w:pStyle w:val="ConsPlusNormal"/>
            </w:pPr>
            <w:r>
              <w:t>Средства бюджетов муниципальных образований Московской области</w:t>
            </w:r>
          </w:p>
        </w:tc>
        <w:tc>
          <w:tcPr>
            <w:tcW w:w="1334" w:type="dxa"/>
          </w:tcPr>
          <w:p w:rsidR="00F607F7" w:rsidRDefault="00F607F7">
            <w:pPr>
              <w:pStyle w:val="ConsPlusNormal"/>
            </w:pPr>
            <w:r>
              <w:t>36115</w:t>
            </w:r>
          </w:p>
        </w:tc>
        <w:tc>
          <w:tcPr>
            <w:tcW w:w="1114" w:type="dxa"/>
          </w:tcPr>
          <w:p w:rsidR="00F607F7" w:rsidRDefault="00F607F7">
            <w:pPr>
              <w:pStyle w:val="ConsPlusNormal"/>
            </w:pPr>
            <w:r>
              <w:t>24150</w:t>
            </w:r>
          </w:p>
        </w:tc>
        <w:tc>
          <w:tcPr>
            <w:tcW w:w="1334" w:type="dxa"/>
          </w:tcPr>
          <w:p w:rsidR="00F607F7" w:rsidRDefault="00F607F7">
            <w:pPr>
              <w:pStyle w:val="ConsPlusNormal"/>
            </w:pPr>
            <w:r>
              <w:t>11965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1.2.1.3.1</w:t>
            </w:r>
          </w:p>
        </w:tc>
        <w:tc>
          <w:tcPr>
            <w:tcW w:w="3424" w:type="dxa"/>
            <w:vMerge w:val="restart"/>
          </w:tcPr>
          <w:p w:rsidR="00F607F7" w:rsidRDefault="00F607F7">
            <w:pPr>
              <w:pStyle w:val="ConsPlusNormal"/>
            </w:pPr>
            <w:r>
              <w:t>Субсидия бюджету городского округа Коломна на финансирование мероприятий по ремонту детских оздоровительных лагерей, находящихся в собственности муниципального образования Московской области, из них:</w:t>
            </w:r>
          </w:p>
        </w:tc>
        <w:tc>
          <w:tcPr>
            <w:tcW w:w="1644" w:type="dxa"/>
            <w:vMerge w:val="restart"/>
          </w:tcPr>
          <w:p w:rsidR="00F607F7" w:rsidRDefault="00F607F7">
            <w:pPr>
              <w:pStyle w:val="ConsPlusNormal"/>
            </w:pPr>
            <w:r>
              <w:t>2013-2014</w:t>
            </w:r>
          </w:p>
        </w:tc>
        <w:tc>
          <w:tcPr>
            <w:tcW w:w="1644" w:type="dxa"/>
            <w:vMerge w:val="restart"/>
          </w:tcPr>
          <w:p w:rsidR="00F607F7" w:rsidRDefault="00F607F7">
            <w:pPr>
              <w:pStyle w:val="ConsPlusNormal"/>
            </w:pPr>
          </w:p>
        </w:tc>
        <w:tc>
          <w:tcPr>
            <w:tcW w:w="1474" w:type="dxa"/>
            <w:vMerge w:val="restart"/>
          </w:tcPr>
          <w:p w:rsidR="00F607F7" w:rsidRDefault="00F607F7">
            <w:pPr>
              <w:pStyle w:val="ConsPlusNormal"/>
            </w:pPr>
            <w:r>
              <w:t>31500</w:t>
            </w:r>
          </w:p>
        </w:tc>
        <w:tc>
          <w:tcPr>
            <w:tcW w:w="1531" w:type="dxa"/>
          </w:tcPr>
          <w:p w:rsidR="00F607F7" w:rsidRDefault="00F607F7">
            <w:pPr>
              <w:pStyle w:val="ConsPlusNormal"/>
            </w:pPr>
            <w:r>
              <w:t>15750</w:t>
            </w:r>
          </w:p>
        </w:tc>
        <w:tc>
          <w:tcPr>
            <w:tcW w:w="2230" w:type="dxa"/>
          </w:tcPr>
          <w:p w:rsidR="00F607F7" w:rsidRDefault="00F607F7">
            <w:pPr>
              <w:pStyle w:val="ConsPlusNormal"/>
            </w:pPr>
            <w:r>
              <w:t>Итого</w:t>
            </w:r>
          </w:p>
        </w:tc>
        <w:tc>
          <w:tcPr>
            <w:tcW w:w="1334" w:type="dxa"/>
          </w:tcPr>
          <w:p w:rsidR="00F607F7" w:rsidRDefault="00F607F7">
            <w:pPr>
              <w:pStyle w:val="ConsPlusNormal"/>
            </w:pPr>
            <w:r>
              <w:t>15750</w:t>
            </w:r>
          </w:p>
        </w:tc>
        <w:tc>
          <w:tcPr>
            <w:tcW w:w="1114" w:type="dxa"/>
          </w:tcPr>
          <w:p w:rsidR="00F607F7" w:rsidRDefault="00F607F7">
            <w:pPr>
              <w:pStyle w:val="ConsPlusNormal"/>
            </w:pPr>
            <w:r>
              <w:t>15750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7875</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7875</w:t>
            </w:r>
          </w:p>
        </w:tc>
        <w:tc>
          <w:tcPr>
            <w:tcW w:w="1114" w:type="dxa"/>
          </w:tcPr>
          <w:p w:rsidR="00F607F7" w:rsidRDefault="00F607F7">
            <w:pPr>
              <w:pStyle w:val="ConsPlusNormal"/>
            </w:pPr>
            <w:r>
              <w:t>7875</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7875</w:t>
            </w:r>
          </w:p>
        </w:tc>
        <w:tc>
          <w:tcPr>
            <w:tcW w:w="2230" w:type="dxa"/>
          </w:tcPr>
          <w:p w:rsidR="00F607F7" w:rsidRDefault="00F607F7">
            <w:pPr>
              <w:pStyle w:val="ConsPlusNormal"/>
            </w:pPr>
            <w:r>
              <w:t>Средства бюджета городского округа Коломна Московской области</w:t>
            </w:r>
          </w:p>
        </w:tc>
        <w:tc>
          <w:tcPr>
            <w:tcW w:w="1334" w:type="dxa"/>
          </w:tcPr>
          <w:p w:rsidR="00F607F7" w:rsidRDefault="00F607F7">
            <w:pPr>
              <w:pStyle w:val="ConsPlusNormal"/>
            </w:pPr>
            <w:r>
              <w:t>7875</w:t>
            </w:r>
          </w:p>
        </w:tc>
        <w:tc>
          <w:tcPr>
            <w:tcW w:w="1114" w:type="dxa"/>
          </w:tcPr>
          <w:p w:rsidR="00F607F7" w:rsidRDefault="00F607F7">
            <w:pPr>
              <w:pStyle w:val="ConsPlusNormal"/>
            </w:pPr>
            <w:r>
              <w:t>7875</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1.2.1.3.1.1</w:t>
            </w:r>
          </w:p>
        </w:tc>
        <w:tc>
          <w:tcPr>
            <w:tcW w:w="3424" w:type="dxa"/>
            <w:vMerge w:val="restart"/>
          </w:tcPr>
          <w:p w:rsidR="00F607F7" w:rsidRDefault="00F607F7">
            <w:pPr>
              <w:pStyle w:val="ConsPlusNormal"/>
            </w:pPr>
            <w:r>
              <w:t>детский оздоровительный лагерь "Солнечный" - Московская обл., Коломенский р-н, д. Малое Уварово</w:t>
            </w:r>
          </w:p>
        </w:tc>
        <w:tc>
          <w:tcPr>
            <w:tcW w:w="1644" w:type="dxa"/>
            <w:vMerge w:val="restart"/>
          </w:tcPr>
          <w:p w:rsidR="00F607F7" w:rsidRDefault="00F607F7">
            <w:pPr>
              <w:pStyle w:val="ConsPlusNormal"/>
            </w:pPr>
            <w:r>
              <w:t>2013-2014</w:t>
            </w:r>
          </w:p>
        </w:tc>
        <w:tc>
          <w:tcPr>
            <w:tcW w:w="1644" w:type="dxa"/>
            <w:vMerge w:val="restart"/>
          </w:tcPr>
          <w:p w:rsidR="00F607F7" w:rsidRDefault="00F607F7">
            <w:pPr>
              <w:pStyle w:val="ConsPlusNormal"/>
            </w:pPr>
            <w:r>
              <w:t>100</w:t>
            </w:r>
          </w:p>
        </w:tc>
        <w:tc>
          <w:tcPr>
            <w:tcW w:w="1474" w:type="dxa"/>
            <w:vMerge w:val="restart"/>
          </w:tcPr>
          <w:p w:rsidR="00F607F7" w:rsidRDefault="00F607F7">
            <w:pPr>
              <w:pStyle w:val="ConsPlusNormal"/>
            </w:pPr>
            <w:r>
              <w:t>6300</w:t>
            </w:r>
          </w:p>
        </w:tc>
        <w:tc>
          <w:tcPr>
            <w:tcW w:w="1531" w:type="dxa"/>
          </w:tcPr>
          <w:p w:rsidR="00F607F7" w:rsidRDefault="00F607F7">
            <w:pPr>
              <w:pStyle w:val="ConsPlusNormal"/>
            </w:pPr>
            <w:r>
              <w:t>3150</w:t>
            </w:r>
          </w:p>
        </w:tc>
        <w:tc>
          <w:tcPr>
            <w:tcW w:w="2230" w:type="dxa"/>
          </w:tcPr>
          <w:p w:rsidR="00F607F7" w:rsidRDefault="00F607F7">
            <w:pPr>
              <w:pStyle w:val="ConsPlusNormal"/>
            </w:pPr>
            <w:r>
              <w:t>Итого</w:t>
            </w:r>
          </w:p>
        </w:tc>
        <w:tc>
          <w:tcPr>
            <w:tcW w:w="1334" w:type="dxa"/>
          </w:tcPr>
          <w:p w:rsidR="00F607F7" w:rsidRDefault="00F607F7">
            <w:pPr>
              <w:pStyle w:val="ConsPlusNormal"/>
            </w:pPr>
            <w:r>
              <w:t>3150</w:t>
            </w:r>
          </w:p>
        </w:tc>
        <w:tc>
          <w:tcPr>
            <w:tcW w:w="1114" w:type="dxa"/>
          </w:tcPr>
          <w:p w:rsidR="00F607F7" w:rsidRDefault="00F607F7">
            <w:pPr>
              <w:pStyle w:val="ConsPlusNormal"/>
            </w:pPr>
            <w:r>
              <w:t>3150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1575</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1575</w:t>
            </w:r>
          </w:p>
        </w:tc>
        <w:tc>
          <w:tcPr>
            <w:tcW w:w="1114" w:type="dxa"/>
          </w:tcPr>
          <w:p w:rsidR="00F607F7" w:rsidRDefault="00F607F7">
            <w:pPr>
              <w:pStyle w:val="ConsPlusNormal"/>
            </w:pPr>
            <w:r>
              <w:t>1575</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1575</w:t>
            </w:r>
          </w:p>
        </w:tc>
        <w:tc>
          <w:tcPr>
            <w:tcW w:w="2230" w:type="dxa"/>
          </w:tcPr>
          <w:p w:rsidR="00F607F7" w:rsidRDefault="00F607F7">
            <w:pPr>
              <w:pStyle w:val="ConsPlusNormal"/>
            </w:pPr>
            <w:r>
              <w:t>Средства бюджета городского округа Коломна Московской области</w:t>
            </w:r>
          </w:p>
        </w:tc>
        <w:tc>
          <w:tcPr>
            <w:tcW w:w="1334" w:type="dxa"/>
          </w:tcPr>
          <w:p w:rsidR="00F607F7" w:rsidRDefault="00F607F7">
            <w:pPr>
              <w:pStyle w:val="ConsPlusNormal"/>
            </w:pPr>
            <w:r>
              <w:t>1575</w:t>
            </w:r>
          </w:p>
        </w:tc>
        <w:tc>
          <w:tcPr>
            <w:tcW w:w="1114" w:type="dxa"/>
          </w:tcPr>
          <w:p w:rsidR="00F607F7" w:rsidRDefault="00F607F7">
            <w:pPr>
              <w:pStyle w:val="ConsPlusNormal"/>
            </w:pPr>
            <w:r>
              <w:t>1575</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1.2.1.3.1.2</w:t>
            </w:r>
          </w:p>
        </w:tc>
        <w:tc>
          <w:tcPr>
            <w:tcW w:w="3424" w:type="dxa"/>
            <w:vMerge w:val="restart"/>
          </w:tcPr>
          <w:p w:rsidR="00F607F7" w:rsidRDefault="00F607F7">
            <w:pPr>
              <w:pStyle w:val="ConsPlusNormal"/>
            </w:pPr>
            <w:r>
              <w:t>детский оздоровительный лагерь "Орленок" - Московская обл., Коломенский р-н, Акатьевский с.о., с. Акатьево</w:t>
            </w:r>
          </w:p>
        </w:tc>
        <w:tc>
          <w:tcPr>
            <w:tcW w:w="1644" w:type="dxa"/>
            <w:vMerge w:val="restart"/>
          </w:tcPr>
          <w:p w:rsidR="00F607F7" w:rsidRDefault="00F607F7">
            <w:pPr>
              <w:pStyle w:val="ConsPlusNormal"/>
            </w:pPr>
            <w:r>
              <w:t>2013-2014</w:t>
            </w:r>
          </w:p>
        </w:tc>
        <w:tc>
          <w:tcPr>
            <w:tcW w:w="1644" w:type="dxa"/>
            <w:vMerge w:val="restart"/>
          </w:tcPr>
          <w:p w:rsidR="00F607F7" w:rsidRDefault="00F607F7">
            <w:pPr>
              <w:pStyle w:val="ConsPlusNormal"/>
            </w:pPr>
            <w:r>
              <w:t>250</w:t>
            </w:r>
          </w:p>
        </w:tc>
        <w:tc>
          <w:tcPr>
            <w:tcW w:w="1474" w:type="dxa"/>
            <w:vMerge w:val="restart"/>
          </w:tcPr>
          <w:p w:rsidR="00F607F7" w:rsidRDefault="00F607F7">
            <w:pPr>
              <w:pStyle w:val="ConsPlusNormal"/>
            </w:pPr>
            <w:r>
              <w:t>8400</w:t>
            </w:r>
          </w:p>
        </w:tc>
        <w:tc>
          <w:tcPr>
            <w:tcW w:w="1531" w:type="dxa"/>
          </w:tcPr>
          <w:p w:rsidR="00F607F7" w:rsidRDefault="00F607F7">
            <w:pPr>
              <w:pStyle w:val="ConsPlusNormal"/>
            </w:pPr>
            <w:r>
              <w:t>4200</w:t>
            </w:r>
          </w:p>
        </w:tc>
        <w:tc>
          <w:tcPr>
            <w:tcW w:w="2230" w:type="dxa"/>
          </w:tcPr>
          <w:p w:rsidR="00F607F7" w:rsidRDefault="00F607F7">
            <w:pPr>
              <w:pStyle w:val="ConsPlusNormal"/>
            </w:pPr>
            <w:r>
              <w:t>Итого</w:t>
            </w:r>
          </w:p>
        </w:tc>
        <w:tc>
          <w:tcPr>
            <w:tcW w:w="1334" w:type="dxa"/>
          </w:tcPr>
          <w:p w:rsidR="00F607F7" w:rsidRDefault="00F607F7">
            <w:pPr>
              <w:pStyle w:val="ConsPlusNormal"/>
            </w:pPr>
            <w:r>
              <w:t>4200</w:t>
            </w:r>
          </w:p>
        </w:tc>
        <w:tc>
          <w:tcPr>
            <w:tcW w:w="1114" w:type="dxa"/>
          </w:tcPr>
          <w:p w:rsidR="00F607F7" w:rsidRDefault="00F607F7">
            <w:pPr>
              <w:pStyle w:val="ConsPlusNormal"/>
            </w:pPr>
            <w:r>
              <w:t>4200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2100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2100</w:t>
            </w:r>
          </w:p>
        </w:tc>
        <w:tc>
          <w:tcPr>
            <w:tcW w:w="1114" w:type="dxa"/>
          </w:tcPr>
          <w:p w:rsidR="00F607F7" w:rsidRDefault="00F607F7">
            <w:pPr>
              <w:pStyle w:val="ConsPlusNormal"/>
            </w:pPr>
            <w:r>
              <w:t>2100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2100</w:t>
            </w:r>
          </w:p>
        </w:tc>
        <w:tc>
          <w:tcPr>
            <w:tcW w:w="2230" w:type="dxa"/>
          </w:tcPr>
          <w:p w:rsidR="00F607F7" w:rsidRDefault="00F607F7">
            <w:pPr>
              <w:pStyle w:val="ConsPlusNormal"/>
            </w:pPr>
            <w:r>
              <w:t>Средства бюджета городского округа Коломна Московской области</w:t>
            </w:r>
          </w:p>
        </w:tc>
        <w:tc>
          <w:tcPr>
            <w:tcW w:w="1334" w:type="dxa"/>
          </w:tcPr>
          <w:p w:rsidR="00F607F7" w:rsidRDefault="00F607F7">
            <w:pPr>
              <w:pStyle w:val="ConsPlusNormal"/>
            </w:pPr>
            <w:r>
              <w:t>2100</w:t>
            </w:r>
          </w:p>
        </w:tc>
        <w:tc>
          <w:tcPr>
            <w:tcW w:w="1114" w:type="dxa"/>
          </w:tcPr>
          <w:p w:rsidR="00F607F7" w:rsidRDefault="00F607F7">
            <w:pPr>
              <w:pStyle w:val="ConsPlusNormal"/>
            </w:pPr>
            <w:r>
              <w:t>2100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1.2.1.3.1.3</w:t>
            </w:r>
          </w:p>
        </w:tc>
        <w:tc>
          <w:tcPr>
            <w:tcW w:w="3424" w:type="dxa"/>
            <w:vMerge w:val="restart"/>
          </w:tcPr>
          <w:p w:rsidR="00F607F7" w:rsidRDefault="00F607F7">
            <w:pPr>
              <w:pStyle w:val="ConsPlusNormal"/>
            </w:pPr>
            <w:r>
              <w:t>детский оздоровительный лагерь "Лесная сказка" - Московская обл., Озерский р-н, кв. N 1</w:t>
            </w:r>
          </w:p>
        </w:tc>
        <w:tc>
          <w:tcPr>
            <w:tcW w:w="1644" w:type="dxa"/>
            <w:vMerge w:val="restart"/>
          </w:tcPr>
          <w:p w:rsidR="00F607F7" w:rsidRDefault="00F607F7">
            <w:pPr>
              <w:pStyle w:val="ConsPlusNormal"/>
            </w:pPr>
            <w:r>
              <w:t>2013-2014</w:t>
            </w:r>
          </w:p>
        </w:tc>
        <w:tc>
          <w:tcPr>
            <w:tcW w:w="1644" w:type="dxa"/>
            <w:vMerge w:val="restart"/>
          </w:tcPr>
          <w:p w:rsidR="00F607F7" w:rsidRDefault="00F607F7">
            <w:pPr>
              <w:pStyle w:val="ConsPlusNormal"/>
            </w:pPr>
            <w:r>
              <w:t>340</w:t>
            </w:r>
          </w:p>
        </w:tc>
        <w:tc>
          <w:tcPr>
            <w:tcW w:w="1474" w:type="dxa"/>
            <w:vMerge w:val="restart"/>
          </w:tcPr>
          <w:p w:rsidR="00F607F7" w:rsidRDefault="00F607F7">
            <w:pPr>
              <w:pStyle w:val="ConsPlusNormal"/>
            </w:pPr>
            <w:r>
              <w:t>8400</w:t>
            </w:r>
          </w:p>
        </w:tc>
        <w:tc>
          <w:tcPr>
            <w:tcW w:w="1531" w:type="dxa"/>
          </w:tcPr>
          <w:p w:rsidR="00F607F7" w:rsidRDefault="00F607F7">
            <w:pPr>
              <w:pStyle w:val="ConsPlusNormal"/>
            </w:pPr>
            <w:r>
              <w:t>4200</w:t>
            </w:r>
          </w:p>
        </w:tc>
        <w:tc>
          <w:tcPr>
            <w:tcW w:w="2230" w:type="dxa"/>
          </w:tcPr>
          <w:p w:rsidR="00F607F7" w:rsidRDefault="00F607F7">
            <w:pPr>
              <w:pStyle w:val="ConsPlusNormal"/>
            </w:pPr>
            <w:r>
              <w:t>Итого</w:t>
            </w:r>
          </w:p>
        </w:tc>
        <w:tc>
          <w:tcPr>
            <w:tcW w:w="1334" w:type="dxa"/>
          </w:tcPr>
          <w:p w:rsidR="00F607F7" w:rsidRDefault="00F607F7">
            <w:pPr>
              <w:pStyle w:val="ConsPlusNormal"/>
            </w:pPr>
            <w:r>
              <w:t>4200</w:t>
            </w:r>
          </w:p>
        </w:tc>
        <w:tc>
          <w:tcPr>
            <w:tcW w:w="1114" w:type="dxa"/>
          </w:tcPr>
          <w:p w:rsidR="00F607F7" w:rsidRDefault="00F607F7">
            <w:pPr>
              <w:pStyle w:val="ConsPlusNormal"/>
            </w:pPr>
            <w:r>
              <w:t>4200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2100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2100</w:t>
            </w:r>
          </w:p>
        </w:tc>
        <w:tc>
          <w:tcPr>
            <w:tcW w:w="1114" w:type="dxa"/>
          </w:tcPr>
          <w:p w:rsidR="00F607F7" w:rsidRDefault="00F607F7">
            <w:pPr>
              <w:pStyle w:val="ConsPlusNormal"/>
            </w:pPr>
            <w:r>
              <w:t>2100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2100</w:t>
            </w:r>
          </w:p>
        </w:tc>
        <w:tc>
          <w:tcPr>
            <w:tcW w:w="2230" w:type="dxa"/>
          </w:tcPr>
          <w:p w:rsidR="00F607F7" w:rsidRDefault="00F607F7">
            <w:pPr>
              <w:pStyle w:val="ConsPlusNormal"/>
            </w:pPr>
            <w:r>
              <w:t>Средства бюджета городского округа Коломна Московской области</w:t>
            </w:r>
          </w:p>
        </w:tc>
        <w:tc>
          <w:tcPr>
            <w:tcW w:w="1334" w:type="dxa"/>
          </w:tcPr>
          <w:p w:rsidR="00F607F7" w:rsidRDefault="00F607F7">
            <w:pPr>
              <w:pStyle w:val="ConsPlusNormal"/>
            </w:pPr>
            <w:r>
              <w:t>2100</w:t>
            </w:r>
          </w:p>
        </w:tc>
        <w:tc>
          <w:tcPr>
            <w:tcW w:w="1114" w:type="dxa"/>
          </w:tcPr>
          <w:p w:rsidR="00F607F7" w:rsidRDefault="00F607F7">
            <w:pPr>
              <w:pStyle w:val="ConsPlusNormal"/>
            </w:pPr>
            <w:r>
              <w:t>2100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1.2.1.3.1.4</w:t>
            </w:r>
          </w:p>
        </w:tc>
        <w:tc>
          <w:tcPr>
            <w:tcW w:w="3424" w:type="dxa"/>
            <w:vMerge w:val="restart"/>
          </w:tcPr>
          <w:p w:rsidR="00F607F7" w:rsidRDefault="00F607F7">
            <w:pPr>
              <w:pStyle w:val="ConsPlusNormal"/>
            </w:pPr>
            <w:r>
              <w:t>детский оздоровительный лагерь "Сокол" - Московская обл., Озерский р-н, д. Трегубово, 2</w:t>
            </w:r>
          </w:p>
        </w:tc>
        <w:tc>
          <w:tcPr>
            <w:tcW w:w="1644" w:type="dxa"/>
            <w:vMerge w:val="restart"/>
          </w:tcPr>
          <w:p w:rsidR="00F607F7" w:rsidRDefault="00F607F7">
            <w:pPr>
              <w:pStyle w:val="ConsPlusNormal"/>
            </w:pPr>
            <w:r>
              <w:t>2013-2014</w:t>
            </w:r>
          </w:p>
        </w:tc>
        <w:tc>
          <w:tcPr>
            <w:tcW w:w="1644" w:type="dxa"/>
            <w:vMerge w:val="restart"/>
          </w:tcPr>
          <w:p w:rsidR="00F607F7" w:rsidRDefault="00F607F7">
            <w:pPr>
              <w:pStyle w:val="ConsPlusNormal"/>
            </w:pPr>
            <w:r>
              <w:t>120</w:t>
            </w:r>
          </w:p>
        </w:tc>
        <w:tc>
          <w:tcPr>
            <w:tcW w:w="1474" w:type="dxa"/>
            <w:vMerge w:val="restart"/>
          </w:tcPr>
          <w:p w:rsidR="00F607F7" w:rsidRDefault="00F607F7">
            <w:pPr>
              <w:pStyle w:val="ConsPlusNormal"/>
            </w:pPr>
            <w:r>
              <w:t>8400</w:t>
            </w:r>
          </w:p>
        </w:tc>
        <w:tc>
          <w:tcPr>
            <w:tcW w:w="1531" w:type="dxa"/>
          </w:tcPr>
          <w:p w:rsidR="00F607F7" w:rsidRDefault="00F607F7">
            <w:pPr>
              <w:pStyle w:val="ConsPlusNormal"/>
            </w:pPr>
            <w:r>
              <w:t>4200</w:t>
            </w:r>
          </w:p>
        </w:tc>
        <w:tc>
          <w:tcPr>
            <w:tcW w:w="2230" w:type="dxa"/>
          </w:tcPr>
          <w:p w:rsidR="00F607F7" w:rsidRDefault="00F607F7">
            <w:pPr>
              <w:pStyle w:val="ConsPlusNormal"/>
            </w:pPr>
            <w:r>
              <w:t>Итого</w:t>
            </w:r>
          </w:p>
        </w:tc>
        <w:tc>
          <w:tcPr>
            <w:tcW w:w="1334" w:type="dxa"/>
          </w:tcPr>
          <w:p w:rsidR="00F607F7" w:rsidRDefault="00F607F7">
            <w:pPr>
              <w:pStyle w:val="ConsPlusNormal"/>
            </w:pPr>
            <w:r>
              <w:t>4200</w:t>
            </w:r>
          </w:p>
        </w:tc>
        <w:tc>
          <w:tcPr>
            <w:tcW w:w="1114" w:type="dxa"/>
          </w:tcPr>
          <w:p w:rsidR="00F607F7" w:rsidRDefault="00F607F7">
            <w:pPr>
              <w:pStyle w:val="ConsPlusNormal"/>
            </w:pPr>
            <w:r>
              <w:t>4200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2100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2100</w:t>
            </w:r>
          </w:p>
        </w:tc>
        <w:tc>
          <w:tcPr>
            <w:tcW w:w="1114" w:type="dxa"/>
          </w:tcPr>
          <w:p w:rsidR="00F607F7" w:rsidRDefault="00F607F7">
            <w:pPr>
              <w:pStyle w:val="ConsPlusNormal"/>
            </w:pPr>
            <w:r>
              <w:t>2100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2100</w:t>
            </w:r>
          </w:p>
        </w:tc>
        <w:tc>
          <w:tcPr>
            <w:tcW w:w="2230" w:type="dxa"/>
          </w:tcPr>
          <w:p w:rsidR="00F607F7" w:rsidRDefault="00F607F7">
            <w:pPr>
              <w:pStyle w:val="ConsPlusNormal"/>
            </w:pPr>
            <w:r>
              <w:t>Средства бюджета городского округа Коломна Московской области</w:t>
            </w:r>
          </w:p>
        </w:tc>
        <w:tc>
          <w:tcPr>
            <w:tcW w:w="1334" w:type="dxa"/>
          </w:tcPr>
          <w:p w:rsidR="00F607F7" w:rsidRDefault="00F607F7">
            <w:pPr>
              <w:pStyle w:val="ConsPlusNormal"/>
            </w:pPr>
            <w:r>
              <w:t>2100</w:t>
            </w:r>
          </w:p>
        </w:tc>
        <w:tc>
          <w:tcPr>
            <w:tcW w:w="1114" w:type="dxa"/>
          </w:tcPr>
          <w:p w:rsidR="00F607F7" w:rsidRDefault="00F607F7">
            <w:pPr>
              <w:pStyle w:val="ConsPlusNormal"/>
            </w:pPr>
            <w:r>
              <w:t>2100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1.2.1.3.2</w:t>
            </w:r>
          </w:p>
        </w:tc>
        <w:tc>
          <w:tcPr>
            <w:tcW w:w="3424" w:type="dxa"/>
            <w:vMerge w:val="restart"/>
          </w:tcPr>
          <w:p w:rsidR="00F607F7" w:rsidRDefault="00F607F7">
            <w:pPr>
              <w:pStyle w:val="ConsPlusNormal"/>
            </w:pPr>
            <w:r>
              <w:t>Ремонт детского оздоровительного лагеря "Родник", находящегося в собственности муниципального образования Московской области, за счет средств бюджета городского округа Королев - Московская обл., Пушкинский р-н, п. Зверосовхоз, д. Хотилово</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r>
              <w:t>285</w:t>
            </w:r>
          </w:p>
        </w:tc>
        <w:tc>
          <w:tcPr>
            <w:tcW w:w="1474" w:type="dxa"/>
            <w:vMerge w:val="restart"/>
          </w:tcPr>
          <w:p w:rsidR="00F607F7" w:rsidRDefault="00F607F7">
            <w:pPr>
              <w:pStyle w:val="ConsPlusNormal"/>
            </w:pPr>
            <w:r>
              <w:t>7800</w:t>
            </w:r>
          </w:p>
        </w:tc>
        <w:tc>
          <w:tcPr>
            <w:tcW w:w="1531" w:type="dxa"/>
          </w:tcPr>
          <w:p w:rsidR="00F607F7" w:rsidRDefault="00F607F7">
            <w:pPr>
              <w:pStyle w:val="ConsPlusNormal"/>
            </w:pPr>
            <w:r>
              <w:t>3150</w:t>
            </w:r>
          </w:p>
        </w:tc>
        <w:tc>
          <w:tcPr>
            <w:tcW w:w="2230" w:type="dxa"/>
          </w:tcPr>
          <w:p w:rsidR="00F607F7" w:rsidRDefault="00F607F7">
            <w:pPr>
              <w:pStyle w:val="ConsPlusNormal"/>
            </w:pPr>
            <w:r>
              <w:t>Итого</w:t>
            </w:r>
          </w:p>
        </w:tc>
        <w:tc>
          <w:tcPr>
            <w:tcW w:w="1334" w:type="dxa"/>
          </w:tcPr>
          <w:p w:rsidR="00F607F7" w:rsidRDefault="00F607F7">
            <w:pPr>
              <w:pStyle w:val="ConsPlusNormal"/>
            </w:pPr>
            <w:r>
              <w:t>4650</w:t>
            </w:r>
          </w:p>
        </w:tc>
        <w:tc>
          <w:tcPr>
            <w:tcW w:w="1114" w:type="dxa"/>
          </w:tcPr>
          <w:p w:rsidR="00F607F7" w:rsidRDefault="00F607F7">
            <w:pPr>
              <w:pStyle w:val="ConsPlusNormal"/>
            </w:pPr>
            <w:r>
              <w:t>3150</w:t>
            </w:r>
          </w:p>
        </w:tc>
        <w:tc>
          <w:tcPr>
            <w:tcW w:w="1334" w:type="dxa"/>
          </w:tcPr>
          <w:p w:rsidR="00F607F7" w:rsidRDefault="00F607F7">
            <w:pPr>
              <w:pStyle w:val="ConsPlusNormal"/>
            </w:pPr>
            <w:r>
              <w:t>1500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3150</w:t>
            </w:r>
          </w:p>
        </w:tc>
        <w:tc>
          <w:tcPr>
            <w:tcW w:w="2230" w:type="dxa"/>
          </w:tcPr>
          <w:p w:rsidR="00F607F7" w:rsidRDefault="00F607F7">
            <w:pPr>
              <w:pStyle w:val="ConsPlusNormal"/>
            </w:pPr>
            <w:r>
              <w:t>Средства бюджета городского округа Королев Московской области</w:t>
            </w:r>
          </w:p>
        </w:tc>
        <w:tc>
          <w:tcPr>
            <w:tcW w:w="1334" w:type="dxa"/>
          </w:tcPr>
          <w:p w:rsidR="00F607F7" w:rsidRDefault="00F607F7">
            <w:pPr>
              <w:pStyle w:val="ConsPlusNormal"/>
            </w:pPr>
            <w:r>
              <w:t>4650</w:t>
            </w:r>
          </w:p>
        </w:tc>
        <w:tc>
          <w:tcPr>
            <w:tcW w:w="1114" w:type="dxa"/>
          </w:tcPr>
          <w:p w:rsidR="00F607F7" w:rsidRDefault="00F607F7">
            <w:pPr>
              <w:pStyle w:val="ConsPlusNormal"/>
            </w:pPr>
            <w:r>
              <w:t>3150</w:t>
            </w:r>
          </w:p>
        </w:tc>
        <w:tc>
          <w:tcPr>
            <w:tcW w:w="1334" w:type="dxa"/>
          </w:tcPr>
          <w:p w:rsidR="00F607F7" w:rsidRDefault="00F607F7">
            <w:pPr>
              <w:pStyle w:val="ConsPlusNormal"/>
            </w:pPr>
            <w:r>
              <w:t>1500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1.2.1.3.3</w:t>
            </w:r>
          </w:p>
        </w:tc>
        <w:tc>
          <w:tcPr>
            <w:tcW w:w="3424" w:type="dxa"/>
            <w:vMerge w:val="restart"/>
          </w:tcPr>
          <w:p w:rsidR="00F607F7" w:rsidRDefault="00F607F7">
            <w:pPr>
              <w:pStyle w:val="ConsPlusNormal"/>
            </w:pPr>
            <w:r>
              <w:t>Субсидия бюджету городского округа Жуковский на финансирование мероприятий по ремонту детского оздоровительного лагеря "Восток-2", находящегося в собственности муниципального образования Московской области, - Московская обл., Озерский р-н, д. Бояркино</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r>
              <w:t>140</w:t>
            </w:r>
          </w:p>
        </w:tc>
        <w:tc>
          <w:tcPr>
            <w:tcW w:w="1474" w:type="dxa"/>
            <w:vMerge w:val="restart"/>
          </w:tcPr>
          <w:p w:rsidR="00F607F7" w:rsidRDefault="00F607F7">
            <w:pPr>
              <w:pStyle w:val="ConsPlusNormal"/>
            </w:pPr>
            <w:r>
              <w:t>7952</w:t>
            </w:r>
          </w:p>
        </w:tc>
        <w:tc>
          <w:tcPr>
            <w:tcW w:w="1531" w:type="dxa"/>
          </w:tcPr>
          <w:p w:rsidR="00F607F7" w:rsidRDefault="00F607F7">
            <w:pPr>
              <w:pStyle w:val="ConsPlusNormal"/>
            </w:pPr>
            <w:r>
              <w:t>3150</w:t>
            </w:r>
          </w:p>
        </w:tc>
        <w:tc>
          <w:tcPr>
            <w:tcW w:w="2230" w:type="dxa"/>
          </w:tcPr>
          <w:p w:rsidR="00F607F7" w:rsidRDefault="00F607F7">
            <w:pPr>
              <w:pStyle w:val="ConsPlusNormal"/>
            </w:pPr>
            <w:r>
              <w:t>Итого</w:t>
            </w:r>
          </w:p>
        </w:tc>
        <w:tc>
          <w:tcPr>
            <w:tcW w:w="1334" w:type="dxa"/>
          </w:tcPr>
          <w:p w:rsidR="00F607F7" w:rsidRDefault="00F607F7">
            <w:pPr>
              <w:pStyle w:val="ConsPlusNormal"/>
            </w:pPr>
            <w:r>
              <w:t>4802</w:t>
            </w:r>
          </w:p>
        </w:tc>
        <w:tc>
          <w:tcPr>
            <w:tcW w:w="1114" w:type="dxa"/>
          </w:tcPr>
          <w:p w:rsidR="00F607F7" w:rsidRDefault="00F607F7">
            <w:pPr>
              <w:pStyle w:val="ConsPlusNormal"/>
            </w:pPr>
            <w:r>
              <w:t>3150</w:t>
            </w:r>
          </w:p>
        </w:tc>
        <w:tc>
          <w:tcPr>
            <w:tcW w:w="1334" w:type="dxa"/>
          </w:tcPr>
          <w:p w:rsidR="00F607F7" w:rsidRDefault="00F607F7">
            <w:pPr>
              <w:pStyle w:val="ConsPlusNormal"/>
            </w:pPr>
            <w:r>
              <w:t>1652</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1575</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1575</w:t>
            </w:r>
          </w:p>
        </w:tc>
        <w:tc>
          <w:tcPr>
            <w:tcW w:w="1114" w:type="dxa"/>
          </w:tcPr>
          <w:p w:rsidR="00F607F7" w:rsidRDefault="00F607F7">
            <w:pPr>
              <w:pStyle w:val="ConsPlusNormal"/>
            </w:pPr>
            <w:r>
              <w:t>1575</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1575</w:t>
            </w:r>
          </w:p>
        </w:tc>
        <w:tc>
          <w:tcPr>
            <w:tcW w:w="2230" w:type="dxa"/>
          </w:tcPr>
          <w:p w:rsidR="00F607F7" w:rsidRDefault="00F607F7">
            <w:pPr>
              <w:pStyle w:val="ConsPlusNormal"/>
            </w:pPr>
            <w:r>
              <w:t>Средства бюджета городского округа Жуковский Московской области</w:t>
            </w:r>
          </w:p>
        </w:tc>
        <w:tc>
          <w:tcPr>
            <w:tcW w:w="1334" w:type="dxa"/>
          </w:tcPr>
          <w:p w:rsidR="00F607F7" w:rsidRDefault="00F607F7">
            <w:pPr>
              <w:pStyle w:val="ConsPlusNormal"/>
            </w:pPr>
            <w:r>
              <w:t>3227</w:t>
            </w:r>
          </w:p>
        </w:tc>
        <w:tc>
          <w:tcPr>
            <w:tcW w:w="1114" w:type="dxa"/>
          </w:tcPr>
          <w:p w:rsidR="00F607F7" w:rsidRDefault="00F607F7">
            <w:pPr>
              <w:pStyle w:val="ConsPlusNormal"/>
            </w:pPr>
            <w:r>
              <w:t>1575</w:t>
            </w:r>
          </w:p>
        </w:tc>
        <w:tc>
          <w:tcPr>
            <w:tcW w:w="1334" w:type="dxa"/>
          </w:tcPr>
          <w:p w:rsidR="00F607F7" w:rsidRDefault="00F607F7">
            <w:pPr>
              <w:pStyle w:val="ConsPlusNormal"/>
            </w:pPr>
            <w:r>
              <w:t>1652</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1.2.1.3.4</w:t>
            </w:r>
          </w:p>
        </w:tc>
        <w:tc>
          <w:tcPr>
            <w:tcW w:w="3424" w:type="dxa"/>
            <w:vMerge w:val="restart"/>
          </w:tcPr>
          <w:p w:rsidR="00F607F7" w:rsidRDefault="00F607F7">
            <w:pPr>
              <w:pStyle w:val="ConsPlusNormal"/>
            </w:pPr>
            <w:r>
              <w:t>Ремонт детского оздоровительного лагеря "Энергетик", находящегося в собственности муниципального образования Московской области, за счет средств бюджета Рузского муниципального района - Московская обл., Рузский р-н, п. Старая Руза</w:t>
            </w:r>
          </w:p>
        </w:tc>
        <w:tc>
          <w:tcPr>
            <w:tcW w:w="1644" w:type="dxa"/>
            <w:vMerge w:val="restart"/>
          </w:tcPr>
          <w:p w:rsidR="00F607F7" w:rsidRDefault="00F607F7">
            <w:pPr>
              <w:pStyle w:val="ConsPlusNormal"/>
            </w:pPr>
            <w:r>
              <w:t>2013-2014</w:t>
            </w:r>
          </w:p>
        </w:tc>
        <w:tc>
          <w:tcPr>
            <w:tcW w:w="1644" w:type="dxa"/>
            <w:vMerge w:val="restart"/>
          </w:tcPr>
          <w:p w:rsidR="00F607F7" w:rsidRDefault="00F607F7">
            <w:pPr>
              <w:pStyle w:val="ConsPlusNormal"/>
            </w:pPr>
            <w:r>
              <w:t>320</w:t>
            </w:r>
          </w:p>
        </w:tc>
        <w:tc>
          <w:tcPr>
            <w:tcW w:w="1474" w:type="dxa"/>
            <w:vMerge w:val="restart"/>
          </w:tcPr>
          <w:p w:rsidR="00F607F7" w:rsidRDefault="00F607F7">
            <w:pPr>
              <w:pStyle w:val="ConsPlusNormal"/>
            </w:pPr>
            <w:r>
              <w:t>6300</w:t>
            </w:r>
          </w:p>
        </w:tc>
        <w:tc>
          <w:tcPr>
            <w:tcW w:w="1531" w:type="dxa"/>
          </w:tcPr>
          <w:p w:rsidR="00F607F7" w:rsidRDefault="00F607F7">
            <w:pPr>
              <w:pStyle w:val="ConsPlusNormal"/>
            </w:pPr>
            <w:r>
              <w:t>3150</w:t>
            </w:r>
          </w:p>
        </w:tc>
        <w:tc>
          <w:tcPr>
            <w:tcW w:w="2230" w:type="dxa"/>
          </w:tcPr>
          <w:p w:rsidR="00F607F7" w:rsidRDefault="00F607F7">
            <w:pPr>
              <w:pStyle w:val="ConsPlusNormal"/>
            </w:pPr>
            <w:r>
              <w:t>Итого</w:t>
            </w:r>
          </w:p>
        </w:tc>
        <w:tc>
          <w:tcPr>
            <w:tcW w:w="1334" w:type="dxa"/>
          </w:tcPr>
          <w:p w:rsidR="00F607F7" w:rsidRDefault="00F607F7">
            <w:pPr>
              <w:pStyle w:val="ConsPlusNormal"/>
            </w:pPr>
            <w:r>
              <w:t>3150</w:t>
            </w:r>
          </w:p>
        </w:tc>
        <w:tc>
          <w:tcPr>
            <w:tcW w:w="1114" w:type="dxa"/>
          </w:tcPr>
          <w:p w:rsidR="00F607F7" w:rsidRDefault="00F607F7">
            <w:pPr>
              <w:pStyle w:val="ConsPlusNormal"/>
            </w:pPr>
            <w:r>
              <w:t>3150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3150</w:t>
            </w:r>
          </w:p>
        </w:tc>
        <w:tc>
          <w:tcPr>
            <w:tcW w:w="2230" w:type="dxa"/>
          </w:tcPr>
          <w:p w:rsidR="00F607F7" w:rsidRDefault="00F607F7">
            <w:pPr>
              <w:pStyle w:val="ConsPlusNormal"/>
            </w:pPr>
            <w:r>
              <w:t>Средства бюджета Рузского муниципального района Московской области</w:t>
            </w:r>
          </w:p>
        </w:tc>
        <w:tc>
          <w:tcPr>
            <w:tcW w:w="1334" w:type="dxa"/>
          </w:tcPr>
          <w:p w:rsidR="00F607F7" w:rsidRDefault="00F607F7">
            <w:pPr>
              <w:pStyle w:val="ConsPlusNormal"/>
            </w:pPr>
            <w:r>
              <w:t>3150</w:t>
            </w:r>
          </w:p>
        </w:tc>
        <w:tc>
          <w:tcPr>
            <w:tcW w:w="1114" w:type="dxa"/>
          </w:tcPr>
          <w:p w:rsidR="00F607F7" w:rsidRDefault="00F607F7">
            <w:pPr>
              <w:pStyle w:val="ConsPlusNormal"/>
            </w:pPr>
            <w:r>
              <w:t>3150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1.2.1.3.5</w:t>
            </w:r>
          </w:p>
        </w:tc>
        <w:tc>
          <w:tcPr>
            <w:tcW w:w="3424" w:type="dxa"/>
            <w:vMerge w:val="restart"/>
          </w:tcPr>
          <w:p w:rsidR="00F607F7" w:rsidRDefault="00F607F7">
            <w:pPr>
              <w:pStyle w:val="ConsPlusNormal"/>
            </w:pPr>
            <w:r>
              <w:t>Субсидия бюджету Шатурского муниципального района на финансирование мероприятий по ремонту автономного учреждения "Центр отдыха и оздоровления "Изумрудный", находящегося в собственности муниципального образования Московской области, - Московская обл., Шатурский р-н, п/о Озеро Белое</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r>
              <w:t>200</w:t>
            </w:r>
          </w:p>
        </w:tc>
        <w:tc>
          <w:tcPr>
            <w:tcW w:w="1474" w:type="dxa"/>
            <w:vMerge w:val="restart"/>
          </w:tcPr>
          <w:p w:rsidR="00F607F7" w:rsidRDefault="00F607F7">
            <w:pPr>
              <w:pStyle w:val="ConsPlusNormal"/>
            </w:pPr>
            <w:r>
              <w:t>7953</w:t>
            </w:r>
          </w:p>
        </w:tc>
        <w:tc>
          <w:tcPr>
            <w:tcW w:w="1531" w:type="dxa"/>
            <w:tcBorders>
              <w:bottom w:val="nil"/>
            </w:tcBorders>
          </w:tcPr>
          <w:p w:rsidR="00F607F7" w:rsidRDefault="00F607F7">
            <w:pPr>
              <w:pStyle w:val="ConsPlusNormal"/>
            </w:pPr>
            <w:r>
              <w:t>3150</w:t>
            </w:r>
          </w:p>
        </w:tc>
        <w:tc>
          <w:tcPr>
            <w:tcW w:w="2230" w:type="dxa"/>
          </w:tcPr>
          <w:p w:rsidR="00F607F7" w:rsidRDefault="00F607F7">
            <w:pPr>
              <w:pStyle w:val="ConsPlusNormal"/>
            </w:pPr>
            <w:r>
              <w:t>Итого</w:t>
            </w:r>
          </w:p>
        </w:tc>
        <w:tc>
          <w:tcPr>
            <w:tcW w:w="1334" w:type="dxa"/>
          </w:tcPr>
          <w:p w:rsidR="00F607F7" w:rsidRDefault="00F607F7">
            <w:pPr>
              <w:pStyle w:val="ConsPlusNormal"/>
            </w:pPr>
            <w:r>
              <w:t>4803</w:t>
            </w:r>
          </w:p>
        </w:tc>
        <w:tc>
          <w:tcPr>
            <w:tcW w:w="1114" w:type="dxa"/>
          </w:tcPr>
          <w:p w:rsidR="00F607F7" w:rsidRDefault="00F607F7">
            <w:pPr>
              <w:pStyle w:val="ConsPlusNormal"/>
            </w:pPr>
            <w:r>
              <w:t>3150</w:t>
            </w:r>
          </w:p>
        </w:tc>
        <w:tc>
          <w:tcPr>
            <w:tcW w:w="1334" w:type="dxa"/>
          </w:tcPr>
          <w:p w:rsidR="00F607F7" w:rsidRDefault="00F607F7">
            <w:pPr>
              <w:pStyle w:val="ConsPlusNormal"/>
            </w:pPr>
            <w:r>
              <w:t>1653</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Borders>
              <w:top w:val="nil"/>
            </w:tcBorders>
          </w:tcPr>
          <w:p w:rsidR="00F607F7" w:rsidRDefault="00F607F7">
            <w:pPr>
              <w:pStyle w:val="ConsPlusNormal"/>
              <w:jc w:val="both"/>
            </w:pPr>
            <w:r>
              <w:t>1575</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1575</w:t>
            </w:r>
          </w:p>
        </w:tc>
        <w:tc>
          <w:tcPr>
            <w:tcW w:w="1114" w:type="dxa"/>
          </w:tcPr>
          <w:p w:rsidR="00F607F7" w:rsidRDefault="00F607F7">
            <w:pPr>
              <w:pStyle w:val="ConsPlusNormal"/>
            </w:pPr>
            <w:r>
              <w:t>1575</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1575</w:t>
            </w:r>
          </w:p>
        </w:tc>
        <w:tc>
          <w:tcPr>
            <w:tcW w:w="2230" w:type="dxa"/>
          </w:tcPr>
          <w:p w:rsidR="00F607F7" w:rsidRDefault="00F607F7">
            <w:pPr>
              <w:pStyle w:val="ConsPlusNormal"/>
            </w:pPr>
            <w:r>
              <w:t>Средства бюджета Шатурского муниципального района Московской области</w:t>
            </w:r>
          </w:p>
        </w:tc>
        <w:tc>
          <w:tcPr>
            <w:tcW w:w="1334" w:type="dxa"/>
          </w:tcPr>
          <w:p w:rsidR="00F607F7" w:rsidRDefault="00F607F7">
            <w:pPr>
              <w:pStyle w:val="ConsPlusNormal"/>
            </w:pPr>
            <w:r>
              <w:t>3228</w:t>
            </w:r>
          </w:p>
        </w:tc>
        <w:tc>
          <w:tcPr>
            <w:tcW w:w="1114" w:type="dxa"/>
          </w:tcPr>
          <w:p w:rsidR="00F607F7" w:rsidRDefault="00F607F7">
            <w:pPr>
              <w:pStyle w:val="ConsPlusNormal"/>
            </w:pPr>
            <w:r>
              <w:t>1575</w:t>
            </w:r>
          </w:p>
        </w:tc>
        <w:tc>
          <w:tcPr>
            <w:tcW w:w="1334" w:type="dxa"/>
          </w:tcPr>
          <w:p w:rsidR="00F607F7" w:rsidRDefault="00F607F7">
            <w:pPr>
              <w:pStyle w:val="ConsPlusNormal"/>
            </w:pPr>
            <w:r>
              <w:t>1653</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1.2.1.3.6</w:t>
            </w:r>
          </w:p>
        </w:tc>
        <w:tc>
          <w:tcPr>
            <w:tcW w:w="3424" w:type="dxa"/>
            <w:vMerge w:val="restart"/>
          </w:tcPr>
          <w:p w:rsidR="00F607F7" w:rsidRDefault="00F607F7">
            <w:pPr>
              <w:pStyle w:val="ConsPlusNormal"/>
            </w:pPr>
            <w:r>
              <w:t>Субсидия бюджету Зарайского муниципального района на финансирование мероприятий по ремонту детского оздоровительного лагеря "Осетр", находящегося в собственности муниципального образования Московской области, - Московская обл., Зарайский р-н, деревня Трегубово</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r>
              <w:t>166</w:t>
            </w:r>
          </w:p>
        </w:tc>
        <w:tc>
          <w:tcPr>
            <w:tcW w:w="1474" w:type="dxa"/>
            <w:vMerge w:val="restart"/>
          </w:tcPr>
          <w:p w:rsidR="00F607F7" w:rsidRDefault="00F607F7">
            <w:pPr>
              <w:pStyle w:val="ConsPlusNormal"/>
            </w:pPr>
            <w:r>
              <w:t>9528</w:t>
            </w:r>
          </w:p>
        </w:tc>
        <w:tc>
          <w:tcPr>
            <w:tcW w:w="1531" w:type="dxa"/>
          </w:tcPr>
          <w:p w:rsidR="00F607F7" w:rsidRDefault="00F607F7">
            <w:pPr>
              <w:pStyle w:val="ConsPlusNormal"/>
            </w:pPr>
            <w:r>
              <w:t>3150</w:t>
            </w:r>
          </w:p>
        </w:tc>
        <w:tc>
          <w:tcPr>
            <w:tcW w:w="2230" w:type="dxa"/>
          </w:tcPr>
          <w:p w:rsidR="00F607F7" w:rsidRDefault="00F607F7">
            <w:pPr>
              <w:pStyle w:val="ConsPlusNormal"/>
            </w:pPr>
            <w:r>
              <w:t>Итого</w:t>
            </w:r>
          </w:p>
        </w:tc>
        <w:tc>
          <w:tcPr>
            <w:tcW w:w="1334" w:type="dxa"/>
          </w:tcPr>
          <w:p w:rsidR="00F607F7" w:rsidRDefault="00F607F7">
            <w:pPr>
              <w:pStyle w:val="ConsPlusNormal"/>
            </w:pPr>
            <w:r>
              <w:t>6378</w:t>
            </w:r>
          </w:p>
        </w:tc>
        <w:tc>
          <w:tcPr>
            <w:tcW w:w="1114" w:type="dxa"/>
          </w:tcPr>
          <w:p w:rsidR="00F607F7" w:rsidRDefault="00F607F7">
            <w:pPr>
              <w:pStyle w:val="ConsPlusNormal"/>
            </w:pPr>
            <w:r>
              <w:t>3150</w:t>
            </w:r>
          </w:p>
        </w:tc>
        <w:tc>
          <w:tcPr>
            <w:tcW w:w="1334" w:type="dxa"/>
          </w:tcPr>
          <w:p w:rsidR="00F607F7" w:rsidRDefault="00F607F7">
            <w:pPr>
              <w:pStyle w:val="ConsPlusNormal"/>
            </w:pPr>
            <w:r>
              <w:t>3228</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1575</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3150</w:t>
            </w:r>
          </w:p>
        </w:tc>
        <w:tc>
          <w:tcPr>
            <w:tcW w:w="1114" w:type="dxa"/>
          </w:tcPr>
          <w:p w:rsidR="00F607F7" w:rsidRDefault="00F607F7">
            <w:pPr>
              <w:pStyle w:val="ConsPlusNormal"/>
            </w:pPr>
            <w:r>
              <w:t>1575</w:t>
            </w:r>
          </w:p>
        </w:tc>
        <w:tc>
          <w:tcPr>
            <w:tcW w:w="1334" w:type="dxa"/>
          </w:tcPr>
          <w:p w:rsidR="00F607F7" w:rsidRDefault="00F607F7">
            <w:pPr>
              <w:pStyle w:val="ConsPlusNormal"/>
            </w:pPr>
            <w:r>
              <w:t>1575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1575</w:t>
            </w:r>
          </w:p>
        </w:tc>
        <w:tc>
          <w:tcPr>
            <w:tcW w:w="2230" w:type="dxa"/>
          </w:tcPr>
          <w:p w:rsidR="00F607F7" w:rsidRDefault="00F607F7">
            <w:pPr>
              <w:pStyle w:val="ConsPlusNormal"/>
            </w:pPr>
            <w:r>
              <w:t>Средства бюджета Зарайского муниципального района Московской области</w:t>
            </w:r>
          </w:p>
        </w:tc>
        <w:tc>
          <w:tcPr>
            <w:tcW w:w="1334" w:type="dxa"/>
          </w:tcPr>
          <w:p w:rsidR="00F607F7" w:rsidRDefault="00F607F7">
            <w:pPr>
              <w:pStyle w:val="ConsPlusNormal"/>
            </w:pPr>
            <w:r>
              <w:t>3228</w:t>
            </w:r>
          </w:p>
        </w:tc>
        <w:tc>
          <w:tcPr>
            <w:tcW w:w="1114" w:type="dxa"/>
          </w:tcPr>
          <w:p w:rsidR="00F607F7" w:rsidRDefault="00F607F7">
            <w:pPr>
              <w:pStyle w:val="ConsPlusNormal"/>
            </w:pPr>
            <w:r>
              <w:t>1575</w:t>
            </w:r>
          </w:p>
        </w:tc>
        <w:tc>
          <w:tcPr>
            <w:tcW w:w="1334" w:type="dxa"/>
          </w:tcPr>
          <w:p w:rsidR="00F607F7" w:rsidRDefault="00F607F7">
            <w:pPr>
              <w:pStyle w:val="ConsPlusNormal"/>
            </w:pPr>
            <w:r>
              <w:t>1653</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1.2.1.3.7</w:t>
            </w:r>
          </w:p>
        </w:tc>
        <w:tc>
          <w:tcPr>
            <w:tcW w:w="3424" w:type="dxa"/>
            <w:vMerge w:val="restart"/>
          </w:tcPr>
          <w:p w:rsidR="00F607F7" w:rsidRDefault="00F607F7">
            <w:pPr>
              <w:pStyle w:val="ConsPlusNormal"/>
            </w:pPr>
            <w:r>
              <w:t>Ремонт детских оздоровительных лагерей, находящихся в собственности муниципального образования Московской области, за счет средств бюджета городского округа Подольск, из них:</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p>
        </w:tc>
        <w:tc>
          <w:tcPr>
            <w:tcW w:w="1474" w:type="dxa"/>
            <w:vMerge w:val="restart"/>
          </w:tcPr>
          <w:p w:rsidR="00F607F7" w:rsidRDefault="00F607F7">
            <w:pPr>
              <w:pStyle w:val="ConsPlusNormal"/>
            </w:pPr>
            <w:r>
              <w:t>16007</w:t>
            </w:r>
          </w:p>
        </w:tc>
        <w:tc>
          <w:tcPr>
            <w:tcW w:w="1531" w:type="dxa"/>
          </w:tcPr>
          <w:p w:rsidR="00F607F7" w:rsidRDefault="00F607F7">
            <w:pPr>
              <w:pStyle w:val="ConsPlusNormal"/>
            </w:pPr>
            <w:r>
              <w:t>5250</w:t>
            </w:r>
          </w:p>
        </w:tc>
        <w:tc>
          <w:tcPr>
            <w:tcW w:w="2230" w:type="dxa"/>
          </w:tcPr>
          <w:p w:rsidR="00F607F7" w:rsidRDefault="00F607F7">
            <w:pPr>
              <w:pStyle w:val="ConsPlusNormal"/>
            </w:pPr>
            <w:r>
              <w:t>Итого</w:t>
            </w:r>
          </w:p>
        </w:tc>
        <w:tc>
          <w:tcPr>
            <w:tcW w:w="1334" w:type="dxa"/>
          </w:tcPr>
          <w:p w:rsidR="00F607F7" w:rsidRDefault="00F607F7">
            <w:pPr>
              <w:pStyle w:val="ConsPlusNormal"/>
            </w:pPr>
            <w:r>
              <w:t>10757</w:t>
            </w:r>
          </w:p>
        </w:tc>
        <w:tc>
          <w:tcPr>
            <w:tcW w:w="1114" w:type="dxa"/>
          </w:tcPr>
          <w:p w:rsidR="00F607F7" w:rsidRDefault="00F607F7">
            <w:pPr>
              <w:pStyle w:val="ConsPlusNormal"/>
            </w:pPr>
            <w:r>
              <w:t>5250</w:t>
            </w:r>
          </w:p>
        </w:tc>
        <w:tc>
          <w:tcPr>
            <w:tcW w:w="1334" w:type="dxa"/>
          </w:tcPr>
          <w:p w:rsidR="00F607F7" w:rsidRDefault="00F607F7">
            <w:pPr>
              <w:pStyle w:val="ConsPlusNormal"/>
            </w:pPr>
            <w:r>
              <w:t>5507</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5250</w:t>
            </w:r>
          </w:p>
        </w:tc>
        <w:tc>
          <w:tcPr>
            <w:tcW w:w="2230" w:type="dxa"/>
          </w:tcPr>
          <w:p w:rsidR="00F607F7" w:rsidRDefault="00F607F7">
            <w:pPr>
              <w:pStyle w:val="ConsPlusNormal"/>
            </w:pPr>
            <w:r>
              <w:t>Средства бюджета городского округа Подольск Московской области</w:t>
            </w:r>
          </w:p>
        </w:tc>
        <w:tc>
          <w:tcPr>
            <w:tcW w:w="1334" w:type="dxa"/>
          </w:tcPr>
          <w:p w:rsidR="00F607F7" w:rsidRDefault="00F607F7">
            <w:pPr>
              <w:pStyle w:val="ConsPlusNormal"/>
            </w:pPr>
            <w:r>
              <w:t>10757</w:t>
            </w:r>
          </w:p>
        </w:tc>
        <w:tc>
          <w:tcPr>
            <w:tcW w:w="1114" w:type="dxa"/>
          </w:tcPr>
          <w:p w:rsidR="00F607F7" w:rsidRDefault="00F607F7">
            <w:pPr>
              <w:pStyle w:val="ConsPlusNormal"/>
            </w:pPr>
            <w:r>
              <w:t>5250</w:t>
            </w:r>
          </w:p>
        </w:tc>
        <w:tc>
          <w:tcPr>
            <w:tcW w:w="1334" w:type="dxa"/>
          </w:tcPr>
          <w:p w:rsidR="00F607F7" w:rsidRDefault="00F607F7">
            <w:pPr>
              <w:pStyle w:val="ConsPlusNormal"/>
            </w:pPr>
            <w:r>
              <w:t>5507</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1.2.1.3.7.1</w:t>
            </w:r>
          </w:p>
        </w:tc>
        <w:tc>
          <w:tcPr>
            <w:tcW w:w="3424" w:type="dxa"/>
            <w:vMerge w:val="restart"/>
          </w:tcPr>
          <w:p w:rsidR="00F607F7" w:rsidRDefault="00F607F7">
            <w:pPr>
              <w:pStyle w:val="ConsPlusNormal"/>
            </w:pPr>
            <w:r>
              <w:t>детский оздоровительный лагерь "Ромашка" - Московская обл., Подольский р-н, с.п. Лаговское</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r>
              <w:t>140</w:t>
            </w:r>
          </w:p>
        </w:tc>
        <w:tc>
          <w:tcPr>
            <w:tcW w:w="1474" w:type="dxa"/>
            <w:vMerge w:val="restart"/>
          </w:tcPr>
          <w:p w:rsidR="00F607F7" w:rsidRDefault="00F607F7">
            <w:pPr>
              <w:pStyle w:val="ConsPlusNormal"/>
            </w:pPr>
            <w:r>
              <w:t>6403</w:t>
            </w:r>
          </w:p>
        </w:tc>
        <w:tc>
          <w:tcPr>
            <w:tcW w:w="1531" w:type="dxa"/>
            <w:tcBorders>
              <w:bottom w:val="nil"/>
            </w:tcBorders>
          </w:tcPr>
          <w:p w:rsidR="00F607F7" w:rsidRDefault="00F607F7">
            <w:pPr>
              <w:pStyle w:val="ConsPlusNormal"/>
            </w:pPr>
            <w:r>
              <w:t>2100</w:t>
            </w:r>
          </w:p>
        </w:tc>
        <w:tc>
          <w:tcPr>
            <w:tcW w:w="2230" w:type="dxa"/>
          </w:tcPr>
          <w:p w:rsidR="00F607F7" w:rsidRDefault="00F607F7">
            <w:pPr>
              <w:pStyle w:val="ConsPlusNormal"/>
            </w:pPr>
            <w:r>
              <w:t>Итого</w:t>
            </w:r>
          </w:p>
        </w:tc>
        <w:tc>
          <w:tcPr>
            <w:tcW w:w="1334" w:type="dxa"/>
          </w:tcPr>
          <w:p w:rsidR="00F607F7" w:rsidRDefault="00F607F7">
            <w:pPr>
              <w:pStyle w:val="ConsPlusNormal"/>
            </w:pPr>
            <w:r>
              <w:t>4303</w:t>
            </w:r>
          </w:p>
        </w:tc>
        <w:tc>
          <w:tcPr>
            <w:tcW w:w="1114" w:type="dxa"/>
          </w:tcPr>
          <w:p w:rsidR="00F607F7" w:rsidRDefault="00F607F7">
            <w:pPr>
              <w:pStyle w:val="ConsPlusNormal"/>
            </w:pPr>
            <w:r>
              <w:t>2100</w:t>
            </w:r>
          </w:p>
        </w:tc>
        <w:tc>
          <w:tcPr>
            <w:tcW w:w="1334" w:type="dxa"/>
          </w:tcPr>
          <w:p w:rsidR="00F607F7" w:rsidRDefault="00F607F7">
            <w:pPr>
              <w:pStyle w:val="ConsPlusNormal"/>
            </w:pPr>
            <w:r>
              <w:t>2203</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Borders>
              <w:top w:val="nil"/>
            </w:tcBorders>
          </w:tcPr>
          <w:p w:rsidR="00F607F7" w:rsidRDefault="00F607F7">
            <w:pPr>
              <w:pStyle w:val="ConsPlusNormal"/>
              <w:jc w:val="both"/>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2100</w:t>
            </w:r>
          </w:p>
        </w:tc>
        <w:tc>
          <w:tcPr>
            <w:tcW w:w="2230" w:type="dxa"/>
          </w:tcPr>
          <w:p w:rsidR="00F607F7" w:rsidRDefault="00F607F7">
            <w:pPr>
              <w:pStyle w:val="ConsPlusNormal"/>
            </w:pPr>
            <w:r>
              <w:t>Средства бюджета городского округа Подольск Московской области</w:t>
            </w:r>
          </w:p>
        </w:tc>
        <w:tc>
          <w:tcPr>
            <w:tcW w:w="1334" w:type="dxa"/>
          </w:tcPr>
          <w:p w:rsidR="00F607F7" w:rsidRDefault="00F607F7">
            <w:pPr>
              <w:pStyle w:val="ConsPlusNormal"/>
            </w:pPr>
            <w:r>
              <w:t>4303</w:t>
            </w:r>
          </w:p>
        </w:tc>
        <w:tc>
          <w:tcPr>
            <w:tcW w:w="1114" w:type="dxa"/>
          </w:tcPr>
          <w:p w:rsidR="00F607F7" w:rsidRDefault="00F607F7">
            <w:pPr>
              <w:pStyle w:val="ConsPlusNormal"/>
            </w:pPr>
            <w:r>
              <w:t>2100</w:t>
            </w:r>
          </w:p>
        </w:tc>
        <w:tc>
          <w:tcPr>
            <w:tcW w:w="1334" w:type="dxa"/>
          </w:tcPr>
          <w:p w:rsidR="00F607F7" w:rsidRDefault="00F607F7">
            <w:pPr>
              <w:pStyle w:val="ConsPlusNormal"/>
            </w:pPr>
            <w:r>
              <w:t>2203</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1.2.1.3.7.2</w:t>
            </w:r>
          </w:p>
        </w:tc>
        <w:tc>
          <w:tcPr>
            <w:tcW w:w="3424" w:type="dxa"/>
            <w:vMerge w:val="restart"/>
          </w:tcPr>
          <w:p w:rsidR="00F607F7" w:rsidRDefault="00F607F7">
            <w:pPr>
              <w:pStyle w:val="ConsPlusNormal"/>
            </w:pPr>
            <w:r>
              <w:t>детский оздоровительный лагерь "Мечта" - Московская обл., Подольский район, п. Дубровицы, дер. Луковня</w:t>
            </w:r>
          </w:p>
        </w:tc>
        <w:tc>
          <w:tcPr>
            <w:tcW w:w="1644" w:type="dxa"/>
            <w:vMerge w:val="restart"/>
          </w:tcPr>
          <w:p w:rsidR="00F607F7" w:rsidRDefault="00F607F7">
            <w:pPr>
              <w:pStyle w:val="ConsPlusNormal"/>
            </w:pPr>
            <w:r>
              <w:t>2013-2015</w:t>
            </w:r>
          </w:p>
        </w:tc>
        <w:tc>
          <w:tcPr>
            <w:tcW w:w="1644" w:type="dxa"/>
            <w:vMerge w:val="restart"/>
          </w:tcPr>
          <w:p w:rsidR="00F607F7" w:rsidRDefault="00F607F7">
            <w:pPr>
              <w:pStyle w:val="ConsPlusNormal"/>
            </w:pPr>
            <w:r>
              <w:t>250</w:t>
            </w:r>
          </w:p>
        </w:tc>
        <w:tc>
          <w:tcPr>
            <w:tcW w:w="1474" w:type="dxa"/>
            <w:vMerge w:val="restart"/>
          </w:tcPr>
          <w:p w:rsidR="00F607F7" w:rsidRDefault="00F607F7">
            <w:pPr>
              <w:pStyle w:val="ConsPlusNormal"/>
            </w:pPr>
            <w:r>
              <w:t>9604</w:t>
            </w:r>
          </w:p>
        </w:tc>
        <w:tc>
          <w:tcPr>
            <w:tcW w:w="1531" w:type="dxa"/>
          </w:tcPr>
          <w:p w:rsidR="00F607F7" w:rsidRDefault="00F607F7">
            <w:pPr>
              <w:pStyle w:val="ConsPlusNormal"/>
            </w:pPr>
            <w:r>
              <w:t>3150</w:t>
            </w:r>
          </w:p>
        </w:tc>
        <w:tc>
          <w:tcPr>
            <w:tcW w:w="2230" w:type="dxa"/>
          </w:tcPr>
          <w:p w:rsidR="00F607F7" w:rsidRDefault="00F607F7">
            <w:pPr>
              <w:pStyle w:val="ConsPlusNormal"/>
            </w:pPr>
            <w:r>
              <w:t>Итого</w:t>
            </w:r>
          </w:p>
        </w:tc>
        <w:tc>
          <w:tcPr>
            <w:tcW w:w="1334" w:type="dxa"/>
          </w:tcPr>
          <w:p w:rsidR="00F607F7" w:rsidRDefault="00F607F7">
            <w:pPr>
              <w:pStyle w:val="ConsPlusNormal"/>
            </w:pPr>
            <w:r>
              <w:t>6454</w:t>
            </w:r>
          </w:p>
        </w:tc>
        <w:tc>
          <w:tcPr>
            <w:tcW w:w="1114" w:type="dxa"/>
          </w:tcPr>
          <w:p w:rsidR="00F607F7" w:rsidRDefault="00F607F7">
            <w:pPr>
              <w:pStyle w:val="ConsPlusNormal"/>
            </w:pPr>
            <w:r>
              <w:t>3150</w:t>
            </w:r>
          </w:p>
        </w:tc>
        <w:tc>
          <w:tcPr>
            <w:tcW w:w="1334" w:type="dxa"/>
          </w:tcPr>
          <w:p w:rsidR="00F607F7" w:rsidRDefault="00F607F7">
            <w:pPr>
              <w:pStyle w:val="ConsPlusNormal"/>
            </w:pPr>
            <w:r>
              <w:t>3304</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3150</w:t>
            </w:r>
          </w:p>
        </w:tc>
        <w:tc>
          <w:tcPr>
            <w:tcW w:w="2230" w:type="dxa"/>
          </w:tcPr>
          <w:p w:rsidR="00F607F7" w:rsidRDefault="00F607F7">
            <w:pPr>
              <w:pStyle w:val="ConsPlusNormal"/>
            </w:pPr>
            <w:r>
              <w:t>Средства бюджета городского округа Подольск Московской области</w:t>
            </w:r>
          </w:p>
        </w:tc>
        <w:tc>
          <w:tcPr>
            <w:tcW w:w="1334" w:type="dxa"/>
          </w:tcPr>
          <w:p w:rsidR="00F607F7" w:rsidRDefault="00F607F7">
            <w:pPr>
              <w:pStyle w:val="ConsPlusNormal"/>
            </w:pPr>
            <w:r>
              <w:t>6454</w:t>
            </w:r>
          </w:p>
        </w:tc>
        <w:tc>
          <w:tcPr>
            <w:tcW w:w="1114" w:type="dxa"/>
          </w:tcPr>
          <w:p w:rsidR="00F607F7" w:rsidRDefault="00F607F7">
            <w:pPr>
              <w:pStyle w:val="ConsPlusNormal"/>
            </w:pPr>
            <w:r>
              <w:t>3150</w:t>
            </w:r>
          </w:p>
        </w:tc>
        <w:tc>
          <w:tcPr>
            <w:tcW w:w="1334" w:type="dxa"/>
          </w:tcPr>
          <w:p w:rsidR="00F607F7" w:rsidRDefault="00F607F7">
            <w:pPr>
              <w:pStyle w:val="ConsPlusNormal"/>
            </w:pPr>
            <w:r>
              <w:t>3304</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0</w:t>
            </w:r>
          </w:p>
        </w:tc>
        <w:tc>
          <w:tcPr>
            <w:tcW w:w="1814" w:type="dxa"/>
          </w:tcPr>
          <w:p w:rsidR="00F607F7" w:rsidRDefault="00F607F7">
            <w:pPr>
              <w:pStyle w:val="ConsPlusNormal"/>
            </w:pPr>
          </w:p>
        </w:tc>
      </w:tr>
    </w:tbl>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 N 2</w:t>
      </w:r>
    </w:p>
    <w:p w:rsidR="00F607F7" w:rsidRDefault="00F607F7">
      <w:pPr>
        <w:pStyle w:val="ConsPlusNormal"/>
        <w:jc w:val="right"/>
      </w:pPr>
      <w:r>
        <w:t>к подпрограмме 3 "Развитие системы</w:t>
      </w:r>
    </w:p>
    <w:p w:rsidR="00F607F7" w:rsidRDefault="00F607F7">
      <w:pPr>
        <w:pStyle w:val="ConsPlusNormal"/>
        <w:jc w:val="right"/>
      </w:pPr>
      <w:r>
        <w:t>отдыха и оздоровления детей</w:t>
      </w:r>
    </w:p>
    <w:p w:rsidR="00F607F7" w:rsidRDefault="00F607F7">
      <w:pPr>
        <w:pStyle w:val="ConsPlusNormal"/>
        <w:jc w:val="right"/>
      </w:pPr>
      <w:r>
        <w:t>в Московской области"</w:t>
      </w:r>
    </w:p>
    <w:p w:rsidR="00F607F7" w:rsidRDefault="00F607F7">
      <w:pPr>
        <w:pStyle w:val="ConsPlusNormal"/>
        <w:jc w:val="both"/>
      </w:pPr>
    </w:p>
    <w:p w:rsidR="00F607F7" w:rsidRDefault="00F607F7">
      <w:pPr>
        <w:pStyle w:val="ConsPlusNormal"/>
        <w:jc w:val="center"/>
      </w:pPr>
      <w:bookmarkStart w:id="38" w:name="P13017"/>
      <w:bookmarkEnd w:id="38"/>
      <w:r>
        <w:t>АДРЕСНЫЙ ПЕРЕЧЕНЬ</w:t>
      </w:r>
    </w:p>
    <w:p w:rsidR="00F607F7" w:rsidRDefault="00F607F7">
      <w:pPr>
        <w:pStyle w:val="ConsPlusNormal"/>
        <w:jc w:val="center"/>
      </w:pPr>
      <w:r>
        <w:t>УЧРЕЖДЕНИЙ (РЕМОНТ ДЕТСКИХ ОЗДОРОВИТЕЛЬНЫХ ЛАГЕРЕЙ,</w:t>
      </w:r>
    </w:p>
    <w:p w:rsidR="00F607F7" w:rsidRDefault="00F607F7">
      <w:pPr>
        <w:pStyle w:val="ConsPlusNormal"/>
        <w:jc w:val="center"/>
      </w:pPr>
      <w:r>
        <w:t>НАХОДЯЩИХСЯ В СОБСТВЕННОСТИ МУНИЦИПАЛЬНЫХ ОБРАЗОВАНИЙ</w:t>
      </w:r>
    </w:p>
    <w:p w:rsidR="00F607F7" w:rsidRDefault="00F607F7">
      <w:pPr>
        <w:pStyle w:val="ConsPlusNormal"/>
        <w:jc w:val="center"/>
      </w:pPr>
      <w:r>
        <w:t>МОСКОВСКОЙ ОБЛАСТИ) НА 2016-2018 ГГ.</w:t>
      </w:r>
    </w:p>
    <w:p w:rsidR="00F607F7" w:rsidRDefault="00F607F7">
      <w:pPr>
        <w:pStyle w:val="ConsPlusNormal"/>
        <w:jc w:val="both"/>
      </w:pPr>
    </w:p>
    <w:p w:rsidR="00F607F7" w:rsidRDefault="00F607F7">
      <w:pPr>
        <w:pStyle w:val="ConsPlusNormal"/>
        <w:ind w:firstLine="540"/>
        <w:jc w:val="both"/>
      </w:pPr>
      <w:r>
        <w:t>Государственная программа Московской области "Социальная защита населения Московской области" на 2014-2018 годы (подпрограмма 3 "Развитие системы отдыха и оздоровления детей в Московской области").</w:t>
      </w:r>
    </w:p>
    <w:p w:rsidR="00F607F7" w:rsidRDefault="00F607F7">
      <w:pPr>
        <w:pStyle w:val="ConsPlusNormal"/>
        <w:ind w:firstLine="540"/>
        <w:jc w:val="both"/>
      </w:pPr>
      <w:r>
        <w:t>Государственные заказчики: Министерство социального развития Московской области, администрации муниципальных образований Московской области.</w:t>
      </w:r>
    </w:p>
    <w:p w:rsidR="00F607F7" w:rsidRDefault="00F607F7">
      <w:pPr>
        <w:pStyle w:val="ConsPlusNormal"/>
        <w:ind w:firstLine="540"/>
        <w:jc w:val="both"/>
      </w:pPr>
      <w:r>
        <w:t>Ответственные за выполнение мероприятия: Министерство социального развития Московской области администрации муниципальных образований Московской области.</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3424"/>
        <w:gridCol w:w="1644"/>
        <w:gridCol w:w="1644"/>
        <w:gridCol w:w="1474"/>
        <w:gridCol w:w="1531"/>
        <w:gridCol w:w="2230"/>
        <w:gridCol w:w="1334"/>
        <w:gridCol w:w="1114"/>
        <w:gridCol w:w="1334"/>
        <w:gridCol w:w="1114"/>
        <w:gridCol w:w="1334"/>
        <w:gridCol w:w="1114"/>
        <w:gridCol w:w="1814"/>
      </w:tblGrid>
      <w:tr w:rsidR="00F607F7">
        <w:tc>
          <w:tcPr>
            <w:tcW w:w="1247" w:type="dxa"/>
            <w:vMerge w:val="restart"/>
          </w:tcPr>
          <w:p w:rsidR="00F607F7" w:rsidRDefault="00F607F7">
            <w:pPr>
              <w:pStyle w:val="ConsPlusNormal"/>
              <w:jc w:val="center"/>
            </w:pPr>
            <w:r>
              <w:t>N п/п</w:t>
            </w:r>
          </w:p>
        </w:tc>
        <w:tc>
          <w:tcPr>
            <w:tcW w:w="3424" w:type="dxa"/>
            <w:vMerge w:val="restart"/>
          </w:tcPr>
          <w:p w:rsidR="00F607F7" w:rsidRDefault="00F607F7">
            <w:pPr>
              <w:pStyle w:val="ConsPlusNormal"/>
              <w:jc w:val="center"/>
            </w:pPr>
            <w:r>
              <w:t>Наименование мероприятия. Адрес объекта. Наименование объекта</w:t>
            </w:r>
          </w:p>
        </w:tc>
        <w:tc>
          <w:tcPr>
            <w:tcW w:w="1644" w:type="dxa"/>
            <w:vMerge w:val="restart"/>
          </w:tcPr>
          <w:p w:rsidR="00F607F7" w:rsidRDefault="00F607F7">
            <w:pPr>
              <w:pStyle w:val="ConsPlusNormal"/>
              <w:jc w:val="center"/>
            </w:pPr>
            <w:r>
              <w:t>Годы капитального ремонта</w:t>
            </w:r>
          </w:p>
        </w:tc>
        <w:tc>
          <w:tcPr>
            <w:tcW w:w="1644" w:type="dxa"/>
            <w:vMerge w:val="restart"/>
          </w:tcPr>
          <w:p w:rsidR="00F607F7" w:rsidRDefault="00F607F7">
            <w:pPr>
              <w:pStyle w:val="ConsPlusNormal"/>
              <w:jc w:val="center"/>
            </w:pPr>
            <w:r>
              <w:t>Проектная мощность (кв. метров, погонных метров, мест, койко-мест и т.д.)</w:t>
            </w:r>
          </w:p>
        </w:tc>
        <w:tc>
          <w:tcPr>
            <w:tcW w:w="1474" w:type="dxa"/>
            <w:vMerge w:val="restart"/>
          </w:tcPr>
          <w:p w:rsidR="00F607F7" w:rsidRDefault="00F607F7">
            <w:pPr>
              <w:pStyle w:val="ConsPlusNormal"/>
              <w:jc w:val="center"/>
            </w:pPr>
            <w:r>
              <w:t>Предельная стоимость объекта, тыс. руб.</w:t>
            </w:r>
          </w:p>
        </w:tc>
        <w:tc>
          <w:tcPr>
            <w:tcW w:w="1531" w:type="dxa"/>
            <w:vMerge w:val="restart"/>
          </w:tcPr>
          <w:p w:rsidR="00F607F7" w:rsidRDefault="00F607F7">
            <w:pPr>
              <w:pStyle w:val="ConsPlusNormal"/>
              <w:jc w:val="center"/>
            </w:pPr>
            <w:r>
              <w:t>Профинансировано на 01.01.2014, тыс. руб.</w:t>
            </w:r>
          </w:p>
        </w:tc>
        <w:tc>
          <w:tcPr>
            <w:tcW w:w="2230" w:type="dxa"/>
            <w:vMerge w:val="restart"/>
          </w:tcPr>
          <w:p w:rsidR="00F607F7" w:rsidRDefault="00F607F7">
            <w:pPr>
              <w:pStyle w:val="ConsPlusNormal"/>
              <w:jc w:val="center"/>
            </w:pPr>
            <w:r>
              <w:t>Источники финансирования</w:t>
            </w:r>
          </w:p>
        </w:tc>
        <w:tc>
          <w:tcPr>
            <w:tcW w:w="7344" w:type="dxa"/>
            <w:gridSpan w:val="6"/>
          </w:tcPr>
          <w:p w:rsidR="00F607F7" w:rsidRDefault="00F607F7">
            <w:pPr>
              <w:pStyle w:val="ConsPlusNormal"/>
              <w:jc w:val="center"/>
            </w:pPr>
            <w:r>
              <w:t>Финансирование, тыс. рублей</w:t>
            </w:r>
          </w:p>
        </w:tc>
        <w:tc>
          <w:tcPr>
            <w:tcW w:w="1814" w:type="dxa"/>
            <w:vMerge w:val="restart"/>
          </w:tcPr>
          <w:p w:rsidR="00F607F7" w:rsidRDefault="00F607F7">
            <w:pPr>
              <w:pStyle w:val="ConsPlusNormal"/>
              <w:jc w:val="center"/>
            </w:pPr>
            <w:r>
              <w:t>Остаток сметной стоимости до ввода в эксплуатацию, тыс. руб.</w:t>
            </w: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vMerge/>
          </w:tcPr>
          <w:p w:rsidR="00F607F7" w:rsidRDefault="00F607F7"/>
        </w:tc>
        <w:tc>
          <w:tcPr>
            <w:tcW w:w="2230" w:type="dxa"/>
            <w:vMerge/>
          </w:tcPr>
          <w:p w:rsidR="00F607F7" w:rsidRDefault="00F607F7"/>
        </w:tc>
        <w:tc>
          <w:tcPr>
            <w:tcW w:w="1334" w:type="dxa"/>
          </w:tcPr>
          <w:p w:rsidR="00F607F7" w:rsidRDefault="00F607F7">
            <w:pPr>
              <w:pStyle w:val="ConsPlusNormal"/>
              <w:jc w:val="center"/>
            </w:pPr>
            <w:r>
              <w:t>Всего</w:t>
            </w:r>
          </w:p>
        </w:tc>
        <w:tc>
          <w:tcPr>
            <w:tcW w:w="1114" w:type="dxa"/>
          </w:tcPr>
          <w:p w:rsidR="00F607F7" w:rsidRDefault="00F607F7">
            <w:pPr>
              <w:pStyle w:val="ConsPlusNormal"/>
              <w:jc w:val="center"/>
            </w:pPr>
            <w:r>
              <w:t>2014 год</w:t>
            </w:r>
          </w:p>
        </w:tc>
        <w:tc>
          <w:tcPr>
            <w:tcW w:w="1334" w:type="dxa"/>
          </w:tcPr>
          <w:p w:rsidR="00F607F7" w:rsidRDefault="00F607F7">
            <w:pPr>
              <w:pStyle w:val="ConsPlusNormal"/>
              <w:jc w:val="center"/>
            </w:pPr>
            <w:r>
              <w:t>2015 год</w:t>
            </w:r>
          </w:p>
        </w:tc>
        <w:tc>
          <w:tcPr>
            <w:tcW w:w="1114" w:type="dxa"/>
          </w:tcPr>
          <w:p w:rsidR="00F607F7" w:rsidRDefault="00F607F7">
            <w:pPr>
              <w:pStyle w:val="ConsPlusNormal"/>
              <w:jc w:val="center"/>
            </w:pPr>
            <w:r>
              <w:t>2016 год</w:t>
            </w:r>
          </w:p>
        </w:tc>
        <w:tc>
          <w:tcPr>
            <w:tcW w:w="1334" w:type="dxa"/>
          </w:tcPr>
          <w:p w:rsidR="00F607F7" w:rsidRDefault="00F607F7">
            <w:pPr>
              <w:pStyle w:val="ConsPlusNormal"/>
              <w:jc w:val="center"/>
            </w:pPr>
            <w:r>
              <w:t>2017 год</w:t>
            </w:r>
          </w:p>
        </w:tc>
        <w:tc>
          <w:tcPr>
            <w:tcW w:w="1114" w:type="dxa"/>
          </w:tcPr>
          <w:p w:rsidR="00F607F7" w:rsidRDefault="00F607F7">
            <w:pPr>
              <w:pStyle w:val="ConsPlusNormal"/>
              <w:jc w:val="center"/>
            </w:pPr>
            <w:r>
              <w:t>2018 год</w:t>
            </w:r>
          </w:p>
        </w:tc>
        <w:tc>
          <w:tcPr>
            <w:tcW w:w="1814" w:type="dxa"/>
            <w:vMerge/>
          </w:tcPr>
          <w:p w:rsidR="00F607F7" w:rsidRDefault="00F607F7"/>
        </w:tc>
      </w:tr>
      <w:tr w:rsidR="00F607F7">
        <w:tc>
          <w:tcPr>
            <w:tcW w:w="1247" w:type="dxa"/>
          </w:tcPr>
          <w:p w:rsidR="00F607F7" w:rsidRDefault="00F607F7">
            <w:pPr>
              <w:pStyle w:val="ConsPlusNormal"/>
              <w:jc w:val="center"/>
            </w:pPr>
            <w:r>
              <w:t>1</w:t>
            </w:r>
          </w:p>
        </w:tc>
        <w:tc>
          <w:tcPr>
            <w:tcW w:w="3424" w:type="dxa"/>
          </w:tcPr>
          <w:p w:rsidR="00F607F7" w:rsidRDefault="00F607F7">
            <w:pPr>
              <w:pStyle w:val="ConsPlusNormal"/>
              <w:jc w:val="center"/>
            </w:pPr>
            <w:r>
              <w:t>2</w:t>
            </w:r>
          </w:p>
        </w:tc>
        <w:tc>
          <w:tcPr>
            <w:tcW w:w="1644" w:type="dxa"/>
          </w:tcPr>
          <w:p w:rsidR="00F607F7" w:rsidRDefault="00F607F7">
            <w:pPr>
              <w:pStyle w:val="ConsPlusNormal"/>
              <w:jc w:val="center"/>
            </w:pPr>
            <w:r>
              <w:t>3</w:t>
            </w:r>
          </w:p>
        </w:tc>
        <w:tc>
          <w:tcPr>
            <w:tcW w:w="1644" w:type="dxa"/>
          </w:tcPr>
          <w:p w:rsidR="00F607F7" w:rsidRDefault="00F607F7">
            <w:pPr>
              <w:pStyle w:val="ConsPlusNormal"/>
              <w:jc w:val="center"/>
            </w:pPr>
            <w:r>
              <w:t>4</w:t>
            </w:r>
          </w:p>
        </w:tc>
        <w:tc>
          <w:tcPr>
            <w:tcW w:w="1474" w:type="dxa"/>
          </w:tcPr>
          <w:p w:rsidR="00F607F7" w:rsidRDefault="00F607F7">
            <w:pPr>
              <w:pStyle w:val="ConsPlusNormal"/>
              <w:jc w:val="center"/>
            </w:pPr>
            <w:r>
              <w:t>5</w:t>
            </w:r>
          </w:p>
        </w:tc>
        <w:tc>
          <w:tcPr>
            <w:tcW w:w="1531" w:type="dxa"/>
          </w:tcPr>
          <w:p w:rsidR="00F607F7" w:rsidRDefault="00F607F7">
            <w:pPr>
              <w:pStyle w:val="ConsPlusNormal"/>
              <w:jc w:val="center"/>
            </w:pPr>
            <w:r>
              <w:t>6</w:t>
            </w:r>
          </w:p>
        </w:tc>
        <w:tc>
          <w:tcPr>
            <w:tcW w:w="2230" w:type="dxa"/>
          </w:tcPr>
          <w:p w:rsidR="00F607F7" w:rsidRDefault="00F607F7">
            <w:pPr>
              <w:pStyle w:val="ConsPlusNormal"/>
              <w:jc w:val="center"/>
            </w:pPr>
            <w:r>
              <w:t>7</w:t>
            </w:r>
          </w:p>
        </w:tc>
        <w:tc>
          <w:tcPr>
            <w:tcW w:w="1334" w:type="dxa"/>
          </w:tcPr>
          <w:p w:rsidR="00F607F7" w:rsidRDefault="00F607F7">
            <w:pPr>
              <w:pStyle w:val="ConsPlusNormal"/>
              <w:jc w:val="center"/>
            </w:pPr>
            <w:r>
              <w:t>8</w:t>
            </w:r>
          </w:p>
        </w:tc>
        <w:tc>
          <w:tcPr>
            <w:tcW w:w="1114" w:type="dxa"/>
          </w:tcPr>
          <w:p w:rsidR="00F607F7" w:rsidRDefault="00F607F7">
            <w:pPr>
              <w:pStyle w:val="ConsPlusNormal"/>
              <w:jc w:val="center"/>
            </w:pPr>
            <w:r>
              <w:t>9</w:t>
            </w:r>
          </w:p>
        </w:tc>
        <w:tc>
          <w:tcPr>
            <w:tcW w:w="1334" w:type="dxa"/>
          </w:tcPr>
          <w:p w:rsidR="00F607F7" w:rsidRDefault="00F607F7">
            <w:pPr>
              <w:pStyle w:val="ConsPlusNormal"/>
              <w:jc w:val="center"/>
            </w:pPr>
            <w:r>
              <w:t>10</w:t>
            </w:r>
          </w:p>
        </w:tc>
        <w:tc>
          <w:tcPr>
            <w:tcW w:w="1114" w:type="dxa"/>
          </w:tcPr>
          <w:p w:rsidR="00F607F7" w:rsidRDefault="00F607F7">
            <w:pPr>
              <w:pStyle w:val="ConsPlusNormal"/>
              <w:jc w:val="center"/>
            </w:pPr>
            <w:r>
              <w:t>11</w:t>
            </w:r>
          </w:p>
        </w:tc>
        <w:tc>
          <w:tcPr>
            <w:tcW w:w="1334" w:type="dxa"/>
          </w:tcPr>
          <w:p w:rsidR="00F607F7" w:rsidRDefault="00F607F7">
            <w:pPr>
              <w:pStyle w:val="ConsPlusNormal"/>
              <w:jc w:val="center"/>
            </w:pPr>
            <w:r>
              <w:t>12</w:t>
            </w:r>
          </w:p>
        </w:tc>
        <w:tc>
          <w:tcPr>
            <w:tcW w:w="1114" w:type="dxa"/>
          </w:tcPr>
          <w:p w:rsidR="00F607F7" w:rsidRDefault="00F607F7">
            <w:pPr>
              <w:pStyle w:val="ConsPlusNormal"/>
              <w:jc w:val="center"/>
            </w:pPr>
            <w:r>
              <w:t>13</w:t>
            </w:r>
          </w:p>
        </w:tc>
        <w:tc>
          <w:tcPr>
            <w:tcW w:w="1814" w:type="dxa"/>
          </w:tcPr>
          <w:p w:rsidR="00F607F7" w:rsidRDefault="00F607F7">
            <w:pPr>
              <w:pStyle w:val="ConsPlusNormal"/>
              <w:jc w:val="center"/>
            </w:pPr>
            <w:r>
              <w:t>14</w:t>
            </w:r>
          </w:p>
        </w:tc>
      </w:tr>
      <w:tr w:rsidR="00F607F7">
        <w:tc>
          <w:tcPr>
            <w:tcW w:w="1247" w:type="dxa"/>
            <w:vMerge w:val="restart"/>
          </w:tcPr>
          <w:p w:rsidR="00F607F7" w:rsidRDefault="00F607F7">
            <w:pPr>
              <w:pStyle w:val="ConsPlusNormal"/>
            </w:pPr>
            <w:r>
              <w:t>1.2.2</w:t>
            </w:r>
          </w:p>
        </w:tc>
        <w:tc>
          <w:tcPr>
            <w:tcW w:w="3424" w:type="dxa"/>
            <w:vMerge w:val="restart"/>
          </w:tcPr>
          <w:p w:rsidR="00F607F7" w:rsidRDefault="00F607F7">
            <w:pPr>
              <w:pStyle w:val="ConsPlusNormal"/>
            </w:pPr>
            <w:r>
              <w:t>Ремонт детских оздоровительных лагерей, находящихся в собственности муниципальных образований Московской области на 2016-2018 годы</w:t>
            </w:r>
          </w:p>
        </w:tc>
        <w:tc>
          <w:tcPr>
            <w:tcW w:w="1644" w:type="dxa"/>
            <w:vMerge w:val="restart"/>
          </w:tcPr>
          <w:p w:rsidR="00F607F7" w:rsidRDefault="00F607F7">
            <w:pPr>
              <w:pStyle w:val="ConsPlusNormal"/>
            </w:pPr>
            <w:r>
              <w:t>2016-2018</w:t>
            </w:r>
          </w:p>
        </w:tc>
        <w:tc>
          <w:tcPr>
            <w:tcW w:w="1644" w:type="dxa"/>
            <w:vMerge w:val="restart"/>
          </w:tcPr>
          <w:p w:rsidR="00F607F7" w:rsidRDefault="00F607F7">
            <w:pPr>
              <w:pStyle w:val="ConsPlusNormal"/>
            </w:pPr>
          </w:p>
        </w:tc>
        <w:tc>
          <w:tcPr>
            <w:tcW w:w="1474" w:type="dxa"/>
            <w:vMerge w:val="restart"/>
          </w:tcPr>
          <w:p w:rsidR="00F607F7" w:rsidRDefault="00F607F7">
            <w:pPr>
              <w:pStyle w:val="ConsPlusNormal"/>
            </w:pPr>
          </w:p>
        </w:tc>
        <w:tc>
          <w:tcPr>
            <w:tcW w:w="1531" w:type="dxa"/>
          </w:tcPr>
          <w:p w:rsidR="00F607F7" w:rsidRDefault="00F607F7">
            <w:pPr>
              <w:pStyle w:val="ConsPlusNormal"/>
            </w:pPr>
            <w:r>
              <w:t>0</w:t>
            </w:r>
          </w:p>
        </w:tc>
        <w:tc>
          <w:tcPr>
            <w:tcW w:w="2230" w:type="dxa"/>
          </w:tcPr>
          <w:p w:rsidR="00F607F7" w:rsidRDefault="00F607F7">
            <w:pPr>
              <w:pStyle w:val="ConsPlusNormal"/>
            </w:pPr>
            <w:r>
              <w:t>Итого</w:t>
            </w:r>
          </w:p>
        </w:tc>
        <w:tc>
          <w:tcPr>
            <w:tcW w:w="1334" w:type="dxa"/>
          </w:tcPr>
          <w:p w:rsidR="00F607F7" w:rsidRDefault="00F607F7">
            <w:pPr>
              <w:pStyle w:val="ConsPlusNormal"/>
            </w:pPr>
            <w:r>
              <w:t>78475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25225</w:t>
            </w:r>
          </w:p>
        </w:tc>
        <w:tc>
          <w:tcPr>
            <w:tcW w:w="1334" w:type="dxa"/>
          </w:tcPr>
          <w:p w:rsidR="00F607F7" w:rsidRDefault="00F607F7">
            <w:pPr>
              <w:pStyle w:val="ConsPlusNormal"/>
            </w:pPr>
            <w:r>
              <w:t>26325</w:t>
            </w:r>
          </w:p>
        </w:tc>
        <w:tc>
          <w:tcPr>
            <w:tcW w:w="1114" w:type="dxa"/>
          </w:tcPr>
          <w:p w:rsidR="00F607F7" w:rsidRDefault="00F607F7">
            <w:pPr>
              <w:pStyle w:val="ConsPlusNormal"/>
            </w:pPr>
            <w:r>
              <w:t>26925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40725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13575</w:t>
            </w:r>
          </w:p>
        </w:tc>
        <w:tc>
          <w:tcPr>
            <w:tcW w:w="1334" w:type="dxa"/>
          </w:tcPr>
          <w:p w:rsidR="00F607F7" w:rsidRDefault="00F607F7">
            <w:pPr>
              <w:pStyle w:val="ConsPlusNormal"/>
            </w:pPr>
            <w:r>
              <w:t>13575</w:t>
            </w:r>
          </w:p>
        </w:tc>
        <w:tc>
          <w:tcPr>
            <w:tcW w:w="1114" w:type="dxa"/>
          </w:tcPr>
          <w:p w:rsidR="00F607F7" w:rsidRDefault="00F607F7">
            <w:pPr>
              <w:pStyle w:val="ConsPlusNormal"/>
            </w:pPr>
            <w:r>
              <w:t>13575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бюджетов муниципальных образований Московской области</w:t>
            </w:r>
          </w:p>
        </w:tc>
        <w:tc>
          <w:tcPr>
            <w:tcW w:w="1334" w:type="dxa"/>
          </w:tcPr>
          <w:p w:rsidR="00F607F7" w:rsidRDefault="00F607F7">
            <w:pPr>
              <w:pStyle w:val="ConsPlusNormal"/>
            </w:pPr>
            <w:r>
              <w:t>37750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11650</w:t>
            </w:r>
          </w:p>
        </w:tc>
        <w:tc>
          <w:tcPr>
            <w:tcW w:w="1334" w:type="dxa"/>
          </w:tcPr>
          <w:p w:rsidR="00F607F7" w:rsidRDefault="00F607F7">
            <w:pPr>
              <w:pStyle w:val="ConsPlusNormal"/>
            </w:pPr>
            <w:r>
              <w:t>12750</w:t>
            </w:r>
          </w:p>
        </w:tc>
        <w:tc>
          <w:tcPr>
            <w:tcW w:w="1114" w:type="dxa"/>
          </w:tcPr>
          <w:p w:rsidR="00F607F7" w:rsidRDefault="00F607F7">
            <w:pPr>
              <w:pStyle w:val="ConsPlusNormal"/>
            </w:pPr>
            <w:r>
              <w:t>13350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1.2.2.1</w:t>
            </w:r>
          </w:p>
        </w:tc>
        <w:tc>
          <w:tcPr>
            <w:tcW w:w="3424" w:type="dxa"/>
            <w:vMerge w:val="restart"/>
          </w:tcPr>
          <w:p w:rsidR="00F607F7" w:rsidRDefault="00F607F7">
            <w:pPr>
              <w:pStyle w:val="ConsPlusNormal"/>
            </w:pPr>
            <w:r>
              <w:t>Субсидии бюджетам муниципальных образований Московской области на софинансирование мероприятий по проведению работ по ремонту детских оздоровительных лагерей, находящихся в собственности муниципальных образований Московской области, в том числе:</w:t>
            </w:r>
          </w:p>
        </w:tc>
        <w:tc>
          <w:tcPr>
            <w:tcW w:w="1644" w:type="dxa"/>
            <w:vMerge w:val="restart"/>
          </w:tcPr>
          <w:p w:rsidR="00F607F7" w:rsidRDefault="00F607F7">
            <w:pPr>
              <w:pStyle w:val="ConsPlusNormal"/>
            </w:pPr>
            <w:r>
              <w:t>2016-2018</w:t>
            </w:r>
          </w:p>
        </w:tc>
        <w:tc>
          <w:tcPr>
            <w:tcW w:w="1644" w:type="dxa"/>
            <w:vMerge w:val="restart"/>
          </w:tcPr>
          <w:p w:rsidR="00F607F7" w:rsidRDefault="00F607F7">
            <w:pPr>
              <w:pStyle w:val="ConsPlusNormal"/>
            </w:pPr>
          </w:p>
        </w:tc>
        <w:tc>
          <w:tcPr>
            <w:tcW w:w="1474" w:type="dxa"/>
            <w:vMerge w:val="restart"/>
          </w:tcPr>
          <w:p w:rsidR="00F607F7" w:rsidRDefault="00F607F7">
            <w:pPr>
              <w:pStyle w:val="ConsPlusNormal"/>
            </w:pPr>
          </w:p>
        </w:tc>
        <w:tc>
          <w:tcPr>
            <w:tcW w:w="1531" w:type="dxa"/>
          </w:tcPr>
          <w:p w:rsidR="00F607F7" w:rsidRDefault="00F607F7">
            <w:pPr>
              <w:pStyle w:val="ConsPlusNormal"/>
            </w:pPr>
            <w:r>
              <w:t>61950</w:t>
            </w:r>
          </w:p>
        </w:tc>
        <w:tc>
          <w:tcPr>
            <w:tcW w:w="2230" w:type="dxa"/>
          </w:tcPr>
          <w:p w:rsidR="00F607F7" w:rsidRDefault="00F607F7">
            <w:pPr>
              <w:pStyle w:val="ConsPlusNormal"/>
            </w:pPr>
            <w:r>
              <w:t>Итого</w:t>
            </w:r>
          </w:p>
        </w:tc>
        <w:tc>
          <w:tcPr>
            <w:tcW w:w="1334" w:type="dxa"/>
          </w:tcPr>
          <w:p w:rsidR="00F607F7" w:rsidRDefault="00F607F7">
            <w:pPr>
              <w:pStyle w:val="ConsPlusNormal"/>
            </w:pPr>
            <w:r>
              <w:t>78475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25225</w:t>
            </w:r>
          </w:p>
        </w:tc>
        <w:tc>
          <w:tcPr>
            <w:tcW w:w="1334" w:type="dxa"/>
          </w:tcPr>
          <w:p w:rsidR="00F607F7" w:rsidRDefault="00F607F7">
            <w:pPr>
              <w:pStyle w:val="ConsPlusNormal"/>
            </w:pPr>
            <w:r>
              <w:t>26325</w:t>
            </w:r>
          </w:p>
        </w:tc>
        <w:tc>
          <w:tcPr>
            <w:tcW w:w="1114" w:type="dxa"/>
          </w:tcPr>
          <w:p w:rsidR="00F607F7" w:rsidRDefault="00F607F7">
            <w:pPr>
              <w:pStyle w:val="ConsPlusNormal"/>
            </w:pPr>
            <w:r>
              <w:t>26925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28800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40725</w:t>
            </w:r>
          </w:p>
        </w:tc>
        <w:tc>
          <w:tcPr>
            <w:tcW w:w="1114" w:type="dxa"/>
          </w:tcPr>
          <w:p w:rsidR="00F607F7" w:rsidRDefault="00F607F7">
            <w:pPr>
              <w:pStyle w:val="ConsPlusNormal"/>
            </w:pPr>
          </w:p>
        </w:tc>
        <w:tc>
          <w:tcPr>
            <w:tcW w:w="1334" w:type="dxa"/>
          </w:tcPr>
          <w:p w:rsidR="00F607F7" w:rsidRDefault="00F607F7">
            <w:pPr>
              <w:pStyle w:val="ConsPlusNormal"/>
            </w:pPr>
          </w:p>
        </w:tc>
        <w:tc>
          <w:tcPr>
            <w:tcW w:w="1114" w:type="dxa"/>
          </w:tcPr>
          <w:p w:rsidR="00F607F7" w:rsidRDefault="00F607F7">
            <w:pPr>
              <w:pStyle w:val="ConsPlusNormal"/>
            </w:pPr>
            <w:r>
              <w:t>13575</w:t>
            </w:r>
          </w:p>
        </w:tc>
        <w:tc>
          <w:tcPr>
            <w:tcW w:w="1334" w:type="dxa"/>
          </w:tcPr>
          <w:p w:rsidR="00F607F7" w:rsidRDefault="00F607F7">
            <w:pPr>
              <w:pStyle w:val="ConsPlusNormal"/>
            </w:pPr>
            <w:r>
              <w:t>13575</w:t>
            </w:r>
          </w:p>
        </w:tc>
        <w:tc>
          <w:tcPr>
            <w:tcW w:w="1114" w:type="dxa"/>
          </w:tcPr>
          <w:p w:rsidR="00F607F7" w:rsidRDefault="00F607F7">
            <w:pPr>
              <w:pStyle w:val="ConsPlusNormal"/>
            </w:pPr>
            <w:r>
              <w:t>13575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33150</w:t>
            </w:r>
          </w:p>
        </w:tc>
        <w:tc>
          <w:tcPr>
            <w:tcW w:w="2230" w:type="dxa"/>
          </w:tcPr>
          <w:p w:rsidR="00F607F7" w:rsidRDefault="00F607F7">
            <w:pPr>
              <w:pStyle w:val="ConsPlusNormal"/>
            </w:pPr>
            <w:r>
              <w:t>Средства бюджетов муниципальных образований Московской области</w:t>
            </w:r>
          </w:p>
        </w:tc>
        <w:tc>
          <w:tcPr>
            <w:tcW w:w="1334" w:type="dxa"/>
          </w:tcPr>
          <w:p w:rsidR="00F607F7" w:rsidRDefault="00F607F7">
            <w:pPr>
              <w:pStyle w:val="ConsPlusNormal"/>
            </w:pPr>
            <w:r>
              <w:t>37750</w:t>
            </w:r>
          </w:p>
        </w:tc>
        <w:tc>
          <w:tcPr>
            <w:tcW w:w="1114" w:type="dxa"/>
          </w:tcPr>
          <w:p w:rsidR="00F607F7" w:rsidRDefault="00F607F7">
            <w:pPr>
              <w:pStyle w:val="ConsPlusNormal"/>
            </w:pPr>
          </w:p>
        </w:tc>
        <w:tc>
          <w:tcPr>
            <w:tcW w:w="1334" w:type="dxa"/>
          </w:tcPr>
          <w:p w:rsidR="00F607F7" w:rsidRDefault="00F607F7">
            <w:pPr>
              <w:pStyle w:val="ConsPlusNormal"/>
            </w:pPr>
          </w:p>
        </w:tc>
        <w:tc>
          <w:tcPr>
            <w:tcW w:w="1114" w:type="dxa"/>
          </w:tcPr>
          <w:p w:rsidR="00F607F7" w:rsidRDefault="00F607F7">
            <w:pPr>
              <w:pStyle w:val="ConsPlusNormal"/>
            </w:pPr>
            <w:r>
              <w:t>11650</w:t>
            </w:r>
          </w:p>
        </w:tc>
        <w:tc>
          <w:tcPr>
            <w:tcW w:w="1334" w:type="dxa"/>
          </w:tcPr>
          <w:p w:rsidR="00F607F7" w:rsidRDefault="00F607F7">
            <w:pPr>
              <w:pStyle w:val="ConsPlusNormal"/>
            </w:pPr>
            <w:r>
              <w:t>12750</w:t>
            </w:r>
          </w:p>
        </w:tc>
        <w:tc>
          <w:tcPr>
            <w:tcW w:w="1114" w:type="dxa"/>
          </w:tcPr>
          <w:p w:rsidR="00F607F7" w:rsidRDefault="00F607F7">
            <w:pPr>
              <w:pStyle w:val="ConsPlusNormal"/>
            </w:pPr>
            <w:r>
              <w:t>13350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1.2.2.1.1</w:t>
            </w:r>
          </w:p>
        </w:tc>
        <w:tc>
          <w:tcPr>
            <w:tcW w:w="3424" w:type="dxa"/>
            <w:vMerge w:val="restart"/>
          </w:tcPr>
          <w:p w:rsidR="00F607F7" w:rsidRDefault="00F607F7">
            <w:pPr>
              <w:pStyle w:val="ConsPlusNormal"/>
            </w:pPr>
            <w:r>
              <w:t>Субсидия бюджету Егорьевского муниципального района на проведение работ по ремонту "Спортивно-оздоровительного лагеря "Ракета" Муниципального учреждения "Дворец спорта "Егорьевск", находящегося в собственности муниципального образования Московской области, - Московская обл., Егорьевский район, д. Акатово</w:t>
            </w:r>
          </w:p>
        </w:tc>
        <w:tc>
          <w:tcPr>
            <w:tcW w:w="1644" w:type="dxa"/>
            <w:vMerge w:val="restart"/>
          </w:tcPr>
          <w:p w:rsidR="00F607F7" w:rsidRDefault="00F607F7">
            <w:pPr>
              <w:pStyle w:val="ConsPlusNormal"/>
            </w:pPr>
            <w:r>
              <w:t>2016-2018</w:t>
            </w:r>
          </w:p>
        </w:tc>
        <w:tc>
          <w:tcPr>
            <w:tcW w:w="1644" w:type="dxa"/>
            <w:vMerge w:val="restart"/>
          </w:tcPr>
          <w:p w:rsidR="00F607F7" w:rsidRDefault="00F607F7">
            <w:pPr>
              <w:pStyle w:val="ConsPlusNormal"/>
            </w:pPr>
            <w:r>
              <w:t>80</w:t>
            </w:r>
          </w:p>
        </w:tc>
        <w:tc>
          <w:tcPr>
            <w:tcW w:w="1474" w:type="dxa"/>
            <w:vMerge w:val="restart"/>
          </w:tcPr>
          <w:p w:rsidR="00F607F7" w:rsidRDefault="00F607F7">
            <w:pPr>
              <w:pStyle w:val="ConsPlusNormal"/>
            </w:pPr>
            <w:r>
              <w:t>6858</w:t>
            </w:r>
          </w:p>
        </w:tc>
        <w:tc>
          <w:tcPr>
            <w:tcW w:w="1531" w:type="dxa"/>
          </w:tcPr>
          <w:p w:rsidR="00F607F7" w:rsidRDefault="00F607F7">
            <w:pPr>
              <w:pStyle w:val="ConsPlusNormal"/>
            </w:pPr>
            <w:r>
              <w:t>0</w:t>
            </w:r>
          </w:p>
        </w:tc>
        <w:tc>
          <w:tcPr>
            <w:tcW w:w="2230" w:type="dxa"/>
          </w:tcPr>
          <w:p w:rsidR="00F607F7" w:rsidRDefault="00F607F7">
            <w:pPr>
              <w:pStyle w:val="ConsPlusNormal"/>
            </w:pPr>
            <w:r>
              <w:t>Итого</w:t>
            </w:r>
          </w:p>
        </w:tc>
        <w:tc>
          <w:tcPr>
            <w:tcW w:w="1334" w:type="dxa"/>
          </w:tcPr>
          <w:p w:rsidR="00F607F7" w:rsidRDefault="00F607F7">
            <w:pPr>
              <w:pStyle w:val="ConsPlusNormal"/>
            </w:pPr>
            <w:r>
              <w:t>6858</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2186</w:t>
            </w:r>
          </w:p>
        </w:tc>
        <w:tc>
          <w:tcPr>
            <w:tcW w:w="1334" w:type="dxa"/>
          </w:tcPr>
          <w:p w:rsidR="00F607F7" w:rsidRDefault="00F607F7">
            <w:pPr>
              <w:pStyle w:val="ConsPlusNormal"/>
            </w:pPr>
            <w:r>
              <w:t>2286</w:t>
            </w:r>
          </w:p>
        </w:tc>
        <w:tc>
          <w:tcPr>
            <w:tcW w:w="1114" w:type="dxa"/>
          </w:tcPr>
          <w:p w:rsidR="00F607F7" w:rsidRDefault="00F607F7">
            <w:pPr>
              <w:pStyle w:val="ConsPlusNormal"/>
            </w:pPr>
            <w:r>
              <w:t>2386</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3258</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1086</w:t>
            </w:r>
          </w:p>
        </w:tc>
        <w:tc>
          <w:tcPr>
            <w:tcW w:w="1334" w:type="dxa"/>
          </w:tcPr>
          <w:p w:rsidR="00F607F7" w:rsidRDefault="00F607F7">
            <w:pPr>
              <w:pStyle w:val="ConsPlusNormal"/>
            </w:pPr>
            <w:r>
              <w:t>1086</w:t>
            </w:r>
          </w:p>
        </w:tc>
        <w:tc>
          <w:tcPr>
            <w:tcW w:w="1114" w:type="dxa"/>
          </w:tcPr>
          <w:p w:rsidR="00F607F7" w:rsidRDefault="00F607F7">
            <w:pPr>
              <w:pStyle w:val="ConsPlusNormal"/>
            </w:pPr>
            <w:r>
              <w:t>1086</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Егорьевского муниципального района Московской области</w:t>
            </w:r>
          </w:p>
        </w:tc>
        <w:tc>
          <w:tcPr>
            <w:tcW w:w="1334" w:type="dxa"/>
          </w:tcPr>
          <w:p w:rsidR="00F607F7" w:rsidRDefault="00F607F7">
            <w:pPr>
              <w:pStyle w:val="ConsPlusNormal"/>
            </w:pPr>
            <w:r>
              <w:t>3600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1100</w:t>
            </w:r>
          </w:p>
        </w:tc>
        <w:tc>
          <w:tcPr>
            <w:tcW w:w="1334" w:type="dxa"/>
          </w:tcPr>
          <w:p w:rsidR="00F607F7" w:rsidRDefault="00F607F7">
            <w:pPr>
              <w:pStyle w:val="ConsPlusNormal"/>
            </w:pPr>
            <w:r>
              <w:t>1200</w:t>
            </w:r>
          </w:p>
        </w:tc>
        <w:tc>
          <w:tcPr>
            <w:tcW w:w="1114" w:type="dxa"/>
          </w:tcPr>
          <w:p w:rsidR="00F607F7" w:rsidRDefault="00F607F7">
            <w:pPr>
              <w:pStyle w:val="ConsPlusNormal"/>
            </w:pPr>
            <w:r>
              <w:t>1300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1.2.2.1.2</w:t>
            </w:r>
          </w:p>
        </w:tc>
        <w:tc>
          <w:tcPr>
            <w:tcW w:w="3424" w:type="dxa"/>
            <w:vMerge w:val="restart"/>
          </w:tcPr>
          <w:p w:rsidR="00F607F7" w:rsidRDefault="00F607F7">
            <w:pPr>
              <w:pStyle w:val="ConsPlusNormal"/>
            </w:pPr>
            <w:r>
              <w:t>Субсидия бюджету городского округа Озерский на проведение работ по ремонту детского оздоровительного лагеря "Лесная поляна", находящегося в собственности муниципального образования Московской области, - Московская обл., г. Озеры, ул. Ленина, д. 37</w:t>
            </w:r>
          </w:p>
        </w:tc>
        <w:tc>
          <w:tcPr>
            <w:tcW w:w="1644" w:type="dxa"/>
            <w:vMerge w:val="restart"/>
          </w:tcPr>
          <w:p w:rsidR="00F607F7" w:rsidRDefault="00F607F7">
            <w:pPr>
              <w:pStyle w:val="ConsPlusNormal"/>
            </w:pPr>
            <w:r>
              <w:t>2016-2018</w:t>
            </w:r>
          </w:p>
        </w:tc>
        <w:tc>
          <w:tcPr>
            <w:tcW w:w="1644" w:type="dxa"/>
            <w:vMerge w:val="restart"/>
          </w:tcPr>
          <w:p w:rsidR="00F607F7" w:rsidRDefault="00F607F7">
            <w:pPr>
              <w:pStyle w:val="ConsPlusNormal"/>
            </w:pPr>
            <w:r>
              <w:t>100</w:t>
            </w:r>
          </w:p>
        </w:tc>
        <w:tc>
          <w:tcPr>
            <w:tcW w:w="1474" w:type="dxa"/>
            <w:vMerge w:val="restart"/>
          </w:tcPr>
          <w:p w:rsidR="00F607F7" w:rsidRDefault="00F607F7">
            <w:pPr>
              <w:pStyle w:val="ConsPlusNormal"/>
            </w:pPr>
          </w:p>
        </w:tc>
        <w:tc>
          <w:tcPr>
            <w:tcW w:w="1531" w:type="dxa"/>
          </w:tcPr>
          <w:p w:rsidR="00F607F7" w:rsidRDefault="00F607F7">
            <w:pPr>
              <w:pStyle w:val="ConsPlusNormal"/>
            </w:pPr>
            <w:r>
              <w:t>0</w:t>
            </w:r>
          </w:p>
        </w:tc>
        <w:tc>
          <w:tcPr>
            <w:tcW w:w="2230" w:type="dxa"/>
          </w:tcPr>
          <w:p w:rsidR="00F607F7" w:rsidRDefault="00F607F7">
            <w:pPr>
              <w:pStyle w:val="ConsPlusNormal"/>
            </w:pPr>
            <w:r>
              <w:t>Итого</w:t>
            </w:r>
          </w:p>
        </w:tc>
        <w:tc>
          <w:tcPr>
            <w:tcW w:w="1334" w:type="dxa"/>
          </w:tcPr>
          <w:p w:rsidR="00F607F7" w:rsidRDefault="00F607F7">
            <w:pPr>
              <w:pStyle w:val="ConsPlusNormal"/>
            </w:pPr>
            <w:r>
              <w:t>36585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12195</w:t>
            </w:r>
          </w:p>
        </w:tc>
        <w:tc>
          <w:tcPr>
            <w:tcW w:w="1334" w:type="dxa"/>
          </w:tcPr>
          <w:p w:rsidR="00F607F7" w:rsidRDefault="00F607F7">
            <w:pPr>
              <w:pStyle w:val="ConsPlusNormal"/>
            </w:pPr>
            <w:r>
              <w:t>12195</w:t>
            </w:r>
          </w:p>
        </w:tc>
        <w:tc>
          <w:tcPr>
            <w:tcW w:w="1114" w:type="dxa"/>
          </w:tcPr>
          <w:p w:rsidR="00F607F7" w:rsidRDefault="00F607F7">
            <w:pPr>
              <w:pStyle w:val="ConsPlusNormal"/>
            </w:pPr>
            <w:r>
              <w:t>12195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vMerge w:val="restart"/>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24435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8145</w:t>
            </w:r>
          </w:p>
        </w:tc>
        <w:tc>
          <w:tcPr>
            <w:tcW w:w="1334" w:type="dxa"/>
          </w:tcPr>
          <w:p w:rsidR="00F607F7" w:rsidRDefault="00F607F7">
            <w:pPr>
              <w:pStyle w:val="ConsPlusNormal"/>
            </w:pPr>
            <w:r>
              <w:t>8145</w:t>
            </w:r>
          </w:p>
        </w:tc>
        <w:tc>
          <w:tcPr>
            <w:tcW w:w="1114" w:type="dxa"/>
          </w:tcPr>
          <w:p w:rsidR="00F607F7" w:rsidRDefault="00F607F7">
            <w:pPr>
              <w:pStyle w:val="ConsPlusNormal"/>
            </w:pPr>
            <w:r>
              <w:t>8145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vMerge/>
          </w:tcPr>
          <w:p w:rsidR="00F607F7" w:rsidRDefault="00F607F7"/>
        </w:tc>
        <w:tc>
          <w:tcPr>
            <w:tcW w:w="2230" w:type="dxa"/>
          </w:tcPr>
          <w:p w:rsidR="00F607F7" w:rsidRDefault="00F607F7">
            <w:pPr>
              <w:pStyle w:val="ConsPlusNormal"/>
            </w:pPr>
            <w:r>
              <w:t>Средства бюджета городского округа Озерский Московской области</w:t>
            </w:r>
          </w:p>
        </w:tc>
        <w:tc>
          <w:tcPr>
            <w:tcW w:w="1334" w:type="dxa"/>
          </w:tcPr>
          <w:p w:rsidR="00F607F7" w:rsidRDefault="00F607F7">
            <w:pPr>
              <w:pStyle w:val="ConsPlusNormal"/>
            </w:pPr>
            <w:r>
              <w:t>12150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4050</w:t>
            </w:r>
          </w:p>
        </w:tc>
        <w:tc>
          <w:tcPr>
            <w:tcW w:w="1334" w:type="dxa"/>
          </w:tcPr>
          <w:p w:rsidR="00F607F7" w:rsidRDefault="00F607F7">
            <w:pPr>
              <w:pStyle w:val="ConsPlusNormal"/>
            </w:pPr>
            <w:r>
              <w:t>4050</w:t>
            </w:r>
          </w:p>
        </w:tc>
        <w:tc>
          <w:tcPr>
            <w:tcW w:w="1114" w:type="dxa"/>
          </w:tcPr>
          <w:p w:rsidR="00F607F7" w:rsidRDefault="00F607F7">
            <w:pPr>
              <w:pStyle w:val="ConsPlusNormal"/>
            </w:pPr>
            <w:r>
              <w:t>4050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1.2.2.1.3</w:t>
            </w:r>
          </w:p>
        </w:tc>
        <w:tc>
          <w:tcPr>
            <w:tcW w:w="3424" w:type="dxa"/>
            <w:vMerge w:val="restart"/>
          </w:tcPr>
          <w:p w:rsidR="00F607F7" w:rsidRDefault="00F607F7">
            <w:pPr>
              <w:pStyle w:val="ConsPlusNormal"/>
            </w:pPr>
            <w:r>
              <w:t>Субсидия бюджету Зарайского муниципального района на проведение работ по ремонту детского оздоровительного лагеря "Осетр", находящегося в собственности муниципального образования Московской области, - Московская обл., Зарайский р-н, деревня Трегубово</w:t>
            </w:r>
          </w:p>
        </w:tc>
        <w:tc>
          <w:tcPr>
            <w:tcW w:w="1644" w:type="dxa"/>
            <w:vMerge w:val="restart"/>
          </w:tcPr>
          <w:p w:rsidR="00F607F7" w:rsidRDefault="00F607F7">
            <w:pPr>
              <w:pStyle w:val="ConsPlusNormal"/>
            </w:pPr>
            <w:r>
              <w:t>2016-2018</w:t>
            </w:r>
          </w:p>
        </w:tc>
        <w:tc>
          <w:tcPr>
            <w:tcW w:w="1644" w:type="dxa"/>
            <w:vMerge w:val="restart"/>
          </w:tcPr>
          <w:p w:rsidR="00F607F7" w:rsidRDefault="00F607F7">
            <w:pPr>
              <w:pStyle w:val="ConsPlusNormal"/>
            </w:pPr>
            <w:r>
              <w:t>166</w:t>
            </w:r>
          </w:p>
        </w:tc>
        <w:tc>
          <w:tcPr>
            <w:tcW w:w="1474" w:type="dxa"/>
            <w:vMerge w:val="restart"/>
          </w:tcPr>
          <w:p w:rsidR="00F607F7" w:rsidRDefault="00F607F7">
            <w:pPr>
              <w:pStyle w:val="ConsPlusNormal"/>
            </w:pPr>
          </w:p>
        </w:tc>
        <w:tc>
          <w:tcPr>
            <w:tcW w:w="1531" w:type="dxa"/>
          </w:tcPr>
          <w:p w:rsidR="00F607F7" w:rsidRDefault="00F607F7">
            <w:pPr>
              <w:pStyle w:val="ConsPlusNormal"/>
            </w:pPr>
            <w:r>
              <w:t>0</w:t>
            </w:r>
          </w:p>
        </w:tc>
        <w:tc>
          <w:tcPr>
            <w:tcW w:w="2230" w:type="dxa"/>
          </w:tcPr>
          <w:p w:rsidR="00F607F7" w:rsidRDefault="00F607F7">
            <w:pPr>
              <w:pStyle w:val="ConsPlusNormal"/>
            </w:pPr>
            <w:r>
              <w:t>Итого</w:t>
            </w:r>
          </w:p>
        </w:tc>
        <w:tc>
          <w:tcPr>
            <w:tcW w:w="1334" w:type="dxa"/>
          </w:tcPr>
          <w:p w:rsidR="00F607F7" w:rsidRDefault="00F607F7">
            <w:pPr>
              <w:pStyle w:val="ConsPlusNormal"/>
            </w:pPr>
            <w:r>
              <w:t>15072,5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4357,5</w:t>
            </w:r>
          </w:p>
        </w:tc>
        <w:tc>
          <w:tcPr>
            <w:tcW w:w="1334" w:type="dxa"/>
          </w:tcPr>
          <w:p w:rsidR="00F607F7" w:rsidRDefault="00F607F7">
            <w:pPr>
              <w:pStyle w:val="ConsPlusNormal"/>
            </w:pPr>
            <w:r>
              <w:t>5357,5</w:t>
            </w:r>
          </w:p>
        </w:tc>
        <w:tc>
          <w:tcPr>
            <w:tcW w:w="1114" w:type="dxa"/>
          </w:tcPr>
          <w:p w:rsidR="00F607F7" w:rsidRDefault="00F607F7">
            <w:pPr>
              <w:pStyle w:val="ConsPlusNormal"/>
            </w:pPr>
            <w:r>
              <w:t>5357,5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4072,5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1357,5</w:t>
            </w:r>
          </w:p>
        </w:tc>
        <w:tc>
          <w:tcPr>
            <w:tcW w:w="1334" w:type="dxa"/>
          </w:tcPr>
          <w:p w:rsidR="00F607F7" w:rsidRDefault="00F607F7">
            <w:pPr>
              <w:pStyle w:val="ConsPlusNormal"/>
            </w:pPr>
            <w:r>
              <w:t>1357,5</w:t>
            </w:r>
          </w:p>
        </w:tc>
        <w:tc>
          <w:tcPr>
            <w:tcW w:w="1114" w:type="dxa"/>
          </w:tcPr>
          <w:p w:rsidR="00F607F7" w:rsidRDefault="00F607F7">
            <w:pPr>
              <w:pStyle w:val="ConsPlusNormal"/>
            </w:pPr>
            <w:r>
              <w:t>1357,5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Зарайского муниципального района Московской области</w:t>
            </w:r>
          </w:p>
        </w:tc>
        <w:tc>
          <w:tcPr>
            <w:tcW w:w="1334" w:type="dxa"/>
          </w:tcPr>
          <w:p w:rsidR="00F607F7" w:rsidRDefault="00F607F7">
            <w:pPr>
              <w:pStyle w:val="ConsPlusNormal"/>
            </w:pPr>
            <w:r>
              <w:t>11000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3000</w:t>
            </w:r>
          </w:p>
        </w:tc>
        <w:tc>
          <w:tcPr>
            <w:tcW w:w="1334" w:type="dxa"/>
          </w:tcPr>
          <w:p w:rsidR="00F607F7" w:rsidRDefault="00F607F7">
            <w:pPr>
              <w:pStyle w:val="ConsPlusNormal"/>
            </w:pPr>
            <w:r>
              <w:t>4000</w:t>
            </w:r>
          </w:p>
        </w:tc>
        <w:tc>
          <w:tcPr>
            <w:tcW w:w="1114" w:type="dxa"/>
          </w:tcPr>
          <w:p w:rsidR="00F607F7" w:rsidRDefault="00F607F7">
            <w:pPr>
              <w:pStyle w:val="ConsPlusNormal"/>
            </w:pPr>
            <w:r>
              <w:t>4000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1.2.2.1.4</w:t>
            </w:r>
          </w:p>
        </w:tc>
        <w:tc>
          <w:tcPr>
            <w:tcW w:w="3424" w:type="dxa"/>
            <w:vMerge w:val="restart"/>
          </w:tcPr>
          <w:p w:rsidR="00F607F7" w:rsidRDefault="00F607F7">
            <w:pPr>
              <w:pStyle w:val="ConsPlusNormal"/>
            </w:pPr>
            <w:r>
              <w:t>Субсидия бюджету городского округа Жуковский на проведение работ по ремонту детского оздоровительного лагеря "Восток-2", находящегося в собственности муниципального образования Московской области, - Московская обл., Озерский р-н, д. Бояркино</w:t>
            </w:r>
          </w:p>
        </w:tc>
        <w:tc>
          <w:tcPr>
            <w:tcW w:w="1644" w:type="dxa"/>
            <w:vMerge w:val="restart"/>
          </w:tcPr>
          <w:p w:rsidR="00F607F7" w:rsidRDefault="00F607F7">
            <w:pPr>
              <w:pStyle w:val="ConsPlusNormal"/>
            </w:pPr>
            <w:r>
              <w:t>2016-2018</w:t>
            </w:r>
          </w:p>
        </w:tc>
        <w:tc>
          <w:tcPr>
            <w:tcW w:w="1644" w:type="dxa"/>
            <w:vMerge w:val="restart"/>
          </w:tcPr>
          <w:p w:rsidR="00F607F7" w:rsidRDefault="00F607F7">
            <w:pPr>
              <w:pStyle w:val="ConsPlusNormal"/>
            </w:pPr>
            <w:r>
              <w:t>140</w:t>
            </w:r>
          </w:p>
        </w:tc>
        <w:tc>
          <w:tcPr>
            <w:tcW w:w="1474" w:type="dxa"/>
            <w:vMerge w:val="restart"/>
          </w:tcPr>
          <w:p w:rsidR="00F607F7" w:rsidRDefault="00F607F7">
            <w:pPr>
              <w:pStyle w:val="ConsPlusNormal"/>
            </w:pPr>
          </w:p>
        </w:tc>
        <w:tc>
          <w:tcPr>
            <w:tcW w:w="1531" w:type="dxa"/>
          </w:tcPr>
          <w:p w:rsidR="00F607F7" w:rsidRDefault="00F607F7">
            <w:pPr>
              <w:pStyle w:val="ConsPlusNormal"/>
            </w:pPr>
            <w:r>
              <w:t>0</w:t>
            </w:r>
          </w:p>
        </w:tc>
        <w:tc>
          <w:tcPr>
            <w:tcW w:w="2230" w:type="dxa"/>
          </w:tcPr>
          <w:p w:rsidR="00F607F7" w:rsidRDefault="00F607F7">
            <w:pPr>
              <w:pStyle w:val="ConsPlusNormal"/>
            </w:pPr>
            <w:r>
              <w:t>Итого</w:t>
            </w:r>
          </w:p>
        </w:tc>
        <w:tc>
          <w:tcPr>
            <w:tcW w:w="1334" w:type="dxa"/>
          </w:tcPr>
          <w:p w:rsidR="00F607F7" w:rsidRDefault="00F607F7">
            <w:pPr>
              <w:pStyle w:val="ConsPlusNormal"/>
            </w:pPr>
            <w:r>
              <w:t>10887</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3629</w:t>
            </w:r>
          </w:p>
        </w:tc>
        <w:tc>
          <w:tcPr>
            <w:tcW w:w="1334" w:type="dxa"/>
          </w:tcPr>
          <w:p w:rsidR="00F607F7" w:rsidRDefault="00F607F7">
            <w:pPr>
              <w:pStyle w:val="ConsPlusNormal"/>
            </w:pPr>
            <w:r>
              <w:t>3629</w:t>
            </w:r>
          </w:p>
        </w:tc>
        <w:tc>
          <w:tcPr>
            <w:tcW w:w="1114" w:type="dxa"/>
          </w:tcPr>
          <w:p w:rsidR="00F607F7" w:rsidRDefault="00F607F7">
            <w:pPr>
              <w:pStyle w:val="ConsPlusNormal"/>
            </w:pPr>
            <w:r>
              <w:t>3629</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4887</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1629</w:t>
            </w:r>
          </w:p>
        </w:tc>
        <w:tc>
          <w:tcPr>
            <w:tcW w:w="1334" w:type="dxa"/>
          </w:tcPr>
          <w:p w:rsidR="00F607F7" w:rsidRDefault="00F607F7">
            <w:pPr>
              <w:pStyle w:val="ConsPlusNormal"/>
            </w:pPr>
            <w:r>
              <w:t>1629</w:t>
            </w:r>
          </w:p>
        </w:tc>
        <w:tc>
          <w:tcPr>
            <w:tcW w:w="1114" w:type="dxa"/>
          </w:tcPr>
          <w:p w:rsidR="00F607F7" w:rsidRDefault="00F607F7">
            <w:pPr>
              <w:pStyle w:val="ConsPlusNormal"/>
            </w:pPr>
            <w:r>
              <w:t>1629</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tcPr>
          <w:p w:rsidR="00F607F7" w:rsidRDefault="00F607F7">
            <w:pPr>
              <w:pStyle w:val="ConsPlusNormal"/>
            </w:pPr>
            <w:r>
              <w:t>0</w:t>
            </w:r>
          </w:p>
        </w:tc>
        <w:tc>
          <w:tcPr>
            <w:tcW w:w="2230" w:type="dxa"/>
          </w:tcPr>
          <w:p w:rsidR="00F607F7" w:rsidRDefault="00F607F7">
            <w:pPr>
              <w:pStyle w:val="ConsPlusNormal"/>
            </w:pPr>
            <w:r>
              <w:t>Средства бюджета городского округа Жуковский Московской области</w:t>
            </w:r>
          </w:p>
        </w:tc>
        <w:tc>
          <w:tcPr>
            <w:tcW w:w="1334" w:type="dxa"/>
          </w:tcPr>
          <w:p w:rsidR="00F607F7" w:rsidRDefault="00F607F7">
            <w:pPr>
              <w:pStyle w:val="ConsPlusNormal"/>
            </w:pPr>
            <w:r>
              <w:t>6000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2000</w:t>
            </w:r>
          </w:p>
        </w:tc>
        <w:tc>
          <w:tcPr>
            <w:tcW w:w="1334" w:type="dxa"/>
          </w:tcPr>
          <w:p w:rsidR="00F607F7" w:rsidRDefault="00F607F7">
            <w:pPr>
              <w:pStyle w:val="ConsPlusNormal"/>
            </w:pPr>
            <w:r>
              <w:t>2000</w:t>
            </w:r>
          </w:p>
        </w:tc>
        <w:tc>
          <w:tcPr>
            <w:tcW w:w="1114" w:type="dxa"/>
          </w:tcPr>
          <w:p w:rsidR="00F607F7" w:rsidRDefault="00F607F7">
            <w:pPr>
              <w:pStyle w:val="ConsPlusNormal"/>
            </w:pPr>
            <w:r>
              <w:t>2000</w:t>
            </w:r>
          </w:p>
        </w:tc>
        <w:tc>
          <w:tcPr>
            <w:tcW w:w="1814" w:type="dxa"/>
          </w:tcPr>
          <w:p w:rsidR="00F607F7" w:rsidRDefault="00F607F7">
            <w:pPr>
              <w:pStyle w:val="ConsPlusNormal"/>
            </w:pPr>
          </w:p>
        </w:tc>
      </w:tr>
      <w:tr w:rsidR="00F607F7">
        <w:tc>
          <w:tcPr>
            <w:tcW w:w="1247" w:type="dxa"/>
            <w:vMerge w:val="restart"/>
          </w:tcPr>
          <w:p w:rsidR="00F607F7" w:rsidRDefault="00F607F7">
            <w:pPr>
              <w:pStyle w:val="ConsPlusNormal"/>
            </w:pPr>
            <w:r>
              <w:t>1.2.2.1.5</w:t>
            </w:r>
          </w:p>
        </w:tc>
        <w:tc>
          <w:tcPr>
            <w:tcW w:w="3424" w:type="dxa"/>
            <w:vMerge w:val="restart"/>
          </w:tcPr>
          <w:p w:rsidR="00F607F7" w:rsidRDefault="00F607F7">
            <w:pPr>
              <w:pStyle w:val="ConsPlusNormal"/>
            </w:pPr>
            <w:r>
              <w:t>Субсидия бюджету Шатурского муниципального района на проведение работ по ремонту автономного учреждения "Центр отдыха и оздоровления "Изумрудный", находящегося в собственности муниципального образования Московской области, - Московская обл., Шатурский р-н, п/о Озеро Белое</w:t>
            </w:r>
          </w:p>
        </w:tc>
        <w:tc>
          <w:tcPr>
            <w:tcW w:w="1644" w:type="dxa"/>
            <w:vMerge w:val="restart"/>
          </w:tcPr>
          <w:p w:rsidR="00F607F7" w:rsidRDefault="00F607F7">
            <w:pPr>
              <w:pStyle w:val="ConsPlusNormal"/>
            </w:pPr>
            <w:r>
              <w:t>2016-2018</w:t>
            </w:r>
          </w:p>
        </w:tc>
        <w:tc>
          <w:tcPr>
            <w:tcW w:w="1644" w:type="dxa"/>
            <w:vMerge w:val="restart"/>
          </w:tcPr>
          <w:p w:rsidR="00F607F7" w:rsidRDefault="00F607F7">
            <w:pPr>
              <w:pStyle w:val="ConsPlusNormal"/>
            </w:pPr>
            <w:r>
              <w:t>200</w:t>
            </w:r>
          </w:p>
        </w:tc>
        <w:tc>
          <w:tcPr>
            <w:tcW w:w="1474" w:type="dxa"/>
            <w:vMerge w:val="restart"/>
          </w:tcPr>
          <w:p w:rsidR="00F607F7" w:rsidRDefault="00F607F7">
            <w:pPr>
              <w:pStyle w:val="ConsPlusNormal"/>
            </w:pPr>
          </w:p>
        </w:tc>
        <w:tc>
          <w:tcPr>
            <w:tcW w:w="1531" w:type="dxa"/>
          </w:tcPr>
          <w:p w:rsidR="00F607F7" w:rsidRDefault="00F607F7">
            <w:pPr>
              <w:pStyle w:val="ConsPlusNormal"/>
            </w:pPr>
            <w:r>
              <w:t>0</w:t>
            </w:r>
          </w:p>
        </w:tc>
        <w:tc>
          <w:tcPr>
            <w:tcW w:w="2230" w:type="dxa"/>
          </w:tcPr>
          <w:p w:rsidR="00F607F7" w:rsidRDefault="00F607F7">
            <w:pPr>
              <w:pStyle w:val="ConsPlusNormal"/>
            </w:pPr>
            <w:r>
              <w:t>Итого</w:t>
            </w:r>
          </w:p>
        </w:tc>
        <w:tc>
          <w:tcPr>
            <w:tcW w:w="1334" w:type="dxa"/>
          </w:tcPr>
          <w:p w:rsidR="00F607F7" w:rsidRDefault="00F607F7">
            <w:pPr>
              <w:pStyle w:val="ConsPlusNormal"/>
            </w:pPr>
            <w:r>
              <w:t>9072,5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2857,5</w:t>
            </w:r>
          </w:p>
        </w:tc>
        <w:tc>
          <w:tcPr>
            <w:tcW w:w="1334" w:type="dxa"/>
          </w:tcPr>
          <w:p w:rsidR="00F607F7" w:rsidRDefault="00F607F7">
            <w:pPr>
              <w:pStyle w:val="ConsPlusNormal"/>
            </w:pPr>
            <w:r>
              <w:t>2857,5</w:t>
            </w:r>
          </w:p>
        </w:tc>
        <w:tc>
          <w:tcPr>
            <w:tcW w:w="1114" w:type="dxa"/>
          </w:tcPr>
          <w:p w:rsidR="00F607F7" w:rsidRDefault="00F607F7">
            <w:pPr>
              <w:pStyle w:val="ConsPlusNormal"/>
            </w:pPr>
            <w:r>
              <w:t>3357,5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vMerge w:val="restart"/>
          </w:tcPr>
          <w:p w:rsidR="00F607F7" w:rsidRDefault="00F607F7">
            <w:pPr>
              <w:pStyle w:val="ConsPlusNormal"/>
            </w:pPr>
            <w:r>
              <w:t>0</w:t>
            </w:r>
          </w:p>
        </w:tc>
        <w:tc>
          <w:tcPr>
            <w:tcW w:w="2230" w:type="dxa"/>
          </w:tcPr>
          <w:p w:rsidR="00F607F7" w:rsidRDefault="00F607F7">
            <w:pPr>
              <w:pStyle w:val="ConsPlusNormal"/>
            </w:pPr>
            <w:r>
              <w:t>Средства бюджета Московской области</w:t>
            </w:r>
          </w:p>
        </w:tc>
        <w:tc>
          <w:tcPr>
            <w:tcW w:w="1334" w:type="dxa"/>
          </w:tcPr>
          <w:p w:rsidR="00F607F7" w:rsidRDefault="00F607F7">
            <w:pPr>
              <w:pStyle w:val="ConsPlusNormal"/>
            </w:pPr>
            <w:r>
              <w:t>4072,5</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1357,5</w:t>
            </w:r>
          </w:p>
        </w:tc>
        <w:tc>
          <w:tcPr>
            <w:tcW w:w="1334" w:type="dxa"/>
          </w:tcPr>
          <w:p w:rsidR="00F607F7" w:rsidRDefault="00F607F7">
            <w:pPr>
              <w:pStyle w:val="ConsPlusNormal"/>
            </w:pPr>
            <w:r>
              <w:t>1357,5</w:t>
            </w:r>
          </w:p>
        </w:tc>
        <w:tc>
          <w:tcPr>
            <w:tcW w:w="1114" w:type="dxa"/>
          </w:tcPr>
          <w:p w:rsidR="00F607F7" w:rsidRDefault="00F607F7">
            <w:pPr>
              <w:pStyle w:val="ConsPlusNormal"/>
            </w:pPr>
            <w:r>
              <w:t>1357,5</w:t>
            </w:r>
          </w:p>
        </w:tc>
        <w:tc>
          <w:tcPr>
            <w:tcW w:w="1814" w:type="dxa"/>
          </w:tcPr>
          <w:p w:rsidR="00F607F7" w:rsidRDefault="00F607F7">
            <w:pPr>
              <w:pStyle w:val="ConsPlusNormal"/>
            </w:pPr>
          </w:p>
        </w:tc>
      </w:tr>
      <w:tr w:rsidR="00F607F7">
        <w:tc>
          <w:tcPr>
            <w:tcW w:w="1247" w:type="dxa"/>
            <w:vMerge/>
          </w:tcPr>
          <w:p w:rsidR="00F607F7" w:rsidRDefault="00F607F7"/>
        </w:tc>
        <w:tc>
          <w:tcPr>
            <w:tcW w:w="3424" w:type="dxa"/>
            <w:vMerge/>
          </w:tcPr>
          <w:p w:rsidR="00F607F7" w:rsidRDefault="00F607F7"/>
        </w:tc>
        <w:tc>
          <w:tcPr>
            <w:tcW w:w="1644" w:type="dxa"/>
            <w:vMerge/>
          </w:tcPr>
          <w:p w:rsidR="00F607F7" w:rsidRDefault="00F607F7"/>
        </w:tc>
        <w:tc>
          <w:tcPr>
            <w:tcW w:w="1644" w:type="dxa"/>
            <w:vMerge/>
          </w:tcPr>
          <w:p w:rsidR="00F607F7" w:rsidRDefault="00F607F7"/>
        </w:tc>
        <w:tc>
          <w:tcPr>
            <w:tcW w:w="1474" w:type="dxa"/>
            <w:vMerge/>
          </w:tcPr>
          <w:p w:rsidR="00F607F7" w:rsidRDefault="00F607F7"/>
        </w:tc>
        <w:tc>
          <w:tcPr>
            <w:tcW w:w="1531" w:type="dxa"/>
            <w:vMerge/>
          </w:tcPr>
          <w:p w:rsidR="00F607F7" w:rsidRDefault="00F607F7"/>
        </w:tc>
        <w:tc>
          <w:tcPr>
            <w:tcW w:w="2230" w:type="dxa"/>
          </w:tcPr>
          <w:p w:rsidR="00F607F7" w:rsidRDefault="00F607F7">
            <w:pPr>
              <w:pStyle w:val="ConsPlusNormal"/>
            </w:pPr>
            <w:r>
              <w:t>Средства бюджета Шатурского муниципального района Московской области</w:t>
            </w:r>
          </w:p>
        </w:tc>
        <w:tc>
          <w:tcPr>
            <w:tcW w:w="1334" w:type="dxa"/>
          </w:tcPr>
          <w:p w:rsidR="00F607F7" w:rsidRDefault="00F607F7">
            <w:pPr>
              <w:pStyle w:val="ConsPlusNormal"/>
            </w:pPr>
            <w:r>
              <w:t>5000</w:t>
            </w:r>
          </w:p>
        </w:tc>
        <w:tc>
          <w:tcPr>
            <w:tcW w:w="1114" w:type="dxa"/>
          </w:tcPr>
          <w:p w:rsidR="00F607F7" w:rsidRDefault="00F607F7">
            <w:pPr>
              <w:pStyle w:val="ConsPlusNormal"/>
            </w:pPr>
            <w:r>
              <w:t>0</w:t>
            </w:r>
          </w:p>
        </w:tc>
        <w:tc>
          <w:tcPr>
            <w:tcW w:w="1334" w:type="dxa"/>
          </w:tcPr>
          <w:p w:rsidR="00F607F7" w:rsidRDefault="00F607F7">
            <w:pPr>
              <w:pStyle w:val="ConsPlusNormal"/>
            </w:pPr>
            <w:r>
              <w:t>0</w:t>
            </w:r>
          </w:p>
        </w:tc>
        <w:tc>
          <w:tcPr>
            <w:tcW w:w="1114" w:type="dxa"/>
          </w:tcPr>
          <w:p w:rsidR="00F607F7" w:rsidRDefault="00F607F7">
            <w:pPr>
              <w:pStyle w:val="ConsPlusNormal"/>
            </w:pPr>
            <w:r>
              <w:t>1500</w:t>
            </w:r>
          </w:p>
        </w:tc>
        <w:tc>
          <w:tcPr>
            <w:tcW w:w="1334" w:type="dxa"/>
          </w:tcPr>
          <w:p w:rsidR="00F607F7" w:rsidRDefault="00F607F7">
            <w:pPr>
              <w:pStyle w:val="ConsPlusNormal"/>
            </w:pPr>
            <w:r>
              <w:t>1500</w:t>
            </w:r>
          </w:p>
        </w:tc>
        <w:tc>
          <w:tcPr>
            <w:tcW w:w="1114" w:type="dxa"/>
          </w:tcPr>
          <w:p w:rsidR="00F607F7" w:rsidRDefault="00F607F7">
            <w:pPr>
              <w:pStyle w:val="ConsPlusNormal"/>
            </w:pPr>
            <w:r>
              <w:t>2000</w:t>
            </w:r>
          </w:p>
        </w:tc>
        <w:tc>
          <w:tcPr>
            <w:tcW w:w="1814" w:type="dxa"/>
          </w:tcPr>
          <w:p w:rsidR="00F607F7" w:rsidRDefault="00F607F7">
            <w:pPr>
              <w:pStyle w:val="ConsPlusNormal"/>
            </w:pP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jc w:val="center"/>
      </w:pPr>
      <w:r>
        <w:t>10.8. Условия предоставления и методика расчета субсидий из</w:t>
      </w:r>
    </w:p>
    <w:p w:rsidR="00F607F7" w:rsidRDefault="00F607F7">
      <w:pPr>
        <w:pStyle w:val="ConsPlusNormal"/>
        <w:jc w:val="center"/>
      </w:pPr>
      <w:r>
        <w:t>бюджета Московской области бюджетам муниципальных</w:t>
      </w:r>
    </w:p>
    <w:p w:rsidR="00F607F7" w:rsidRDefault="00F607F7">
      <w:pPr>
        <w:pStyle w:val="ConsPlusNormal"/>
        <w:jc w:val="center"/>
      </w:pPr>
      <w:r>
        <w:t>образований Московской области подпрограммы 3 "Развитие</w:t>
      </w:r>
    </w:p>
    <w:p w:rsidR="00F607F7" w:rsidRDefault="00F607F7">
      <w:pPr>
        <w:pStyle w:val="ConsPlusNormal"/>
        <w:jc w:val="center"/>
      </w:pPr>
      <w:r>
        <w:t>системы отдыха и оздоровления детей в Московской области"</w:t>
      </w:r>
    </w:p>
    <w:p w:rsidR="00F607F7" w:rsidRDefault="00F607F7">
      <w:pPr>
        <w:pStyle w:val="ConsPlusNormal"/>
        <w:jc w:val="both"/>
      </w:pPr>
    </w:p>
    <w:p w:rsidR="00F607F7" w:rsidRDefault="00F607F7">
      <w:pPr>
        <w:pStyle w:val="ConsPlusNormal"/>
        <w:ind w:firstLine="540"/>
        <w:jc w:val="both"/>
      </w:pPr>
      <w:r>
        <w:t>Условия предоставления и методика расчета субсидий из бюджета Московской области бюджетам муниципальных образований Московской области подпрограммы 3:</w:t>
      </w:r>
    </w:p>
    <w:p w:rsidR="00F607F7" w:rsidRDefault="00F607F7">
      <w:pPr>
        <w:pStyle w:val="ConsPlusNormal"/>
        <w:ind w:firstLine="540"/>
        <w:jc w:val="both"/>
      </w:pPr>
      <w:r>
        <w:t>1. Субсидии бюджетам муниципальных образований Московской области на восстановление детских оздоровительных лагерей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 и расходуются на текущий и (или) капитальный ремонт детских оздоровительных лагерей, а также на приобретение основных средств.</w:t>
      </w:r>
    </w:p>
    <w:p w:rsidR="00F607F7" w:rsidRDefault="00F607F7">
      <w:pPr>
        <w:pStyle w:val="ConsPlusNormal"/>
        <w:ind w:firstLine="540"/>
        <w:jc w:val="both"/>
      </w:pPr>
      <w:r>
        <w:t>Условиями предоставления субсидии являются:</w:t>
      </w:r>
    </w:p>
    <w:p w:rsidR="00F607F7" w:rsidRDefault="00F607F7">
      <w:pPr>
        <w:pStyle w:val="ConsPlusNormal"/>
        <w:ind w:firstLine="540"/>
        <w:jc w:val="both"/>
      </w:pPr>
      <w:r>
        <w:t>наличие муниципальной программы, утвержденной органом местного самоуправления муниципального образования Московской области, на территории которого предполагается реализация соответствующих мероприятий муниципальной программы, предусматривающей выделение средств бюджета муниципального образования Московской области на финансирование указанных расходов в сумме не менее 45 процентов от объема средств, предусмотренных на данные цели в бюджете Московской области;</w:t>
      </w:r>
    </w:p>
    <w:p w:rsidR="00F607F7" w:rsidRDefault="00F607F7">
      <w:pPr>
        <w:pStyle w:val="ConsPlusNormal"/>
        <w:ind w:firstLine="540"/>
        <w:jc w:val="both"/>
      </w:pPr>
      <w:r>
        <w:t xml:space="preserve">осуществление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291" w:history="1">
        <w:r>
          <w:rPr>
            <w:color w:val="0000FF"/>
          </w:rPr>
          <w:t>пунктом 12</w:t>
        </w:r>
      </w:hyperlink>
      <w:r>
        <w:t xml:space="preserve"> и </w:t>
      </w:r>
      <w:hyperlink r:id="rId292" w:history="1">
        <w:r>
          <w:rPr>
            <w:color w:val="0000FF"/>
          </w:rPr>
          <w:t>подпунктом 13.2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F607F7" w:rsidRDefault="00F607F7">
      <w:pPr>
        <w:pStyle w:val="ConsPlusNormal"/>
        <w:ind w:firstLine="540"/>
        <w:jc w:val="both"/>
      </w:pPr>
      <w:r>
        <w:t>представление следующих документов:</w:t>
      </w:r>
    </w:p>
    <w:p w:rsidR="00F607F7" w:rsidRDefault="00F607F7">
      <w:pPr>
        <w:pStyle w:val="ConsPlusNormal"/>
        <w:ind w:firstLine="540"/>
        <w:jc w:val="both"/>
      </w:pPr>
      <w:r>
        <w:t>копий правоустанавливающих документов детских оздоровительных лагерей (свидетельства о государственной регистрации права на недвижимое имущество, в том числе земельный участок, устав организации), заверенных печатью и подписью руководителя детского оздоровительного лагеря;</w:t>
      </w:r>
    </w:p>
    <w:p w:rsidR="00F607F7" w:rsidRDefault="00F607F7">
      <w:pPr>
        <w:pStyle w:val="ConsPlusNormal"/>
        <w:ind w:firstLine="540"/>
        <w:jc w:val="both"/>
      </w:pPr>
      <w:r>
        <w:t>технического задания на проведение ремонтных работ;</w:t>
      </w:r>
    </w:p>
    <w:p w:rsidR="00F607F7" w:rsidRDefault="00F607F7">
      <w:pPr>
        <w:pStyle w:val="ConsPlusNormal"/>
        <w:ind w:firstLine="540"/>
        <w:jc w:val="both"/>
      </w:pPr>
      <w:r>
        <w:t>проектно-сметной документации;</w:t>
      </w:r>
    </w:p>
    <w:p w:rsidR="00F607F7" w:rsidRDefault="00F607F7">
      <w:pPr>
        <w:pStyle w:val="ConsPlusNormal"/>
        <w:ind w:firstLine="540"/>
        <w:jc w:val="both"/>
      </w:pPr>
      <w:r>
        <w:t>накопительных ведомостей расхода бюджетных ассигнований, выделенных на реализацию мероприятий по годам, с подтверждающими документами (договоры на выполнение ремонтных работ в комплекте с утвержденной сметой) по видам работ каждого объекта, заявленного в подпрограмме 3;</w:t>
      </w:r>
    </w:p>
    <w:p w:rsidR="00F607F7" w:rsidRDefault="00F607F7">
      <w:pPr>
        <w:pStyle w:val="ConsPlusNormal"/>
        <w:ind w:firstLine="540"/>
        <w:jc w:val="both"/>
      </w:pPr>
      <w:r>
        <w:t>копий платежных поручений, подтверждающих целевое финансирование указанных расходов за счет средств бюджета муниципального образования Московской области.</w:t>
      </w:r>
    </w:p>
    <w:p w:rsidR="00F607F7" w:rsidRDefault="00F607F7">
      <w:pPr>
        <w:pStyle w:val="ConsPlusNormal"/>
        <w:ind w:firstLine="540"/>
        <w:jc w:val="both"/>
      </w:pPr>
      <w:r>
        <w:t>Предоставление субсидий осуществляется на основании соглашения, форма которого утверждается Министерством социального развития Московской области.</w:t>
      </w:r>
    </w:p>
    <w:p w:rsidR="00F607F7" w:rsidRDefault="00F607F7">
      <w:pPr>
        <w:pStyle w:val="ConsPlusNormal"/>
        <w:ind w:firstLine="540"/>
        <w:jc w:val="both"/>
      </w:pPr>
      <w:r>
        <w:t>Форма соглашения согласовывается с Министерством экономики Московской области, Министерством финансов Московской области.</w:t>
      </w:r>
    </w:p>
    <w:p w:rsidR="00F607F7" w:rsidRDefault="00F607F7">
      <w:pPr>
        <w:pStyle w:val="ConsPlusNormal"/>
        <w:ind w:firstLine="540"/>
        <w:jc w:val="both"/>
      </w:pPr>
      <w:r>
        <w:t>Соглашение должно содержать:</w:t>
      </w:r>
    </w:p>
    <w:p w:rsidR="00F607F7" w:rsidRDefault="00F607F7">
      <w:pPr>
        <w:pStyle w:val="ConsPlusNormal"/>
        <w:ind w:firstLine="540"/>
        <w:jc w:val="both"/>
      </w:pPr>
      <w:r>
        <w:t>а) сведения о наличии нормативного правового акта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F607F7" w:rsidRDefault="00F607F7">
      <w:pPr>
        <w:pStyle w:val="ConsPlusNormal"/>
        <w:ind w:firstLine="540"/>
        <w:jc w:val="both"/>
      </w:pPr>
      <w:r>
        <w:t>б) целевое назначение субсидии;</w:t>
      </w:r>
    </w:p>
    <w:p w:rsidR="00F607F7" w:rsidRDefault="00F607F7">
      <w:pPr>
        <w:pStyle w:val="ConsPlusNormal"/>
        <w:ind w:firstLine="540"/>
        <w:jc w:val="both"/>
      </w:pPr>
      <w:r>
        <w:t>в) порядок осуществления контроля за соблюдением муниципальным образованием Московской области условий соглашения;</w:t>
      </w:r>
    </w:p>
    <w:p w:rsidR="00F607F7" w:rsidRDefault="00F607F7">
      <w:pPr>
        <w:pStyle w:val="ConsPlusNormal"/>
        <w:ind w:firstLine="540"/>
        <w:jc w:val="both"/>
      </w:pPr>
      <w:r>
        <w:t>г) сроки и порядок представления отчетности об осуществлении расходов бюджета муниципального образования Московской области, источником финансового обеспечения которых является субсидия;</w:t>
      </w:r>
    </w:p>
    <w:p w:rsidR="00F607F7" w:rsidRDefault="00F607F7">
      <w:pPr>
        <w:pStyle w:val="ConsPlusNormal"/>
        <w:ind w:firstLine="540"/>
        <w:jc w:val="both"/>
      </w:pPr>
      <w:r>
        <w:t>д) размер субсидии, условия ее предоставления и расходования;</w:t>
      </w:r>
    </w:p>
    <w:p w:rsidR="00F607F7" w:rsidRDefault="00F607F7">
      <w:pPr>
        <w:pStyle w:val="ConsPlusNormal"/>
        <w:ind w:firstLine="540"/>
        <w:jc w:val="both"/>
      </w:pPr>
      <w:r>
        <w:t>е) сведения о размере бюджетных ассигнований, предусмотренных в бюджете муниципального образования Московской области и направляемых на финансовое обеспечение мероприятия, на исполнение которого предоставляется субсидия.</w:t>
      </w:r>
    </w:p>
    <w:p w:rsidR="00F607F7" w:rsidRDefault="00F607F7">
      <w:pPr>
        <w:pStyle w:val="ConsPlusNormal"/>
        <w:ind w:firstLine="540"/>
        <w:jc w:val="both"/>
      </w:pPr>
      <w:r>
        <w:t>В целях определения размера и срока перечисления субсидии орган местного самоуправления муниципального образования Московской области представляет в Министерство социального развития Московской области заявку о перечислении субсидии по форме и в срок, установленные Министерством социального развития Московской области.</w:t>
      </w:r>
    </w:p>
    <w:p w:rsidR="00F607F7" w:rsidRDefault="00F607F7">
      <w:pPr>
        <w:pStyle w:val="ConsPlusNormal"/>
        <w:ind w:firstLine="540"/>
        <w:jc w:val="both"/>
      </w:pPr>
      <w:r>
        <w:t>Критериями отбора муниципальных образований Московской области для предоставления субсидий являются:</w:t>
      </w:r>
    </w:p>
    <w:p w:rsidR="00F607F7" w:rsidRDefault="00F607F7">
      <w:pPr>
        <w:pStyle w:val="ConsPlusNormal"/>
        <w:ind w:firstLine="540"/>
        <w:jc w:val="both"/>
      </w:pPr>
      <w:r>
        <w:t>наличие в собственности муниципального образования Московской области одного либо нескольких загородных детских оздоровительных лагерей;</w:t>
      </w:r>
    </w:p>
    <w:p w:rsidR="00F607F7" w:rsidRDefault="00F607F7">
      <w:pPr>
        <w:pStyle w:val="ConsPlusNormal"/>
        <w:ind w:firstLine="540"/>
        <w:jc w:val="both"/>
      </w:pPr>
      <w:r>
        <w:t>наличие подтверждения органа местного самоуправления муниципального образования Московской области о выделении средств местного бюджета в части софинансирования восстановления детского оздоровительного лагеря в объеме не менее 45 процентов от объема средств, предусмотренных на данные цели в бюджете Московской области;</w:t>
      </w:r>
    </w:p>
    <w:p w:rsidR="00F607F7" w:rsidRDefault="00F607F7">
      <w:pPr>
        <w:pStyle w:val="ConsPlusNormal"/>
        <w:ind w:firstLine="540"/>
        <w:jc w:val="both"/>
      </w:pPr>
      <w:r>
        <w:t>ввод загородного детского оздоровительного лагеря в эксплуатацию не ранее 1940 года и не позднее 1950 года;</w:t>
      </w:r>
    </w:p>
    <w:p w:rsidR="00F607F7" w:rsidRDefault="00F607F7">
      <w:pPr>
        <w:pStyle w:val="ConsPlusNormal"/>
        <w:ind w:firstLine="540"/>
        <w:jc w:val="both"/>
      </w:pPr>
      <w:r>
        <w:t>вместимость загородного детского оздоровительного лагеря составляет не менее 450 детей в смену;</w:t>
      </w:r>
    </w:p>
    <w:p w:rsidR="00F607F7" w:rsidRDefault="00F607F7">
      <w:pPr>
        <w:pStyle w:val="ConsPlusNormal"/>
        <w:ind w:firstLine="540"/>
        <w:jc w:val="both"/>
      </w:pPr>
      <w:r>
        <w:t>круглогодичный режим работы загородного детского оздоровительного лагеря.</w:t>
      </w:r>
    </w:p>
    <w:p w:rsidR="00F607F7" w:rsidRDefault="00F607F7">
      <w:pPr>
        <w:pStyle w:val="ConsPlusNormal"/>
        <w:ind w:firstLine="540"/>
        <w:jc w:val="both"/>
      </w:pPr>
      <w:r>
        <w:t>Расчет субсидии бюджету муниципального образования Московской области, прошедшему отбор, осуществляется по следующей формуле:</w:t>
      </w:r>
    </w:p>
    <w:p w:rsidR="00F607F7" w:rsidRDefault="00F607F7">
      <w:pPr>
        <w:pStyle w:val="ConsPlusNormal"/>
        <w:jc w:val="both"/>
      </w:pPr>
    </w:p>
    <w:p w:rsidR="00F607F7" w:rsidRDefault="00355A2C">
      <w:pPr>
        <w:pStyle w:val="ConsPlusNormal"/>
        <w:jc w:val="center"/>
      </w:pPr>
      <w:r>
        <w:rPr>
          <w:position w:val="-24"/>
        </w:rPr>
        <w:pict>
          <v:shape id="_x0000_i1064" style="width:115.7pt;height:34.1pt" coordsize="" o:spt="100" adj="0,,0" path="" filled="f" stroked="f">
            <v:stroke joinstyle="miter"/>
            <v:imagedata r:id="rId293" o:title="base_14_225808_82"/>
            <v:formulas/>
            <v:path o:connecttype="segments"/>
          </v:shape>
        </w:pict>
      </w:r>
    </w:p>
    <w:p w:rsidR="00F607F7" w:rsidRDefault="00F607F7">
      <w:pPr>
        <w:pStyle w:val="ConsPlusNormal"/>
        <w:jc w:val="both"/>
      </w:pPr>
    </w:p>
    <w:p w:rsidR="00F607F7" w:rsidRDefault="00F607F7">
      <w:pPr>
        <w:pStyle w:val="ConsPlusNormal"/>
        <w:ind w:firstLine="540"/>
        <w:jc w:val="both"/>
      </w:pPr>
      <w:r>
        <w:t>Siv - субсидия бюджету i-го муниципального образования Московской области на восстановление детских оздоровительных лагерей;</w:t>
      </w:r>
    </w:p>
    <w:p w:rsidR="00F607F7" w:rsidRDefault="00F607F7">
      <w:pPr>
        <w:pStyle w:val="ConsPlusNormal"/>
        <w:ind w:firstLine="540"/>
        <w:jc w:val="both"/>
      </w:pPr>
      <w:r>
        <w:t>Qv - объем субсидий, выделяемых муниципальным образованиям Московской области на восстановление загородных детских оздоровительных лагерей;</w:t>
      </w:r>
    </w:p>
    <w:p w:rsidR="00F607F7" w:rsidRDefault="00F607F7">
      <w:pPr>
        <w:pStyle w:val="ConsPlusNormal"/>
        <w:ind w:firstLine="540"/>
        <w:jc w:val="both"/>
      </w:pPr>
      <w:r>
        <w:t>Nv - количество муниципальных загородных детских оздоровительных лагерей, прошедших отбор;</w:t>
      </w:r>
    </w:p>
    <w:p w:rsidR="00F607F7" w:rsidRDefault="00F607F7">
      <w:pPr>
        <w:pStyle w:val="ConsPlusNormal"/>
        <w:ind w:firstLine="540"/>
        <w:jc w:val="both"/>
      </w:pPr>
      <w:r>
        <w:t>Niv - количество муниципальных загородных детских оздоровительных лагерей i-го муниципального образования Московской области, прошедших отбор.</w:t>
      </w:r>
    </w:p>
    <w:p w:rsidR="00F607F7" w:rsidRDefault="00F607F7">
      <w:pPr>
        <w:pStyle w:val="ConsPlusNormal"/>
        <w:jc w:val="both"/>
      </w:pPr>
    </w:p>
    <w:p w:rsidR="00F607F7" w:rsidRDefault="00F607F7">
      <w:pPr>
        <w:pStyle w:val="ConsPlusNormal"/>
        <w:ind w:firstLine="540"/>
        <w:jc w:val="both"/>
      </w:pPr>
      <w:r>
        <w:t xml:space="preserve">Не использованный в текущем финансовом году остаток субсидии подлежит возврату в бюджет Московской области муниципальным образованием Московской области в сроки, установленные Бюджетным </w:t>
      </w:r>
      <w:hyperlink r:id="rId294" w:history="1">
        <w:r>
          <w:rPr>
            <w:color w:val="0000FF"/>
          </w:rPr>
          <w:t>кодексом</w:t>
        </w:r>
      </w:hyperlink>
      <w:r>
        <w:t xml:space="preserve"> Российской Федерации и законом Московской области о бюджете Московской области на соответствующий финансовый год и плановый период.</w:t>
      </w:r>
    </w:p>
    <w:p w:rsidR="00F607F7" w:rsidRDefault="00F607F7">
      <w:pPr>
        <w:pStyle w:val="ConsPlusNormal"/>
        <w:ind w:firstLine="540"/>
        <w:jc w:val="both"/>
      </w:pPr>
      <w:r>
        <w:t>2. Субсидии бюджетам муниципальных образований Московской области на перевод загородных детских оздоровительных лагерей на круглогодичный режим работы с увеличением мощности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 и расходуются на текущий и (или) капитальный ремонт детских оздоровительных лагерей.</w:t>
      </w:r>
    </w:p>
    <w:p w:rsidR="00F607F7" w:rsidRDefault="00F607F7">
      <w:pPr>
        <w:pStyle w:val="ConsPlusNormal"/>
        <w:ind w:firstLine="540"/>
        <w:jc w:val="both"/>
      </w:pPr>
      <w:r>
        <w:t>Условиями предоставления субсидии являются:</w:t>
      </w:r>
    </w:p>
    <w:p w:rsidR="00F607F7" w:rsidRDefault="00F607F7">
      <w:pPr>
        <w:pStyle w:val="ConsPlusNormal"/>
        <w:ind w:firstLine="540"/>
        <w:jc w:val="both"/>
      </w:pPr>
      <w:r>
        <w:t>наличие муниципальной программы, утвержденной органом местного самоуправления муниципального образования Московской области, на территории которого предполагается реализация соответствующих мероприятий муниципальной программы, предусматривающей выделение средств бюджета муниципального образования Московской области на финансирование указанных расходов в сумме не менее 45 процентов от объема средств, предусмотренных на данные цели в бюджете Московской области;</w:t>
      </w:r>
    </w:p>
    <w:p w:rsidR="00F607F7" w:rsidRDefault="00F607F7">
      <w:pPr>
        <w:pStyle w:val="ConsPlusNormal"/>
        <w:ind w:firstLine="540"/>
        <w:jc w:val="both"/>
      </w:pPr>
      <w:r>
        <w:t xml:space="preserve">осуществление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295" w:history="1">
        <w:r>
          <w:rPr>
            <w:color w:val="0000FF"/>
          </w:rPr>
          <w:t>пунктом 12</w:t>
        </w:r>
      </w:hyperlink>
      <w:r>
        <w:t xml:space="preserve"> и </w:t>
      </w:r>
      <w:hyperlink r:id="rId296" w:history="1">
        <w:r>
          <w:rPr>
            <w:color w:val="0000FF"/>
          </w:rPr>
          <w:t>подпунктом 13.2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F607F7" w:rsidRDefault="00F607F7">
      <w:pPr>
        <w:pStyle w:val="ConsPlusNormal"/>
        <w:ind w:firstLine="540"/>
        <w:jc w:val="both"/>
      </w:pPr>
      <w:r>
        <w:t>представление следующих документов:</w:t>
      </w:r>
    </w:p>
    <w:p w:rsidR="00F607F7" w:rsidRDefault="00F607F7">
      <w:pPr>
        <w:pStyle w:val="ConsPlusNormal"/>
        <w:ind w:firstLine="540"/>
        <w:jc w:val="both"/>
      </w:pPr>
      <w:r>
        <w:t>копий правоустанавливающих документов детских оздоровительных лагерей (свидетельства о государственной регистрации права на недвижимое имущество, в том числе земельный участок, устав организации), заверенных печатью и подписью руководителя детского оздоровительного лагеря;</w:t>
      </w:r>
    </w:p>
    <w:p w:rsidR="00F607F7" w:rsidRDefault="00F607F7">
      <w:pPr>
        <w:pStyle w:val="ConsPlusNormal"/>
        <w:ind w:firstLine="540"/>
        <w:jc w:val="both"/>
      </w:pPr>
      <w:r>
        <w:t>технического задания на проведение ремонтных работ;</w:t>
      </w:r>
    </w:p>
    <w:p w:rsidR="00F607F7" w:rsidRDefault="00F607F7">
      <w:pPr>
        <w:pStyle w:val="ConsPlusNormal"/>
        <w:ind w:firstLine="540"/>
        <w:jc w:val="both"/>
      </w:pPr>
      <w:r>
        <w:t>проектно-сметной документации;</w:t>
      </w:r>
    </w:p>
    <w:p w:rsidR="00F607F7" w:rsidRDefault="00F607F7">
      <w:pPr>
        <w:pStyle w:val="ConsPlusNormal"/>
        <w:ind w:firstLine="540"/>
        <w:jc w:val="both"/>
      </w:pPr>
      <w:r>
        <w:t>накопительных ведомостей расхода бюджетных ассигнований, выделенных на реализацию мероприятий по годам, с подтверждающими документами (договоры на выполнение ремонтных работ в комплекте с утвержденной сметой) по видам работ каждого объекта, заявленного в подпрограмме;</w:t>
      </w:r>
    </w:p>
    <w:p w:rsidR="00F607F7" w:rsidRDefault="00F607F7">
      <w:pPr>
        <w:pStyle w:val="ConsPlusNormal"/>
        <w:ind w:firstLine="540"/>
        <w:jc w:val="both"/>
      </w:pPr>
      <w:r>
        <w:t>копий платежных поручений, подтверждающих целевое финансирование указанных расходов за счет средств бюджета муниципального образования Московской области.</w:t>
      </w:r>
    </w:p>
    <w:p w:rsidR="00F607F7" w:rsidRDefault="00F607F7">
      <w:pPr>
        <w:pStyle w:val="ConsPlusNormal"/>
        <w:ind w:firstLine="540"/>
        <w:jc w:val="both"/>
      </w:pPr>
      <w:r>
        <w:t>Предоставление субсидий осуществляется на основании соглашения, форма которого утверждается Министерством социального развития Московской области.</w:t>
      </w:r>
    </w:p>
    <w:p w:rsidR="00F607F7" w:rsidRDefault="00F607F7">
      <w:pPr>
        <w:pStyle w:val="ConsPlusNormal"/>
        <w:ind w:firstLine="540"/>
        <w:jc w:val="both"/>
      </w:pPr>
      <w:r>
        <w:t>Форма соглашения согласовывается с Министерством экономики Московской области, Министерством финансов Московской области.</w:t>
      </w:r>
    </w:p>
    <w:p w:rsidR="00F607F7" w:rsidRDefault="00F607F7">
      <w:pPr>
        <w:pStyle w:val="ConsPlusNormal"/>
        <w:ind w:firstLine="540"/>
        <w:jc w:val="both"/>
      </w:pPr>
      <w:r>
        <w:t>Соглашение должно содержать:</w:t>
      </w:r>
    </w:p>
    <w:p w:rsidR="00F607F7" w:rsidRDefault="00F607F7">
      <w:pPr>
        <w:pStyle w:val="ConsPlusNormal"/>
        <w:ind w:firstLine="540"/>
        <w:jc w:val="both"/>
      </w:pPr>
      <w:r>
        <w:t>а) сведения о наличии нормативного правового акта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F607F7" w:rsidRDefault="00F607F7">
      <w:pPr>
        <w:pStyle w:val="ConsPlusNormal"/>
        <w:ind w:firstLine="540"/>
        <w:jc w:val="both"/>
      </w:pPr>
      <w:r>
        <w:t>б) целевое назначение субсидии;</w:t>
      </w:r>
    </w:p>
    <w:p w:rsidR="00F607F7" w:rsidRDefault="00F607F7">
      <w:pPr>
        <w:pStyle w:val="ConsPlusNormal"/>
        <w:ind w:firstLine="540"/>
        <w:jc w:val="both"/>
      </w:pPr>
      <w:r>
        <w:t>в) порядок осуществления контроля за соблюдением муниципальным образованием Московской области условий соглашения;</w:t>
      </w:r>
    </w:p>
    <w:p w:rsidR="00F607F7" w:rsidRDefault="00F607F7">
      <w:pPr>
        <w:pStyle w:val="ConsPlusNormal"/>
        <w:ind w:firstLine="540"/>
        <w:jc w:val="both"/>
      </w:pPr>
      <w:r>
        <w:t>г) сроки и порядок представления отчетности об осуществлении расходов бюджета муниципального образования Московской области, источником финансового обеспечения которых является субсидия;</w:t>
      </w:r>
    </w:p>
    <w:p w:rsidR="00F607F7" w:rsidRDefault="00F607F7">
      <w:pPr>
        <w:pStyle w:val="ConsPlusNormal"/>
        <w:ind w:firstLine="540"/>
        <w:jc w:val="both"/>
      </w:pPr>
      <w:r>
        <w:t>д) размер субсидии, условия ее предоставления и расходования;</w:t>
      </w:r>
    </w:p>
    <w:p w:rsidR="00F607F7" w:rsidRDefault="00F607F7">
      <w:pPr>
        <w:pStyle w:val="ConsPlusNormal"/>
        <w:ind w:firstLine="540"/>
        <w:jc w:val="both"/>
      </w:pPr>
      <w:r>
        <w:t>е) сведения о размере бюджетных ассигнований, предусмотренных в бюджете муниципального образования Московской области и направляемых на финансовое обеспечение мероприятия, на исполнение которого предоставляется субсидия.</w:t>
      </w:r>
    </w:p>
    <w:p w:rsidR="00F607F7" w:rsidRDefault="00F607F7">
      <w:pPr>
        <w:pStyle w:val="ConsPlusNormal"/>
        <w:ind w:firstLine="540"/>
        <w:jc w:val="both"/>
      </w:pPr>
      <w:r>
        <w:t>В целях определения размера и срока перечисления субсидии орган местного самоуправления муниципального образования Московской области представляет в Министерство социального развития Московской области заявку о перечислении субсидии по форме и в срок, установленные Министерством социального развития Московской области.</w:t>
      </w:r>
    </w:p>
    <w:p w:rsidR="00F607F7" w:rsidRDefault="00F607F7">
      <w:pPr>
        <w:pStyle w:val="ConsPlusNormal"/>
        <w:ind w:firstLine="540"/>
        <w:jc w:val="both"/>
      </w:pPr>
      <w:r>
        <w:t>Критериями отбора муниципальных образований Московской области для предоставления субсидий являются:</w:t>
      </w:r>
    </w:p>
    <w:p w:rsidR="00F607F7" w:rsidRDefault="00F607F7">
      <w:pPr>
        <w:pStyle w:val="ConsPlusNormal"/>
        <w:ind w:firstLine="540"/>
        <w:jc w:val="both"/>
      </w:pPr>
      <w:r>
        <w:t>наличие в собственности муниципального образования Московской области одного либо нескольких загородных детских оздоровительных лагерей;</w:t>
      </w:r>
    </w:p>
    <w:p w:rsidR="00F607F7" w:rsidRDefault="00F607F7">
      <w:pPr>
        <w:pStyle w:val="ConsPlusNormal"/>
        <w:ind w:firstLine="540"/>
        <w:jc w:val="both"/>
      </w:pPr>
      <w:r>
        <w:t>наличие подтверждения органа местного самоуправления муниципального образования Московской области о выделении средств местного бюджета в части софинансирования перевода детского оздоровительного лагеря на круглогодичный режим работы с увеличением мощности в объеме не менее 45 процентов от объема средств, предусмотренных на данные цели в бюджете Московской области;</w:t>
      </w:r>
    </w:p>
    <w:p w:rsidR="00F607F7" w:rsidRDefault="00F607F7">
      <w:pPr>
        <w:pStyle w:val="ConsPlusNormal"/>
        <w:ind w:firstLine="540"/>
        <w:jc w:val="both"/>
      </w:pPr>
      <w:r>
        <w:t>вместимость загородного детского оздоровительного лагеря составляет не более 150 человек в смену;</w:t>
      </w:r>
    </w:p>
    <w:p w:rsidR="00F607F7" w:rsidRDefault="00F607F7">
      <w:pPr>
        <w:pStyle w:val="ConsPlusNormal"/>
        <w:ind w:firstLine="540"/>
        <w:jc w:val="both"/>
      </w:pPr>
      <w:r>
        <w:t>сезонный режим работы загородного детского оздоровительного лагеря.</w:t>
      </w:r>
    </w:p>
    <w:p w:rsidR="00F607F7" w:rsidRDefault="00F607F7">
      <w:pPr>
        <w:pStyle w:val="ConsPlusNormal"/>
        <w:ind w:firstLine="540"/>
        <w:jc w:val="both"/>
      </w:pPr>
      <w:r>
        <w:t>Расчет субсидии бюджету муниципального образования Московской области, прошедшему отбор, осуществляется по следующей формуле:</w:t>
      </w:r>
    </w:p>
    <w:p w:rsidR="00F607F7" w:rsidRDefault="00F607F7">
      <w:pPr>
        <w:pStyle w:val="ConsPlusNormal"/>
        <w:jc w:val="both"/>
      </w:pPr>
    </w:p>
    <w:p w:rsidR="00F607F7" w:rsidRDefault="00355A2C">
      <w:pPr>
        <w:pStyle w:val="ConsPlusNormal"/>
        <w:jc w:val="center"/>
      </w:pPr>
      <w:r>
        <w:rPr>
          <w:position w:val="-28"/>
        </w:rPr>
        <w:pict>
          <v:shape id="_x0000_i1065" style="width:286.1pt;height:36.5pt" coordsize="" o:spt="100" adj="0,,0" path="" filled="f" stroked="f">
            <v:stroke joinstyle="miter"/>
            <v:imagedata r:id="rId297" o:title="base_14_225808_83"/>
            <v:formulas/>
            <v:path o:connecttype="segments"/>
          </v:shape>
        </w:pict>
      </w:r>
    </w:p>
    <w:p w:rsidR="00F607F7" w:rsidRDefault="00F607F7">
      <w:pPr>
        <w:pStyle w:val="ConsPlusNormal"/>
        <w:jc w:val="both"/>
      </w:pPr>
    </w:p>
    <w:p w:rsidR="00F607F7" w:rsidRDefault="00F607F7">
      <w:pPr>
        <w:pStyle w:val="ConsPlusNormal"/>
        <w:ind w:firstLine="540"/>
        <w:jc w:val="both"/>
      </w:pPr>
      <w:r>
        <w:t>Sip - субсидия бюджету i-го муниципального образования Московской области на перевод загородного детского оздоровительного лагеря на круглогодичный режим работы с увеличением мощности;</w:t>
      </w:r>
    </w:p>
    <w:p w:rsidR="00F607F7" w:rsidRDefault="00F607F7">
      <w:pPr>
        <w:pStyle w:val="ConsPlusNormal"/>
        <w:ind w:firstLine="540"/>
        <w:jc w:val="both"/>
      </w:pPr>
      <w:r>
        <w:t>Qp - объем субсидий, выделяемых муниципальным образованиям Московской области на перевод загородных детских оздоровительных лагерей на круглогодичный режим работы с увеличением мощности;</w:t>
      </w:r>
    </w:p>
    <w:p w:rsidR="00F607F7" w:rsidRDefault="00F607F7">
      <w:pPr>
        <w:pStyle w:val="ConsPlusNormal"/>
        <w:ind w:firstLine="540"/>
        <w:jc w:val="both"/>
      </w:pPr>
      <w:r>
        <w:t>Ncp - количество детских оздоровительных лагерей, находящихся в собственности муниципальных образований Московской области, введенных в эксплуатацию до 1959 года включительно;</w:t>
      </w:r>
    </w:p>
    <w:p w:rsidR="00F607F7" w:rsidRDefault="00F607F7">
      <w:pPr>
        <w:pStyle w:val="ConsPlusNormal"/>
        <w:ind w:firstLine="540"/>
        <w:jc w:val="both"/>
      </w:pPr>
      <w:r>
        <w:t>К - поправочный коэффициент, применяемый для расчета размера субсидии бюджету i-го муниципального образования Московской области на восстановление детского оздоровительного лагеря, при этом:</w:t>
      </w:r>
    </w:p>
    <w:p w:rsidR="00F607F7" w:rsidRDefault="00F607F7">
      <w:pPr>
        <w:pStyle w:val="ConsPlusNormal"/>
        <w:ind w:firstLine="540"/>
        <w:jc w:val="both"/>
      </w:pPr>
      <w:r>
        <w:t>в случае, если детский оздоровительный лагерь введен в эксплуатацию до 1959 года включительно, К = 2;</w:t>
      </w:r>
    </w:p>
    <w:p w:rsidR="00F607F7" w:rsidRDefault="00F607F7">
      <w:pPr>
        <w:pStyle w:val="ConsPlusNormal"/>
        <w:ind w:firstLine="540"/>
        <w:jc w:val="both"/>
      </w:pPr>
      <w:r>
        <w:t>в случае, если детский оздоровительный лагерь введен в эксплуатацию в период с 1960 по 1999 год включительно, К = 1,5;</w:t>
      </w:r>
    </w:p>
    <w:p w:rsidR="00F607F7" w:rsidRDefault="00F607F7">
      <w:pPr>
        <w:pStyle w:val="ConsPlusNormal"/>
        <w:ind w:firstLine="540"/>
        <w:jc w:val="both"/>
      </w:pPr>
      <w:r>
        <w:t>в случае, если детский оздоровительный лагерь введен в эксплуатацию после 2000 года, К = 1;</w:t>
      </w:r>
    </w:p>
    <w:p w:rsidR="00F607F7" w:rsidRDefault="00F607F7">
      <w:pPr>
        <w:pStyle w:val="ConsPlusNormal"/>
        <w:ind w:firstLine="540"/>
        <w:jc w:val="both"/>
      </w:pPr>
      <w:r>
        <w:t>Nsp - количество детских оздоровительных лагерей, находящихся в собственности муниципальных образований Московской области, введенных в эксплуатацию в период с 1960 по 1999 год включительно;</w:t>
      </w:r>
    </w:p>
    <w:p w:rsidR="00F607F7" w:rsidRDefault="00F607F7">
      <w:pPr>
        <w:pStyle w:val="ConsPlusNormal"/>
        <w:ind w:firstLine="540"/>
        <w:jc w:val="both"/>
      </w:pPr>
      <w:r>
        <w:t>Nmp - количество детских оздоровительных лагерей, находящихся в собственности муниципальных образований Московской области, введенных в эксплуатацию после 2000 года;</w:t>
      </w:r>
    </w:p>
    <w:p w:rsidR="00F607F7" w:rsidRDefault="00F607F7">
      <w:pPr>
        <w:pStyle w:val="ConsPlusNormal"/>
        <w:ind w:firstLine="540"/>
        <w:jc w:val="both"/>
      </w:pPr>
      <w:r>
        <w:t>SUM К - сумма поправочных коэффициентов всех муниципальных детских оздоровительных лагерей i-го муниципального образования Московской области, прошедших отбор.</w:t>
      </w:r>
    </w:p>
    <w:p w:rsidR="00F607F7" w:rsidRDefault="00F607F7">
      <w:pPr>
        <w:pStyle w:val="ConsPlusNormal"/>
        <w:jc w:val="both"/>
      </w:pPr>
    </w:p>
    <w:p w:rsidR="00F607F7" w:rsidRDefault="00F607F7">
      <w:pPr>
        <w:pStyle w:val="ConsPlusNormal"/>
        <w:ind w:firstLine="540"/>
        <w:jc w:val="both"/>
      </w:pPr>
      <w:r>
        <w:t xml:space="preserve">Не использованный в текущем финансовом году остаток субсидии подлежит возврату в бюджет Московской области муниципальным образованием Московской области в сроки, установленные Бюджетным </w:t>
      </w:r>
      <w:hyperlink r:id="rId298" w:history="1">
        <w:r>
          <w:rPr>
            <w:color w:val="0000FF"/>
          </w:rPr>
          <w:t>кодексом</w:t>
        </w:r>
      </w:hyperlink>
      <w:r>
        <w:t xml:space="preserve"> Российской Федерации и законом Московской области о бюджете Московской области на соответствующий финансовый год и плановый период.</w:t>
      </w:r>
    </w:p>
    <w:p w:rsidR="00F607F7" w:rsidRDefault="00F607F7">
      <w:pPr>
        <w:pStyle w:val="ConsPlusNormal"/>
        <w:ind w:firstLine="540"/>
        <w:jc w:val="both"/>
      </w:pPr>
      <w:r>
        <w:t>3. Субсидии бюджетам муниципальных образований Московской области на финансирование мероприятий по ремонту детских оздоровительных лагерей, находящихся в собственности муниципальных образований Московской области,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 и расходуются на текущий и (или) капитальный ремонт детских оздоровительных лагерей.</w:t>
      </w:r>
    </w:p>
    <w:p w:rsidR="00F607F7" w:rsidRDefault="00F607F7">
      <w:pPr>
        <w:pStyle w:val="ConsPlusNormal"/>
        <w:ind w:firstLine="540"/>
        <w:jc w:val="both"/>
      </w:pPr>
      <w:r>
        <w:t>Условиями предоставления субсидии являются:</w:t>
      </w:r>
    </w:p>
    <w:p w:rsidR="00F607F7" w:rsidRDefault="00F607F7">
      <w:pPr>
        <w:pStyle w:val="ConsPlusNormal"/>
        <w:ind w:firstLine="540"/>
        <w:jc w:val="both"/>
      </w:pPr>
      <w:r>
        <w:t>наличие муниципальной программы, утвержденной органом местного самоуправления муниципального образования Московской области, на территории которого предполагается реализация соответствующих мероприятий муниципальной программы, предусматривающей выделение средств бюджета муниципального образования Московской области на финансирование указанных расходов в сумме не менее 45 процентов от объема средств, предусмотренных на данные цели в бюджете Московской области;</w:t>
      </w:r>
    </w:p>
    <w:p w:rsidR="00F607F7" w:rsidRDefault="00F607F7">
      <w:pPr>
        <w:pStyle w:val="ConsPlusNormal"/>
        <w:ind w:firstLine="540"/>
        <w:jc w:val="both"/>
      </w:pPr>
      <w:r>
        <w:t xml:space="preserve">осуществление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299" w:history="1">
        <w:r>
          <w:rPr>
            <w:color w:val="0000FF"/>
          </w:rPr>
          <w:t>пунктом 12</w:t>
        </w:r>
      </w:hyperlink>
      <w:r>
        <w:t xml:space="preserve"> и </w:t>
      </w:r>
      <w:hyperlink r:id="rId300" w:history="1">
        <w:r>
          <w:rPr>
            <w:color w:val="0000FF"/>
          </w:rPr>
          <w:t>подпунктом 13.2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F607F7" w:rsidRDefault="00F607F7">
      <w:pPr>
        <w:pStyle w:val="ConsPlusNormal"/>
        <w:ind w:firstLine="540"/>
        <w:jc w:val="both"/>
      </w:pPr>
      <w:r>
        <w:t>представление следующих документов:</w:t>
      </w:r>
    </w:p>
    <w:p w:rsidR="00F607F7" w:rsidRDefault="00F607F7">
      <w:pPr>
        <w:pStyle w:val="ConsPlusNormal"/>
        <w:ind w:firstLine="540"/>
        <w:jc w:val="both"/>
      </w:pPr>
      <w:r>
        <w:t>копий правоустанавливающих документов детских оздоровительных лагерей (свидетельства о государственной регистрации права на недвижимое имущество, в том числе земельный участок, устав организации), заверенных печатью и подписью руководителя детского оздоровительного лагеря;</w:t>
      </w:r>
    </w:p>
    <w:p w:rsidR="00F607F7" w:rsidRDefault="00F607F7">
      <w:pPr>
        <w:pStyle w:val="ConsPlusNormal"/>
        <w:ind w:firstLine="540"/>
        <w:jc w:val="both"/>
      </w:pPr>
      <w:r>
        <w:t>технического задания на проведение ремонтных работ;</w:t>
      </w:r>
    </w:p>
    <w:p w:rsidR="00F607F7" w:rsidRDefault="00F607F7">
      <w:pPr>
        <w:pStyle w:val="ConsPlusNormal"/>
        <w:ind w:firstLine="540"/>
        <w:jc w:val="both"/>
      </w:pPr>
      <w:r>
        <w:t>проектно-сметной документации;</w:t>
      </w:r>
    </w:p>
    <w:p w:rsidR="00F607F7" w:rsidRDefault="00F607F7">
      <w:pPr>
        <w:pStyle w:val="ConsPlusNormal"/>
        <w:ind w:firstLine="540"/>
        <w:jc w:val="both"/>
      </w:pPr>
      <w:r>
        <w:t>накопительных ведомостей расхода бюджетных ассигнований, выделенных на реализацию мероприятий по годам, с подтверждающими документами (договоры на выполнение ремонтных работ в комплекте с утвержденной сметой) по видам работ каждого объекта, заявленного в подпрограмме;</w:t>
      </w:r>
    </w:p>
    <w:p w:rsidR="00F607F7" w:rsidRDefault="00F607F7">
      <w:pPr>
        <w:pStyle w:val="ConsPlusNormal"/>
        <w:ind w:firstLine="540"/>
        <w:jc w:val="both"/>
      </w:pPr>
      <w:r>
        <w:t>копий платежных поручений, подтверждающих целевое финансирование указанных расходов за счет средств бюджета муниципального образования Московской области.</w:t>
      </w:r>
    </w:p>
    <w:p w:rsidR="00F607F7" w:rsidRDefault="00F607F7">
      <w:pPr>
        <w:pStyle w:val="ConsPlusNormal"/>
        <w:ind w:firstLine="540"/>
        <w:jc w:val="both"/>
      </w:pPr>
      <w:r>
        <w:t>Предоставление субсидий осуществляется на основании соглашения, форма которого утверждается Министерством социального развития Московской области. Форма соглашения согласовывается с Министерством экономики Московской области, Министерством финансов Московской области.</w:t>
      </w:r>
    </w:p>
    <w:p w:rsidR="00F607F7" w:rsidRDefault="00F607F7">
      <w:pPr>
        <w:pStyle w:val="ConsPlusNormal"/>
        <w:ind w:firstLine="540"/>
        <w:jc w:val="both"/>
      </w:pPr>
      <w:r>
        <w:t>Соглашение должно содержать:</w:t>
      </w:r>
    </w:p>
    <w:p w:rsidR="00F607F7" w:rsidRDefault="00F607F7">
      <w:pPr>
        <w:pStyle w:val="ConsPlusNormal"/>
        <w:ind w:firstLine="540"/>
        <w:jc w:val="both"/>
      </w:pPr>
      <w:r>
        <w:t>а) сведения о наличии нормативного правового акта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F607F7" w:rsidRDefault="00F607F7">
      <w:pPr>
        <w:pStyle w:val="ConsPlusNormal"/>
        <w:ind w:firstLine="540"/>
        <w:jc w:val="both"/>
      </w:pPr>
      <w:r>
        <w:t>б) целевое назначение субсидии;</w:t>
      </w:r>
    </w:p>
    <w:p w:rsidR="00F607F7" w:rsidRDefault="00F607F7">
      <w:pPr>
        <w:pStyle w:val="ConsPlusNormal"/>
        <w:ind w:firstLine="540"/>
        <w:jc w:val="both"/>
      </w:pPr>
      <w:r>
        <w:t>в) порядок осуществления контроля за соблюдением муниципальным образованием Московской области условий соглашения;</w:t>
      </w:r>
    </w:p>
    <w:p w:rsidR="00F607F7" w:rsidRDefault="00F607F7">
      <w:pPr>
        <w:pStyle w:val="ConsPlusNormal"/>
        <w:ind w:firstLine="540"/>
        <w:jc w:val="both"/>
      </w:pPr>
      <w:r>
        <w:t>г) сроки и порядок представления отчетности об осуществлении расходов бюджета муниципального образования Московской области, источником финансового обеспечения которых является субсидия;</w:t>
      </w:r>
    </w:p>
    <w:p w:rsidR="00F607F7" w:rsidRDefault="00F607F7">
      <w:pPr>
        <w:pStyle w:val="ConsPlusNormal"/>
        <w:ind w:firstLine="540"/>
        <w:jc w:val="both"/>
      </w:pPr>
      <w:r>
        <w:t>д) размер субсидии, условия ее предоставления и расходования;</w:t>
      </w:r>
    </w:p>
    <w:p w:rsidR="00F607F7" w:rsidRDefault="00F607F7">
      <w:pPr>
        <w:pStyle w:val="ConsPlusNormal"/>
        <w:ind w:firstLine="540"/>
        <w:jc w:val="both"/>
      </w:pPr>
      <w:r>
        <w:t>е) сведения о размере бюджетных ассигнований, предусмотренных в бюджете муниципального образования Московской области и направляемых на финансовое обеспечение мероприятия, на исполнение которого предоставляется субсидия.</w:t>
      </w:r>
    </w:p>
    <w:p w:rsidR="00F607F7" w:rsidRDefault="00F607F7">
      <w:pPr>
        <w:pStyle w:val="ConsPlusNormal"/>
        <w:ind w:firstLine="540"/>
        <w:jc w:val="both"/>
      </w:pPr>
      <w:r>
        <w:t>В целях определения размера и срока перечисления субсидии орган местного самоуправления муниципального образования Московской области представляет в Министерство социального развития Московской области заявку о перечислении субсидии по форме и в срок, установленные Министерством социального развития Московской области.</w:t>
      </w:r>
    </w:p>
    <w:p w:rsidR="00F607F7" w:rsidRDefault="00F607F7">
      <w:pPr>
        <w:pStyle w:val="ConsPlusNormal"/>
        <w:ind w:firstLine="540"/>
        <w:jc w:val="both"/>
      </w:pPr>
      <w:r>
        <w:t>Критериями отбора муниципальных образований Московской области для предоставления субсидий являются:</w:t>
      </w:r>
    </w:p>
    <w:p w:rsidR="00F607F7" w:rsidRDefault="00F607F7">
      <w:pPr>
        <w:pStyle w:val="ConsPlusNormal"/>
        <w:ind w:firstLine="540"/>
        <w:jc w:val="both"/>
      </w:pPr>
      <w:r>
        <w:t>наличие в собственности муниципального образования Московской области одного либо нескольких загородных детских оздоровительных лагерей, содержание которых осуществляется за счет средств местного бюджета;</w:t>
      </w:r>
    </w:p>
    <w:p w:rsidR="00F607F7" w:rsidRDefault="00F607F7">
      <w:pPr>
        <w:pStyle w:val="ConsPlusNormal"/>
        <w:ind w:firstLine="540"/>
        <w:jc w:val="both"/>
      </w:pPr>
      <w:r>
        <w:t>наличие подтверждения органа местного самоуправления муниципального образования Московской области о выделении средств местного бюджета в части софинансирования мероприятий по ремонту детского оздоровительного лагеря в объеме не менее 45 процентов от объема средств, предусмотренных на данные цели в бюджете Московской области;</w:t>
      </w:r>
    </w:p>
    <w:p w:rsidR="00F607F7" w:rsidRDefault="00F607F7">
      <w:pPr>
        <w:pStyle w:val="ConsPlusNormal"/>
        <w:ind w:firstLine="540"/>
        <w:jc w:val="both"/>
      </w:pPr>
      <w:r>
        <w:t>вместимость загородного детского оздоровительного лагеря составляет не менее 150 и не более 450 детей в смену.</w:t>
      </w:r>
    </w:p>
    <w:p w:rsidR="00F607F7" w:rsidRDefault="00F607F7">
      <w:pPr>
        <w:pStyle w:val="ConsPlusNormal"/>
        <w:ind w:firstLine="540"/>
        <w:jc w:val="both"/>
      </w:pPr>
      <w:r>
        <w:t>Расчет субсидии бюджету муниципального образования Московской области, прошедшему отбор, осуществляется по следующей формуле:</w:t>
      </w:r>
    </w:p>
    <w:p w:rsidR="00F607F7" w:rsidRDefault="00F607F7">
      <w:pPr>
        <w:pStyle w:val="ConsPlusNormal"/>
        <w:jc w:val="both"/>
      </w:pPr>
    </w:p>
    <w:p w:rsidR="00F607F7" w:rsidRDefault="00355A2C">
      <w:pPr>
        <w:pStyle w:val="ConsPlusNormal"/>
        <w:jc w:val="center"/>
      </w:pPr>
      <w:r>
        <w:rPr>
          <w:position w:val="-24"/>
        </w:rPr>
        <w:pict>
          <v:shape id="_x0000_i1066" style="width:272.65pt;height:34.1pt" coordsize="" o:spt="100" adj="0,,0" path="" filled="f" stroked="f">
            <v:stroke joinstyle="miter"/>
            <v:imagedata r:id="rId301" o:title="base_14_225808_84"/>
            <v:formulas/>
            <v:path o:connecttype="segments"/>
          </v:shape>
        </w:pict>
      </w:r>
    </w:p>
    <w:p w:rsidR="00F607F7" w:rsidRDefault="00F607F7">
      <w:pPr>
        <w:pStyle w:val="ConsPlusNormal"/>
        <w:jc w:val="both"/>
      </w:pPr>
    </w:p>
    <w:p w:rsidR="00F607F7" w:rsidRDefault="00F607F7">
      <w:pPr>
        <w:pStyle w:val="ConsPlusNormal"/>
        <w:ind w:firstLine="540"/>
        <w:jc w:val="both"/>
      </w:pPr>
      <w:r>
        <w:t>Sir - субсидия бюджету i-го муниципального образования Московской области на финансирование мероприятий по ремонту детского оздоровительного лагеря;</w:t>
      </w:r>
    </w:p>
    <w:p w:rsidR="00F607F7" w:rsidRDefault="00F607F7">
      <w:pPr>
        <w:pStyle w:val="ConsPlusNormal"/>
        <w:ind w:firstLine="540"/>
        <w:jc w:val="both"/>
      </w:pPr>
      <w:r>
        <w:t>Qr - объем субсидий, выделяемых муниципальным образованиям Московской области на финансирование мероприятий по ремонту детских оздоровительных лагерей;</w:t>
      </w:r>
    </w:p>
    <w:p w:rsidR="00F607F7" w:rsidRDefault="00F607F7">
      <w:pPr>
        <w:pStyle w:val="ConsPlusNormal"/>
        <w:ind w:firstLine="540"/>
        <w:jc w:val="both"/>
      </w:pPr>
      <w:r>
        <w:t>Ncr - количество детских оздоровительных лагерей, находящихся в собственности муниципальных образований Московской области, введенных в эксплуатацию до 1959 года включительно;</w:t>
      </w:r>
    </w:p>
    <w:p w:rsidR="00F607F7" w:rsidRDefault="00F607F7">
      <w:pPr>
        <w:pStyle w:val="ConsPlusNormal"/>
        <w:ind w:firstLine="540"/>
        <w:jc w:val="both"/>
      </w:pPr>
      <w:r>
        <w:t>К - поправочный коэффициент, применяемый для расчета размера субсидии бюджету i-го муниципального образования Московской области на финансирование мероприятий по ремонту детских оздоровительных лагерей, находящихся в собственности муниципальных образований Московской области, при этом:</w:t>
      </w:r>
    </w:p>
    <w:p w:rsidR="00F607F7" w:rsidRDefault="00F607F7">
      <w:pPr>
        <w:pStyle w:val="ConsPlusNormal"/>
        <w:ind w:firstLine="540"/>
        <w:jc w:val="both"/>
      </w:pPr>
      <w:r>
        <w:t>в случае, если детский оздоровительный лагерь введен в эксплуатацию до 1959 года включительно, К = 2;</w:t>
      </w:r>
    </w:p>
    <w:p w:rsidR="00F607F7" w:rsidRDefault="00F607F7">
      <w:pPr>
        <w:pStyle w:val="ConsPlusNormal"/>
        <w:ind w:firstLine="540"/>
        <w:jc w:val="both"/>
      </w:pPr>
      <w:r>
        <w:t>в случае, если детский оздоровительный лагерь введен в эксплуатацию в период с 1960 по 1999 год включительно, К = 1,5;</w:t>
      </w:r>
    </w:p>
    <w:p w:rsidR="00F607F7" w:rsidRDefault="00F607F7">
      <w:pPr>
        <w:pStyle w:val="ConsPlusNormal"/>
        <w:ind w:firstLine="540"/>
        <w:jc w:val="both"/>
      </w:pPr>
      <w:r>
        <w:t>в случае, если детский оздоровительный лагерь введен в эксплуатацию после 2000 года, К = 1;</w:t>
      </w:r>
    </w:p>
    <w:p w:rsidR="00F607F7" w:rsidRDefault="00F607F7">
      <w:pPr>
        <w:pStyle w:val="ConsPlusNormal"/>
        <w:ind w:firstLine="540"/>
        <w:jc w:val="both"/>
      </w:pPr>
      <w:r>
        <w:t>Nsr - количество детских оздоровительных лагерей, находящихся в собственности муниципальных образований Московской области, введенных в эксплуатацию в период с 1960 по 1999 год включительно;</w:t>
      </w:r>
    </w:p>
    <w:p w:rsidR="00F607F7" w:rsidRDefault="00F607F7">
      <w:pPr>
        <w:pStyle w:val="ConsPlusNormal"/>
        <w:ind w:firstLine="540"/>
        <w:jc w:val="both"/>
      </w:pPr>
      <w:r>
        <w:t>Nmr - количество детских оздоровительных лагерей, находящихся в собственности муниципальных образований Московской области, введенных в эксплуатацию после 2000 года;</w:t>
      </w:r>
    </w:p>
    <w:p w:rsidR="00F607F7" w:rsidRDefault="00F607F7">
      <w:pPr>
        <w:pStyle w:val="ConsPlusNormal"/>
        <w:ind w:firstLine="540"/>
        <w:jc w:val="both"/>
      </w:pPr>
      <w:r>
        <w:t>SUM К - сумма поправочных коэффициентов всех муниципальных загородных детских оздоровительных лагерей i-го муниципального образования Московской области, прошедших отбор.</w:t>
      </w:r>
    </w:p>
    <w:p w:rsidR="00F607F7" w:rsidRDefault="00F607F7">
      <w:pPr>
        <w:pStyle w:val="ConsPlusNormal"/>
        <w:jc w:val="both"/>
      </w:pPr>
    </w:p>
    <w:p w:rsidR="00F607F7" w:rsidRDefault="00F607F7">
      <w:pPr>
        <w:pStyle w:val="ConsPlusNormal"/>
        <w:ind w:firstLine="540"/>
        <w:jc w:val="both"/>
      </w:pPr>
      <w:r>
        <w:t>В случае если отбор прошли два или более загородных детских оздоровительных лагеря, находящихся в собственности одного муниципального образования Московской области, расчет расходов по каждому учреждению осуществляется по следующей формуле:</w:t>
      </w:r>
    </w:p>
    <w:p w:rsidR="00F607F7" w:rsidRDefault="00F607F7">
      <w:pPr>
        <w:pStyle w:val="ConsPlusNormal"/>
        <w:jc w:val="both"/>
      </w:pPr>
    </w:p>
    <w:p w:rsidR="00F607F7" w:rsidRDefault="00355A2C">
      <w:pPr>
        <w:pStyle w:val="ConsPlusNormal"/>
        <w:jc w:val="center"/>
      </w:pPr>
      <w:r>
        <w:rPr>
          <w:position w:val="-24"/>
        </w:rPr>
        <w:pict>
          <v:shape id="_x0000_i1067" style="width:235.2pt;height:34.1pt" coordsize="" o:spt="100" adj="0,,0" path="" filled="f" stroked="f">
            <v:stroke joinstyle="miter"/>
            <v:imagedata r:id="rId302" o:title="base_14_225808_85"/>
            <v:formulas/>
            <v:path o:connecttype="segments"/>
          </v:shape>
        </w:pict>
      </w:r>
    </w:p>
    <w:p w:rsidR="00F607F7" w:rsidRDefault="00F607F7">
      <w:pPr>
        <w:pStyle w:val="ConsPlusNormal"/>
        <w:jc w:val="both"/>
      </w:pPr>
    </w:p>
    <w:p w:rsidR="00F607F7" w:rsidRDefault="00F607F7">
      <w:pPr>
        <w:pStyle w:val="ConsPlusNormal"/>
        <w:ind w:firstLine="540"/>
        <w:jc w:val="both"/>
      </w:pPr>
      <w:r>
        <w:t>Sir - субсидия бюджету i-го муниципального образования Московской области на финансирование мероприятий по ремонту детского оздоровительного лагеря;</w:t>
      </w:r>
    </w:p>
    <w:p w:rsidR="00F607F7" w:rsidRDefault="00F607F7">
      <w:pPr>
        <w:pStyle w:val="ConsPlusNormal"/>
        <w:ind w:firstLine="540"/>
        <w:jc w:val="both"/>
      </w:pPr>
      <w:r>
        <w:t>Qr - объем субсидий, выделяемых муниципальным образованиям Московской области на финансирование мероприятий по ремонту детских оздоровительных лагерей;</w:t>
      </w:r>
    </w:p>
    <w:p w:rsidR="00F607F7" w:rsidRDefault="00F607F7">
      <w:pPr>
        <w:pStyle w:val="ConsPlusNormal"/>
        <w:ind w:firstLine="540"/>
        <w:jc w:val="both"/>
      </w:pPr>
      <w:r>
        <w:t>Ncr - количество детских оздоровительных лагерей, находящихся в собственности муниципальных образований Московской области, введенных в эксплуатацию до 1959 года включительно;</w:t>
      </w:r>
    </w:p>
    <w:p w:rsidR="00F607F7" w:rsidRDefault="00F607F7">
      <w:pPr>
        <w:pStyle w:val="ConsPlusNormal"/>
        <w:ind w:firstLine="540"/>
        <w:jc w:val="both"/>
      </w:pPr>
      <w:r>
        <w:t>К - поправочный коэффициент, применяемый для расчета размера субсидии бюджету i-го муниципального образования Московской области на финансирование мероприятий по ремонту детского оздоровительного лагеря, находящегося в собственности муниципального образования Московской области, при этом:</w:t>
      </w:r>
    </w:p>
    <w:p w:rsidR="00F607F7" w:rsidRDefault="00F607F7">
      <w:pPr>
        <w:pStyle w:val="ConsPlusNormal"/>
        <w:ind w:firstLine="540"/>
        <w:jc w:val="both"/>
      </w:pPr>
      <w:r>
        <w:t>в случае, если детский оздоровительный лагерь введен в эксплуатацию до 1959 года включительно, К = 2;</w:t>
      </w:r>
    </w:p>
    <w:p w:rsidR="00F607F7" w:rsidRDefault="00F607F7">
      <w:pPr>
        <w:pStyle w:val="ConsPlusNormal"/>
        <w:ind w:firstLine="540"/>
        <w:jc w:val="both"/>
      </w:pPr>
      <w:r>
        <w:t>в случае, если детский оздоровительный лагерь введен в эксплуатацию в период с 1960 по 1999 год включительно, К = 1,5;</w:t>
      </w:r>
    </w:p>
    <w:p w:rsidR="00F607F7" w:rsidRDefault="00F607F7">
      <w:pPr>
        <w:pStyle w:val="ConsPlusNormal"/>
        <w:ind w:firstLine="540"/>
        <w:jc w:val="both"/>
      </w:pPr>
      <w:r>
        <w:t>в случае, если детский оздоровительный лагерь введен в эксплуатацию после 2000 года, К = 1;</w:t>
      </w:r>
    </w:p>
    <w:p w:rsidR="00F607F7" w:rsidRDefault="00F607F7">
      <w:pPr>
        <w:pStyle w:val="ConsPlusNormal"/>
        <w:ind w:firstLine="540"/>
        <w:jc w:val="both"/>
      </w:pPr>
      <w:r>
        <w:t>Nsr - количество детских оздоровительных лагерей, находящихся в собственности муниципальных образований Московской области, введенных в эксплуатацию в период с 1960 по 1999 год включительно;</w:t>
      </w:r>
    </w:p>
    <w:p w:rsidR="00F607F7" w:rsidRDefault="00F607F7">
      <w:pPr>
        <w:pStyle w:val="ConsPlusNormal"/>
        <w:ind w:firstLine="540"/>
        <w:jc w:val="both"/>
      </w:pPr>
      <w:r>
        <w:t>Nmr - количество детских оздоровительных лагерей, находящихся в собственности муниципальных образований Московской области, введенных в эксплуатацию после 2000 года.</w:t>
      </w:r>
    </w:p>
    <w:p w:rsidR="00F607F7" w:rsidRDefault="00F607F7">
      <w:pPr>
        <w:pStyle w:val="ConsPlusNormal"/>
        <w:jc w:val="both"/>
      </w:pPr>
    </w:p>
    <w:p w:rsidR="00F607F7" w:rsidRDefault="00F607F7">
      <w:pPr>
        <w:pStyle w:val="ConsPlusNormal"/>
        <w:ind w:firstLine="540"/>
        <w:jc w:val="both"/>
      </w:pPr>
      <w:r>
        <w:t xml:space="preserve">Не использованный в текущем финансовом году остаток субсидии подлежит возврату в бюджет Московской области муниципальным образованием Московской области в сроки, установленные Бюджетным </w:t>
      </w:r>
      <w:hyperlink r:id="rId303" w:history="1">
        <w:r>
          <w:rPr>
            <w:color w:val="0000FF"/>
          </w:rPr>
          <w:t>кодексом</w:t>
        </w:r>
      </w:hyperlink>
      <w:r>
        <w:t xml:space="preserve"> Российской Федерации и законом Московской области о бюджете Московской области на соответствующий финансовый год и плановый период.</w:t>
      </w:r>
    </w:p>
    <w:p w:rsidR="00F607F7" w:rsidRDefault="00F607F7">
      <w:pPr>
        <w:pStyle w:val="ConsPlusNormal"/>
        <w:ind w:firstLine="540"/>
        <w:jc w:val="both"/>
      </w:pPr>
      <w:r>
        <w:t>4. Субсидии муниципальным образованиям Московской области на проведение работ по ремонту детских оздоровительных лагерей, находящихся в собственности муниципальных образований Московской области,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 и расходуются на текущий и (или) капитальный ремонт детских оздоровительных лагерей.</w:t>
      </w:r>
    </w:p>
    <w:p w:rsidR="00F607F7" w:rsidRDefault="00F607F7">
      <w:pPr>
        <w:pStyle w:val="ConsPlusNormal"/>
        <w:ind w:firstLine="540"/>
        <w:jc w:val="both"/>
      </w:pPr>
      <w:r>
        <w:t>Условиями предоставления субсидии являются:</w:t>
      </w:r>
    </w:p>
    <w:p w:rsidR="00F607F7" w:rsidRDefault="00F607F7">
      <w:pPr>
        <w:pStyle w:val="ConsPlusNormal"/>
        <w:ind w:firstLine="540"/>
        <w:jc w:val="both"/>
      </w:pPr>
      <w:r>
        <w:t>наличие муниципальной программы, утвержденной органом местного самоуправления муниципального образования Московской области, на территории которого предполагается реализация соответствующих мероприятий Государственной программы, предусматривающей выделение средств бюджета муниципального образования Московской области на финансирование указанных расходов в сумме не менее 45 процентов от объема средств, предусмотренных на данные цели в бюджете Московской области;</w:t>
      </w:r>
    </w:p>
    <w:p w:rsidR="00F607F7" w:rsidRDefault="00F607F7">
      <w:pPr>
        <w:pStyle w:val="ConsPlusNormal"/>
        <w:ind w:firstLine="540"/>
        <w:jc w:val="both"/>
      </w:pPr>
      <w:r>
        <w:t xml:space="preserve">осуществление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304" w:history="1">
        <w:r>
          <w:rPr>
            <w:color w:val="0000FF"/>
          </w:rPr>
          <w:t>пунктом 12</w:t>
        </w:r>
      </w:hyperlink>
      <w:r>
        <w:t xml:space="preserve"> и </w:t>
      </w:r>
      <w:hyperlink r:id="rId305" w:history="1">
        <w:r>
          <w:rPr>
            <w:color w:val="0000FF"/>
          </w:rPr>
          <w:t>подпунктом 13.3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F607F7" w:rsidRDefault="00F607F7">
      <w:pPr>
        <w:pStyle w:val="ConsPlusNormal"/>
        <w:ind w:firstLine="540"/>
        <w:jc w:val="both"/>
      </w:pPr>
      <w:r>
        <w:t>предоставление следующих документов:</w:t>
      </w:r>
    </w:p>
    <w:p w:rsidR="00F607F7" w:rsidRDefault="00F607F7">
      <w:pPr>
        <w:pStyle w:val="ConsPlusNormal"/>
        <w:ind w:firstLine="540"/>
        <w:jc w:val="both"/>
      </w:pPr>
      <w:r>
        <w:t>копий правоустанавливающих документов детских оздоровительных лагерей (свидетельства о государственной регистрации права на недвижимое имущество, в том числе земельный участок, устав организации), заверенных печатью и подписью руководителя детского оздоровительного лагеря;</w:t>
      </w:r>
    </w:p>
    <w:p w:rsidR="00F607F7" w:rsidRDefault="00F607F7">
      <w:pPr>
        <w:pStyle w:val="ConsPlusNormal"/>
        <w:ind w:firstLine="540"/>
        <w:jc w:val="both"/>
      </w:pPr>
      <w:r>
        <w:t>технического задания на проведение ремонтных работ;</w:t>
      </w:r>
    </w:p>
    <w:p w:rsidR="00F607F7" w:rsidRDefault="00F607F7">
      <w:pPr>
        <w:pStyle w:val="ConsPlusNormal"/>
        <w:ind w:firstLine="540"/>
        <w:jc w:val="both"/>
      </w:pPr>
      <w:r>
        <w:t>проектно-сметной документации;</w:t>
      </w:r>
    </w:p>
    <w:p w:rsidR="00F607F7" w:rsidRDefault="00F607F7">
      <w:pPr>
        <w:pStyle w:val="ConsPlusNormal"/>
        <w:ind w:firstLine="540"/>
        <w:jc w:val="both"/>
      </w:pPr>
      <w:r>
        <w:t>накопительных ведомостей расхода бюджетных ассигнований, выделенных на реализацию мероприятий по годам, с подтверждающими документами (договоры на выполнение ремонтных работ в комплекте с утвержденной сметой) по видам работ каждого объекта, заявленного в подпрограмме 3;</w:t>
      </w:r>
    </w:p>
    <w:p w:rsidR="00F607F7" w:rsidRDefault="00F607F7">
      <w:pPr>
        <w:pStyle w:val="ConsPlusNormal"/>
        <w:ind w:firstLine="540"/>
        <w:jc w:val="both"/>
      </w:pPr>
      <w:r>
        <w:t>копий платежных поручений, подтверждающих целевое финансирование указанных расходов за счет средств бюджета муниципального образования Московской области.</w:t>
      </w:r>
    </w:p>
    <w:p w:rsidR="00F607F7" w:rsidRDefault="00F607F7">
      <w:pPr>
        <w:pStyle w:val="ConsPlusNormal"/>
        <w:ind w:firstLine="540"/>
        <w:jc w:val="both"/>
      </w:pPr>
      <w:r>
        <w:t>Предоставление субсидий осуществляется на основании соглашения, форма которого утверждается Министерством социального развития Московской области.</w:t>
      </w:r>
    </w:p>
    <w:p w:rsidR="00F607F7" w:rsidRDefault="00F607F7">
      <w:pPr>
        <w:pStyle w:val="ConsPlusNormal"/>
        <w:ind w:firstLine="540"/>
        <w:jc w:val="both"/>
      </w:pPr>
      <w:r>
        <w:t>Форма соглашения согласовывается с Министерством экономики Московской области, Министерством финансов Московской области. Соглашение должно содержать:</w:t>
      </w:r>
    </w:p>
    <w:p w:rsidR="00F607F7" w:rsidRDefault="00F607F7">
      <w:pPr>
        <w:pStyle w:val="ConsPlusNormal"/>
        <w:ind w:firstLine="540"/>
        <w:jc w:val="both"/>
      </w:pPr>
      <w:r>
        <w:t>а) сведения о наличии нормативного правового акта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F607F7" w:rsidRDefault="00F607F7">
      <w:pPr>
        <w:pStyle w:val="ConsPlusNormal"/>
        <w:ind w:firstLine="540"/>
        <w:jc w:val="both"/>
      </w:pPr>
      <w:r>
        <w:t>б) целевое назначение субсидии;</w:t>
      </w:r>
    </w:p>
    <w:p w:rsidR="00F607F7" w:rsidRDefault="00F607F7">
      <w:pPr>
        <w:pStyle w:val="ConsPlusNormal"/>
        <w:ind w:firstLine="540"/>
        <w:jc w:val="both"/>
      </w:pPr>
      <w:r>
        <w:t>в) порядок осуществления контроля за соблюдением муниципальным образованием Московской области условий соглашения;</w:t>
      </w:r>
    </w:p>
    <w:p w:rsidR="00F607F7" w:rsidRDefault="00F607F7">
      <w:pPr>
        <w:pStyle w:val="ConsPlusNormal"/>
        <w:ind w:firstLine="540"/>
        <w:jc w:val="both"/>
      </w:pPr>
      <w:r>
        <w:t>г) сроки и порядок представления отчетности об осуществлении расходов бюджета муниципального образования Московской области, источником финансового обеспечения которых является субсидия;</w:t>
      </w:r>
    </w:p>
    <w:p w:rsidR="00F607F7" w:rsidRDefault="00F607F7">
      <w:pPr>
        <w:pStyle w:val="ConsPlusNormal"/>
        <w:ind w:firstLine="540"/>
        <w:jc w:val="both"/>
      </w:pPr>
      <w:r>
        <w:t>д) размер субсидии, условия ее предоставления и расходования;</w:t>
      </w:r>
    </w:p>
    <w:p w:rsidR="00F607F7" w:rsidRDefault="00F607F7">
      <w:pPr>
        <w:pStyle w:val="ConsPlusNormal"/>
        <w:ind w:firstLine="540"/>
        <w:jc w:val="both"/>
      </w:pPr>
      <w:r>
        <w:t>е) сведения о размере бюджетных ассигнований, предусмотренных в бюджете муниципального образования Московской области и направляемых на финансовое обеспечение мероприятия, на исполнение которого предоставляется субсидия.</w:t>
      </w:r>
    </w:p>
    <w:p w:rsidR="00F607F7" w:rsidRDefault="00F607F7">
      <w:pPr>
        <w:pStyle w:val="ConsPlusNormal"/>
        <w:ind w:firstLine="540"/>
        <w:jc w:val="both"/>
      </w:pPr>
      <w:r>
        <w:t>В целях определения размера и срока перечисления субсидии орган местного самоуправления муниципального образования Московской области представляет в Министерство социального развития Московской области заявку о перечислении субсидии по форме и в срок, установленные Министерством социального развития Московской области.</w:t>
      </w:r>
    </w:p>
    <w:p w:rsidR="00F607F7" w:rsidRDefault="00F607F7">
      <w:pPr>
        <w:pStyle w:val="ConsPlusNormal"/>
        <w:ind w:firstLine="540"/>
        <w:jc w:val="both"/>
      </w:pPr>
      <w:r>
        <w:t>Критериями отбора муниципальных образований Московской области для предоставления субсидий являются:</w:t>
      </w:r>
    </w:p>
    <w:p w:rsidR="00F607F7" w:rsidRDefault="00F607F7">
      <w:pPr>
        <w:pStyle w:val="ConsPlusNormal"/>
        <w:ind w:firstLine="540"/>
        <w:jc w:val="both"/>
      </w:pPr>
      <w:r>
        <w:t>наличие в собственности муниципального образования Московской области одного либо нескольких загородных детских оздоровительных лагерей, содержание которых осуществляется за счет средств местного бюджета;</w:t>
      </w:r>
    </w:p>
    <w:p w:rsidR="00F607F7" w:rsidRDefault="00F607F7">
      <w:pPr>
        <w:pStyle w:val="ConsPlusNormal"/>
        <w:ind w:firstLine="540"/>
        <w:jc w:val="both"/>
      </w:pPr>
      <w:r>
        <w:t>наличие подтверждения органа местного самоуправления муниципального образования Московской области о выделении средств местного бюджета в части софинансирования мероприятий по ремонту детского оздоровительного лагеря в объеме не менее 45 процентов от объема средств, предусмотренных на данные цели в бюджете Московской области;</w:t>
      </w:r>
    </w:p>
    <w:p w:rsidR="00F607F7" w:rsidRDefault="00F607F7">
      <w:pPr>
        <w:pStyle w:val="ConsPlusNormal"/>
        <w:ind w:firstLine="540"/>
        <w:jc w:val="both"/>
      </w:pPr>
      <w:r>
        <w:t>вместимость загородного детского оздоровительного лагеря составляет не менее 80 и не более 450 детей в смену.</w:t>
      </w:r>
    </w:p>
    <w:p w:rsidR="00F607F7" w:rsidRDefault="00F607F7">
      <w:pPr>
        <w:pStyle w:val="ConsPlusNormal"/>
        <w:ind w:firstLine="540"/>
        <w:jc w:val="both"/>
      </w:pPr>
      <w:r>
        <w:t>Расчет субсидии бюджету муниципального образования Московской области, прошедшему отбор, осуществляется по следующей формуле:</w:t>
      </w:r>
    </w:p>
    <w:p w:rsidR="00F607F7" w:rsidRDefault="00F607F7">
      <w:pPr>
        <w:pStyle w:val="ConsPlusNormal"/>
        <w:jc w:val="both"/>
      </w:pPr>
    </w:p>
    <w:p w:rsidR="00F607F7" w:rsidRDefault="00F607F7">
      <w:pPr>
        <w:pStyle w:val="ConsPlusNormal"/>
        <w:ind w:firstLine="540"/>
        <w:jc w:val="both"/>
      </w:pPr>
      <w:r>
        <w:t>Sir = (Qr / Ncr) x К</w:t>
      </w:r>
      <w:r>
        <w:rPr>
          <w:vertAlign w:val="subscript"/>
        </w:rPr>
        <w:t>1</w:t>
      </w:r>
      <w:r>
        <w:t xml:space="preserve"> x К</w:t>
      </w:r>
      <w:r>
        <w:rPr>
          <w:vertAlign w:val="subscript"/>
        </w:rPr>
        <w:t>2</w:t>
      </w:r>
      <w:r>
        <w:t>, где:</w:t>
      </w:r>
    </w:p>
    <w:p w:rsidR="00F607F7" w:rsidRDefault="00F607F7">
      <w:pPr>
        <w:pStyle w:val="ConsPlusNormal"/>
        <w:jc w:val="both"/>
      </w:pPr>
    </w:p>
    <w:p w:rsidR="00F607F7" w:rsidRDefault="00F607F7">
      <w:pPr>
        <w:pStyle w:val="ConsPlusNormal"/>
        <w:ind w:firstLine="540"/>
        <w:jc w:val="both"/>
      </w:pPr>
      <w:r>
        <w:t>Sir - субсидия бюджету i-го муниципального образования Московской области на финансирование мероприятий по ремонту детского оздоровительного лагеря;</w:t>
      </w:r>
    </w:p>
    <w:p w:rsidR="00F607F7" w:rsidRDefault="00F607F7">
      <w:pPr>
        <w:pStyle w:val="ConsPlusNormal"/>
        <w:ind w:firstLine="540"/>
        <w:jc w:val="both"/>
      </w:pPr>
      <w:r>
        <w:t>Qr - объем субсидий, выделяемых муниципальным образованиям Московской области на финансирование мероприятий по ремонту детских оздоровительных лагерей;</w:t>
      </w:r>
    </w:p>
    <w:p w:rsidR="00F607F7" w:rsidRDefault="00F607F7">
      <w:pPr>
        <w:pStyle w:val="ConsPlusNormal"/>
        <w:ind w:firstLine="540"/>
        <w:jc w:val="both"/>
      </w:pPr>
      <w:r>
        <w:t>Ncr - количество детских оздоровительных лагерей, находящихся в собственности муниципальных образований Московской области, прошедших отбор;</w:t>
      </w:r>
    </w:p>
    <w:p w:rsidR="00F607F7" w:rsidRDefault="00F607F7">
      <w:pPr>
        <w:pStyle w:val="ConsPlusNormal"/>
        <w:ind w:firstLine="540"/>
        <w:jc w:val="both"/>
      </w:pPr>
      <w:r>
        <w:t>К</w:t>
      </w:r>
      <w:r>
        <w:rPr>
          <w:vertAlign w:val="subscript"/>
        </w:rPr>
        <w:t>1</w:t>
      </w:r>
      <w:r>
        <w:t xml:space="preserve"> - поправочный коэффициент, применяемый для расчета размера субсидии бюджету i-го муниципального образования Московской области на финансирование мероприятий по ремонту детских оздоровительных лагерей, находящихся в собственности муниципальных образований Московской области, при этом:</w:t>
      </w:r>
    </w:p>
    <w:p w:rsidR="00F607F7" w:rsidRDefault="00F607F7">
      <w:pPr>
        <w:pStyle w:val="ConsPlusNormal"/>
        <w:ind w:firstLine="540"/>
        <w:jc w:val="both"/>
      </w:pPr>
      <w:r>
        <w:t>в случае, если детский оздоровительный лагерь введен в эксплуатацию до 1969 года включительно, К</w:t>
      </w:r>
      <w:r>
        <w:rPr>
          <w:vertAlign w:val="subscript"/>
        </w:rPr>
        <w:t>1</w:t>
      </w:r>
      <w:r>
        <w:t xml:space="preserve"> = 0,6;</w:t>
      </w:r>
    </w:p>
    <w:p w:rsidR="00F607F7" w:rsidRDefault="00F607F7">
      <w:pPr>
        <w:pStyle w:val="ConsPlusNormal"/>
        <w:ind w:firstLine="540"/>
        <w:jc w:val="both"/>
      </w:pPr>
      <w:r>
        <w:t>в случае, если детский оздоровительный лагерь введен в эксплуатацию в период с 1970 по 1979 год включительно, К</w:t>
      </w:r>
      <w:r>
        <w:rPr>
          <w:vertAlign w:val="subscript"/>
        </w:rPr>
        <w:t>1</w:t>
      </w:r>
      <w:r>
        <w:t xml:space="preserve"> = 0,5;</w:t>
      </w:r>
    </w:p>
    <w:p w:rsidR="00F607F7" w:rsidRDefault="00F607F7">
      <w:pPr>
        <w:pStyle w:val="ConsPlusNormal"/>
        <w:ind w:firstLine="540"/>
        <w:jc w:val="both"/>
      </w:pPr>
      <w:r>
        <w:t>в случае, если детский оздоровительный лагерь введен в эксплуатацию после 1980 года включительно, К</w:t>
      </w:r>
      <w:r>
        <w:rPr>
          <w:vertAlign w:val="subscript"/>
        </w:rPr>
        <w:t>1</w:t>
      </w:r>
      <w:r>
        <w:t xml:space="preserve"> = 0,4;</w:t>
      </w:r>
    </w:p>
    <w:p w:rsidR="00F607F7" w:rsidRDefault="00F607F7">
      <w:pPr>
        <w:pStyle w:val="ConsPlusNormal"/>
        <w:ind w:firstLine="540"/>
        <w:jc w:val="both"/>
      </w:pPr>
      <w:r>
        <w:t>К</w:t>
      </w:r>
      <w:r>
        <w:rPr>
          <w:vertAlign w:val="subscript"/>
        </w:rPr>
        <w:t>2</w:t>
      </w:r>
      <w:r>
        <w:t xml:space="preserve"> - поправочный коэффициент, применяемый для расчета размера субсидии бюджету i-го муниципального образования Московской области на финансирование мероприятий по ремонту недействующих детских оздоровительных лагерей, находящихся в собственности муниципальных образований Московской области, при этом:</w:t>
      </w:r>
    </w:p>
    <w:p w:rsidR="00F607F7" w:rsidRDefault="00F607F7">
      <w:pPr>
        <w:pStyle w:val="ConsPlusNormal"/>
        <w:ind w:firstLine="540"/>
        <w:jc w:val="both"/>
      </w:pPr>
      <w:r>
        <w:t>в случае, если детский оздоровительный лагерь действующий, К</w:t>
      </w:r>
      <w:r>
        <w:rPr>
          <w:vertAlign w:val="subscript"/>
        </w:rPr>
        <w:t>2</w:t>
      </w:r>
      <w:r>
        <w:t xml:space="preserve"> = 1;</w:t>
      </w:r>
    </w:p>
    <w:p w:rsidR="00F607F7" w:rsidRDefault="00F607F7">
      <w:pPr>
        <w:pStyle w:val="ConsPlusNormal"/>
        <w:ind w:firstLine="540"/>
        <w:jc w:val="both"/>
      </w:pPr>
      <w:r>
        <w:t>в случае, если детский оздоровительный лагерь недействующий, К</w:t>
      </w:r>
      <w:r>
        <w:rPr>
          <w:vertAlign w:val="subscript"/>
        </w:rPr>
        <w:t>2</w:t>
      </w:r>
      <w:r>
        <w:t xml:space="preserve"> = 5.</w:t>
      </w:r>
    </w:p>
    <w:p w:rsidR="00F607F7" w:rsidRDefault="00F607F7">
      <w:pPr>
        <w:pStyle w:val="ConsPlusNormal"/>
        <w:jc w:val="both"/>
      </w:pPr>
    </w:p>
    <w:p w:rsidR="00F607F7" w:rsidRDefault="00F607F7">
      <w:pPr>
        <w:pStyle w:val="ConsPlusNormal"/>
        <w:ind w:firstLine="540"/>
        <w:jc w:val="both"/>
      </w:pPr>
      <w:r>
        <w:t xml:space="preserve">Не использованный в текущем финансовом году остаток субсидии подлежит возврату в бюджет Московской области муниципальным образованием Московской области в сроки, установленные Бюджетным </w:t>
      </w:r>
      <w:hyperlink r:id="rId306" w:history="1">
        <w:r>
          <w:rPr>
            <w:color w:val="0000FF"/>
          </w:rPr>
          <w:t>кодексом</w:t>
        </w:r>
      </w:hyperlink>
      <w:r>
        <w:t xml:space="preserve"> Российской Федерации и законом Московской области о бюджете Московской области на соответствующий финансовый год и плановый период.</w:t>
      </w:r>
    </w:p>
    <w:p w:rsidR="00F607F7" w:rsidRDefault="00F607F7">
      <w:pPr>
        <w:pStyle w:val="ConsPlusNormal"/>
        <w:ind w:firstLine="540"/>
        <w:jc w:val="both"/>
      </w:pPr>
      <w:r>
        <w:t>5. Субсидии бюджетам муниципальных образований Московской области на мероприятия по организации отдыха детей в каникулярное время предоставляются в пределах средств, предусмотренных законом Московской области о бюджете Московской области на соответствующий финансовый год и плановый период на указанные цели, и расходуются на полную или частичную:</w:t>
      </w:r>
    </w:p>
    <w:p w:rsidR="00F607F7" w:rsidRDefault="00F607F7">
      <w:pPr>
        <w:pStyle w:val="ConsPlusNormal"/>
        <w:ind w:firstLine="540"/>
        <w:jc w:val="both"/>
      </w:pPr>
      <w:r>
        <w:t>компенсацию или оплату стоимости путевок для детей граждан Российской Федерации, имеющих место жительства в Московской области, в организации отдыха детей и их оздоровления;</w:t>
      </w:r>
    </w:p>
    <w:p w:rsidR="00F607F7" w:rsidRDefault="00F607F7">
      <w:pPr>
        <w:pStyle w:val="ConsPlusNormal"/>
        <w:ind w:firstLine="540"/>
        <w:jc w:val="both"/>
      </w:pPr>
      <w:r>
        <w:t>оплату проезда на междугородном транспорте организованных групп детей к местам отдыха и обратно;</w:t>
      </w:r>
    </w:p>
    <w:p w:rsidR="00F607F7" w:rsidRDefault="00F607F7">
      <w:pPr>
        <w:pStyle w:val="ConsPlusNormal"/>
        <w:ind w:firstLine="540"/>
        <w:jc w:val="both"/>
      </w:pPr>
      <w:r>
        <w:t>оплату питания детей в организованных органами местного самоуправления муниципальных образований Московской области детских оздоровительных лагерях с дневным пребыванием детей.</w:t>
      </w:r>
    </w:p>
    <w:p w:rsidR="00F607F7" w:rsidRDefault="00F607F7">
      <w:pPr>
        <w:pStyle w:val="ConsPlusNormal"/>
        <w:ind w:firstLine="540"/>
        <w:jc w:val="both"/>
      </w:pPr>
      <w:r>
        <w:t>Условиями предоставления субсидий являются:</w:t>
      </w:r>
    </w:p>
    <w:p w:rsidR="00F607F7" w:rsidRDefault="00F607F7">
      <w:pPr>
        <w:pStyle w:val="ConsPlusNormal"/>
        <w:ind w:firstLine="540"/>
        <w:jc w:val="both"/>
      </w:pPr>
      <w:r>
        <w:t>наличие в бюджетах муниципальных образований Московской области расходов на мероприятия по организации отдыха детей в каникулярное время;</w:t>
      </w:r>
    </w:p>
    <w:p w:rsidR="00F607F7" w:rsidRDefault="00F607F7">
      <w:pPr>
        <w:pStyle w:val="ConsPlusNormal"/>
        <w:ind w:firstLine="540"/>
        <w:jc w:val="both"/>
      </w:pPr>
      <w:r>
        <w:t xml:space="preserve">осуществление закупок для муниципальных нужд в соответствии с законодательством Российской Федерации и законодательством Московской области, в том числе в соответствии с </w:t>
      </w:r>
      <w:hyperlink r:id="rId307" w:history="1">
        <w:r>
          <w:rPr>
            <w:color w:val="0000FF"/>
          </w:rPr>
          <w:t>пунктом 12</w:t>
        </w:r>
      </w:hyperlink>
      <w:r>
        <w:t xml:space="preserve"> и </w:t>
      </w:r>
      <w:hyperlink r:id="rId308" w:history="1">
        <w:r>
          <w:rPr>
            <w:color w:val="0000FF"/>
          </w:rPr>
          <w:t>подпунктом 13.3 пункта 13</w:t>
        </w:r>
      </w:hyperlink>
      <w:r>
        <w:t xml:space="preserve"> постановления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F607F7" w:rsidRDefault="00F607F7">
      <w:pPr>
        <w:pStyle w:val="ConsPlusNormal"/>
        <w:ind w:firstLine="540"/>
        <w:jc w:val="both"/>
      </w:pPr>
      <w:r>
        <w:t>Критерием отбора муниципальных образований Московской области для предоставления субсидий является осуществление муниципальным образованием Московской области мероприятий по организации отдыха детей в каникулярное время.</w:t>
      </w:r>
    </w:p>
    <w:p w:rsidR="00F607F7" w:rsidRDefault="00F607F7">
      <w:pPr>
        <w:pStyle w:val="ConsPlusNormal"/>
        <w:ind w:firstLine="540"/>
        <w:jc w:val="both"/>
      </w:pPr>
      <w:r>
        <w:t>Размер субсидии бюджету муниципального образования Московской области рассчитывается по следующей методике:</w:t>
      </w:r>
    </w:p>
    <w:p w:rsidR="00F607F7" w:rsidRDefault="00F607F7">
      <w:pPr>
        <w:pStyle w:val="ConsPlusNormal"/>
        <w:jc w:val="both"/>
      </w:pPr>
    </w:p>
    <w:p w:rsidR="00F607F7" w:rsidRDefault="00F607F7">
      <w:pPr>
        <w:pStyle w:val="ConsPlusNormal"/>
        <w:ind w:firstLine="540"/>
        <w:jc w:val="both"/>
      </w:pPr>
      <w:r>
        <w:t>Sim = Pm / O x Kd + Sj, где:</w:t>
      </w:r>
    </w:p>
    <w:p w:rsidR="00F607F7" w:rsidRDefault="00F607F7">
      <w:pPr>
        <w:pStyle w:val="ConsPlusNormal"/>
        <w:jc w:val="both"/>
      </w:pPr>
    </w:p>
    <w:p w:rsidR="00F607F7" w:rsidRDefault="00F607F7">
      <w:pPr>
        <w:pStyle w:val="ConsPlusNormal"/>
        <w:ind w:firstLine="540"/>
        <w:jc w:val="both"/>
      </w:pPr>
      <w:r>
        <w:t>Sim - субсидия бюджету i-го муниципального образования Московской области на мероприятия по организации отдыха детей в каникулярное время;</w:t>
      </w:r>
    </w:p>
    <w:p w:rsidR="00F607F7" w:rsidRDefault="00F607F7">
      <w:pPr>
        <w:pStyle w:val="ConsPlusNormal"/>
        <w:ind w:firstLine="540"/>
        <w:jc w:val="both"/>
      </w:pPr>
      <w:r>
        <w:t>Pm - общий размер субсидий бюджетам муниципальных образований Московской области, направляемых на мероприятия по организации отдыха детей в каникулярное время;</w:t>
      </w:r>
    </w:p>
    <w:p w:rsidR="00F607F7" w:rsidRDefault="00F607F7">
      <w:pPr>
        <w:pStyle w:val="ConsPlusNormal"/>
        <w:ind w:firstLine="540"/>
        <w:jc w:val="both"/>
      </w:pPr>
      <w:r>
        <w:t>O - численность детей в возрасте от 7 до 15 (включительно) лет в Московской области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w:t>
      </w:r>
    </w:p>
    <w:p w:rsidR="00F607F7" w:rsidRDefault="00F607F7">
      <w:pPr>
        <w:pStyle w:val="ConsPlusNormal"/>
        <w:ind w:firstLine="540"/>
        <w:jc w:val="both"/>
      </w:pPr>
      <w:r>
        <w:t>Kd - численность детей в возрасте от 7 до 15 (включительно) лет в i-м муниципальном образовании Московской области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w:t>
      </w:r>
    </w:p>
    <w:p w:rsidR="00F607F7" w:rsidRDefault="00F607F7">
      <w:pPr>
        <w:pStyle w:val="ConsPlusNormal"/>
        <w:ind w:firstLine="540"/>
        <w:jc w:val="both"/>
      </w:pPr>
      <w:r>
        <w:t>Sj - дополнительные денежные средства на организацию отдыха детей в каникулярное время.</w:t>
      </w:r>
    </w:p>
    <w:p w:rsidR="00F607F7" w:rsidRDefault="00F607F7">
      <w:pPr>
        <w:pStyle w:val="ConsPlusNormal"/>
        <w:jc w:val="both"/>
      </w:pPr>
    </w:p>
    <w:p w:rsidR="00F607F7" w:rsidRDefault="00F607F7">
      <w:pPr>
        <w:pStyle w:val="ConsPlusNormal"/>
        <w:ind w:firstLine="540"/>
        <w:jc w:val="both"/>
      </w:pPr>
      <w:r>
        <w:t>Предоставление субсидий осуществляется на основании соглашения, форма которого утверждается Министерством социального развития Московской области.</w:t>
      </w:r>
    </w:p>
    <w:p w:rsidR="00F607F7" w:rsidRDefault="00F607F7">
      <w:pPr>
        <w:pStyle w:val="ConsPlusNormal"/>
        <w:ind w:firstLine="540"/>
        <w:jc w:val="both"/>
      </w:pPr>
      <w:r>
        <w:t>Форма соглашения согласовывается с Министерством экономики Московской области, Министерством финансов Московской области. Соглашение должно содержать:</w:t>
      </w:r>
    </w:p>
    <w:p w:rsidR="00F607F7" w:rsidRDefault="00F607F7">
      <w:pPr>
        <w:pStyle w:val="ConsPlusNormal"/>
        <w:ind w:firstLine="540"/>
        <w:jc w:val="both"/>
      </w:pPr>
      <w:r>
        <w:t>а) сведения о наличии нормативного правового акта муниципального образования Московской области, устанавливающего расходное обязательство муниципального образования Московской области, на исполнение которого предоставляется субсидия;</w:t>
      </w:r>
    </w:p>
    <w:p w:rsidR="00F607F7" w:rsidRDefault="00F607F7">
      <w:pPr>
        <w:pStyle w:val="ConsPlusNormal"/>
        <w:ind w:firstLine="540"/>
        <w:jc w:val="both"/>
      </w:pPr>
      <w:r>
        <w:t>б) целевое назначение субсидии;</w:t>
      </w:r>
    </w:p>
    <w:p w:rsidR="00F607F7" w:rsidRDefault="00F607F7">
      <w:pPr>
        <w:pStyle w:val="ConsPlusNormal"/>
        <w:ind w:firstLine="540"/>
        <w:jc w:val="both"/>
      </w:pPr>
      <w:r>
        <w:t>в) порядок осуществления контроля за соблюдением муниципальным образованием Московской области условий соглашения;</w:t>
      </w:r>
    </w:p>
    <w:p w:rsidR="00F607F7" w:rsidRDefault="00F607F7">
      <w:pPr>
        <w:pStyle w:val="ConsPlusNormal"/>
        <w:ind w:firstLine="540"/>
        <w:jc w:val="both"/>
      </w:pPr>
      <w:r>
        <w:t>г) сроки и порядок представления отчетности об осуществлении расходов бюджета муниципального образования Московской области, источником финансового обеспечения которых является субсидия;</w:t>
      </w:r>
    </w:p>
    <w:p w:rsidR="00F607F7" w:rsidRDefault="00F607F7">
      <w:pPr>
        <w:pStyle w:val="ConsPlusNormal"/>
        <w:ind w:firstLine="540"/>
        <w:jc w:val="both"/>
      </w:pPr>
      <w:r>
        <w:t>д) размер субсидии, условия ее предоставления и расходования;</w:t>
      </w:r>
    </w:p>
    <w:p w:rsidR="00F607F7" w:rsidRDefault="00F607F7">
      <w:pPr>
        <w:pStyle w:val="ConsPlusNormal"/>
        <w:ind w:firstLine="540"/>
        <w:jc w:val="both"/>
      </w:pPr>
      <w:r>
        <w:t>е) обязательство муниципального образования Московской области по обеспечению достижения на территории муниципального образования значения показателя "Доля детей, охваченных отдыхом и оздоровлением, к общей численности детей в возрасте от семи до пятнадцати лет, подлежащих оздоровлению", установленного подпрограммой 3 на соответствующий год;</w:t>
      </w:r>
    </w:p>
    <w:p w:rsidR="00F607F7" w:rsidRDefault="00F607F7">
      <w:pPr>
        <w:pStyle w:val="ConsPlusNormal"/>
        <w:ind w:firstLine="540"/>
        <w:jc w:val="both"/>
      </w:pPr>
      <w:r>
        <w:t>ж) сведения о размере бюджетных ассигнований, предусмотренных в бюджете муниципального образования Московской области и направляемых на финансовое обеспечение мероприятия, на исполнение которого предоставляется субсидия;</w:t>
      </w:r>
    </w:p>
    <w:p w:rsidR="00F607F7" w:rsidRDefault="00F607F7">
      <w:pPr>
        <w:pStyle w:val="ConsPlusNormal"/>
        <w:ind w:firstLine="540"/>
        <w:jc w:val="both"/>
      </w:pPr>
      <w:r>
        <w:t>з) иные условия, определяемые по соглашению сторон, форма которого утверждается Министерством социального развития Московской области.</w:t>
      </w:r>
    </w:p>
    <w:p w:rsidR="00F607F7" w:rsidRDefault="00F607F7">
      <w:pPr>
        <w:pStyle w:val="ConsPlusNormal"/>
        <w:ind w:firstLine="540"/>
        <w:jc w:val="both"/>
      </w:pPr>
      <w:r>
        <w:t>В целях определения размера и срока перечисления субсидии орган местного самоуправления муниципального образования Московской области представляет в Министерство социального развития Московской области заявку о перечислении субсидии по форме и в срок, установленные Министерством социального развития Московской области.</w:t>
      </w:r>
    </w:p>
    <w:p w:rsidR="00F607F7" w:rsidRDefault="00F607F7">
      <w:pPr>
        <w:pStyle w:val="ConsPlusNormal"/>
        <w:ind w:firstLine="540"/>
        <w:jc w:val="both"/>
      </w:pPr>
      <w:r>
        <w:t>Условиями предоставления дополнительных денежных средств являются:</w:t>
      </w:r>
    </w:p>
    <w:p w:rsidR="00F607F7" w:rsidRDefault="00F607F7">
      <w:pPr>
        <w:pStyle w:val="ConsPlusNormal"/>
        <w:ind w:firstLine="540"/>
        <w:jc w:val="both"/>
      </w:pPr>
      <w:r>
        <w:t>наличие дополнительных денежных средств в бюджете Московской области для выделения муниципальным образованиям Московской области на организацию отдыха детей в каникулярное время;</w:t>
      </w:r>
    </w:p>
    <w:p w:rsidR="00F607F7" w:rsidRDefault="00F607F7">
      <w:pPr>
        <w:pStyle w:val="ConsPlusNormal"/>
        <w:ind w:firstLine="540"/>
        <w:jc w:val="both"/>
      </w:pPr>
      <w:r>
        <w:t>освоение муниципальным образованием Московской области по состоянию на 1 августа текущего года не менее чем 80 процентов выделенной субсидии на мероприятия по организации отдыха детей в каникулярное время;</w:t>
      </w:r>
    </w:p>
    <w:p w:rsidR="00F607F7" w:rsidRDefault="00F607F7">
      <w:pPr>
        <w:pStyle w:val="ConsPlusNormal"/>
        <w:ind w:firstLine="540"/>
        <w:jc w:val="both"/>
      </w:pPr>
      <w:r>
        <w:t>потребность муниципального образования Московской области в дополнительном финансировании организации отдыха детей в каникулярное время.</w:t>
      </w:r>
    </w:p>
    <w:p w:rsidR="00F607F7" w:rsidRDefault="00F607F7">
      <w:pPr>
        <w:pStyle w:val="ConsPlusNormal"/>
        <w:ind w:firstLine="540"/>
        <w:jc w:val="both"/>
      </w:pPr>
      <w:r>
        <w:t>Размер дополнительных денежных средств на организацию отдыха детей в каникулярное время рассчитывается по формуле:</w:t>
      </w:r>
    </w:p>
    <w:p w:rsidR="00F607F7" w:rsidRDefault="00F607F7">
      <w:pPr>
        <w:pStyle w:val="ConsPlusNormal"/>
        <w:jc w:val="both"/>
      </w:pPr>
    </w:p>
    <w:p w:rsidR="00F607F7" w:rsidRDefault="00F607F7">
      <w:pPr>
        <w:pStyle w:val="ConsPlusNormal"/>
        <w:ind w:firstLine="540"/>
        <w:jc w:val="both"/>
      </w:pPr>
      <w:r>
        <w:t>Sj = Pj / Oj x Kj, где:</w:t>
      </w:r>
    </w:p>
    <w:p w:rsidR="00F607F7" w:rsidRDefault="00F607F7">
      <w:pPr>
        <w:pStyle w:val="ConsPlusNormal"/>
        <w:jc w:val="both"/>
      </w:pPr>
    </w:p>
    <w:p w:rsidR="00F607F7" w:rsidRDefault="00F607F7">
      <w:pPr>
        <w:pStyle w:val="ConsPlusNormal"/>
        <w:ind w:firstLine="540"/>
        <w:jc w:val="both"/>
      </w:pPr>
      <w:r>
        <w:t>Sj - дополнительные денежные средства на организацию отдыха детей в каникулярное время;</w:t>
      </w:r>
    </w:p>
    <w:p w:rsidR="00F607F7" w:rsidRDefault="00F607F7">
      <w:pPr>
        <w:pStyle w:val="ConsPlusNormal"/>
        <w:ind w:firstLine="540"/>
        <w:jc w:val="both"/>
      </w:pPr>
      <w:r>
        <w:t>Pj - общий размер дополнительных денежных средств, выделяемых муниципальным образованиям Московской области на организацию отдыха детей в каникулярное время;</w:t>
      </w:r>
    </w:p>
    <w:p w:rsidR="00F607F7" w:rsidRDefault="00F607F7">
      <w:pPr>
        <w:pStyle w:val="ConsPlusNormal"/>
        <w:ind w:firstLine="540"/>
        <w:jc w:val="both"/>
      </w:pPr>
      <w:r>
        <w:t>Oj - численность детей в возрасте от 7 до 15 (включительно) лет в муниципальных образованиях Московской области, имеющих потребность в дополнительном финансировании организации отдыха детей в каникулярное время,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w:t>
      </w:r>
    </w:p>
    <w:p w:rsidR="00F607F7" w:rsidRDefault="00F607F7">
      <w:pPr>
        <w:pStyle w:val="ConsPlusNormal"/>
        <w:ind w:firstLine="540"/>
        <w:jc w:val="both"/>
      </w:pPr>
      <w:r>
        <w:t>Kj - численность детей в возрасте от 7 до 15 (включительно) лет в j-м муниципальном образовании Московской области, имеющем потребность в дополнительном финансировании организации отдыха детей в каникулярное время,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w:t>
      </w:r>
    </w:p>
    <w:p w:rsidR="00F607F7" w:rsidRDefault="00F607F7">
      <w:pPr>
        <w:pStyle w:val="ConsPlusNormal"/>
        <w:jc w:val="both"/>
      </w:pPr>
    </w:p>
    <w:p w:rsidR="00F607F7" w:rsidRDefault="00F607F7">
      <w:pPr>
        <w:pStyle w:val="ConsPlusNormal"/>
        <w:ind w:firstLine="540"/>
        <w:jc w:val="both"/>
      </w:pPr>
      <w:r>
        <w:t>Дополнительные денежные средства на организацию отдыха детей в каникулярное время предоставляются муниципальным образованиям Московской области в объеме, не превышающем заявленную потребность в дополнительных денежных средствах.</w:t>
      </w:r>
    </w:p>
    <w:p w:rsidR="00F607F7" w:rsidRDefault="00F607F7">
      <w:pPr>
        <w:pStyle w:val="ConsPlusNormal"/>
        <w:ind w:firstLine="540"/>
        <w:jc w:val="both"/>
      </w:pPr>
      <w:r>
        <w:t>Нераспределенный остаток распределяется между муниципальными образованиями Московской области, заявка которых удовлетворена не в полном объеме, в порядке, установленном для предоставления дополнительных денежных средств на организацию отдыха детей в каникулярное время.</w:t>
      </w:r>
    </w:p>
    <w:p w:rsidR="00F607F7" w:rsidRDefault="00F607F7">
      <w:pPr>
        <w:pStyle w:val="ConsPlusNormal"/>
        <w:ind w:firstLine="540"/>
        <w:jc w:val="both"/>
      </w:pPr>
      <w:r>
        <w:t>Размер субсидии, предоставляемой из бюджета Московской области бюджетам муниципальных образований Московской области, с учетом дополнительных денежных средств на организацию отдыха детей в каникулярное время в отчетном году утверждается Правительством Московской области по представлению Министерства социального развития Московской области в срок до 15 сентября текущего года.</w:t>
      </w:r>
    </w:p>
    <w:p w:rsidR="00F607F7" w:rsidRDefault="00F607F7">
      <w:pPr>
        <w:pStyle w:val="ConsPlusNormal"/>
        <w:ind w:firstLine="540"/>
        <w:jc w:val="both"/>
      </w:pPr>
      <w:r>
        <w:t>Министерство социального развития Московской области приостанавливает выделение вышеназванных субсидий в случаях:</w:t>
      </w:r>
    </w:p>
    <w:p w:rsidR="00F607F7" w:rsidRDefault="00F607F7">
      <w:pPr>
        <w:pStyle w:val="ConsPlusNormal"/>
        <w:ind w:firstLine="540"/>
        <w:jc w:val="both"/>
      </w:pPr>
      <w:r>
        <w:t>непредставления муниципальными образованиями Московской области отчетов о расходовании субсидий в установленные Государственной программой сроки;</w:t>
      </w:r>
    </w:p>
    <w:p w:rsidR="00F607F7" w:rsidRDefault="00F607F7">
      <w:pPr>
        <w:pStyle w:val="ConsPlusNormal"/>
        <w:ind w:firstLine="540"/>
        <w:jc w:val="both"/>
      </w:pPr>
      <w:r>
        <w:t>использования средств субсидий на цели, не предусмотренные настоящей Государственной программой.</w:t>
      </w:r>
    </w:p>
    <w:p w:rsidR="00F607F7" w:rsidRDefault="00F607F7">
      <w:pPr>
        <w:pStyle w:val="ConsPlusNormal"/>
        <w:ind w:firstLine="540"/>
        <w:jc w:val="both"/>
      </w:pPr>
      <w:r>
        <w:t>Субсидии носят целевой характер и не могут быть использованы на иные цели.</w:t>
      </w:r>
    </w:p>
    <w:p w:rsidR="00F607F7" w:rsidRDefault="00F607F7">
      <w:pPr>
        <w:pStyle w:val="ConsPlusNormal"/>
        <w:ind w:firstLine="540"/>
        <w:jc w:val="both"/>
      </w:pPr>
      <w:r>
        <w:t>Субсидии в случае их нецелевого использования подлежат взысканию в бюджет Московской области в соответствии с законодательством Российской Федерации и законодательством Московской области.</w:t>
      </w:r>
    </w:p>
    <w:p w:rsidR="00F607F7" w:rsidRDefault="00F607F7">
      <w:pPr>
        <w:pStyle w:val="ConsPlusNormal"/>
        <w:ind w:firstLine="540"/>
        <w:jc w:val="both"/>
      </w:pPr>
      <w:r>
        <w:t xml:space="preserve">Не использованный в текущем финансовом году остаток субсидии подлежит возврату в бюджет Московской области муниципальным образованием Московской области в сроки, установленные Бюджетным </w:t>
      </w:r>
      <w:hyperlink r:id="rId309" w:history="1">
        <w:r>
          <w:rPr>
            <w:color w:val="0000FF"/>
          </w:rPr>
          <w:t>кодексом</w:t>
        </w:r>
      </w:hyperlink>
      <w:r>
        <w:t xml:space="preserve"> Российской Федерации и законом Московской области о бюджете Московской области на соответствующий финансовый год и плановый период.</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w:t>
      </w:r>
    </w:p>
    <w:p w:rsidR="00F607F7" w:rsidRDefault="00F607F7">
      <w:pPr>
        <w:pStyle w:val="ConsPlusNormal"/>
        <w:jc w:val="right"/>
      </w:pPr>
      <w:r>
        <w:t>к подпрограмме 3 "Развитие системы</w:t>
      </w:r>
    </w:p>
    <w:p w:rsidR="00F607F7" w:rsidRDefault="00F607F7">
      <w:pPr>
        <w:pStyle w:val="ConsPlusNormal"/>
        <w:jc w:val="right"/>
      </w:pPr>
      <w:r>
        <w:t>отдыха и оздоровления детей</w:t>
      </w:r>
    </w:p>
    <w:p w:rsidR="00F607F7" w:rsidRDefault="00F607F7">
      <w:pPr>
        <w:pStyle w:val="ConsPlusNormal"/>
        <w:jc w:val="right"/>
      </w:pPr>
      <w:r>
        <w:t>в Московской области"</w:t>
      </w:r>
    </w:p>
    <w:p w:rsidR="00F607F7" w:rsidRDefault="00F607F7">
      <w:pPr>
        <w:pStyle w:val="ConsPlusNormal"/>
        <w:jc w:val="both"/>
      </w:pPr>
    </w:p>
    <w:p w:rsidR="00F607F7" w:rsidRDefault="00F607F7">
      <w:pPr>
        <w:pStyle w:val="ConsPlusNormal"/>
        <w:jc w:val="right"/>
      </w:pPr>
      <w:r>
        <w:t>Форма N 1</w:t>
      </w:r>
    </w:p>
    <w:p w:rsidR="00F607F7" w:rsidRDefault="00F607F7">
      <w:pPr>
        <w:pStyle w:val="ConsPlusNormal"/>
        <w:jc w:val="both"/>
      </w:pPr>
    </w:p>
    <w:p w:rsidR="00F607F7" w:rsidRDefault="00F607F7">
      <w:pPr>
        <w:pStyle w:val="ConsPlusNormal"/>
        <w:jc w:val="center"/>
      </w:pPr>
      <w:bookmarkStart w:id="39" w:name="P13516"/>
      <w:bookmarkEnd w:id="39"/>
      <w:r>
        <w:t>Отчет</w:t>
      </w:r>
    </w:p>
    <w:p w:rsidR="00F607F7" w:rsidRDefault="00F607F7">
      <w:pPr>
        <w:pStyle w:val="ConsPlusNormal"/>
        <w:jc w:val="center"/>
      </w:pPr>
      <w:r>
        <w:t>о расходовании субсидий бюджетам муниципальных образований</w:t>
      </w:r>
    </w:p>
    <w:p w:rsidR="00F607F7" w:rsidRDefault="00F607F7">
      <w:pPr>
        <w:pStyle w:val="ConsPlusNormal"/>
        <w:jc w:val="center"/>
      </w:pPr>
      <w:r>
        <w:t>Московской области на мероприятия по проведению</w:t>
      </w:r>
    </w:p>
    <w:p w:rsidR="00F607F7" w:rsidRDefault="00F607F7">
      <w:pPr>
        <w:pStyle w:val="ConsPlusNormal"/>
        <w:jc w:val="center"/>
      </w:pPr>
      <w:r>
        <w:t>оздоровительной кампании детей</w:t>
      </w:r>
    </w:p>
    <w:p w:rsidR="00F607F7" w:rsidRDefault="00F607F7">
      <w:pPr>
        <w:pStyle w:val="ConsPlusNormal"/>
        <w:jc w:val="center"/>
      </w:pPr>
      <w:r>
        <w:t>___________________________________________________________</w:t>
      </w:r>
    </w:p>
    <w:p w:rsidR="00F607F7" w:rsidRDefault="00F607F7">
      <w:pPr>
        <w:pStyle w:val="ConsPlusNormal"/>
        <w:jc w:val="center"/>
      </w:pPr>
      <w:r>
        <w:t>(наименование муниципального образования Московской области)</w:t>
      </w:r>
    </w:p>
    <w:p w:rsidR="00F607F7" w:rsidRDefault="00F607F7">
      <w:pPr>
        <w:pStyle w:val="ConsPlusNormal"/>
        <w:jc w:val="center"/>
      </w:pPr>
      <w:r>
        <w:t>за ________________ 20__ г.</w:t>
      </w:r>
    </w:p>
    <w:p w:rsidR="00F607F7" w:rsidRDefault="00F607F7">
      <w:pPr>
        <w:pStyle w:val="ConsPlusNormal"/>
        <w:jc w:val="both"/>
      </w:pPr>
    </w:p>
    <w:p w:rsidR="00F607F7" w:rsidRDefault="00F607F7">
      <w:pPr>
        <w:pStyle w:val="ConsPlusNormal"/>
        <w:jc w:val="right"/>
      </w:pPr>
      <w:r>
        <w:t>Таблица 1</w:t>
      </w:r>
    </w:p>
    <w:p w:rsidR="00F607F7" w:rsidRDefault="00F607F7">
      <w:pPr>
        <w:pStyle w:val="ConsPlusNormal"/>
        <w:jc w:val="both"/>
      </w:pPr>
    </w:p>
    <w:p w:rsidR="00F607F7" w:rsidRDefault="00F607F7">
      <w:pPr>
        <w:pStyle w:val="ConsPlusNormal"/>
        <w:jc w:val="right"/>
      </w:pPr>
      <w: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1247"/>
        <w:gridCol w:w="1399"/>
        <w:gridCol w:w="1177"/>
        <w:gridCol w:w="1214"/>
        <w:gridCol w:w="1114"/>
        <w:gridCol w:w="1492"/>
        <w:gridCol w:w="1480"/>
        <w:gridCol w:w="1468"/>
        <w:gridCol w:w="1587"/>
        <w:gridCol w:w="1312"/>
        <w:gridCol w:w="1587"/>
        <w:gridCol w:w="1304"/>
        <w:gridCol w:w="1304"/>
        <w:gridCol w:w="1757"/>
        <w:gridCol w:w="1531"/>
        <w:gridCol w:w="1474"/>
        <w:gridCol w:w="1644"/>
      </w:tblGrid>
      <w:tr w:rsidR="00F607F7">
        <w:tc>
          <w:tcPr>
            <w:tcW w:w="25225" w:type="dxa"/>
            <w:gridSpan w:val="18"/>
          </w:tcPr>
          <w:p w:rsidR="00F607F7" w:rsidRDefault="00F607F7">
            <w:pPr>
              <w:pStyle w:val="ConsPlusNormal"/>
              <w:jc w:val="center"/>
            </w:pPr>
            <w:r>
              <w:t>Средства бюджета Московской области (субсидии)</w:t>
            </w:r>
          </w:p>
        </w:tc>
      </w:tr>
      <w:tr w:rsidR="00F607F7">
        <w:tc>
          <w:tcPr>
            <w:tcW w:w="1134" w:type="dxa"/>
            <w:vMerge w:val="restart"/>
          </w:tcPr>
          <w:p w:rsidR="00F607F7" w:rsidRDefault="00F607F7">
            <w:pPr>
              <w:pStyle w:val="ConsPlusNormal"/>
            </w:pPr>
            <w:r>
              <w:t>Предусмотрено на год</w:t>
            </w:r>
          </w:p>
        </w:tc>
        <w:tc>
          <w:tcPr>
            <w:tcW w:w="1247" w:type="dxa"/>
            <w:vMerge w:val="restart"/>
          </w:tcPr>
          <w:p w:rsidR="00F607F7" w:rsidRDefault="00F607F7">
            <w:pPr>
              <w:pStyle w:val="ConsPlusNormal"/>
            </w:pPr>
            <w:r>
              <w:t>Получено</w:t>
            </w:r>
          </w:p>
        </w:tc>
        <w:tc>
          <w:tcPr>
            <w:tcW w:w="1399" w:type="dxa"/>
            <w:vMerge w:val="restart"/>
          </w:tcPr>
          <w:p w:rsidR="00F607F7" w:rsidRDefault="00F607F7">
            <w:pPr>
              <w:pStyle w:val="ConsPlusNormal"/>
            </w:pPr>
            <w:r>
              <w:t>Фактические расходы, всего (</w:t>
            </w:r>
            <w:hyperlink w:anchor="P13551" w:history="1">
              <w:r>
                <w:rPr>
                  <w:color w:val="0000FF"/>
                </w:rPr>
                <w:t>гр. 4</w:t>
              </w:r>
            </w:hyperlink>
            <w:r>
              <w:t xml:space="preserve"> + </w:t>
            </w:r>
            <w:hyperlink w:anchor="P13552" w:history="1">
              <w:r>
                <w:rPr>
                  <w:color w:val="0000FF"/>
                </w:rPr>
                <w:t>гр. 5</w:t>
              </w:r>
            </w:hyperlink>
            <w:r>
              <w:t xml:space="preserve"> + </w:t>
            </w:r>
            <w:hyperlink w:anchor="P13553" w:history="1">
              <w:r>
                <w:rPr>
                  <w:color w:val="0000FF"/>
                </w:rPr>
                <w:t>гр. 6</w:t>
              </w:r>
            </w:hyperlink>
            <w:r>
              <w:t xml:space="preserve"> + </w:t>
            </w:r>
            <w:hyperlink w:anchor="P13554" w:history="1">
              <w:r>
                <w:rPr>
                  <w:color w:val="0000FF"/>
                </w:rPr>
                <w:t>гр. 7</w:t>
              </w:r>
            </w:hyperlink>
            <w:r>
              <w:t>)</w:t>
            </w:r>
          </w:p>
        </w:tc>
        <w:tc>
          <w:tcPr>
            <w:tcW w:w="4997" w:type="dxa"/>
            <w:gridSpan w:val="4"/>
          </w:tcPr>
          <w:p w:rsidR="00F607F7" w:rsidRDefault="00F607F7">
            <w:pPr>
              <w:pStyle w:val="ConsPlusNormal"/>
            </w:pPr>
            <w:r>
              <w:t>В том числе:</w:t>
            </w:r>
          </w:p>
        </w:tc>
        <w:tc>
          <w:tcPr>
            <w:tcW w:w="1480" w:type="dxa"/>
            <w:vMerge w:val="restart"/>
          </w:tcPr>
          <w:p w:rsidR="00F607F7" w:rsidRDefault="00F607F7">
            <w:pPr>
              <w:pStyle w:val="ConsPlusNormal"/>
            </w:pPr>
            <w:r>
              <w:t>Количество путевок, по которым приняты бюджетные обязательства по выплате компенсации их стоимости</w:t>
            </w:r>
          </w:p>
        </w:tc>
        <w:tc>
          <w:tcPr>
            <w:tcW w:w="1468" w:type="dxa"/>
            <w:vMerge w:val="restart"/>
          </w:tcPr>
          <w:p w:rsidR="00F607F7" w:rsidRDefault="00F607F7">
            <w:pPr>
              <w:pStyle w:val="ConsPlusNormal"/>
            </w:pPr>
            <w:r>
              <w:t>Количество путевок, по которым приняты бюджетные обязательства по оплате их стоимости</w:t>
            </w:r>
          </w:p>
        </w:tc>
        <w:tc>
          <w:tcPr>
            <w:tcW w:w="1587" w:type="dxa"/>
            <w:vMerge w:val="restart"/>
          </w:tcPr>
          <w:p w:rsidR="00F607F7" w:rsidRDefault="00F607F7">
            <w:pPr>
              <w:pStyle w:val="ConsPlusNormal"/>
            </w:pPr>
            <w:r>
              <w:t>Количество детей, принятых на питание в лагерях с дневным пребыванием</w:t>
            </w:r>
          </w:p>
        </w:tc>
        <w:tc>
          <w:tcPr>
            <w:tcW w:w="1312" w:type="dxa"/>
            <w:vMerge w:val="restart"/>
          </w:tcPr>
          <w:p w:rsidR="00F607F7" w:rsidRDefault="00F607F7">
            <w:pPr>
              <w:pStyle w:val="ConsPlusNormal"/>
            </w:pPr>
            <w:r>
              <w:t>Кассовые расходы, всего (</w:t>
            </w:r>
            <w:hyperlink w:anchor="P13559" w:history="1">
              <w:r>
                <w:rPr>
                  <w:color w:val="0000FF"/>
                </w:rPr>
                <w:t>гр. 12</w:t>
              </w:r>
            </w:hyperlink>
            <w:r>
              <w:t xml:space="preserve"> + </w:t>
            </w:r>
            <w:hyperlink w:anchor="P13560" w:history="1">
              <w:r>
                <w:rPr>
                  <w:color w:val="0000FF"/>
                </w:rPr>
                <w:t>гр. 13</w:t>
              </w:r>
            </w:hyperlink>
            <w:r>
              <w:t xml:space="preserve"> + </w:t>
            </w:r>
            <w:hyperlink w:anchor="P13561" w:history="1">
              <w:r>
                <w:rPr>
                  <w:color w:val="0000FF"/>
                </w:rPr>
                <w:t>гр. 14</w:t>
              </w:r>
            </w:hyperlink>
            <w:r>
              <w:t xml:space="preserve"> + </w:t>
            </w:r>
            <w:hyperlink w:anchor="P13562" w:history="1">
              <w:r>
                <w:rPr>
                  <w:color w:val="0000FF"/>
                </w:rPr>
                <w:t>гр. 15</w:t>
              </w:r>
            </w:hyperlink>
            <w:r>
              <w:t>)</w:t>
            </w:r>
          </w:p>
        </w:tc>
        <w:tc>
          <w:tcPr>
            <w:tcW w:w="5952" w:type="dxa"/>
            <w:gridSpan w:val="4"/>
          </w:tcPr>
          <w:p w:rsidR="00F607F7" w:rsidRDefault="00F607F7">
            <w:pPr>
              <w:pStyle w:val="ConsPlusNormal"/>
            </w:pPr>
            <w:r>
              <w:t>В том числе</w:t>
            </w:r>
          </w:p>
        </w:tc>
        <w:tc>
          <w:tcPr>
            <w:tcW w:w="1531" w:type="dxa"/>
            <w:vMerge w:val="restart"/>
          </w:tcPr>
          <w:p w:rsidR="00F607F7" w:rsidRDefault="00F607F7">
            <w:pPr>
              <w:pStyle w:val="ConsPlusNormal"/>
            </w:pPr>
            <w:r>
              <w:t>Количество путевок, стоимость которых была компенсирована</w:t>
            </w:r>
          </w:p>
        </w:tc>
        <w:tc>
          <w:tcPr>
            <w:tcW w:w="1474" w:type="dxa"/>
            <w:vMerge w:val="restart"/>
          </w:tcPr>
          <w:p w:rsidR="00F607F7" w:rsidRDefault="00F607F7">
            <w:pPr>
              <w:pStyle w:val="ConsPlusNormal"/>
            </w:pPr>
            <w:r>
              <w:t>Количество путевок, стоимость которых была оплачена</w:t>
            </w:r>
          </w:p>
        </w:tc>
        <w:tc>
          <w:tcPr>
            <w:tcW w:w="1644" w:type="dxa"/>
            <w:vMerge w:val="restart"/>
          </w:tcPr>
          <w:p w:rsidR="00F607F7" w:rsidRDefault="00F607F7">
            <w:pPr>
              <w:pStyle w:val="ConsPlusNormal"/>
            </w:pPr>
            <w:r>
              <w:t>Количество детей, получивших питание в лагерях с дневным пребыванием</w:t>
            </w:r>
          </w:p>
        </w:tc>
      </w:tr>
      <w:tr w:rsidR="00F607F7">
        <w:tc>
          <w:tcPr>
            <w:tcW w:w="1134" w:type="dxa"/>
            <w:vMerge/>
          </w:tcPr>
          <w:p w:rsidR="00F607F7" w:rsidRDefault="00F607F7"/>
        </w:tc>
        <w:tc>
          <w:tcPr>
            <w:tcW w:w="1247" w:type="dxa"/>
            <w:vMerge/>
          </w:tcPr>
          <w:p w:rsidR="00F607F7" w:rsidRDefault="00F607F7"/>
        </w:tc>
        <w:tc>
          <w:tcPr>
            <w:tcW w:w="1399" w:type="dxa"/>
            <w:vMerge/>
          </w:tcPr>
          <w:p w:rsidR="00F607F7" w:rsidRDefault="00F607F7"/>
        </w:tc>
        <w:tc>
          <w:tcPr>
            <w:tcW w:w="1177" w:type="dxa"/>
          </w:tcPr>
          <w:p w:rsidR="00F607F7" w:rsidRDefault="00F607F7">
            <w:pPr>
              <w:pStyle w:val="ConsPlusNormal"/>
            </w:pPr>
            <w:r>
              <w:t>на выплату компенсации</w:t>
            </w:r>
          </w:p>
        </w:tc>
        <w:tc>
          <w:tcPr>
            <w:tcW w:w="1214" w:type="dxa"/>
          </w:tcPr>
          <w:p w:rsidR="00F607F7" w:rsidRDefault="00F607F7">
            <w:pPr>
              <w:pStyle w:val="ConsPlusNormal"/>
            </w:pPr>
            <w:r>
              <w:t>на оплату стоимости путевок</w:t>
            </w:r>
          </w:p>
        </w:tc>
        <w:tc>
          <w:tcPr>
            <w:tcW w:w="1114" w:type="dxa"/>
          </w:tcPr>
          <w:p w:rsidR="00F607F7" w:rsidRDefault="00F607F7">
            <w:pPr>
              <w:pStyle w:val="ConsPlusNormal"/>
            </w:pPr>
            <w:r>
              <w:t>на оплату стоимости питания детей</w:t>
            </w:r>
          </w:p>
        </w:tc>
        <w:tc>
          <w:tcPr>
            <w:tcW w:w="1492" w:type="dxa"/>
          </w:tcPr>
          <w:p w:rsidR="00F607F7" w:rsidRDefault="00F607F7">
            <w:pPr>
              <w:pStyle w:val="ConsPlusNormal"/>
            </w:pPr>
            <w:r>
              <w:t>на транспортные расходы</w:t>
            </w:r>
          </w:p>
        </w:tc>
        <w:tc>
          <w:tcPr>
            <w:tcW w:w="1480" w:type="dxa"/>
            <w:vMerge/>
          </w:tcPr>
          <w:p w:rsidR="00F607F7" w:rsidRDefault="00F607F7"/>
        </w:tc>
        <w:tc>
          <w:tcPr>
            <w:tcW w:w="1468" w:type="dxa"/>
            <w:vMerge/>
          </w:tcPr>
          <w:p w:rsidR="00F607F7" w:rsidRDefault="00F607F7"/>
        </w:tc>
        <w:tc>
          <w:tcPr>
            <w:tcW w:w="1587" w:type="dxa"/>
            <w:vMerge/>
          </w:tcPr>
          <w:p w:rsidR="00F607F7" w:rsidRDefault="00F607F7"/>
        </w:tc>
        <w:tc>
          <w:tcPr>
            <w:tcW w:w="1312" w:type="dxa"/>
            <w:vMerge/>
          </w:tcPr>
          <w:p w:rsidR="00F607F7" w:rsidRDefault="00F607F7"/>
        </w:tc>
        <w:tc>
          <w:tcPr>
            <w:tcW w:w="1587" w:type="dxa"/>
          </w:tcPr>
          <w:p w:rsidR="00F607F7" w:rsidRDefault="00F607F7">
            <w:pPr>
              <w:pStyle w:val="ConsPlusNormal"/>
            </w:pPr>
            <w:r>
              <w:t>на выплату компенсации</w:t>
            </w:r>
          </w:p>
        </w:tc>
        <w:tc>
          <w:tcPr>
            <w:tcW w:w="1304" w:type="dxa"/>
          </w:tcPr>
          <w:p w:rsidR="00F607F7" w:rsidRDefault="00F607F7">
            <w:pPr>
              <w:pStyle w:val="ConsPlusNormal"/>
            </w:pPr>
            <w:r>
              <w:t>на оплату стоимости путевок</w:t>
            </w:r>
          </w:p>
        </w:tc>
        <w:tc>
          <w:tcPr>
            <w:tcW w:w="1304" w:type="dxa"/>
          </w:tcPr>
          <w:p w:rsidR="00F607F7" w:rsidRDefault="00F607F7">
            <w:pPr>
              <w:pStyle w:val="ConsPlusNormal"/>
            </w:pPr>
            <w:r>
              <w:t>на оплату стоимости питания детей</w:t>
            </w:r>
          </w:p>
        </w:tc>
        <w:tc>
          <w:tcPr>
            <w:tcW w:w="1757" w:type="dxa"/>
          </w:tcPr>
          <w:p w:rsidR="00F607F7" w:rsidRDefault="00F607F7">
            <w:pPr>
              <w:pStyle w:val="ConsPlusNormal"/>
            </w:pPr>
            <w:r>
              <w:t>на транспортные расходы</w:t>
            </w:r>
          </w:p>
        </w:tc>
        <w:tc>
          <w:tcPr>
            <w:tcW w:w="1531" w:type="dxa"/>
            <w:vMerge/>
          </w:tcPr>
          <w:p w:rsidR="00F607F7" w:rsidRDefault="00F607F7"/>
        </w:tc>
        <w:tc>
          <w:tcPr>
            <w:tcW w:w="1474" w:type="dxa"/>
            <w:vMerge/>
          </w:tcPr>
          <w:p w:rsidR="00F607F7" w:rsidRDefault="00F607F7"/>
        </w:tc>
        <w:tc>
          <w:tcPr>
            <w:tcW w:w="1644" w:type="dxa"/>
            <w:vMerge/>
          </w:tcPr>
          <w:p w:rsidR="00F607F7" w:rsidRDefault="00F607F7"/>
        </w:tc>
      </w:tr>
      <w:tr w:rsidR="00F607F7">
        <w:tc>
          <w:tcPr>
            <w:tcW w:w="1134" w:type="dxa"/>
          </w:tcPr>
          <w:p w:rsidR="00F607F7" w:rsidRDefault="00F607F7">
            <w:pPr>
              <w:pStyle w:val="ConsPlusNormal"/>
              <w:jc w:val="center"/>
            </w:pPr>
            <w:r>
              <w:t>1</w:t>
            </w:r>
          </w:p>
        </w:tc>
        <w:tc>
          <w:tcPr>
            <w:tcW w:w="1247" w:type="dxa"/>
          </w:tcPr>
          <w:p w:rsidR="00F607F7" w:rsidRDefault="00F607F7">
            <w:pPr>
              <w:pStyle w:val="ConsPlusNormal"/>
              <w:jc w:val="center"/>
            </w:pPr>
            <w:r>
              <w:t>2</w:t>
            </w:r>
          </w:p>
        </w:tc>
        <w:tc>
          <w:tcPr>
            <w:tcW w:w="1399" w:type="dxa"/>
          </w:tcPr>
          <w:p w:rsidR="00F607F7" w:rsidRDefault="00F607F7">
            <w:pPr>
              <w:pStyle w:val="ConsPlusNormal"/>
              <w:jc w:val="center"/>
            </w:pPr>
            <w:r>
              <w:t>3</w:t>
            </w:r>
          </w:p>
        </w:tc>
        <w:tc>
          <w:tcPr>
            <w:tcW w:w="1177" w:type="dxa"/>
          </w:tcPr>
          <w:p w:rsidR="00F607F7" w:rsidRDefault="00F607F7">
            <w:pPr>
              <w:pStyle w:val="ConsPlusNormal"/>
              <w:jc w:val="center"/>
            </w:pPr>
            <w:bookmarkStart w:id="40" w:name="P13551"/>
            <w:bookmarkEnd w:id="40"/>
            <w:r>
              <w:t>4</w:t>
            </w:r>
          </w:p>
        </w:tc>
        <w:tc>
          <w:tcPr>
            <w:tcW w:w="1214" w:type="dxa"/>
          </w:tcPr>
          <w:p w:rsidR="00F607F7" w:rsidRDefault="00F607F7">
            <w:pPr>
              <w:pStyle w:val="ConsPlusNormal"/>
              <w:jc w:val="center"/>
            </w:pPr>
            <w:bookmarkStart w:id="41" w:name="P13552"/>
            <w:bookmarkEnd w:id="41"/>
            <w:r>
              <w:t>5</w:t>
            </w:r>
          </w:p>
        </w:tc>
        <w:tc>
          <w:tcPr>
            <w:tcW w:w="1114" w:type="dxa"/>
          </w:tcPr>
          <w:p w:rsidR="00F607F7" w:rsidRDefault="00F607F7">
            <w:pPr>
              <w:pStyle w:val="ConsPlusNormal"/>
              <w:jc w:val="center"/>
            </w:pPr>
            <w:bookmarkStart w:id="42" w:name="P13553"/>
            <w:bookmarkEnd w:id="42"/>
            <w:r>
              <w:t>6</w:t>
            </w:r>
          </w:p>
        </w:tc>
        <w:tc>
          <w:tcPr>
            <w:tcW w:w="1492" w:type="dxa"/>
          </w:tcPr>
          <w:p w:rsidR="00F607F7" w:rsidRDefault="00F607F7">
            <w:pPr>
              <w:pStyle w:val="ConsPlusNormal"/>
              <w:jc w:val="center"/>
            </w:pPr>
            <w:bookmarkStart w:id="43" w:name="P13554"/>
            <w:bookmarkEnd w:id="43"/>
            <w:r>
              <w:t>7</w:t>
            </w:r>
          </w:p>
        </w:tc>
        <w:tc>
          <w:tcPr>
            <w:tcW w:w="1480" w:type="dxa"/>
          </w:tcPr>
          <w:p w:rsidR="00F607F7" w:rsidRDefault="00F607F7">
            <w:pPr>
              <w:pStyle w:val="ConsPlusNormal"/>
              <w:jc w:val="center"/>
            </w:pPr>
            <w:r>
              <w:t>8</w:t>
            </w:r>
          </w:p>
        </w:tc>
        <w:tc>
          <w:tcPr>
            <w:tcW w:w="1468" w:type="dxa"/>
          </w:tcPr>
          <w:p w:rsidR="00F607F7" w:rsidRDefault="00F607F7">
            <w:pPr>
              <w:pStyle w:val="ConsPlusNormal"/>
              <w:jc w:val="center"/>
            </w:pPr>
            <w:r>
              <w:t>9</w:t>
            </w:r>
          </w:p>
        </w:tc>
        <w:tc>
          <w:tcPr>
            <w:tcW w:w="1587" w:type="dxa"/>
          </w:tcPr>
          <w:p w:rsidR="00F607F7" w:rsidRDefault="00F607F7">
            <w:pPr>
              <w:pStyle w:val="ConsPlusNormal"/>
              <w:jc w:val="center"/>
            </w:pPr>
            <w:r>
              <w:t>10</w:t>
            </w:r>
          </w:p>
        </w:tc>
        <w:tc>
          <w:tcPr>
            <w:tcW w:w="1312" w:type="dxa"/>
          </w:tcPr>
          <w:p w:rsidR="00F607F7" w:rsidRDefault="00F607F7">
            <w:pPr>
              <w:pStyle w:val="ConsPlusNormal"/>
              <w:jc w:val="center"/>
            </w:pPr>
            <w:r>
              <w:t>11</w:t>
            </w:r>
          </w:p>
        </w:tc>
        <w:tc>
          <w:tcPr>
            <w:tcW w:w="1587" w:type="dxa"/>
          </w:tcPr>
          <w:p w:rsidR="00F607F7" w:rsidRDefault="00F607F7">
            <w:pPr>
              <w:pStyle w:val="ConsPlusNormal"/>
              <w:jc w:val="center"/>
            </w:pPr>
            <w:bookmarkStart w:id="44" w:name="P13559"/>
            <w:bookmarkEnd w:id="44"/>
            <w:r>
              <w:t>12</w:t>
            </w:r>
          </w:p>
        </w:tc>
        <w:tc>
          <w:tcPr>
            <w:tcW w:w="1304" w:type="dxa"/>
          </w:tcPr>
          <w:p w:rsidR="00F607F7" w:rsidRDefault="00F607F7">
            <w:pPr>
              <w:pStyle w:val="ConsPlusNormal"/>
              <w:jc w:val="center"/>
            </w:pPr>
            <w:bookmarkStart w:id="45" w:name="P13560"/>
            <w:bookmarkEnd w:id="45"/>
            <w:r>
              <w:t>13</w:t>
            </w:r>
          </w:p>
        </w:tc>
        <w:tc>
          <w:tcPr>
            <w:tcW w:w="1304" w:type="dxa"/>
          </w:tcPr>
          <w:p w:rsidR="00F607F7" w:rsidRDefault="00F607F7">
            <w:pPr>
              <w:pStyle w:val="ConsPlusNormal"/>
              <w:jc w:val="center"/>
            </w:pPr>
            <w:bookmarkStart w:id="46" w:name="P13561"/>
            <w:bookmarkEnd w:id="46"/>
            <w:r>
              <w:t>14</w:t>
            </w:r>
          </w:p>
        </w:tc>
        <w:tc>
          <w:tcPr>
            <w:tcW w:w="1757" w:type="dxa"/>
          </w:tcPr>
          <w:p w:rsidR="00F607F7" w:rsidRDefault="00F607F7">
            <w:pPr>
              <w:pStyle w:val="ConsPlusNormal"/>
              <w:jc w:val="center"/>
            </w:pPr>
            <w:bookmarkStart w:id="47" w:name="P13562"/>
            <w:bookmarkEnd w:id="47"/>
            <w:r>
              <w:t>15</w:t>
            </w:r>
          </w:p>
        </w:tc>
        <w:tc>
          <w:tcPr>
            <w:tcW w:w="1531" w:type="dxa"/>
          </w:tcPr>
          <w:p w:rsidR="00F607F7" w:rsidRDefault="00F607F7">
            <w:pPr>
              <w:pStyle w:val="ConsPlusNormal"/>
              <w:jc w:val="center"/>
            </w:pPr>
            <w:r>
              <w:t>16</w:t>
            </w:r>
          </w:p>
        </w:tc>
        <w:tc>
          <w:tcPr>
            <w:tcW w:w="1474" w:type="dxa"/>
          </w:tcPr>
          <w:p w:rsidR="00F607F7" w:rsidRDefault="00F607F7">
            <w:pPr>
              <w:pStyle w:val="ConsPlusNormal"/>
              <w:jc w:val="center"/>
            </w:pPr>
            <w:r>
              <w:t>17</w:t>
            </w:r>
          </w:p>
        </w:tc>
        <w:tc>
          <w:tcPr>
            <w:tcW w:w="1644" w:type="dxa"/>
          </w:tcPr>
          <w:p w:rsidR="00F607F7" w:rsidRDefault="00F607F7">
            <w:pPr>
              <w:pStyle w:val="ConsPlusNormal"/>
              <w:jc w:val="center"/>
            </w:pPr>
            <w:r>
              <w:t>18</w:t>
            </w:r>
          </w:p>
        </w:tc>
      </w:tr>
      <w:tr w:rsidR="00F607F7">
        <w:tc>
          <w:tcPr>
            <w:tcW w:w="1134" w:type="dxa"/>
          </w:tcPr>
          <w:p w:rsidR="00F607F7" w:rsidRDefault="00F607F7">
            <w:pPr>
              <w:pStyle w:val="ConsPlusNormal"/>
            </w:pPr>
          </w:p>
        </w:tc>
        <w:tc>
          <w:tcPr>
            <w:tcW w:w="1247" w:type="dxa"/>
          </w:tcPr>
          <w:p w:rsidR="00F607F7" w:rsidRDefault="00F607F7">
            <w:pPr>
              <w:pStyle w:val="ConsPlusNormal"/>
            </w:pPr>
          </w:p>
        </w:tc>
        <w:tc>
          <w:tcPr>
            <w:tcW w:w="1399" w:type="dxa"/>
          </w:tcPr>
          <w:p w:rsidR="00F607F7" w:rsidRDefault="00F607F7">
            <w:pPr>
              <w:pStyle w:val="ConsPlusNormal"/>
            </w:pPr>
          </w:p>
        </w:tc>
        <w:tc>
          <w:tcPr>
            <w:tcW w:w="1177" w:type="dxa"/>
          </w:tcPr>
          <w:p w:rsidR="00F607F7" w:rsidRDefault="00F607F7">
            <w:pPr>
              <w:pStyle w:val="ConsPlusNormal"/>
            </w:pPr>
          </w:p>
        </w:tc>
        <w:tc>
          <w:tcPr>
            <w:tcW w:w="1214" w:type="dxa"/>
          </w:tcPr>
          <w:p w:rsidR="00F607F7" w:rsidRDefault="00F607F7">
            <w:pPr>
              <w:pStyle w:val="ConsPlusNormal"/>
            </w:pPr>
          </w:p>
        </w:tc>
        <w:tc>
          <w:tcPr>
            <w:tcW w:w="1114" w:type="dxa"/>
          </w:tcPr>
          <w:p w:rsidR="00F607F7" w:rsidRDefault="00F607F7">
            <w:pPr>
              <w:pStyle w:val="ConsPlusNormal"/>
            </w:pPr>
          </w:p>
        </w:tc>
        <w:tc>
          <w:tcPr>
            <w:tcW w:w="1492" w:type="dxa"/>
          </w:tcPr>
          <w:p w:rsidR="00F607F7" w:rsidRDefault="00F607F7">
            <w:pPr>
              <w:pStyle w:val="ConsPlusNormal"/>
            </w:pPr>
          </w:p>
        </w:tc>
        <w:tc>
          <w:tcPr>
            <w:tcW w:w="1480" w:type="dxa"/>
          </w:tcPr>
          <w:p w:rsidR="00F607F7" w:rsidRDefault="00F607F7">
            <w:pPr>
              <w:pStyle w:val="ConsPlusNormal"/>
            </w:pPr>
          </w:p>
        </w:tc>
        <w:tc>
          <w:tcPr>
            <w:tcW w:w="1468" w:type="dxa"/>
          </w:tcPr>
          <w:p w:rsidR="00F607F7" w:rsidRDefault="00F607F7">
            <w:pPr>
              <w:pStyle w:val="ConsPlusNormal"/>
            </w:pPr>
          </w:p>
        </w:tc>
        <w:tc>
          <w:tcPr>
            <w:tcW w:w="1587" w:type="dxa"/>
          </w:tcPr>
          <w:p w:rsidR="00F607F7" w:rsidRDefault="00F607F7">
            <w:pPr>
              <w:pStyle w:val="ConsPlusNormal"/>
            </w:pPr>
          </w:p>
        </w:tc>
        <w:tc>
          <w:tcPr>
            <w:tcW w:w="1312" w:type="dxa"/>
          </w:tcPr>
          <w:p w:rsidR="00F607F7" w:rsidRDefault="00F607F7">
            <w:pPr>
              <w:pStyle w:val="ConsPlusNormal"/>
            </w:pPr>
          </w:p>
        </w:tc>
        <w:tc>
          <w:tcPr>
            <w:tcW w:w="1587" w:type="dxa"/>
          </w:tcPr>
          <w:p w:rsidR="00F607F7" w:rsidRDefault="00F607F7">
            <w:pPr>
              <w:pStyle w:val="ConsPlusNormal"/>
            </w:pPr>
          </w:p>
        </w:tc>
        <w:tc>
          <w:tcPr>
            <w:tcW w:w="1304" w:type="dxa"/>
          </w:tcPr>
          <w:p w:rsidR="00F607F7" w:rsidRDefault="00F607F7">
            <w:pPr>
              <w:pStyle w:val="ConsPlusNormal"/>
            </w:pPr>
          </w:p>
        </w:tc>
        <w:tc>
          <w:tcPr>
            <w:tcW w:w="1304" w:type="dxa"/>
          </w:tcPr>
          <w:p w:rsidR="00F607F7" w:rsidRDefault="00F607F7">
            <w:pPr>
              <w:pStyle w:val="ConsPlusNormal"/>
            </w:pPr>
          </w:p>
        </w:tc>
        <w:tc>
          <w:tcPr>
            <w:tcW w:w="1757" w:type="dxa"/>
          </w:tcPr>
          <w:p w:rsidR="00F607F7" w:rsidRDefault="00F607F7">
            <w:pPr>
              <w:pStyle w:val="ConsPlusNormal"/>
            </w:pPr>
          </w:p>
        </w:tc>
        <w:tc>
          <w:tcPr>
            <w:tcW w:w="1531" w:type="dxa"/>
          </w:tcPr>
          <w:p w:rsidR="00F607F7" w:rsidRDefault="00F607F7">
            <w:pPr>
              <w:pStyle w:val="ConsPlusNormal"/>
            </w:pPr>
          </w:p>
        </w:tc>
        <w:tc>
          <w:tcPr>
            <w:tcW w:w="1474" w:type="dxa"/>
          </w:tcPr>
          <w:p w:rsidR="00F607F7" w:rsidRDefault="00F607F7">
            <w:pPr>
              <w:pStyle w:val="ConsPlusNormal"/>
            </w:pPr>
          </w:p>
        </w:tc>
        <w:tc>
          <w:tcPr>
            <w:tcW w:w="1644" w:type="dxa"/>
          </w:tcPr>
          <w:p w:rsidR="00F607F7" w:rsidRDefault="00F607F7">
            <w:pPr>
              <w:pStyle w:val="ConsPlusNormal"/>
            </w:pPr>
          </w:p>
        </w:tc>
      </w:tr>
    </w:tbl>
    <w:p w:rsidR="00F607F7" w:rsidRDefault="00F607F7">
      <w:pPr>
        <w:pStyle w:val="ConsPlusNormal"/>
        <w:jc w:val="both"/>
      </w:pPr>
    </w:p>
    <w:p w:rsidR="00F607F7" w:rsidRDefault="00F607F7">
      <w:pPr>
        <w:pStyle w:val="ConsPlusNormal"/>
        <w:jc w:val="right"/>
      </w:pPr>
      <w:r>
        <w:t>Таблица 2</w:t>
      </w:r>
    </w:p>
    <w:p w:rsidR="00F607F7" w:rsidRDefault="00F607F7">
      <w:pPr>
        <w:pStyle w:val="ConsPlusNormal"/>
        <w:jc w:val="both"/>
      </w:pPr>
    </w:p>
    <w:p w:rsidR="00F607F7" w:rsidRDefault="00F607F7">
      <w:pPr>
        <w:pStyle w:val="ConsPlusNormal"/>
        <w:jc w:val="right"/>
      </w:pPr>
      <w: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1701"/>
        <w:gridCol w:w="1531"/>
        <w:gridCol w:w="1531"/>
        <w:gridCol w:w="1247"/>
        <w:gridCol w:w="1531"/>
        <w:gridCol w:w="1247"/>
        <w:gridCol w:w="1587"/>
        <w:gridCol w:w="1247"/>
        <w:gridCol w:w="1587"/>
        <w:gridCol w:w="1304"/>
        <w:gridCol w:w="1587"/>
        <w:gridCol w:w="1247"/>
        <w:gridCol w:w="1417"/>
        <w:gridCol w:w="1247"/>
        <w:gridCol w:w="1077"/>
        <w:gridCol w:w="1204"/>
        <w:gridCol w:w="1100"/>
        <w:gridCol w:w="1191"/>
        <w:gridCol w:w="1100"/>
        <w:gridCol w:w="1134"/>
        <w:gridCol w:w="2665"/>
      </w:tblGrid>
      <w:tr w:rsidR="00F607F7">
        <w:tc>
          <w:tcPr>
            <w:tcW w:w="30616" w:type="dxa"/>
            <w:gridSpan w:val="22"/>
          </w:tcPr>
          <w:p w:rsidR="00F607F7" w:rsidRDefault="00F607F7">
            <w:pPr>
              <w:pStyle w:val="ConsPlusNormal"/>
              <w:jc w:val="center"/>
            </w:pPr>
            <w:r>
              <w:t>Средства бюджета муниципального образования Московской области</w:t>
            </w:r>
          </w:p>
        </w:tc>
      </w:tr>
      <w:tr w:rsidR="00F607F7">
        <w:tc>
          <w:tcPr>
            <w:tcW w:w="1134" w:type="dxa"/>
            <w:vMerge w:val="restart"/>
          </w:tcPr>
          <w:p w:rsidR="00F607F7" w:rsidRDefault="00F607F7">
            <w:pPr>
              <w:pStyle w:val="ConsPlusNormal"/>
            </w:pPr>
            <w:r>
              <w:t>Предусмотрено на год</w:t>
            </w:r>
          </w:p>
        </w:tc>
        <w:tc>
          <w:tcPr>
            <w:tcW w:w="3232" w:type="dxa"/>
            <w:gridSpan w:val="2"/>
            <w:vMerge w:val="restart"/>
          </w:tcPr>
          <w:p w:rsidR="00F607F7" w:rsidRDefault="00F607F7">
            <w:pPr>
              <w:pStyle w:val="ConsPlusNormal"/>
            </w:pPr>
            <w:r>
              <w:t>Расходы на оздоровительную кампанию детей, всего</w:t>
            </w:r>
          </w:p>
        </w:tc>
        <w:tc>
          <w:tcPr>
            <w:tcW w:w="16779" w:type="dxa"/>
            <w:gridSpan w:val="12"/>
          </w:tcPr>
          <w:p w:rsidR="00F607F7" w:rsidRDefault="00F607F7">
            <w:pPr>
              <w:pStyle w:val="ConsPlusNormal"/>
            </w:pPr>
            <w:r>
              <w:t>В том числе</w:t>
            </w:r>
          </w:p>
        </w:tc>
        <w:tc>
          <w:tcPr>
            <w:tcW w:w="2281" w:type="dxa"/>
            <w:gridSpan w:val="2"/>
          </w:tcPr>
          <w:p w:rsidR="00F607F7" w:rsidRDefault="00F607F7">
            <w:pPr>
              <w:pStyle w:val="ConsPlusNormal"/>
            </w:pPr>
            <w:r>
              <w:t>Количество путевок, стоимость которых была компенсирована</w:t>
            </w:r>
          </w:p>
        </w:tc>
        <w:tc>
          <w:tcPr>
            <w:tcW w:w="2291" w:type="dxa"/>
            <w:gridSpan w:val="2"/>
          </w:tcPr>
          <w:p w:rsidR="00F607F7" w:rsidRDefault="00F607F7">
            <w:pPr>
              <w:pStyle w:val="ConsPlusNormal"/>
            </w:pPr>
            <w:r>
              <w:t>Количество путевок, стоимость которых была оплачена</w:t>
            </w:r>
          </w:p>
        </w:tc>
        <w:tc>
          <w:tcPr>
            <w:tcW w:w="2234" w:type="dxa"/>
            <w:gridSpan w:val="2"/>
          </w:tcPr>
          <w:p w:rsidR="00F607F7" w:rsidRDefault="00F607F7">
            <w:pPr>
              <w:pStyle w:val="ConsPlusNormal"/>
            </w:pPr>
            <w:r>
              <w:t>Количество детей, получивших питание в лагерях с дневным пребыванием</w:t>
            </w:r>
          </w:p>
        </w:tc>
        <w:tc>
          <w:tcPr>
            <w:tcW w:w="2665" w:type="dxa"/>
            <w:vMerge w:val="restart"/>
          </w:tcPr>
          <w:p w:rsidR="00F607F7" w:rsidRDefault="00F607F7">
            <w:pPr>
              <w:pStyle w:val="ConsPlusNormal"/>
            </w:pPr>
            <w:r>
              <w:t>Произведено расходов из бюджета муниципального образования Московской области на мероприятия по проведению оздоровительной кампании детей, находящихся в трудной жизненной ситуации, с начала года (кассовые расходы)</w:t>
            </w:r>
          </w:p>
        </w:tc>
      </w:tr>
      <w:tr w:rsidR="00F607F7">
        <w:tc>
          <w:tcPr>
            <w:tcW w:w="1134" w:type="dxa"/>
            <w:vMerge/>
          </w:tcPr>
          <w:p w:rsidR="00F607F7" w:rsidRDefault="00F607F7"/>
        </w:tc>
        <w:tc>
          <w:tcPr>
            <w:tcW w:w="3232" w:type="dxa"/>
            <w:gridSpan w:val="2"/>
            <w:vMerge/>
          </w:tcPr>
          <w:p w:rsidR="00F607F7" w:rsidRDefault="00F607F7"/>
        </w:tc>
        <w:tc>
          <w:tcPr>
            <w:tcW w:w="2778" w:type="dxa"/>
            <w:gridSpan w:val="2"/>
          </w:tcPr>
          <w:p w:rsidR="00F607F7" w:rsidRDefault="00F607F7">
            <w:pPr>
              <w:pStyle w:val="ConsPlusNormal"/>
            </w:pPr>
            <w:r>
              <w:t>на выплату компенсации</w:t>
            </w:r>
          </w:p>
        </w:tc>
        <w:tc>
          <w:tcPr>
            <w:tcW w:w="2778" w:type="dxa"/>
            <w:gridSpan w:val="2"/>
          </w:tcPr>
          <w:p w:rsidR="00F607F7" w:rsidRDefault="00F607F7">
            <w:pPr>
              <w:pStyle w:val="ConsPlusNormal"/>
            </w:pPr>
            <w:r>
              <w:t>на оплату стоимости путевок</w:t>
            </w:r>
          </w:p>
        </w:tc>
        <w:tc>
          <w:tcPr>
            <w:tcW w:w="2834" w:type="dxa"/>
            <w:gridSpan w:val="2"/>
          </w:tcPr>
          <w:p w:rsidR="00F607F7" w:rsidRDefault="00F607F7">
            <w:pPr>
              <w:pStyle w:val="ConsPlusNormal"/>
            </w:pPr>
            <w:r>
              <w:t>на оплату стоимости питания детей</w:t>
            </w:r>
          </w:p>
        </w:tc>
        <w:tc>
          <w:tcPr>
            <w:tcW w:w="2891" w:type="dxa"/>
            <w:gridSpan w:val="2"/>
          </w:tcPr>
          <w:p w:rsidR="00F607F7" w:rsidRDefault="00F607F7">
            <w:pPr>
              <w:pStyle w:val="ConsPlusNormal"/>
            </w:pPr>
            <w:r>
              <w:t>на содержание муниципальных лагерей</w:t>
            </w:r>
          </w:p>
        </w:tc>
        <w:tc>
          <w:tcPr>
            <w:tcW w:w="2834" w:type="dxa"/>
            <w:gridSpan w:val="2"/>
          </w:tcPr>
          <w:p w:rsidR="00F607F7" w:rsidRDefault="00F607F7">
            <w:pPr>
              <w:pStyle w:val="ConsPlusNormal"/>
            </w:pPr>
            <w:r>
              <w:t>на транспортные расходы</w:t>
            </w:r>
          </w:p>
        </w:tc>
        <w:tc>
          <w:tcPr>
            <w:tcW w:w="2664" w:type="dxa"/>
            <w:gridSpan w:val="2"/>
          </w:tcPr>
          <w:p w:rsidR="00F607F7" w:rsidRDefault="00F607F7">
            <w:pPr>
              <w:pStyle w:val="ConsPlusNormal"/>
            </w:pPr>
            <w:r>
              <w:t>на иные цели оздоровительной кампании детей</w:t>
            </w:r>
          </w:p>
        </w:tc>
        <w:tc>
          <w:tcPr>
            <w:tcW w:w="6806" w:type="dxa"/>
            <w:gridSpan w:val="6"/>
          </w:tcPr>
          <w:p w:rsidR="00F607F7" w:rsidRDefault="00F607F7">
            <w:pPr>
              <w:pStyle w:val="ConsPlusNormal"/>
            </w:pPr>
            <w:r>
              <w:t>в том числе:</w:t>
            </w:r>
          </w:p>
        </w:tc>
        <w:tc>
          <w:tcPr>
            <w:tcW w:w="2665" w:type="dxa"/>
            <w:vMerge/>
          </w:tcPr>
          <w:p w:rsidR="00F607F7" w:rsidRDefault="00F607F7"/>
        </w:tc>
      </w:tr>
      <w:tr w:rsidR="00F607F7">
        <w:tc>
          <w:tcPr>
            <w:tcW w:w="1134" w:type="dxa"/>
            <w:vMerge/>
          </w:tcPr>
          <w:p w:rsidR="00F607F7" w:rsidRDefault="00F607F7"/>
        </w:tc>
        <w:tc>
          <w:tcPr>
            <w:tcW w:w="1701" w:type="dxa"/>
          </w:tcPr>
          <w:p w:rsidR="00F607F7" w:rsidRDefault="00F607F7">
            <w:pPr>
              <w:pStyle w:val="ConsPlusNormal"/>
            </w:pPr>
            <w:r>
              <w:t>Фактические расходы (</w:t>
            </w:r>
            <w:hyperlink w:anchor="P13626" w:history="1">
              <w:r>
                <w:rPr>
                  <w:color w:val="0000FF"/>
                </w:rPr>
                <w:t>гр. 4</w:t>
              </w:r>
            </w:hyperlink>
            <w:r>
              <w:t xml:space="preserve"> + </w:t>
            </w:r>
            <w:hyperlink w:anchor="P13628" w:history="1">
              <w:r>
                <w:rPr>
                  <w:color w:val="0000FF"/>
                </w:rPr>
                <w:t>гр. 6</w:t>
              </w:r>
            </w:hyperlink>
            <w:r>
              <w:t xml:space="preserve"> + </w:t>
            </w:r>
            <w:hyperlink w:anchor="P13630" w:history="1">
              <w:r>
                <w:rPr>
                  <w:color w:val="0000FF"/>
                </w:rPr>
                <w:t>гр. 8</w:t>
              </w:r>
            </w:hyperlink>
            <w:r>
              <w:t xml:space="preserve"> + </w:t>
            </w:r>
            <w:hyperlink w:anchor="P13632" w:history="1">
              <w:r>
                <w:rPr>
                  <w:color w:val="0000FF"/>
                </w:rPr>
                <w:t>гр. 10</w:t>
              </w:r>
            </w:hyperlink>
            <w:r>
              <w:t xml:space="preserve"> + </w:t>
            </w:r>
            <w:hyperlink w:anchor="P13634" w:history="1">
              <w:r>
                <w:rPr>
                  <w:color w:val="0000FF"/>
                </w:rPr>
                <w:t>гр. 12</w:t>
              </w:r>
            </w:hyperlink>
            <w:r>
              <w:t xml:space="preserve"> + </w:t>
            </w:r>
            <w:hyperlink w:anchor="P13636" w:history="1">
              <w:r>
                <w:rPr>
                  <w:color w:val="0000FF"/>
                </w:rPr>
                <w:t>гр. 14</w:t>
              </w:r>
            </w:hyperlink>
            <w:r>
              <w:t>)</w:t>
            </w:r>
          </w:p>
        </w:tc>
        <w:tc>
          <w:tcPr>
            <w:tcW w:w="1531" w:type="dxa"/>
          </w:tcPr>
          <w:p w:rsidR="00F607F7" w:rsidRDefault="00F607F7">
            <w:pPr>
              <w:pStyle w:val="ConsPlusNormal"/>
            </w:pPr>
            <w:r>
              <w:t>Кассовые расходы (</w:t>
            </w:r>
            <w:hyperlink w:anchor="P13627" w:history="1">
              <w:r>
                <w:rPr>
                  <w:color w:val="0000FF"/>
                </w:rPr>
                <w:t>гр. 5</w:t>
              </w:r>
            </w:hyperlink>
            <w:r>
              <w:t xml:space="preserve"> + </w:t>
            </w:r>
            <w:hyperlink w:anchor="P13629" w:history="1">
              <w:r>
                <w:rPr>
                  <w:color w:val="0000FF"/>
                </w:rPr>
                <w:t>гр. 7</w:t>
              </w:r>
            </w:hyperlink>
            <w:r>
              <w:t xml:space="preserve"> + </w:t>
            </w:r>
            <w:hyperlink w:anchor="P13631" w:history="1">
              <w:r>
                <w:rPr>
                  <w:color w:val="0000FF"/>
                </w:rPr>
                <w:t>гр. 9</w:t>
              </w:r>
            </w:hyperlink>
            <w:r>
              <w:t xml:space="preserve"> + </w:t>
            </w:r>
            <w:hyperlink w:anchor="P13633" w:history="1">
              <w:r>
                <w:rPr>
                  <w:color w:val="0000FF"/>
                </w:rPr>
                <w:t>гр. 11</w:t>
              </w:r>
            </w:hyperlink>
            <w:r>
              <w:t xml:space="preserve"> + </w:t>
            </w:r>
            <w:hyperlink w:anchor="P13635" w:history="1">
              <w:r>
                <w:rPr>
                  <w:color w:val="0000FF"/>
                </w:rPr>
                <w:t>гр. 13</w:t>
              </w:r>
            </w:hyperlink>
            <w:r>
              <w:t xml:space="preserve"> + </w:t>
            </w:r>
            <w:hyperlink w:anchor="P13637" w:history="1">
              <w:r>
                <w:rPr>
                  <w:color w:val="0000FF"/>
                </w:rPr>
                <w:t>гр. 15</w:t>
              </w:r>
            </w:hyperlink>
            <w:r>
              <w:t>)</w:t>
            </w:r>
          </w:p>
        </w:tc>
        <w:tc>
          <w:tcPr>
            <w:tcW w:w="1531" w:type="dxa"/>
          </w:tcPr>
          <w:p w:rsidR="00F607F7" w:rsidRDefault="00F607F7">
            <w:pPr>
              <w:pStyle w:val="ConsPlusNormal"/>
            </w:pPr>
            <w:r>
              <w:t>Фактические расходы</w:t>
            </w:r>
          </w:p>
        </w:tc>
        <w:tc>
          <w:tcPr>
            <w:tcW w:w="1247" w:type="dxa"/>
          </w:tcPr>
          <w:p w:rsidR="00F607F7" w:rsidRDefault="00F607F7">
            <w:pPr>
              <w:pStyle w:val="ConsPlusNormal"/>
            </w:pPr>
            <w:r>
              <w:t>Кассовые расходы</w:t>
            </w:r>
          </w:p>
        </w:tc>
        <w:tc>
          <w:tcPr>
            <w:tcW w:w="1531" w:type="dxa"/>
          </w:tcPr>
          <w:p w:rsidR="00F607F7" w:rsidRDefault="00F607F7">
            <w:pPr>
              <w:pStyle w:val="ConsPlusNormal"/>
            </w:pPr>
            <w:r>
              <w:t>Фактические расходы</w:t>
            </w:r>
          </w:p>
        </w:tc>
        <w:tc>
          <w:tcPr>
            <w:tcW w:w="1247" w:type="dxa"/>
          </w:tcPr>
          <w:p w:rsidR="00F607F7" w:rsidRDefault="00F607F7">
            <w:pPr>
              <w:pStyle w:val="ConsPlusNormal"/>
            </w:pPr>
            <w:r>
              <w:t>Кассовые расходы</w:t>
            </w:r>
          </w:p>
        </w:tc>
        <w:tc>
          <w:tcPr>
            <w:tcW w:w="1587" w:type="dxa"/>
          </w:tcPr>
          <w:p w:rsidR="00F607F7" w:rsidRDefault="00F607F7">
            <w:pPr>
              <w:pStyle w:val="ConsPlusNormal"/>
            </w:pPr>
            <w:r>
              <w:t>Фактические расходы</w:t>
            </w:r>
          </w:p>
        </w:tc>
        <w:tc>
          <w:tcPr>
            <w:tcW w:w="1247" w:type="dxa"/>
          </w:tcPr>
          <w:p w:rsidR="00F607F7" w:rsidRDefault="00F607F7">
            <w:pPr>
              <w:pStyle w:val="ConsPlusNormal"/>
            </w:pPr>
            <w:r>
              <w:t>Кассовые расходы</w:t>
            </w:r>
          </w:p>
        </w:tc>
        <w:tc>
          <w:tcPr>
            <w:tcW w:w="1587" w:type="dxa"/>
          </w:tcPr>
          <w:p w:rsidR="00F607F7" w:rsidRDefault="00F607F7">
            <w:pPr>
              <w:pStyle w:val="ConsPlusNormal"/>
            </w:pPr>
            <w:r>
              <w:t>Фактические расходы</w:t>
            </w:r>
          </w:p>
        </w:tc>
        <w:tc>
          <w:tcPr>
            <w:tcW w:w="1304" w:type="dxa"/>
          </w:tcPr>
          <w:p w:rsidR="00F607F7" w:rsidRDefault="00F607F7">
            <w:pPr>
              <w:pStyle w:val="ConsPlusNormal"/>
            </w:pPr>
            <w:r>
              <w:t>Кассовые расходы</w:t>
            </w:r>
          </w:p>
        </w:tc>
        <w:tc>
          <w:tcPr>
            <w:tcW w:w="1587" w:type="dxa"/>
          </w:tcPr>
          <w:p w:rsidR="00F607F7" w:rsidRDefault="00F607F7">
            <w:pPr>
              <w:pStyle w:val="ConsPlusNormal"/>
            </w:pPr>
            <w:r>
              <w:t>Фактические расходы</w:t>
            </w:r>
          </w:p>
        </w:tc>
        <w:tc>
          <w:tcPr>
            <w:tcW w:w="1247" w:type="dxa"/>
          </w:tcPr>
          <w:p w:rsidR="00F607F7" w:rsidRDefault="00F607F7">
            <w:pPr>
              <w:pStyle w:val="ConsPlusNormal"/>
            </w:pPr>
            <w:r>
              <w:t>Кассовые расходы</w:t>
            </w:r>
          </w:p>
        </w:tc>
        <w:tc>
          <w:tcPr>
            <w:tcW w:w="1417" w:type="dxa"/>
          </w:tcPr>
          <w:p w:rsidR="00F607F7" w:rsidRDefault="00F607F7">
            <w:pPr>
              <w:pStyle w:val="ConsPlusNormal"/>
            </w:pPr>
            <w:r>
              <w:t>Фактические расходы</w:t>
            </w:r>
          </w:p>
        </w:tc>
        <w:tc>
          <w:tcPr>
            <w:tcW w:w="1247" w:type="dxa"/>
          </w:tcPr>
          <w:p w:rsidR="00F607F7" w:rsidRDefault="00F607F7">
            <w:pPr>
              <w:pStyle w:val="ConsPlusNormal"/>
            </w:pPr>
            <w:r>
              <w:t>Кассовые расходы</w:t>
            </w:r>
          </w:p>
        </w:tc>
        <w:tc>
          <w:tcPr>
            <w:tcW w:w="1077" w:type="dxa"/>
          </w:tcPr>
          <w:p w:rsidR="00F607F7" w:rsidRDefault="00F607F7">
            <w:pPr>
              <w:pStyle w:val="ConsPlusNormal"/>
            </w:pPr>
            <w:r>
              <w:t>принято</w:t>
            </w:r>
          </w:p>
        </w:tc>
        <w:tc>
          <w:tcPr>
            <w:tcW w:w="1204" w:type="dxa"/>
          </w:tcPr>
          <w:p w:rsidR="00F607F7" w:rsidRDefault="00F607F7">
            <w:pPr>
              <w:pStyle w:val="ConsPlusNormal"/>
            </w:pPr>
            <w:r>
              <w:t>оплачено</w:t>
            </w:r>
          </w:p>
        </w:tc>
        <w:tc>
          <w:tcPr>
            <w:tcW w:w="1100" w:type="dxa"/>
          </w:tcPr>
          <w:p w:rsidR="00F607F7" w:rsidRDefault="00F607F7">
            <w:pPr>
              <w:pStyle w:val="ConsPlusNormal"/>
            </w:pPr>
            <w:r>
              <w:t>принято</w:t>
            </w:r>
          </w:p>
        </w:tc>
        <w:tc>
          <w:tcPr>
            <w:tcW w:w="1191" w:type="dxa"/>
          </w:tcPr>
          <w:p w:rsidR="00F607F7" w:rsidRDefault="00F607F7">
            <w:pPr>
              <w:pStyle w:val="ConsPlusNormal"/>
            </w:pPr>
            <w:r>
              <w:t>оплачено</w:t>
            </w:r>
          </w:p>
        </w:tc>
        <w:tc>
          <w:tcPr>
            <w:tcW w:w="1100" w:type="dxa"/>
          </w:tcPr>
          <w:p w:rsidR="00F607F7" w:rsidRDefault="00F607F7">
            <w:pPr>
              <w:pStyle w:val="ConsPlusNormal"/>
            </w:pPr>
            <w:r>
              <w:t>принято</w:t>
            </w:r>
          </w:p>
        </w:tc>
        <w:tc>
          <w:tcPr>
            <w:tcW w:w="1134" w:type="dxa"/>
          </w:tcPr>
          <w:p w:rsidR="00F607F7" w:rsidRDefault="00F607F7">
            <w:pPr>
              <w:pStyle w:val="ConsPlusNormal"/>
            </w:pPr>
            <w:r>
              <w:t>оплачено</w:t>
            </w:r>
          </w:p>
        </w:tc>
        <w:tc>
          <w:tcPr>
            <w:tcW w:w="2665" w:type="dxa"/>
            <w:vMerge/>
          </w:tcPr>
          <w:p w:rsidR="00F607F7" w:rsidRDefault="00F607F7"/>
        </w:tc>
      </w:tr>
      <w:tr w:rsidR="00F607F7">
        <w:tc>
          <w:tcPr>
            <w:tcW w:w="1134" w:type="dxa"/>
          </w:tcPr>
          <w:p w:rsidR="00F607F7" w:rsidRDefault="00F607F7">
            <w:pPr>
              <w:pStyle w:val="ConsPlusNormal"/>
              <w:jc w:val="center"/>
            </w:pPr>
            <w:r>
              <w:t>1</w:t>
            </w:r>
          </w:p>
        </w:tc>
        <w:tc>
          <w:tcPr>
            <w:tcW w:w="1701" w:type="dxa"/>
          </w:tcPr>
          <w:p w:rsidR="00F607F7" w:rsidRDefault="00F607F7">
            <w:pPr>
              <w:pStyle w:val="ConsPlusNormal"/>
              <w:jc w:val="center"/>
            </w:pPr>
            <w:r>
              <w:t>2</w:t>
            </w:r>
          </w:p>
        </w:tc>
        <w:tc>
          <w:tcPr>
            <w:tcW w:w="1531" w:type="dxa"/>
          </w:tcPr>
          <w:p w:rsidR="00F607F7" w:rsidRDefault="00F607F7">
            <w:pPr>
              <w:pStyle w:val="ConsPlusNormal"/>
              <w:jc w:val="center"/>
            </w:pPr>
            <w:r>
              <w:t>3</w:t>
            </w:r>
          </w:p>
        </w:tc>
        <w:tc>
          <w:tcPr>
            <w:tcW w:w="1531" w:type="dxa"/>
          </w:tcPr>
          <w:p w:rsidR="00F607F7" w:rsidRDefault="00F607F7">
            <w:pPr>
              <w:pStyle w:val="ConsPlusNormal"/>
              <w:jc w:val="center"/>
            </w:pPr>
            <w:bookmarkStart w:id="48" w:name="P13626"/>
            <w:bookmarkEnd w:id="48"/>
            <w:r>
              <w:t>4</w:t>
            </w:r>
          </w:p>
        </w:tc>
        <w:tc>
          <w:tcPr>
            <w:tcW w:w="1247" w:type="dxa"/>
          </w:tcPr>
          <w:p w:rsidR="00F607F7" w:rsidRDefault="00F607F7">
            <w:pPr>
              <w:pStyle w:val="ConsPlusNormal"/>
              <w:jc w:val="center"/>
            </w:pPr>
            <w:bookmarkStart w:id="49" w:name="P13627"/>
            <w:bookmarkEnd w:id="49"/>
            <w:r>
              <w:t>5</w:t>
            </w:r>
          </w:p>
        </w:tc>
        <w:tc>
          <w:tcPr>
            <w:tcW w:w="1531" w:type="dxa"/>
          </w:tcPr>
          <w:p w:rsidR="00F607F7" w:rsidRDefault="00F607F7">
            <w:pPr>
              <w:pStyle w:val="ConsPlusNormal"/>
              <w:jc w:val="center"/>
            </w:pPr>
            <w:bookmarkStart w:id="50" w:name="P13628"/>
            <w:bookmarkEnd w:id="50"/>
            <w:r>
              <w:t>6</w:t>
            </w:r>
          </w:p>
        </w:tc>
        <w:tc>
          <w:tcPr>
            <w:tcW w:w="1247" w:type="dxa"/>
          </w:tcPr>
          <w:p w:rsidR="00F607F7" w:rsidRDefault="00F607F7">
            <w:pPr>
              <w:pStyle w:val="ConsPlusNormal"/>
              <w:jc w:val="center"/>
            </w:pPr>
            <w:bookmarkStart w:id="51" w:name="P13629"/>
            <w:bookmarkEnd w:id="51"/>
            <w:r>
              <w:t>7</w:t>
            </w:r>
          </w:p>
        </w:tc>
        <w:tc>
          <w:tcPr>
            <w:tcW w:w="1587" w:type="dxa"/>
          </w:tcPr>
          <w:p w:rsidR="00F607F7" w:rsidRDefault="00F607F7">
            <w:pPr>
              <w:pStyle w:val="ConsPlusNormal"/>
              <w:jc w:val="center"/>
            </w:pPr>
            <w:bookmarkStart w:id="52" w:name="P13630"/>
            <w:bookmarkEnd w:id="52"/>
            <w:r>
              <w:t>8</w:t>
            </w:r>
          </w:p>
        </w:tc>
        <w:tc>
          <w:tcPr>
            <w:tcW w:w="1247" w:type="dxa"/>
          </w:tcPr>
          <w:p w:rsidR="00F607F7" w:rsidRDefault="00F607F7">
            <w:pPr>
              <w:pStyle w:val="ConsPlusNormal"/>
              <w:jc w:val="center"/>
            </w:pPr>
            <w:bookmarkStart w:id="53" w:name="P13631"/>
            <w:bookmarkEnd w:id="53"/>
            <w:r>
              <w:t>9</w:t>
            </w:r>
          </w:p>
        </w:tc>
        <w:tc>
          <w:tcPr>
            <w:tcW w:w="1587" w:type="dxa"/>
          </w:tcPr>
          <w:p w:rsidR="00F607F7" w:rsidRDefault="00F607F7">
            <w:pPr>
              <w:pStyle w:val="ConsPlusNormal"/>
              <w:jc w:val="center"/>
            </w:pPr>
            <w:bookmarkStart w:id="54" w:name="P13632"/>
            <w:bookmarkEnd w:id="54"/>
            <w:r>
              <w:t>10</w:t>
            </w:r>
          </w:p>
        </w:tc>
        <w:tc>
          <w:tcPr>
            <w:tcW w:w="1304" w:type="dxa"/>
          </w:tcPr>
          <w:p w:rsidR="00F607F7" w:rsidRDefault="00F607F7">
            <w:pPr>
              <w:pStyle w:val="ConsPlusNormal"/>
              <w:jc w:val="center"/>
            </w:pPr>
            <w:bookmarkStart w:id="55" w:name="P13633"/>
            <w:bookmarkEnd w:id="55"/>
            <w:r>
              <w:t>11</w:t>
            </w:r>
          </w:p>
        </w:tc>
        <w:tc>
          <w:tcPr>
            <w:tcW w:w="1587" w:type="dxa"/>
          </w:tcPr>
          <w:p w:rsidR="00F607F7" w:rsidRDefault="00F607F7">
            <w:pPr>
              <w:pStyle w:val="ConsPlusNormal"/>
              <w:jc w:val="center"/>
            </w:pPr>
            <w:bookmarkStart w:id="56" w:name="P13634"/>
            <w:bookmarkEnd w:id="56"/>
            <w:r>
              <w:t>12</w:t>
            </w:r>
          </w:p>
        </w:tc>
        <w:tc>
          <w:tcPr>
            <w:tcW w:w="1247" w:type="dxa"/>
          </w:tcPr>
          <w:p w:rsidR="00F607F7" w:rsidRDefault="00F607F7">
            <w:pPr>
              <w:pStyle w:val="ConsPlusNormal"/>
              <w:jc w:val="center"/>
            </w:pPr>
            <w:bookmarkStart w:id="57" w:name="P13635"/>
            <w:bookmarkEnd w:id="57"/>
            <w:r>
              <w:t>13</w:t>
            </w:r>
          </w:p>
        </w:tc>
        <w:tc>
          <w:tcPr>
            <w:tcW w:w="1417" w:type="dxa"/>
          </w:tcPr>
          <w:p w:rsidR="00F607F7" w:rsidRDefault="00F607F7">
            <w:pPr>
              <w:pStyle w:val="ConsPlusNormal"/>
              <w:jc w:val="center"/>
            </w:pPr>
            <w:bookmarkStart w:id="58" w:name="P13636"/>
            <w:bookmarkEnd w:id="58"/>
            <w:r>
              <w:t>14</w:t>
            </w:r>
          </w:p>
        </w:tc>
        <w:tc>
          <w:tcPr>
            <w:tcW w:w="1247" w:type="dxa"/>
          </w:tcPr>
          <w:p w:rsidR="00F607F7" w:rsidRDefault="00F607F7">
            <w:pPr>
              <w:pStyle w:val="ConsPlusNormal"/>
              <w:jc w:val="center"/>
            </w:pPr>
            <w:bookmarkStart w:id="59" w:name="P13637"/>
            <w:bookmarkEnd w:id="59"/>
            <w:r>
              <w:t>15</w:t>
            </w:r>
          </w:p>
        </w:tc>
        <w:tc>
          <w:tcPr>
            <w:tcW w:w="1077" w:type="dxa"/>
          </w:tcPr>
          <w:p w:rsidR="00F607F7" w:rsidRDefault="00F607F7">
            <w:pPr>
              <w:pStyle w:val="ConsPlusNormal"/>
              <w:jc w:val="center"/>
            </w:pPr>
            <w:r>
              <w:t>16</w:t>
            </w:r>
          </w:p>
        </w:tc>
        <w:tc>
          <w:tcPr>
            <w:tcW w:w="1204" w:type="dxa"/>
          </w:tcPr>
          <w:p w:rsidR="00F607F7" w:rsidRDefault="00F607F7">
            <w:pPr>
              <w:pStyle w:val="ConsPlusNormal"/>
              <w:jc w:val="center"/>
            </w:pPr>
            <w:r>
              <w:t>17</w:t>
            </w:r>
          </w:p>
        </w:tc>
        <w:tc>
          <w:tcPr>
            <w:tcW w:w="1100" w:type="dxa"/>
          </w:tcPr>
          <w:p w:rsidR="00F607F7" w:rsidRDefault="00F607F7">
            <w:pPr>
              <w:pStyle w:val="ConsPlusNormal"/>
              <w:jc w:val="center"/>
            </w:pPr>
            <w:r>
              <w:t>18</w:t>
            </w:r>
          </w:p>
        </w:tc>
        <w:tc>
          <w:tcPr>
            <w:tcW w:w="1191" w:type="dxa"/>
          </w:tcPr>
          <w:p w:rsidR="00F607F7" w:rsidRDefault="00F607F7">
            <w:pPr>
              <w:pStyle w:val="ConsPlusNormal"/>
              <w:jc w:val="center"/>
            </w:pPr>
            <w:r>
              <w:t>19</w:t>
            </w:r>
          </w:p>
        </w:tc>
        <w:tc>
          <w:tcPr>
            <w:tcW w:w="1100" w:type="dxa"/>
          </w:tcPr>
          <w:p w:rsidR="00F607F7" w:rsidRDefault="00F607F7">
            <w:pPr>
              <w:pStyle w:val="ConsPlusNormal"/>
              <w:jc w:val="center"/>
            </w:pPr>
            <w:r>
              <w:t>20</w:t>
            </w:r>
          </w:p>
        </w:tc>
        <w:tc>
          <w:tcPr>
            <w:tcW w:w="1134" w:type="dxa"/>
          </w:tcPr>
          <w:p w:rsidR="00F607F7" w:rsidRDefault="00F607F7">
            <w:pPr>
              <w:pStyle w:val="ConsPlusNormal"/>
              <w:jc w:val="center"/>
            </w:pPr>
            <w:r>
              <w:t>21</w:t>
            </w:r>
          </w:p>
        </w:tc>
        <w:tc>
          <w:tcPr>
            <w:tcW w:w="2665" w:type="dxa"/>
          </w:tcPr>
          <w:p w:rsidR="00F607F7" w:rsidRDefault="00F607F7">
            <w:pPr>
              <w:pStyle w:val="ConsPlusNormal"/>
              <w:jc w:val="center"/>
            </w:pPr>
            <w:r>
              <w:t>22</w:t>
            </w:r>
          </w:p>
        </w:tc>
      </w:tr>
      <w:tr w:rsidR="00F607F7">
        <w:tc>
          <w:tcPr>
            <w:tcW w:w="1134" w:type="dxa"/>
          </w:tcPr>
          <w:p w:rsidR="00F607F7" w:rsidRDefault="00F607F7">
            <w:pPr>
              <w:pStyle w:val="ConsPlusNormal"/>
            </w:pPr>
          </w:p>
        </w:tc>
        <w:tc>
          <w:tcPr>
            <w:tcW w:w="1701" w:type="dxa"/>
          </w:tcPr>
          <w:p w:rsidR="00F607F7" w:rsidRDefault="00F607F7">
            <w:pPr>
              <w:pStyle w:val="ConsPlusNormal"/>
            </w:pPr>
          </w:p>
        </w:tc>
        <w:tc>
          <w:tcPr>
            <w:tcW w:w="1531" w:type="dxa"/>
          </w:tcPr>
          <w:p w:rsidR="00F607F7" w:rsidRDefault="00F607F7">
            <w:pPr>
              <w:pStyle w:val="ConsPlusNormal"/>
            </w:pPr>
          </w:p>
        </w:tc>
        <w:tc>
          <w:tcPr>
            <w:tcW w:w="1531" w:type="dxa"/>
          </w:tcPr>
          <w:p w:rsidR="00F607F7" w:rsidRDefault="00F607F7">
            <w:pPr>
              <w:pStyle w:val="ConsPlusNormal"/>
            </w:pPr>
          </w:p>
        </w:tc>
        <w:tc>
          <w:tcPr>
            <w:tcW w:w="1247" w:type="dxa"/>
          </w:tcPr>
          <w:p w:rsidR="00F607F7" w:rsidRDefault="00F607F7">
            <w:pPr>
              <w:pStyle w:val="ConsPlusNormal"/>
            </w:pPr>
          </w:p>
        </w:tc>
        <w:tc>
          <w:tcPr>
            <w:tcW w:w="1531" w:type="dxa"/>
          </w:tcPr>
          <w:p w:rsidR="00F607F7" w:rsidRDefault="00F607F7">
            <w:pPr>
              <w:pStyle w:val="ConsPlusNormal"/>
            </w:pPr>
          </w:p>
        </w:tc>
        <w:tc>
          <w:tcPr>
            <w:tcW w:w="1247" w:type="dxa"/>
          </w:tcPr>
          <w:p w:rsidR="00F607F7" w:rsidRDefault="00F607F7">
            <w:pPr>
              <w:pStyle w:val="ConsPlusNormal"/>
            </w:pPr>
          </w:p>
        </w:tc>
        <w:tc>
          <w:tcPr>
            <w:tcW w:w="1587" w:type="dxa"/>
          </w:tcPr>
          <w:p w:rsidR="00F607F7" w:rsidRDefault="00F607F7">
            <w:pPr>
              <w:pStyle w:val="ConsPlusNormal"/>
            </w:pPr>
          </w:p>
        </w:tc>
        <w:tc>
          <w:tcPr>
            <w:tcW w:w="1247" w:type="dxa"/>
          </w:tcPr>
          <w:p w:rsidR="00F607F7" w:rsidRDefault="00F607F7">
            <w:pPr>
              <w:pStyle w:val="ConsPlusNormal"/>
            </w:pPr>
          </w:p>
        </w:tc>
        <w:tc>
          <w:tcPr>
            <w:tcW w:w="1587" w:type="dxa"/>
          </w:tcPr>
          <w:p w:rsidR="00F607F7" w:rsidRDefault="00F607F7">
            <w:pPr>
              <w:pStyle w:val="ConsPlusNormal"/>
            </w:pPr>
          </w:p>
        </w:tc>
        <w:tc>
          <w:tcPr>
            <w:tcW w:w="1304" w:type="dxa"/>
          </w:tcPr>
          <w:p w:rsidR="00F607F7" w:rsidRDefault="00F607F7">
            <w:pPr>
              <w:pStyle w:val="ConsPlusNormal"/>
            </w:pPr>
          </w:p>
        </w:tc>
        <w:tc>
          <w:tcPr>
            <w:tcW w:w="1587" w:type="dxa"/>
          </w:tcPr>
          <w:p w:rsidR="00F607F7" w:rsidRDefault="00F607F7">
            <w:pPr>
              <w:pStyle w:val="ConsPlusNormal"/>
            </w:pPr>
          </w:p>
        </w:tc>
        <w:tc>
          <w:tcPr>
            <w:tcW w:w="1247" w:type="dxa"/>
          </w:tcPr>
          <w:p w:rsidR="00F607F7" w:rsidRDefault="00F607F7">
            <w:pPr>
              <w:pStyle w:val="ConsPlusNormal"/>
            </w:pPr>
          </w:p>
        </w:tc>
        <w:tc>
          <w:tcPr>
            <w:tcW w:w="1417" w:type="dxa"/>
          </w:tcPr>
          <w:p w:rsidR="00F607F7" w:rsidRDefault="00F607F7">
            <w:pPr>
              <w:pStyle w:val="ConsPlusNormal"/>
            </w:pPr>
          </w:p>
        </w:tc>
        <w:tc>
          <w:tcPr>
            <w:tcW w:w="1247" w:type="dxa"/>
          </w:tcPr>
          <w:p w:rsidR="00F607F7" w:rsidRDefault="00F607F7">
            <w:pPr>
              <w:pStyle w:val="ConsPlusNormal"/>
            </w:pPr>
          </w:p>
        </w:tc>
        <w:tc>
          <w:tcPr>
            <w:tcW w:w="1077" w:type="dxa"/>
          </w:tcPr>
          <w:p w:rsidR="00F607F7" w:rsidRDefault="00F607F7">
            <w:pPr>
              <w:pStyle w:val="ConsPlusNormal"/>
            </w:pPr>
          </w:p>
        </w:tc>
        <w:tc>
          <w:tcPr>
            <w:tcW w:w="1204" w:type="dxa"/>
          </w:tcPr>
          <w:p w:rsidR="00F607F7" w:rsidRDefault="00F607F7">
            <w:pPr>
              <w:pStyle w:val="ConsPlusNormal"/>
            </w:pPr>
          </w:p>
        </w:tc>
        <w:tc>
          <w:tcPr>
            <w:tcW w:w="1100" w:type="dxa"/>
          </w:tcPr>
          <w:p w:rsidR="00F607F7" w:rsidRDefault="00F607F7">
            <w:pPr>
              <w:pStyle w:val="ConsPlusNormal"/>
            </w:pPr>
          </w:p>
        </w:tc>
        <w:tc>
          <w:tcPr>
            <w:tcW w:w="1191" w:type="dxa"/>
          </w:tcPr>
          <w:p w:rsidR="00F607F7" w:rsidRDefault="00F607F7">
            <w:pPr>
              <w:pStyle w:val="ConsPlusNormal"/>
            </w:pPr>
          </w:p>
        </w:tc>
        <w:tc>
          <w:tcPr>
            <w:tcW w:w="1100" w:type="dxa"/>
          </w:tcPr>
          <w:p w:rsidR="00F607F7" w:rsidRDefault="00F607F7">
            <w:pPr>
              <w:pStyle w:val="ConsPlusNormal"/>
            </w:pPr>
          </w:p>
        </w:tc>
        <w:tc>
          <w:tcPr>
            <w:tcW w:w="1134" w:type="dxa"/>
          </w:tcPr>
          <w:p w:rsidR="00F607F7" w:rsidRDefault="00F607F7">
            <w:pPr>
              <w:pStyle w:val="ConsPlusNormal"/>
            </w:pPr>
          </w:p>
        </w:tc>
        <w:tc>
          <w:tcPr>
            <w:tcW w:w="2665" w:type="dxa"/>
          </w:tcPr>
          <w:p w:rsidR="00F607F7" w:rsidRDefault="00F607F7">
            <w:pPr>
              <w:pStyle w:val="ConsPlusNormal"/>
            </w:pPr>
          </w:p>
        </w:tc>
      </w:tr>
    </w:tbl>
    <w:p w:rsidR="00F607F7" w:rsidRDefault="00F607F7">
      <w:pPr>
        <w:pStyle w:val="ConsPlusNormal"/>
        <w:jc w:val="both"/>
      </w:pPr>
    </w:p>
    <w:p w:rsidR="00F607F7" w:rsidRDefault="00F607F7">
      <w:pPr>
        <w:pStyle w:val="ConsPlusNonformat"/>
        <w:jc w:val="both"/>
      </w:pPr>
      <w:r>
        <w:rPr>
          <w:sz w:val="16"/>
        </w:rPr>
        <w:t xml:space="preserve">    Глава муниципального образования Московской области</w:t>
      </w:r>
    </w:p>
    <w:p w:rsidR="00F607F7" w:rsidRDefault="00F607F7">
      <w:pPr>
        <w:pStyle w:val="ConsPlusNonformat"/>
        <w:jc w:val="both"/>
      </w:pPr>
      <w:r>
        <w:rPr>
          <w:sz w:val="16"/>
        </w:rPr>
        <w:t xml:space="preserve">    ____________________________________________________</w:t>
      </w:r>
    </w:p>
    <w:p w:rsidR="00F607F7" w:rsidRDefault="00F607F7">
      <w:pPr>
        <w:pStyle w:val="ConsPlusNonformat"/>
        <w:jc w:val="both"/>
      </w:pPr>
      <w:r>
        <w:rPr>
          <w:sz w:val="16"/>
        </w:rPr>
        <w:t xml:space="preserve">    (подпись) (расшифровка подписи - фамилия и инициалы)</w:t>
      </w:r>
    </w:p>
    <w:p w:rsidR="00F607F7" w:rsidRDefault="00F607F7">
      <w:pPr>
        <w:pStyle w:val="ConsPlusNonformat"/>
        <w:jc w:val="both"/>
      </w:pPr>
    </w:p>
    <w:p w:rsidR="00F607F7" w:rsidRDefault="00F607F7">
      <w:pPr>
        <w:pStyle w:val="ConsPlusNonformat"/>
        <w:jc w:val="both"/>
      </w:pPr>
      <w:r>
        <w:rPr>
          <w:sz w:val="16"/>
        </w:rPr>
        <w:t xml:space="preserve">    Гербовая печать муниципального образования Московской области</w:t>
      </w:r>
    </w:p>
    <w:p w:rsidR="00F607F7" w:rsidRDefault="00F607F7">
      <w:pPr>
        <w:pStyle w:val="ConsPlusNonformat"/>
        <w:jc w:val="both"/>
      </w:pPr>
    </w:p>
    <w:p w:rsidR="00F607F7" w:rsidRDefault="00F607F7">
      <w:pPr>
        <w:pStyle w:val="ConsPlusNonformat"/>
        <w:jc w:val="both"/>
      </w:pPr>
      <w:r>
        <w:rPr>
          <w:sz w:val="16"/>
        </w:rPr>
        <w:t xml:space="preserve">    "___" ___________ 20__ г.</w:t>
      </w:r>
    </w:p>
    <w:p w:rsidR="00F607F7" w:rsidRDefault="00F607F7">
      <w:pPr>
        <w:pStyle w:val="ConsPlusNonformat"/>
        <w:jc w:val="both"/>
      </w:pPr>
    </w:p>
    <w:p w:rsidR="00F607F7" w:rsidRDefault="00F607F7">
      <w:pPr>
        <w:pStyle w:val="ConsPlusNonformat"/>
        <w:jc w:val="both"/>
      </w:pPr>
      <w:r>
        <w:rPr>
          <w:sz w:val="16"/>
        </w:rPr>
        <w:t xml:space="preserve">    Исполнитель: _________________________________________________________________________</w:t>
      </w:r>
    </w:p>
    <w:p w:rsidR="00F607F7" w:rsidRDefault="00F607F7">
      <w:pPr>
        <w:pStyle w:val="ConsPlusNonformat"/>
        <w:jc w:val="both"/>
      </w:pPr>
      <w:r>
        <w:rPr>
          <w:sz w:val="16"/>
        </w:rPr>
        <w:t xml:space="preserve">                 (подпись) (расшифровка подписи - фамилия и инициалы) (контактный телефон)</w:t>
      </w:r>
    </w:p>
    <w:p w:rsidR="00F607F7" w:rsidRDefault="00F607F7">
      <w:pPr>
        <w:pStyle w:val="ConsPlusNormal"/>
        <w:jc w:val="both"/>
      </w:pPr>
    </w:p>
    <w:p w:rsidR="00F607F7" w:rsidRDefault="00F607F7">
      <w:pPr>
        <w:pStyle w:val="ConsPlusNormal"/>
        <w:ind w:firstLine="540"/>
        <w:jc w:val="both"/>
      </w:pPr>
      <w:r>
        <w:t>Примечания:</w:t>
      </w:r>
    </w:p>
    <w:p w:rsidR="00F607F7" w:rsidRDefault="00F607F7">
      <w:pPr>
        <w:pStyle w:val="ConsPlusNormal"/>
        <w:ind w:firstLine="540"/>
        <w:jc w:val="both"/>
      </w:pPr>
      <w:r>
        <w:t>1. Периодичность представления отчета: ежемесячная.</w:t>
      </w:r>
    </w:p>
    <w:p w:rsidR="00F607F7" w:rsidRDefault="00F607F7">
      <w:pPr>
        <w:pStyle w:val="ConsPlusNormal"/>
        <w:ind w:firstLine="540"/>
        <w:jc w:val="both"/>
      </w:pPr>
      <w:r>
        <w:t>2. Сроки представления отчета: до 5 числа месяца, следующего за отчетным периодом. За декабрь - до 20 числа текущего месяца за текущий год.</w:t>
      </w:r>
    </w:p>
    <w:p w:rsidR="00F607F7" w:rsidRDefault="00F607F7">
      <w:pPr>
        <w:pStyle w:val="ConsPlusNormal"/>
        <w:ind w:firstLine="540"/>
        <w:jc w:val="both"/>
      </w:pPr>
      <w:r>
        <w:t>3. Заполняется нарастающим итогом на отчетную дату.</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Форма N 2</w:t>
      </w:r>
    </w:p>
    <w:p w:rsidR="00F607F7" w:rsidRDefault="00F607F7">
      <w:pPr>
        <w:pStyle w:val="ConsPlusNormal"/>
        <w:jc w:val="both"/>
      </w:pPr>
    </w:p>
    <w:p w:rsidR="00F607F7" w:rsidRDefault="00F607F7">
      <w:pPr>
        <w:pStyle w:val="ConsPlusNormal"/>
        <w:jc w:val="center"/>
      </w:pPr>
      <w:bookmarkStart w:id="60" w:name="P13688"/>
      <w:bookmarkEnd w:id="60"/>
      <w:r>
        <w:t>Сводный отчет</w:t>
      </w:r>
    </w:p>
    <w:p w:rsidR="00F607F7" w:rsidRDefault="00F607F7">
      <w:pPr>
        <w:pStyle w:val="ConsPlusNormal"/>
        <w:jc w:val="center"/>
      </w:pPr>
      <w:r>
        <w:t>о расходовании субсидий бюджетам муниципальных образований</w:t>
      </w:r>
    </w:p>
    <w:p w:rsidR="00F607F7" w:rsidRDefault="00F607F7">
      <w:pPr>
        <w:pStyle w:val="ConsPlusNormal"/>
        <w:jc w:val="center"/>
      </w:pPr>
      <w:r>
        <w:t>Московской области на мероприятия по проведению</w:t>
      </w:r>
    </w:p>
    <w:p w:rsidR="00F607F7" w:rsidRDefault="00F607F7">
      <w:pPr>
        <w:pStyle w:val="ConsPlusNormal"/>
        <w:jc w:val="center"/>
      </w:pPr>
      <w:r>
        <w:t>оздоровительной кампании детей</w:t>
      </w:r>
    </w:p>
    <w:p w:rsidR="00F607F7" w:rsidRDefault="00F607F7">
      <w:pPr>
        <w:pStyle w:val="ConsPlusNormal"/>
        <w:jc w:val="center"/>
      </w:pPr>
      <w:r>
        <w:t>за _______________ 20___ г.</w:t>
      </w:r>
    </w:p>
    <w:p w:rsidR="00F607F7" w:rsidRDefault="00F607F7">
      <w:pPr>
        <w:pStyle w:val="ConsPlusNormal"/>
        <w:jc w:val="both"/>
      </w:pPr>
    </w:p>
    <w:p w:rsidR="00F607F7" w:rsidRDefault="00F607F7">
      <w:pPr>
        <w:pStyle w:val="ConsPlusNormal"/>
        <w:jc w:val="right"/>
      </w:pPr>
      <w: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041"/>
        <w:gridCol w:w="1871"/>
        <w:gridCol w:w="1247"/>
        <w:gridCol w:w="1587"/>
        <w:gridCol w:w="1247"/>
        <w:gridCol w:w="2438"/>
        <w:gridCol w:w="2098"/>
      </w:tblGrid>
      <w:tr w:rsidR="00F607F7">
        <w:tc>
          <w:tcPr>
            <w:tcW w:w="8503" w:type="dxa"/>
            <w:gridSpan w:val="6"/>
          </w:tcPr>
          <w:p w:rsidR="00F607F7" w:rsidRDefault="00F607F7">
            <w:pPr>
              <w:pStyle w:val="ConsPlusNormal"/>
            </w:pPr>
            <w:r>
              <w:t>Средства бюджета Московской области (субсидии)</w:t>
            </w:r>
          </w:p>
        </w:tc>
        <w:tc>
          <w:tcPr>
            <w:tcW w:w="2438" w:type="dxa"/>
            <w:vMerge w:val="restart"/>
          </w:tcPr>
          <w:p w:rsidR="00F607F7" w:rsidRDefault="00F607F7">
            <w:pPr>
              <w:pStyle w:val="ConsPlusNormal"/>
            </w:pPr>
            <w:r>
              <w:t>Предусмотренные на год средства бюджета муниципального образования Московской области на мероприятия по проведению оздоровительной кампании детей</w:t>
            </w:r>
          </w:p>
        </w:tc>
        <w:tc>
          <w:tcPr>
            <w:tcW w:w="2098" w:type="dxa"/>
            <w:vMerge w:val="restart"/>
          </w:tcPr>
          <w:p w:rsidR="00F607F7" w:rsidRDefault="00F607F7">
            <w:pPr>
              <w:pStyle w:val="ConsPlusNormal"/>
            </w:pPr>
            <w:r>
              <w:t>Фактически произведенные расходы за счет средств бюджета муниципального образования Московской области</w:t>
            </w:r>
          </w:p>
        </w:tc>
      </w:tr>
      <w:tr w:rsidR="00F607F7">
        <w:tc>
          <w:tcPr>
            <w:tcW w:w="510" w:type="dxa"/>
          </w:tcPr>
          <w:p w:rsidR="00F607F7" w:rsidRDefault="00F607F7">
            <w:pPr>
              <w:pStyle w:val="ConsPlusNormal"/>
            </w:pPr>
            <w:r>
              <w:t>N п/п</w:t>
            </w:r>
          </w:p>
        </w:tc>
        <w:tc>
          <w:tcPr>
            <w:tcW w:w="2041" w:type="dxa"/>
          </w:tcPr>
          <w:p w:rsidR="00F607F7" w:rsidRDefault="00F607F7">
            <w:pPr>
              <w:pStyle w:val="ConsPlusNormal"/>
            </w:pPr>
            <w:r>
              <w:t>Наименование муниципального образования Московской области</w:t>
            </w:r>
          </w:p>
        </w:tc>
        <w:tc>
          <w:tcPr>
            <w:tcW w:w="1871" w:type="dxa"/>
          </w:tcPr>
          <w:p w:rsidR="00F607F7" w:rsidRDefault="00F607F7">
            <w:pPr>
              <w:pStyle w:val="ConsPlusNormal"/>
            </w:pPr>
            <w:r>
              <w:t>Предусмотрено на год</w:t>
            </w:r>
          </w:p>
        </w:tc>
        <w:tc>
          <w:tcPr>
            <w:tcW w:w="1247" w:type="dxa"/>
          </w:tcPr>
          <w:p w:rsidR="00F607F7" w:rsidRDefault="00F607F7">
            <w:pPr>
              <w:pStyle w:val="ConsPlusNormal"/>
            </w:pPr>
            <w:r>
              <w:t>Получено</w:t>
            </w:r>
          </w:p>
        </w:tc>
        <w:tc>
          <w:tcPr>
            <w:tcW w:w="1587" w:type="dxa"/>
          </w:tcPr>
          <w:p w:rsidR="00F607F7" w:rsidRDefault="00F607F7">
            <w:pPr>
              <w:pStyle w:val="ConsPlusNormal"/>
            </w:pPr>
            <w:r>
              <w:t>Фактические расходы, всего</w:t>
            </w:r>
          </w:p>
        </w:tc>
        <w:tc>
          <w:tcPr>
            <w:tcW w:w="1247" w:type="dxa"/>
          </w:tcPr>
          <w:p w:rsidR="00F607F7" w:rsidRDefault="00F607F7">
            <w:pPr>
              <w:pStyle w:val="ConsPlusNormal"/>
            </w:pPr>
            <w:r>
              <w:t>Кассовые расходы, всего</w:t>
            </w:r>
          </w:p>
        </w:tc>
        <w:tc>
          <w:tcPr>
            <w:tcW w:w="2438" w:type="dxa"/>
            <w:vMerge/>
          </w:tcPr>
          <w:p w:rsidR="00F607F7" w:rsidRDefault="00F607F7"/>
        </w:tc>
        <w:tc>
          <w:tcPr>
            <w:tcW w:w="2098" w:type="dxa"/>
            <w:vMerge/>
          </w:tcPr>
          <w:p w:rsidR="00F607F7" w:rsidRDefault="00F607F7"/>
        </w:tc>
      </w:tr>
      <w:tr w:rsidR="00F607F7">
        <w:tc>
          <w:tcPr>
            <w:tcW w:w="510" w:type="dxa"/>
          </w:tcPr>
          <w:p w:rsidR="00F607F7" w:rsidRDefault="00F607F7">
            <w:pPr>
              <w:pStyle w:val="ConsPlusNormal"/>
              <w:jc w:val="center"/>
            </w:pPr>
            <w:r>
              <w:t>1</w:t>
            </w:r>
          </w:p>
        </w:tc>
        <w:tc>
          <w:tcPr>
            <w:tcW w:w="2041" w:type="dxa"/>
          </w:tcPr>
          <w:p w:rsidR="00F607F7" w:rsidRDefault="00F607F7">
            <w:pPr>
              <w:pStyle w:val="ConsPlusNormal"/>
              <w:jc w:val="center"/>
            </w:pPr>
            <w:r>
              <w:t>2</w:t>
            </w:r>
          </w:p>
        </w:tc>
        <w:tc>
          <w:tcPr>
            <w:tcW w:w="1871" w:type="dxa"/>
          </w:tcPr>
          <w:p w:rsidR="00F607F7" w:rsidRDefault="00F607F7">
            <w:pPr>
              <w:pStyle w:val="ConsPlusNormal"/>
              <w:jc w:val="center"/>
            </w:pPr>
            <w:r>
              <w:t>3</w:t>
            </w:r>
          </w:p>
        </w:tc>
        <w:tc>
          <w:tcPr>
            <w:tcW w:w="1247" w:type="dxa"/>
          </w:tcPr>
          <w:p w:rsidR="00F607F7" w:rsidRDefault="00F607F7">
            <w:pPr>
              <w:pStyle w:val="ConsPlusNormal"/>
              <w:jc w:val="center"/>
            </w:pPr>
            <w:r>
              <w:t>4</w:t>
            </w:r>
          </w:p>
        </w:tc>
        <w:tc>
          <w:tcPr>
            <w:tcW w:w="1587" w:type="dxa"/>
          </w:tcPr>
          <w:p w:rsidR="00F607F7" w:rsidRDefault="00F607F7">
            <w:pPr>
              <w:pStyle w:val="ConsPlusNormal"/>
              <w:jc w:val="center"/>
            </w:pPr>
            <w:r>
              <w:t>5</w:t>
            </w:r>
          </w:p>
        </w:tc>
        <w:tc>
          <w:tcPr>
            <w:tcW w:w="1247" w:type="dxa"/>
          </w:tcPr>
          <w:p w:rsidR="00F607F7" w:rsidRDefault="00F607F7">
            <w:pPr>
              <w:pStyle w:val="ConsPlusNormal"/>
              <w:jc w:val="center"/>
            </w:pPr>
            <w:r>
              <w:t>6</w:t>
            </w:r>
          </w:p>
        </w:tc>
        <w:tc>
          <w:tcPr>
            <w:tcW w:w="2438" w:type="dxa"/>
          </w:tcPr>
          <w:p w:rsidR="00F607F7" w:rsidRDefault="00F607F7">
            <w:pPr>
              <w:pStyle w:val="ConsPlusNormal"/>
              <w:jc w:val="center"/>
            </w:pPr>
            <w:r>
              <w:t>7</w:t>
            </w:r>
          </w:p>
        </w:tc>
        <w:tc>
          <w:tcPr>
            <w:tcW w:w="2098" w:type="dxa"/>
          </w:tcPr>
          <w:p w:rsidR="00F607F7" w:rsidRDefault="00F607F7">
            <w:pPr>
              <w:pStyle w:val="ConsPlusNormal"/>
              <w:jc w:val="center"/>
            </w:pPr>
            <w:r>
              <w:t>8</w:t>
            </w:r>
          </w:p>
        </w:tc>
      </w:tr>
      <w:tr w:rsidR="00F607F7">
        <w:tc>
          <w:tcPr>
            <w:tcW w:w="510" w:type="dxa"/>
          </w:tcPr>
          <w:p w:rsidR="00F607F7" w:rsidRDefault="00F607F7">
            <w:pPr>
              <w:pStyle w:val="ConsPlusNormal"/>
            </w:pPr>
          </w:p>
        </w:tc>
        <w:tc>
          <w:tcPr>
            <w:tcW w:w="2041" w:type="dxa"/>
          </w:tcPr>
          <w:p w:rsidR="00F607F7" w:rsidRDefault="00F607F7">
            <w:pPr>
              <w:pStyle w:val="ConsPlusNormal"/>
            </w:pPr>
          </w:p>
        </w:tc>
        <w:tc>
          <w:tcPr>
            <w:tcW w:w="1871" w:type="dxa"/>
          </w:tcPr>
          <w:p w:rsidR="00F607F7" w:rsidRDefault="00F607F7">
            <w:pPr>
              <w:pStyle w:val="ConsPlusNormal"/>
            </w:pPr>
          </w:p>
        </w:tc>
        <w:tc>
          <w:tcPr>
            <w:tcW w:w="1247" w:type="dxa"/>
          </w:tcPr>
          <w:p w:rsidR="00F607F7" w:rsidRDefault="00F607F7">
            <w:pPr>
              <w:pStyle w:val="ConsPlusNormal"/>
            </w:pPr>
          </w:p>
        </w:tc>
        <w:tc>
          <w:tcPr>
            <w:tcW w:w="1587" w:type="dxa"/>
          </w:tcPr>
          <w:p w:rsidR="00F607F7" w:rsidRDefault="00F607F7">
            <w:pPr>
              <w:pStyle w:val="ConsPlusNormal"/>
            </w:pPr>
          </w:p>
        </w:tc>
        <w:tc>
          <w:tcPr>
            <w:tcW w:w="1247" w:type="dxa"/>
          </w:tcPr>
          <w:p w:rsidR="00F607F7" w:rsidRDefault="00F607F7">
            <w:pPr>
              <w:pStyle w:val="ConsPlusNormal"/>
            </w:pPr>
          </w:p>
        </w:tc>
        <w:tc>
          <w:tcPr>
            <w:tcW w:w="2438" w:type="dxa"/>
          </w:tcPr>
          <w:p w:rsidR="00F607F7" w:rsidRDefault="00F607F7">
            <w:pPr>
              <w:pStyle w:val="ConsPlusNormal"/>
            </w:pPr>
          </w:p>
        </w:tc>
        <w:tc>
          <w:tcPr>
            <w:tcW w:w="2098" w:type="dxa"/>
          </w:tcPr>
          <w:p w:rsidR="00F607F7" w:rsidRDefault="00F607F7">
            <w:pPr>
              <w:pStyle w:val="ConsPlusNormal"/>
            </w:pPr>
          </w:p>
        </w:tc>
      </w:tr>
    </w:tbl>
    <w:p w:rsidR="00F607F7" w:rsidRDefault="00F607F7">
      <w:pPr>
        <w:pStyle w:val="ConsPlusNormal"/>
        <w:jc w:val="both"/>
      </w:pPr>
    </w:p>
    <w:p w:rsidR="00F607F7" w:rsidRDefault="00F607F7">
      <w:pPr>
        <w:pStyle w:val="ConsPlusNonformat"/>
        <w:jc w:val="both"/>
      </w:pPr>
      <w:r>
        <w:t>Министр социального развития Московской области</w:t>
      </w:r>
    </w:p>
    <w:p w:rsidR="00F607F7" w:rsidRDefault="00F607F7">
      <w:pPr>
        <w:pStyle w:val="ConsPlusNonformat"/>
        <w:jc w:val="both"/>
      </w:pPr>
    </w:p>
    <w:p w:rsidR="00F607F7" w:rsidRDefault="00F607F7">
      <w:pPr>
        <w:pStyle w:val="ConsPlusNonformat"/>
        <w:jc w:val="both"/>
      </w:pPr>
      <w:r>
        <w:t>____________________________________________________</w:t>
      </w:r>
    </w:p>
    <w:p w:rsidR="00F607F7" w:rsidRDefault="00F607F7">
      <w:pPr>
        <w:pStyle w:val="ConsPlusNonformat"/>
        <w:jc w:val="both"/>
      </w:pPr>
      <w:r>
        <w:t>(подпись) (расшифровка подписи - фамилия и инициалы)</w:t>
      </w:r>
    </w:p>
    <w:p w:rsidR="00F607F7" w:rsidRDefault="00F607F7">
      <w:pPr>
        <w:pStyle w:val="ConsPlusNonformat"/>
        <w:jc w:val="both"/>
      </w:pPr>
    </w:p>
    <w:p w:rsidR="00F607F7" w:rsidRDefault="00F607F7">
      <w:pPr>
        <w:pStyle w:val="ConsPlusNonformat"/>
        <w:jc w:val="both"/>
      </w:pPr>
      <w:r>
        <w:t>Гербовая печать</w:t>
      </w:r>
    </w:p>
    <w:p w:rsidR="00F607F7" w:rsidRDefault="00F607F7">
      <w:pPr>
        <w:pStyle w:val="ConsPlusNonformat"/>
        <w:jc w:val="both"/>
      </w:pPr>
    </w:p>
    <w:p w:rsidR="00F607F7" w:rsidRDefault="00F607F7">
      <w:pPr>
        <w:pStyle w:val="ConsPlusNonformat"/>
        <w:jc w:val="both"/>
      </w:pPr>
      <w:r>
        <w:t>"___" ______________ 20__ г.</w:t>
      </w:r>
    </w:p>
    <w:p w:rsidR="00F607F7" w:rsidRDefault="00F607F7">
      <w:pPr>
        <w:pStyle w:val="ConsPlusNormal"/>
        <w:jc w:val="both"/>
      </w:pPr>
    </w:p>
    <w:p w:rsidR="00F607F7" w:rsidRDefault="00F607F7">
      <w:pPr>
        <w:pStyle w:val="ConsPlusNormal"/>
        <w:jc w:val="both"/>
      </w:pPr>
      <w:r>
        <w:t>Примечания:</w:t>
      </w:r>
    </w:p>
    <w:p w:rsidR="00F607F7" w:rsidRDefault="00F607F7">
      <w:pPr>
        <w:pStyle w:val="ConsPlusNormal"/>
        <w:jc w:val="both"/>
      </w:pPr>
      <w:r>
        <w:t>1. Периодичность представления отчета: квартальная, годовая.</w:t>
      </w:r>
    </w:p>
    <w:p w:rsidR="00F607F7" w:rsidRDefault="00F607F7">
      <w:pPr>
        <w:pStyle w:val="ConsPlusNormal"/>
        <w:jc w:val="both"/>
      </w:pPr>
      <w:r>
        <w:t>2. Сроки представления отчета: до 15 числа месяца, следующего за отчетным периодом.</w:t>
      </w:r>
    </w:p>
    <w:p w:rsidR="00F607F7" w:rsidRDefault="00F607F7">
      <w:pPr>
        <w:pStyle w:val="ConsPlusNormal"/>
        <w:jc w:val="both"/>
      </w:pPr>
      <w:r>
        <w:t>3. Заполняется нарастающим итогом на отчетную дату.</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Форма N 3</w:t>
      </w:r>
    </w:p>
    <w:p w:rsidR="00F607F7" w:rsidRDefault="00F607F7">
      <w:pPr>
        <w:pStyle w:val="ConsPlusNormal"/>
        <w:jc w:val="both"/>
      </w:pPr>
    </w:p>
    <w:p w:rsidR="00F607F7" w:rsidRDefault="00F607F7">
      <w:pPr>
        <w:pStyle w:val="ConsPlusNormal"/>
        <w:jc w:val="center"/>
      </w:pPr>
      <w:bookmarkStart w:id="61" w:name="P13739"/>
      <w:bookmarkEnd w:id="61"/>
      <w:r>
        <w:t>Отчет</w:t>
      </w:r>
    </w:p>
    <w:p w:rsidR="00F607F7" w:rsidRDefault="00F607F7">
      <w:pPr>
        <w:pStyle w:val="ConsPlusNormal"/>
        <w:jc w:val="center"/>
      </w:pPr>
      <w:r>
        <w:t>об использовании субсидий бюджетам муниципальных образований</w:t>
      </w:r>
    </w:p>
    <w:p w:rsidR="00F607F7" w:rsidRDefault="00F607F7">
      <w:pPr>
        <w:pStyle w:val="ConsPlusNormal"/>
        <w:jc w:val="center"/>
      </w:pPr>
      <w:r>
        <w:t>Московской области на софинансирование мероприятий</w:t>
      </w:r>
    </w:p>
    <w:p w:rsidR="00F607F7" w:rsidRDefault="00F607F7">
      <w:pPr>
        <w:pStyle w:val="ConsPlusNormal"/>
        <w:jc w:val="center"/>
      </w:pPr>
      <w:r>
        <w:t>на проведение работ по ремонту детских оздоровительных</w:t>
      </w:r>
    </w:p>
    <w:p w:rsidR="00F607F7" w:rsidRDefault="00F607F7">
      <w:pPr>
        <w:pStyle w:val="ConsPlusNormal"/>
        <w:jc w:val="center"/>
      </w:pPr>
      <w:r>
        <w:t>лагерей, находящихся в собственности муниципальных</w:t>
      </w:r>
    </w:p>
    <w:p w:rsidR="00F607F7" w:rsidRDefault="00F607F7">
      <w:pPr>
        <w:pStyle w:val="ConsPlusNormal"/>
        <w:jc w:val="center"/>
      </w:pPr>
      <w:r>
        <w:t>образований Московской области</w:t>
      </w:r>
    </w:p>
    <w:p w:rsidR="00F607F7" w:rsidRDefault="00F607F7">
      <w:pPr>
        <w:pStyle w:val="ConsPlusNormal"/>
        <w:jc w:val="center"/>
      </w:pPr>
      <w:r>
        <w:t>за _______________ 20___ г.</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14"/>
        <w:gridCol w:w="1928"/>
        <w:gridCol w:w="1587"/>
        <w:gridCol w:w="1361"/>
        <w:gridCol w:w="1587"/>
        <w:gridCol w:w="1389"/>
        <w:gridCol w:w="1814"/>
        <w:gridCol w:w="1984"/>
        <w:gridCol w:w="1757"/>
        <w:gridCol w:w="2098"/>
      </w:tblGrid>
      <w:tr w:rsidR="00F607F7">
        <w:tc>
          <w:tcPr>
            <w:tcW w:w="567" w:type="dxa"/>
            <w:vMerge w:val="restart"/>
          </w:tcPr>
          <w:p w:rsidR="00F607F7" w:rsidRDefault="00F607F7">
            <w:pPr>
              <w:pStyle w:val="ConsPlusNormal"/>
            </w:pPr>
            <w:r>
              <w:t>N п/п</w:t>
            </w:r>
          </w:p>
        </w:tc>
        <w:tc>
          <w:tcPr>
            <w:tcW w:w="1814" w:type="dxa"/>
            <w:vMerge w:val="restart"/>
          </w:tcPr>
          <w:p w:rsidR="00F607F7" w:rsidRDefault="00F607F7">
            <w:pPr>
              <w:pStyle w:val="ConsPlusNormal"/>
            </w:pPr>
            <w:r>
              <w:t>Наименование объекта, вид работ</w:t>
            </w:r>
          </w:p>
        </w:tc>
        <w:tc>
          <w:tcPr>
            <w:tcW w:w="7852" w:type="dxa"/>
            <w:gridSpan w:val="5"/>
          </w:tcPr>
          <w:p w:rsidR="00F607F7" w:rsidRDefault="00F607F7">
            <w:pPr>
              <w:pStyle w:val="ConsPlusNormal"/>
            </w:pPr>
            <w:r>
              <w:t>Средства субсидии (тыс. рублей)</w:t>
            </w:r>
          </w:p>
        </w:tc>
        <w:tc>
          <w:tcPr>
            <w:tcW w:w="7653" w:type="dxa"/>
            <w:gridSpan w:val="4"/>
          </w:tcPr>
          <w:p w:rsidR="00F607F7" w:rsidRDefault="00F607F7">
            <w:pPr>
              <w:pStyle w:val="ConsPlusNormal"/>
            </w:pPr>
            <w:r>
              <w:t>Справочно:</w:t>
            </w:r>
          </w:p>
        </w:tc>
      </w:tr>
      <w:tr w:rsidR="00F607F7">
        <w:tc>
          <w:tcPr>
            <w:tcW w:w="567" w:type="dxa"/>
            <w:vMerge/>
          </w:tcPr>
          <w:p w:rsidR="00F607F7" w:rsidRDefault="00F607F7"/>
        </w:tc>
        <w:tc>
          <w:tcPr>
            <w:tcW w:w="1814" w:type="dxa"/>
            <w:vMerge/>
          </w:tcPr>
          <w:p w:rsidR="00F607F7" w:rsidRDefault="00F607F7"/>
        </w:tc>
        <w:tc>
          <w:tcPr>
            <w:tcW w:w="1928" w:type="dxa"/>
            <w:vMerge w:val="restart"/>
          </w:tcPr>
          <w:p w:rsidR="00F607F7" w:rsidRDefault="00F607F7">
            <w:pPr>
              <w:pStyle w:val="ConsPlusNormal"/>
            </w:pPr>
            <w:r>
              <w:t>Предусмотрено в бюджете Московской области на год</w:t>
            </w:r>
          </w:p>
        </w:tc>
        <w:tc>
          <w:tcPr>
            <w:tcW w:w="1587" w:type="dxa"/>
            <w:vMerge w:val="restart"/>
          </w:tcPr>
          <w:p w:rsidR="00F607F7" w:rsidRDefault="00F607F7">
            <w:pPr>
              <w:pStyle w:val="ConsPlusNormal"/>
            </w:pPr>
            <w:r>
              <w:t>Получено из бюджета Московской области с начала года</w:t>
            </w:r>
          </w:p>
        </w:tc>
        <w:tc>
          <w:tcPr>
            <w:tcW w:w="1361" w:type="dxa"/>
            <w:vMerge w:val="restart"/>
          </w:tcPr>
          <w:p w:rsidR="00F607F7" w:rsidRDefault="00F607F7">
            <w:pPr>
              <w:pStyle w:val="ConsPlusNormal"/>
            </w:pPr>
            <w:r>
              <w:t>Остаток субсидии на начало отчетного периода</w:t>
            </w:r>
            <w:hyperlink w:anchor="P13796" w:history="1">
              <w:r>
                <w:rPr>
                  <w:color w:val="0000FF"/>
                </w:rPr>
                <w:t>*</w:t>
              </w:r>
            </w:hyperlink>
          </w:p>
        </w:tc>
        <w:tc>
          <w:tcPr>
            <w:tcW w:w="2976" w:type="dxa"/>
            <w:gridSpan w:val="2"/>
          </w:tcPr>
          <w:p w:rsidR="00F607F7" w:rsidRDefault="00F607F7">
            <w:pPr>
              <w:pStyle w:val="ConsPlusNormal"/>
            </w:pPr>
            <w:r>
              <w:t>Произведено расходов с начала года</w:t>
            </w:r>
          </w:p>
        </w:tc>
        <w:tc>
          <w:tcPr>
            <w:tcW w:w="1814" w:type="dxa"/>
            <w:vMerge w:val="restart"/>
          </w:tcPr>
          <w:p w:rsidR="00F607F7" w:rsidRDefault="00F607F7">
            <w:pPr>
              <w:pStyle w:val="ConsPlusNormal"/>
            </w:pPr>
            <w:r>
              <w:t>Утвержденная сметная стоимость в текущих ценах (тыс. рублей)</w:t>
            </w:r>
          </w:p>
        </w:tc>
        <w:tc>
          <w:tcPr>
            <w:tcW w:w="1984" w:type="dxa"/>
            <w:vMerge w:val="restart"/>
          </w:tcPr>
          <w:p w:rsidR="00F607F7" w:rsidRDefault="00F607F7">
            <w:pPr>
              <w:pStyle w:val="ConsPlusNormal"/>
            </w:pPr>
            <w:r>
              <w:t>Реквизиты муниципального контракта</w:t>
            </w:r>
          </w:p>
        </w:tc>
        <w:tc>
          <w:tcPr>
            <w:tcW w:w="1757" w:type="dxa"/>
            <w:vMerge w:val="restart"/>
          </w:tcPr>
          <w:p w:rsidR="00F607F7" w:rsidRDefault="00F607F7">
            <w:pPr>
              <w:pStyle w:val="ConsPlusNormal"/>
            </w:pPr>
            <w:r>
              <w:t>Реквизиты справок о стоимости выполненных работ и затрат (КС-3) (тыс. рублей)</w:t>
            </w:r>
          </w:p>
        </w:tc>
        <w:tc>
          <w:tcPr>
            <w:tcW w:w="2098" w:type="dxa"/>
            <w:vMerge w:val="restart"/>
          </w:tcPr>
          <w:p w:rsidR="00F607F7" w:rsidRDefault="00F607F7">
            <w:pPr>
              <w:pStyle w:val="ConsPlusNormal"/>
            </w:pPr>
            <w:r>
              <w:t>Фактически произведенные расходы за счет средств бюджета муниципального образования Московской области, других источников финансирования (тыс. рублей)</w:t>
            </w:r>
          </w:p>
        </w:tc>
      </w:tr>
      <w:tr w:rsidR="00F607F7">
        <w:tc>
          <w:tcPr>
            <w:tcW w:w="567" w:type="dxa"/>
            <w:vMerge/>
          </w:tcPr>
          <w:p w:rsidR="00F607F7" w:rsidRDefault="00F607F7"/>
        </w:tc>
        <w:tc>
          <w:tcPr>
            <w:tcW w:w="1814" w:type="dxa"/>
            <w:vMerge/>
          </w:tcPr>
          <w:p w:rsidR="00F607F7" w:rsidRDefault="00F607F7"/>
        </w:tc>
        <w:tc>
          <w:tcPr>
            <w:tcW w:w="1928" w:type="dxa"/>
            <w:vMerge/>
          </w:tcPr>
          <w:p w:rsidR="00F607F7" w:rsidRDefault="00F607F7"/>
        </w:tc>
        <w:tc>
          <w:tcPr>
            <w:tcW w:w="1587" w:type="dxa"/>
            <w:vMerge/>
          </w:tcPr>
          <w:p w:rsidR="00F607F7" w:rsidRDefault="00F607F7"/>
        </w:tc>
        <w:tc>
          <w:tcPr>
            <w:tcW w:w="1361" w:type="dxa"/>
            <w:vMerge/>
          </w:tcPr>
          <w:p w:rsidR="00F607F7" w:rsidRDefault="00F607F7"/>
        </w:tc>
        <w:tc>
          <w:tcPr>
            <w:tcW w:w="1587" w:type="dxa"/>
          </w:tcPr>
          <w:p w:rsidR="00F607F7" w:rsidRDefault="00F607F7">
            <w:pPr>
              <w:pStyle w:val="ConsPlusNormal"/>
            </w:pPr>
            <w:r>
              <w:t>Фактические расходы</w:t>
            </w:r>
          </w:p>
        </w:tc>
        <w:tc>
          <w:tcPr>
            <w:tcW w:w="1389" w:type="dxa"/>
          </w:tcPr>
          <w:p w:rsidR="00F607F7" w:rsidRDefault="00F607F7">
            <w:pPr>
              <w:pStyle w:val="ConsPlusNormal"/>
            </w:pPr>
            <w:r>
              <w:t>Кассовые расходы</w:t>
            </w:r>
            <w:hyperlink w:anchor="P13797" w:history="1">
              <w:r>
                <w:rPr>
                  <w:color w:val="0000FF"/>
                </w:rPr>
                <w:t>**</w:t>
              </w:r>
            </w:hyperlink>
          </w:p>
        </w:tc>
        <w:tc>
          <w:tcPr>
            <w:tcW w:w="1814" w:type="dxa"/>
            <w:vMerge/>
          </w:tcPr>
          <w:p w:rsidR="00F607F7" w:rsidRDefault="00F607F7"/>
        </w:tc>
        <w:tc>
          <w:tcPr>
            <w:tcW w:w="1984" w:type="dxa"/>
            <w:vMerge/>
          </w:tcPr>
          <w:p w:rsidR="00F607F7" w:rsidRDefault="00F607F7"/>
        </w:tc>
        <w:tc>
          <w:tcPr>
            <w:tcW w:w="1757" w:type="dxa"/>
            <w:vMerge/>
          </w:tcPr>
          <w:p w:rsidR="00F607F7" w:rsidRDefault="00F607F7"/>
        </w:tc>
        <w:tc>
          <w:tcPr>
            <w:tcW w:w="2098" w:type="dxa"/>
            <w:vMerge/>
          </w:tcPr>
          <w:p w:rsidR="00F607F7" w:rsidRDefault="00F607F7"/>
        </w:tc>
      </w:tr>
      <w:tr w:rsidR="00F607F7">
        <w:tc>
          <w:tcPr>
            <w:tcW w:w="567" w:type="dxa"/>
          </w:tcPr>
          <w:p w:rsidR="00F607F7" w:rsidRDefault="00F607F7">
            <w:pPr>
              <w:pStyle w:val="ConsPlusNormal"/>
              <w:jc w:val="center"/>
            </w:pPr>
            <w:r>
              <w:t>1</w:t>
            </w:r>
          </w:p>
        </w:tc>
        <w:tc>
          <w:tcPr>
            <w:tcW w:w="1814" w:type="dxa"/>
          </w:tcPr>
          <w:p w:rsidR="00F607F7" w:rsidRDefault="00F607F7">
            <w:pPr>
              <w:pStyle w:val="ConsPlusNormal"/>
              <w:jc w:val="center"/>
            </w:pPr>
            <w:r>
              <w:t>2</w:t>
            </w:r>
          </w:p>
        </w:tc>
        <w:tc>
          <w:tcPr>
            <w:tcW w:w="1928" w:type="dxa"/>
          </w:tcPr>
          <w:p w:rsidR="00F607F7" w:rsidRDefault="00F607F7">
            <w:pPr>
              <w:pStyle w:val="ConsPlusNormal"/>
              <w:jc w:val="center"/>
            </w:pPr>
            <w:r>
              <w:t>3</w:t>
            </w:r>
          </w:p>
        </w:tc>
        <w:tc>
          <w:tcPr>
            <w:tcW w:w="1587" w:type="dxa"/>
          </w:tcPr>
          <w:p w:rsidR="00F607F7" w:rsidRDefault="00F607F7">
            <w:pPr>
              <w:pStyle w:val="ConsPlusNormal"/>
              <w:jc w:val="center"/>
            </w:pPr>
            <w:r>
              <w:t>4</w:t>
            </w:r>
          </w:p>
        </w:tc>
        <w:tc>
          <w:tcPr>
            <w:tcW w:w="1361" w:type="dxa"/>
          </w:tcPr>
          <w:p w:rsidR="00F607F7" w:rsidRDefault="00F607F7">
            <w:pPr>
              <w:pStyle w:val="ConsPlusNormal"/>
              <w:jc w:val="center"/>
            </w:pPr>
            <w:r>
              <w:t>5</w:t>
            </w:r>
          </w:p>
        </w:tc>
        <w:tc>
          <w:tcPr>
            <w:tcW w:w="1587" w:type="dxa"/>
          </w:tcPr>
          <w:p w:rsidR="00F607F7" w:rsidRDefault="00F607F7">
            <w:pPr>
              <w:pStyle w:val="ConsPlusNormal"/>
              <w:jc w:val="center"/>
            </w:pPr>
            <w:r>
              <w:t>6</w:t>
            </w:r>
          </w:p>
        </w:tc>
        <w:tc>
          <w:tcPr>
            <w:tcW w:w="1389" w:type="dxa"/>
          </w:tcPr>
          <w:p w:rsidR="00F607F7" w:rsidRDefault="00F607F7">
            <w:pPr>
              <w:pStyle w:val="ConsPlusNormal"/>
              <w:jc w:val="center"/>
            </w:pPr>
            <w:r>
              <w:t>7</w:t>
            </w:r>
          </w:p>
        </w:tc>
        <w:tc>
          <w:tcPr>
            <w:tcW w:w="1814" w:type="dxa"/>
          </w:tcPr>
          <w:p w:rsidR="00F607F7" w:rsidRDefault="00F607F7">
            <w:pPr>
              <w:pStyle w:val="ConsPlusNormal"/>
              <w:jc w:val="center"/>
            </w:pPr>
            <w:r>
              <w:t>8</w:t>
            </w:r>
          </w:p>
        </w:tc>
        <w:tc>
          <w:tcPr>
            <w:tcW w:w="1984" w:type="dxa"/>
          </w:tcPr>
          <w:p w:rsidR="00F607F7" w:rsidRDefault="00F607F7">
            <w:pPr>
              <w:pStyle w:val="ConsPlusNormal"/>
              <w:jc w:val="center"/>
            </w:pPr>
            <w:r>
              <w:t>9</w:t>
            </w:r>
          </w:p>
        </w:tc>
        <w:tc>
          <w:tcPr>
            <w:tcW w:w="1757" w:type="dxa"/>
          </w:tcPr>
          <w:p w:rsidR="00F607F7" w:rsidRDefault="00F607F7">
            <w:pPr>
              <w:pStyle w:val="ConsPlusNormal"/>
              <w:jc w:val="center"/>
            </w:pPr>
            <w:r>
              <w:t>10</w:t>
            </w:r>
          </w:p>
        </w:tc>
        <w:tc>
          <w:tcPr>
            <w:tcW w:w="2098" w:type="dxa"/>
          </w:tcPr>
          <w:p w:rsidR="00F607F7" w:rsidRDefault="00F607F7">
            <w:pPr>
              <w:pStyle w:val="ConsPlusNormal"/>
              <w:jc w:val="center"/>
            </w:pPr>
            <w:r>
              <w:t>11</w:t>
            </w:r>
          </w:p>
        </w:tc>
      </w:tr>
      <w:tr w:rsidR="00F607F7">
        <w:tc>
          <w:tcPr>
            <w:tcW w:w="567" w:type="dxa"/>
          </w:tcPr>
          <w:p w:rsidR="00F607F7" w:rsidRDefault="00F607F7">
            <w:pPr>
              <w:pStyle w:val="ConsPlusNormal"/>
            </w:pPr>
          </w:p>
        </w:tc>
        <w:tc>
          <w:tcPr>
            <w:tcW w:w="1814" w:type="dxa"/>
          </w:tcPr>
          <w:p w:rsidR="00F607F7" w:rsidRDefault="00F607F7">
            <w:pPr>
              <w:pStyle w:val="ConsPlusNormal"/>
            </w:pPr>
          </w:p>
        </w:tc>
        <w:tc>
          <w:tcPr>
            <w:tcW w:w="1928" w:type="dxa"/>
          </w:tcPr>
          <w:p w:rsidR="00F607F7" w:rsidRDefault="00F607F7">
            <w:pPr>
              <w:pStyle w:val="ConsPlusNormal"/>
            </w:pPr>
          </w:p>
        </w:tc>
        <w:tc>
          <w:tcPr>
            <w:tcW w:w="1587" w:type="dxa"/>
          </w:tcPr>
          <w:p w:rsidR="00F607F7" w:rsidRDefault="00F607F7">
            <w:pPr>
              <w:pStyle w:val="ConsPlusNormal"/>
            </w:pPr>
          </w:p>
        </w:tc>
        <w:tc>
          <w:tcPr>
            <w:tcW w:w="1361" w:type="dxa"/>
          </w:tcPr>
          <w:p w:rsidR="00F607F7" w:rsidRDefault="00F607F7">
            <w:pPr>
              <w:pStyle w:val="ConsPlusNormal"/>
            </w:pPr>
          </w:p>
        </w:tc>
        <w:tc>
          <w:tcPr>
            <w:tcW w:w="1587" w:type="dxa"/>
          </w:tcPr>
          <w:p w:rsidR="00F607F7" w:rsidRDefault="00F607F7">
            <w:pPr>
              <w:pStyle w:val="ConsPlusNormal"/>
            </w:pPr>
          </w:p>
        </w:tc>
        <w:tc>
          <w:tcPr>
            <w:tcW w:w="1389" w:type="dxa"/>
          </w:tcPr>
          <w:p w:rsidR="00F607F7" w:rsidRDefault="00F607F7">
            <w:pPr>
              <w:pStyle w:val="ConsPlusNormal"/>
            </w:pPr>
          </w:p>
        </w:tc>
        <w:tc>
          <w:tcPr>
            <w:tcW w:w="1814" w:type="dxa"/>
          </w:tcPr>
          <w:p w:rsidR="00F607F7" w:rsidRDefault="00F607F7">
            <w:pPr>
              <w:pStyle w:val="ConsPlusNormal"/>
            </w:pPr>
          </w:p>
        </w:tc>
        <w:tc>
          <w:tcPr>
            <w:tcW w:w="1984" w:type="dxa"/>
          </w:tcPr>
          <w:p w:rsidR="00F607F7" w:rsidRDefault="00F607F7">
            <w:pPr>
              <w:pStyle w:val="ConsPlusNormal"/>
            </w:pPr>
          </w:p>
        </w:tc>
        <w:tc>
          <w:tcPr>
            <w:tcW w:w="1757" w:type="dxa"/>
          </w:tcPr>
          <w:p w:rsidR="00F607F7" w:rsidRDefault="00F607F7">
            <w:pPr>
              <w:pStyle w:val="ConsPlusNormal"/>
            </w:pPr>
          </w:p>
        </w:tc>
        <w:tc>
          <w:tcPr>
            <w:tcW w:w="2098" w:type="dxa"/>
          </w:tcPr>
          <w:p w:rsidR="00F607F7" w:rsidRDefault="00F607F7">
            <w:pPr>
              <w:pStyle w:val="ConsPlusNormal"/>
            </w:pPr>
          </w:p>
        </w:tc>
      </w:tr>
      <w:tr w:rsidR="00F607F7">
        <w:tc>
          <w:tcPr>
            <w:tcW w:w="567" w:type="dxa"/>
          </w:tcPr>
          <w:p w:rsidR="00F607F7" w:rsidRDefault="00F607F7">
            <w:pPr>
              <w:pStyle w:val="ConsPlusNormal"/>
            </w:pPr>
          </w:p>
        </w:tc>
        <w:tc>
          <w:tcPr>
            <w:tcW w:w="1814" w:type="dxa"/>
          </w:tcPr>
          <w:p w:rsidR="00F607F7" w:rsidRDefault="00F607F7">
            <w:pPr>
              <w:pStyle w:val="ConsPlusNormal"/>
            </w:pPr>
            <w:r>
              <w:t>ИТОГО:</w:t>
            </w:r>
          </w:p>
        </w:tc>
        <w:tc>
          <w:tcPr>
            <w:tcW w:w="1928" w:type="dxa"/>
          </w:tcPr>
          <w:p w:rsidR="00F607F7" w:rsidRDefault="00F607F7">
            <w:pPr>
              <w:pStyle w:val="ConsPlusNormal"/>
            </w:pPr>
          </w:p>
        </w:tc>
        <w:tc>
          <w:tcPr>
            <w:tcW w:w="1587" w:type="dxa"/>
          </w:tcPr>
          <w:p w:rsidR="00F607F7" w:rsidRDefault="00F607F7">
            <w:pPr>
              <w:pStyle w:val="ConsPlusNormal"/>
            </w:pPr>
          </w:p>
        </w:tc>
        <w:tc>
          <w:tcPr>
            <w:tcW w:w="1361" w:type="dxa"/>
          </w:tcPr>
          <w:p w:rsidR="00F607F7" w:rsidRDefault="00F607F7">
            <w:pPr>
              <w:pStyle w:val="ConsPlusNormal"/>
            </w:pPr>
          </w:p>
        </w:tc>
        <w:tc>
          <w:tcPr>
            <w:tcW w:w="1587" w:type="dxa"/>
          </w:tcPr>
          <w:p w:rsidR="00F607F7" w:rsidRDefault="00F607F7">
            <w:pPr>
              <w:pStyle w:val="ConsPlusNormal"/>
            </w:pPr>
          </w:p>
        </w:tc>
        <w:tc>
          <w:tcPr>
            <w:tcW w:w="1389" w:type="dxa"/>
          </w:tcPr>
          <w:p w:rsidR="00F607F7" w:rsidRDefault="00F607F7">
            <w:pPr>
              <w:pStyle w:val="ConsPlusNormal"/>
            </w:pPr>
          </w:p>
        </w:tc>
        <w:tc>
          <w:tcPr>
            <w:tcW w:w="1814" w:type="dxa"/>
          </w:tcPr>
          <w:p w:rsidR="00F607F7" w:rsidRDefault="00F607F7">
            <w:pPr>
              <w:pStyle w:val="ConsPlusNormal"/>
            </w:pPr>
          </w:p>
        </w:tc>
        <w:tc>
          <w:tcPr>
            <w:tcW w:w="1984" w:type="dxa"/>
          </w:tcPr>
          <w:p w:rsidR="00F607F7" w:rsidRDefault="00F607F7">
            <w:pPr>
              <w:pStyle w:val="ConsPlusNormal"/>
            </w:pPr>
          </w:p>
        </w:tc>
        <w:tc>
          <w:tcPr>
            <w:tcW w:w="1757" w:type="dxa"/>
          </w:tcPr>
          <w:p w:rsidR="00F607F7" w:rsidRDefault="00F607F7">
            <w:pPr>
              <w:pStyle w:val="ConsPlusNormal"/>
            </w:pPr>
          </w:p>
        </w:tc>
        <w:tc>
          <w:tcPr>
            <w:tcW w:w="2098" w:type="dxa"/>
          </w:tcPr>
          <w:p w:rsidR="00F607F7" w:rsidRDefault="00F607F7">
            <w:pPr>
              <w:pStyle w:val="ConsPlusNormal"/>
            </w:pPr>
          </w:p>
        </w:tc>
      </w:tr>
    </w:tbl>
    <w:p w:rsidR="00F607F7" w:rsidRDefault="00F607F7">
      <w:pPr>
        <w:pStyle w:val="ConsPlusNormal"/>
        <w:jc w:val="both"/>
      </w:pPr>
    </w:p>
    <w:p w:rsidR="00F607F7" w:rsidRDefault="00F607F7">
      <w:pPr>
        <w:pStyle w:val="ConsPlusNonformat"/>
        <w:jc w:val="both"/>
      </w:pPr>
      <w:r>
        <w:rPr>
          <w:sz w:val="18"/>
        </w:rPr>
        <w:t>________________________________</w:t>
      </w:r>
    </w:p>
    <w:p w:rsidR="00F607F7" w:rsidRDefault="00F607F7">
      <w:pPr>
        <w:pStyle w:val="ConsPlusNonformat"/>
        <w:jc w:val="both"/>
      </w:pPr>
      <w:bookmarkStart w:id="62" w:name="P13796"/>
      <w:bookmarkEnd w:id="62"/>
      <w:r>
        <w:rPr>
          <w:sz w:val="18"/>
        </w:rPr>
        <w:t>*Указывается причина неполного освоения средств бюджета Московской области.</w:t>
      </w:r>
    </w:p>
    <w:p w:rsidR="00F607F7" w:rsidRDefault="00F607F7">
      <w:pPr>
        <w:pStyle w:val="ConsPlusNonformat"/>
        <w:jc w:val="both"/>
      </w:pPr>
      <w:bookmarkStart w:id="63" w:name="P13797"/>
      <w:bookmarkEnd w:id="63"/>
      <w:r>
        <w:rPr>
          <w:sz w:val="18"/>
        </w:rPr>
        <w:t>**В том числе авансовые платежи.</w:t>
      </w:r>
    </w:p>
    <w:p w:rsidR="00F607F7" w:rsidRDefault="00F607F7">
      <w:pPr>
        <w:pStyle w:val="ConsPlusNonformat"/>
        <w:jc w:val="both"/>
      </w:pPr>
    </w:p>
    <w:p w:rsidR="00F607F7" w:rsidRDefault="00F607F7">
      <w:pPr>
        <w:pStyle w:val="ConsPlusNonformat"/>
        <w:jc w:val="both"/>
      </w:pPr>
      <w:r>
        <w:rPr>
          <w:sz w:val="18"/>
        </w:rPr>
        <w:t>Глава муниципального образования Московской области</w:t>
      </w:r>
    </w:p>
    <w:p w:rsidR="00F607F7" w:rsidRDefault="00F607F7">
      <w:pPr>
        <w:pStyle w:val="ConsPlusNonformat"/>
        <w:jc w:val="both"/>
      </w:pPr>
      <w:r>
        <w:rPr>
          <w:sz w:val="18"/>
        </w:rPr>
        <w:t>____________________________________________________</w:t>
      </w:r>
    </w:p>
    <w:p w:rsidR="00F607F7" w:rsidRDefault="00F607F7">
      <w:pPr>
        <w:pStyle w:val="ConsPlusNonformat"/>
        <w:jc w:val="both"/>
      </w:pPr>
      <w:r>
        <w:rPr>
          <w:sz w:val="18"/>
        </w:rPr>
        <w:t>(подпись) (расшифровка подписи - фамилия и инициалы)</w:t>
      </w:r>
    </w:p>
    <w:p w:rsidR="00F607F7" w:rsidRDefault="00F607F7">
      <w:pPr>
        <w:pStyle w:val="ConsPlusNonformat"/>
        <w:jc w:val="both"/>
      </w:pPr>
    </w:p>
    <w:p w:rsidR="00F607F7" w:rsidRDefault="00F607F7">
      <w:pPr>
        <w:pStyle w:val="ConsPlusNonformat"/>
        <w:jc w:val="both"/>
      </w:pPr>
      <w:r>
        <w:rPr>
          <w:sz w:val="18"/>
        </w:rPr>
        <w:t>Гербовая печать муниципального образования Московской области</w:t>
      </w:r>
    </w:p>
    <w:p w:rsidR="00F607F7" w:rsidRDefault="00F607F7">
      <w:pPr>
        <w:pStyle w:val="ConsPlusNonformat"/>
        <w:jc w:val="both"/>
      </w:pPr>
      <w:r>
        <w:rPr>
          <w:sz w:val="18"/>
        </w:rPr>
        <w:t>"___" ___________ 20__ г.</w:t>
      </w:r>
    </w:p>
    <w:p w:rsidR="00F607F7" w:rsidRDefault="00F607F7">
      <w:pPr>
        <w:pStyle w:val="ConsPlusNonformat"/>
        <w:jc w:val="both"/>
      </w:pPr>
    </w:p>
    <w:p w:rsidR="00F607F7" w:rsidRDefault="00F607F7">
      <w:pPr>
        <w:pStyle w:val="ConsPlusNonformat"/>
        <w:jc w:val="both"/>
      </w:pPr>
      <w:r>
        <w:rPr>
          <w:sz w:val="18"/>
        </w:rPr>
        <w:t>Исполнитель: _________________________________________________________________________</w:t>
      </w:r>
    </w:p>
    <w:p w:rsidR="00F607F7" w:rsidRDefault="00F607F7">
      <w:pPr>
        <w:pStyle w:val="ConsPlusNonformat"/>
        <w:jc w:val="both"/>
      </w:pPr>
      <w:r>
        <w:rPr>
          <w:sz w:val="18"/>
        </w:rPr>
        <w:t xml:space="preserve">             (подпись) (расшифровка подписи - фамилия и инициалы) (контактный телефон)</w:t>
      </w:r>
    </w:p>
    <w:p w:rsidR="00F607F7" w:rsidRDefault="00F607F7">
      <w:pPr>
        <w:pStyle w:val="ConsPlusNormal"/>
        <w:jc w:val="both"/>
      </w:pPr>
    </w:p>
    <w:p w:rsidR="00F607F7" w:rsidRDefault="00F607F7">
      <w:pPr>
        <w:pStyle w:val="ConsPlusNormal"/>
        <w:jc w:val="both"/>
      </w:pPr>
      <w:r>
        <w:t>Примечания:</w:t>
      </w:r>
    </w:p>
    <w:p w:rsidR="00F607F7" w:rsidRDefault="00F607F7">
      <w:pPr>
        <w:pStyle w:val="ConsPlusNormal"/>
        <w:jc w:val="both"/>
      </w:pPr>
      <w:r>
        <w:t>1. Периодичность представления отчета: ежемесячная.</w:t>
      </w:r>
    </w:p>
    <w:p w:rsidR="00F607F7" w:rsidRDefault="00F607F7">
      <w:pPr>
        <w:pStyle w:val="ConsPlusNormal"/>
        <w:jc w:val="both"/>
      </w:pPr>
      <w:r>
        <w:t>2. Сроки представления отчета: до 5 числа месяца, следующего за отчетным периодом. За декабрь - до 20 числа текущего месяца в текущем году.</w:t>
      </w:r>
    </w:p>
    <w:p w:rsidR="00F607F7" w:rsidRDefault="00F607F7">
      <w:pPr>
        <w:pStyle w:val="ConsPlusNormal"/>
        <w:jc w:val="both"/>
      </w:pPr>
      <w:r>
        <w:t>3. Заполняется нарастающим итогом на отчетную дату.</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Форма N 4</w:t>
      </w:r>
    </w:p>
    <w:p w:rsidR="00F607F7" w:rsidRDefault="00F607F7">
      <w:pPr>
        <w:pStyle w:val="ConsPlusNormal"/>
        <w:jc w:val="both"/>
      </w:pPr>
    </w:p>
    <w:p w:rsidR="00F607F7" w:rsidRDefault="00F607F7">
      <w:pPr>
        <w:pStyle w:val="ConsPlusNormal"/>
        <w:jc w:val="center"/>
      </w:pPr>
      <w:bookmarkStart w:id="64" w:name="P13818"/>
      <w:bookmarkEnd w:id="64"/>
      <w:r>
        <w:t>Сводный отчет</w:t>
      </w:r>
    </w:p>
    <w:p w:rsidR="00F607F7" w:rsidRDefault="00F607F7">
      <w:pPr>
        <w:pStyle w:val="ConsPlusNormal"/>
        <w:jc w:val="center"/>
      </w:pPr>
      <w:r>
        <w:t>об использовании субсидий бюджетам муниципальных образований</w:t>
      </w:r>
    </w:p>
    <w:p w:rsidR="00F607F7" w:rsidRDefault="00F607F7">
      <w:pPr>
        <w:pStyle w:val="ConsPlusNormal"/>
        <w:jc w:val="center"/>
      </w:pPr>
      <w:r>
        <w:t>Московской области на софинансирование мероприятий</w:t>
      </w:r>
    </w:p>
    <w:p w:rsidR="00F607F7" w:rsidRDefault="00F607F7">
      <w:pPr>
        <w:pStyle w:val="ConsPlusNormal"/>
        <w:jc w:val="center"/>
      </w:pPr>
      <w:r>
        <w:t>на проведение работ по ремонту детских оздоровительных</w:t>
      </w:r>
    </w:p>
    <w:p w:rsidR="00F607F7" w:rsidRDefault="00F607F7">
      <w:pPr>
        <w:pStyle w:val="ConsPlusNormal"/>
        <w:jc w:val="center"/>
      </w:pPr>
      <w:r>
        <w:t>лагерей, находящихся в собственности муниципальных</w:t>
      </w:r>
    </w:p>
    <w:p w:rsidR="00F607F7" w:rsidRDefault="00F607F7">
      <w:pPr>
        <w:pStyle w:val="ConsPlusNormal"/>
        <w:jc w:val="center"/>
      </w:pPr>
      <w:r>
        <w:t>образований Московской области</w:t>
      </w:r>
    </w:p>
    <w:p w:rsidR="00F607F7" w:rsidRDefault="00F607F7">
      <w:pPr>
        <w:pStyle w:val="ConsPlusNormal"/>
        <w:jc w:val="center"/>
      </w:pPr>
      <w:r>
        <w:t>за _______________ 20___ г.</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706"/>
        <w:gridCol w:w="1928"/>
        <w:gridCol w:w="1531"/>
        <w:gridCol w:w="1304"/>
        <w:gridCol w:w="1531"/>
        <w:gridCol w:w="1389"/>
        <w:gridCol w:w="1814"/>
        <w:gridCol w:w="2041"/>
        <w:gridCol w:w="1757"/>
        <w:gridCol w:w="2098"/>
      </w:tblGrid>
      <w:tr w:rsidR="00F607F7">
        <w:tc>
          <w:tcPr>
            <w:tcW w:w="567" w:type="dxa"/>
            <w:vMerge w:val="restart"/>
          </w:tcPr>
          <w:p w:rsidR="00F607F7" w:rsidRDefault="00F607F7">
            <w:pPr>
              <w:pStyle w:val="ConsPlusNormal"/>
            </w:pPr>
            <w:r>
              <w:t>N п/п</w:t>
            </w:r>
          </w:p>
        </w:tc>
        <w:tc>
          <w:tcPr>
            <w:tcW w:w="1706" w:type="dxa"/>
            <w:vMerge w:val="restart"/>
          </w:tcPr>
          <w:p w:rsidR="00F607F7" w:rsidRDefault="00F607F7">
            <w:pPr>
              <w:pStyle w:val="ConsPlusNormal"/>
            </w:pPr>
            <w:r>
              <w:t>Наименование объектов, видов работ</w:t>
            </w:r>
          </w:p>
        </w:tc>
        <w:tc>
          <w:tcPr>
            <w:tcW w:w="7683" w:type="dxa"/>
            <w:gridSpan w:val="5"/>
          </w:tcPr>
          <w:p w:rsidR="00F607F7" w:rsidRDefault="00F607F7">
            <w:pPr>
              <w:pStyle w:val="ConsPlusNormal"/>
            </w:pPr>
            <w:r>
              <w:t>Средства субсидии (тыс. рублей)</w:t>
            </w:r>
          </w:p>
        </w:tc>
        <w:tc>
          <w:tcPr>
            <w:tcW w:w="7710" w:type="dxa"/>
            <w:gridSpan w:val="4"/>
          </w:tcPr>
          <w:p w:rsidR="00F607F7" w:rsidRDefault="00F607F7">
            <w:pPr>
              <w:pStyle w:val="ConsPlusNormal"/>
            </w:pPr>
            <w:r>
              <w:t>Справочно:</w:t>
            </w:r>
          </w:p>
        </w:tc>
      </w:tr>
      <w:tr w:rsidR="00F607F7">
        <w:tc>
          <w:tcPr>
            <w:tcW w:w="567" w:type="dxa"/>
            <w:vMerge/>
          </w:tcPr>
          <w:p w:rsidR="00F607F7" w:rsidRDefault="00F607F7"/>
        </w:tc>
        <w:tc>
          <w:tcPr>
            <w:tcW w:w="1706" w:type="dxa"/>
            <w:vMerge/>
          </w:tcPr>
          <w:p w:rsidR="00F607F7" w:rsidRDefault="00F607F7"/>
        </w:tc>
        <w:tc>
          <w:tcPr>
            <w:tcW w:w="1928" w:type="dxa"/>
            <w:vMerge w:val="restart"/>
          </w:tcPr>
          <w:p w:rsidR="00F607F7" w:rsidRDefault="00F607F7">
            <w:pPr>
              <w:pStyle w:val="ConsPlusNormal"/>
            </w:pPr>
            <w:r>
              <w:t>Предусмотрено в бюджете Московской области на год</w:t>
            </w:r>
          </w:p>
        </w:tc>
        <w:tc>
          <w:tcPr>
            <w:tcW w:w="1531" w:type="dxa"/>
            <w:vMerge w:val="restart"/>
          </w:tcPr>
          <w:p w:rsidR="00F607F7" w:rsidRDefault="00F607F7">
            <w:pPr>
              <w:pStyle w:val="ConsPlusNormal"/>
            </w:pPr>
            <w:r>
              <w:t>Получено из бюджета Московской области с начала года</w:t>
            </w:r>
          </w:p>
        </w:tc>
        <w:tc>
          <w:tcPr>
            <w:tcW w:w="1304" w:type="dxa"/>
            <w:vMerge w:val="restart"/>
          </w:tcPr>
          <w:p w:rsidR="00F607F7" w:rsidRDefault="00F607F7">
            <w:pPr>
              <w:pStyle w:val="ConsPlusNormal"/>
            </w:pPr>
            <w:r>
              <w:t>Остаток субсидии на начало отчетного периода</w:t>
            </w:r>
            <w:hyperlink w:anchor="P13875" w:history="1">
              <w:r>
                <w:rPr>
                  <w:color w:val="0000FF"/>
                </w:rPr>
                <w:t>*</w:t>
              </w:r>
            </w:hyperlink>
          </w:p>
        </w:tc>
        <w:tc>
          <w:tcPr>
            <w:tcW w:w="2920" w:type="dxa"/>
            <w:gridSpan w:val="2"/>
          </w:tcPr>
          <w:p w:rsidR="00F607F7" w:rsidRDefault="00F607F7">
            <w:pPr>
              <w:pStyle w:val="ConsPlusNormal"/>
            </w:pPr>
            <w:r>
              <w:t>Произведено расходов с начала года</w:t>
            </w:r>
          </w:p>
        </w:tc>
        <w:tc>
          <w:tcPr>
            <w:tcW w:w="1814" w:type="dxa"/>
            <w:vMerge w:val="restart"/>
          </w:tcPr>
          <w:p w:rsidR="00F607F7" w:rsidRDefault="00F607F7">
            <w:pPr>
              <w:pStyle w:val="ConsPlusNormal"/>
            </w:pPr>
            <w:r>
              <w:t>Утвержденная сметная стоимость в текущих ценах (тыс. рублей)</w:t>
            </w:r>
          </w:p>
        </w:tc>
        <w:tc>
          <w:tcPr>
            <w:tcW w:w="2041" w:type="dxa"/>
            <w:vMerge w:val="restart"/>
          </w:tcPr>
          <w:p w:rsidR="00F607F7" w:rsidRDefault="00F607F7">
            <w:pPr>
              <w:pStyle w:val="ConsPlusNormal"/>
            </w:pPr>
            <w:r>
              <w:t>Реквизиты муниципального контракта</w:t>
            </w:r>
          </w:p>
        </w:tc>
        <w:tc>
          <w:tcPr>
            <w:tcW w:w="1757" w:type="dxa"/>
            <w:vMerge w:val="restart"/>
          </w:tcPr>
          <w:p w:rsidR="00F607F7" w:rsidRDefault="00F607F7">
            <w:pPr>
              <w:pStyle w:val="ConsPlusNormal"/>
            </w:pPr>
            <w:r>
              <w:t>Реквизиты справок о стоимости выполненных работ и затрат (КС-3) (тыс. рублей)</w:t>
            </w:r>
          </w:p>
        </w:tc>
        <w:tc>
          <w:tcPr>
            <w:tcW w:w="2098" w:type="dxa"/>
            <w:vMerge w:val="restart"/>
          </w:tcPr>
          <w:p w:rsidR="00F607F7" w:rsidRDefault="00F607F7">
            <w:pPr>
              <w:pStyle w:val="ConsPlusNormal"/>
            </w:pPr>
            <w:r>
              <w:t>Фактически произведенные расходы за счет средств бюджета муниципального образования Московской области, других источников финансирования (тыс. рублей)</w:t>
            </w:r>
          </w:p>
        </w:tc>
      </w:tr>
      <w:tr w:rsidR="00F607F7">
        <w:tc>
          <w:tcPr>
            <w:tcW w:w="567" w:type="dxa"/>
            <w:vMerge/>
          </w:tcPr>
          <w:p w:rsidR="00F607F7" w:rsidRDefault="00F607F7"/>
        </w:tc>
        <w:tc>
          <w:tcPr>
            <w:tcW w:w="1706" w:type="dxa"/>
            <w:vMerge/>
          </w:tcPr>
          <w:p w:rsidR="00F607F7" w:rsidRDefault="00F607F7"/>
        </w:tc>
        <w:tc>
          <w:tcPr>
            <w:tcW w:w="1928" w:type="dxa"/>
            <w:vMerge/>
          </w:tcPr>
          <w:p w:rsidR="00F607F7" w:rsidRDefault="00F607F7"/>
        </w:tc>
        <w:tc>
          <w:tcPr>
            <w:tcW w:w="1531" w:type="dxa"/>
            <w:vMerge/>
          </w:tcPr>
          <w:p w:rsidR="00F607F7" w:rsidRDefault="00F607F7"/>
        </w:tc>
        <w:tc>
          <w:tcPr>
            <w:tcW w:w="1304" w:type="dxa"/>
            <w:vMerge/>
          </w:tcPr>
          <w:p w:rsidR="00F607F7" w:rsidRDefault="00F607F7"/>
        </w:tc>
        <w:tc>
          <w:tcPr>
            <w:tcW w:w="1531" w:type="dxa"/>
          </w:tcPr>
          <w:p w:rsidR="00F607F7" w:rsidRDefault="00F607F7">
            <w:pPr>
              <w:pStyle w:val="ConsPlusNormal"/>
            </w:pPr>
            <w:r>
              <w:t>Фактические расходы</w:t>
            </w:r>
          </w:p>
        </w:tc>
        <w:tc>
          <w:tcPr>
            <w:tcW w:w="1389" w:type="dxa"/>
          </w:tcPr>
          <w:p w:rsidR="00F607F7" w:rsidRDefault="00F607F7">
            <w:pPr>
              <w:pStyle w:val="ConsPlusNormal"/>
            </w:pPr>
            <w:r>
              <w:t>Кассовые расходы</w:t>
            </w:r>
            <w:hyperlink w:anchor="P13876" w:history="1">
              <w:r>
                <w:rPr>
                  <w:color w:val="0000FF"/>
                </w:rPr>
                <w:t>**</w:t>
              </w:r>
            </w:hyperlink>
          </w:p>
        </w:tc>
        <w:tc>
          <w:tcPr>
            <w:tcW w:w="1814" w:type="dxa"/>
            <w:vMerge/>
          </w:tcPr>
          <w:p w:rsidR="00F607F7" w:rsidRDefault="00F607F7"/>
        </w:tc>
        <w:tc>
          <w:tcPr>
            <w:tcW w:w="2041" w:type="dxa"/>
            <w:vMerge/>
          </w:tcPr>
          <w:p w:rsidR="00F607F7" w:rsidRDefault="00F607F7"/>
        </w:tc>
        <w:tc>
          <w:tcPr>
            <w:tcW w:w="1757" w:type="dxa"/>
            <w:vMerge/>
          </w:tcPr>
          <w:p w:rsidR="00F607F7" w:rsidRDefault="00F607F7"/>
        </w:tc>
        <w:tc>
          <w:tcPr>
            <w:tcW w:w="2098" w:type="dxa"/>
            <w:vMerge/>
          </w:tcPr>
          <w:p w:rsidR="00F607F7" w:rsidRDefault="00F607F7"/>
        </w:tc>
      </w:tr>
      <w:tr w:rsidR="00F607F7">
        <w:tc>
          <w:tcPr>
            <w:tcW w:w="567" w:type="dxa"/>
          </w:tcPr>
          <w:p w:rsidR="00F607F7" w:rsidRDefault="00F607F7">
            <w:pPr>
              <w:pStyle w:val="ConsPlusNormal"/>
              <w:jc w:val="center"/>
            </w:pPr>
            <w:r>
              <w:t>1</w:t>
            </w:r>
          </w:p>
        </w:tc>
        <w:tc>
          <w:tcPr>
            <w:tcW w:w="1706" w:type="dxa"/>
          </w:tcPr>
          <w:p w:rsidR="00F607F7" w:rsidRDefault="00F607F7">
            <w:pPr>
              <w:pStyle w:val="ConsPlusNormal"/>
              <w:jc w:val="center"/>
            </w:pPr>
            <w:r>
              <w:t>2</w:t>
            </w:r>
          </w:p>
        </w:tc>
        <w:tc>
          <w:tcPr>
            <w:tcW w:w="1928" w:type="dxa"/>
          </w:tcPr>
          <w:p w:rsidR="00F607F7" w:rsidRDefault="00F607F7">
            <w:pPr>
              <w:pStyle w:val="ConsPlusNormal"/>
              <w:jc w:val="center"/>
            </w:pPr>
            <w:r>
              <w:t>3</w:t>
            </w:r>
          </w:p>
        </w:tc>
        <w:tc>
          <w:tcPr>
            <w:tcW w:w="1531" w:type="dxa"/>
          </w:tcPr>
          <w:p w:rsidR="00F607F7" w:rsidRDefault="00F607F7">
            <w:pPr>
              <w:pStyle w:val="ConsPlusNormal"/>
              <w:jc w:val="center"/>
            </w:pPr>
            <w:r>
              <w:t>4</w:t>
            </w:r>
          </w:p>
        </w:tc>
        <w:tc>
          <w:tcPr>
            <w:tcW w:w="1304" w:type="dxa"/>
          </w:tcPr>
          <w:p w:rsidR="00F607F7" w:rsidRDefault="00F607F7">
            <w:pPr>
              <w:pStyle w:val="ConsPlusNormal"/>
              <w:jc w:val="center"/>
            </w:pPr>
            <w:r>
              <w:t>5</w:t>
            </w:r>
          </w:p>
        </w:tc>
        <w:tc>
          <w:tcPr>
            <w:tcW w:w="1531" w:type="dxa"/>
          </w:tcPr>
          <w:p w:rsidR="00F607F7" w:rsidRDefault="00F607F7">
            <w:pPr>
              <w:pStyle w:val="ConsPlusNormal"/>
              <w:jc w:val="center"/>
            </w:pPr>
            <w:r>
              <w:t>6</w:t>
            </w:r>
          </w:p>
        </w:tc>
        <w:tc>
          <w:tcPr>
            <w:tcW w:w="1389" w:type="dxa"/>
          </w:tcPr>
          <w:p w:rsidR="00F607F7" w:rsidRDefault="00F607F7">
            <w:pPr>
              <w:pStyle w:val="ConsPlusNormal"/>
              <w:jc w:val="center"/>
            </w:pPr>
            <w:r>
              <w:t>7</w:t>
            </w:r>
          </w:p>
        </w:tc>
        <w:tc>
          <w:tcPr>
            <w:tcW w:w="1814" w:type="dxa"/>
          </w:tcPr>
          <w:p w:rsidR="00F607F7" w:rsidRDefault="00F607F7">
            <w:pPr>
              <w:pStyle w:val="ConsPlusNormal"/>
              <w:jc w:val="center"/>
            </w:pPr>
            <w:r>
              <w:t>8</w:t>
            </w:r>
          </w:p>
        </w:tc>
        <w:tc>
          <w:tcPr>
            <w:tcW w:w="2041" w:type="dxa"/>
          </w:tcPr>
          <w:p w:rsidR="00F607F7" w:rsidRDefault="00F607F7">
            <w:pPr>
              <w:pStyle w:val="ConsPlusNormal"/>
              <w:jc w:val="center"/>
            </w:pPr>
            <w:r>
              <w:t>9</w:t>
            </w:r>
          </w:p>
        </w:tc>
        <w:tc>
          <w:tcPr>
            <w:tcW w:w="1757" w:type="dxa"/>
          </w:tcPr>
          <w:p w:rsidR="00F607F7" w:rsidRDefault="00F607F7">
            <w:pPr>
              <w:pStyle w:val="ConsPlusNormal"/>
              <w:jc w:val="center"/>
            </w:pPr>
            <w:r>
              <w:t>10</w:t>
            </w:r>
          </w:p>
        </w:tc>
        <w:tc>
          <w:tcPr>
            <w:tcW w:w="2098" w:type="dxa"/>
          </w:tcPr>
          <w:p w:rsidR="00F607F7" w:rsidRDefault="00F607F7">
            <w:pPr>
              <w:pStyle w:val="ConsPlusNormal"/>
              <w:jc w:val="center"/>
            </w:pPr>
            <w:r>
              <w:t>11</w:t>
            </w:r>
          </w:p>
        </w:tc>
      </w:tr>
      <w:tr w:rsidR="00F607F7">
        <w:tc>
          <w:tcPr>
            <w:tcW w:w="567" w:type="dxa"/>
          </w:tcPr>
          <w:p w:rsidR="00F607F7" w:rsidRDefault="00F607F7">
            <w:pPr>
              <w:pStyle w:val="ConsPlusNormal"/>
            </w:pPr>
          </w:p>
        </w:tc>
        <w:tc>
          <w:tcPr>
            <w:tcW w:w="1706" w:type="dxa"/>
          </w:tcPr>
          <w:p w:rsidR="00F607F7" w:rsidRDefault="00F607F7">
            <w:pPr>
              <w:pStyle w:val="ConsPlusNormal"/>
            </w:pPr>
          </w:p>
        </w:tc>
        <w:tc>
          <w:tcPr>
            <w:tcW w:w="1928" w:type="dxa"/>
          </w:tcPr>
          <w:p w:rsidR="00F607F7" w:rsidRDefault="00F607F7">
            <w:pPr>
              <w:pStyle w:val="ConsPlusNormal"/>
            </w:pPr>
          </w:p>
        </w:tc>
        <w:tc>
          <w:tcPr>
            <w:tcW w:w="1531" w:type="dxa"/>
          </w:tcPr>
          <w:p w:rsidR="00F607F7" w:rsidRDefault="00F607F7">
            <w:pPr>
              <w:pStyle w:val="ConsPlusNormal"/>
            </w:pPr>
          </w:p>
        </w:tc>
        <w:tc>
          <w:tcPr>
            <w:tcW w:w="1304" w:type="dxa"/>
          </w:tcPr>
          <w:p w:rsidR="00F607F7" w:rsidRDefault="00F607F7">
            <w:pPr>
              <w:pStyle w:val="ConsPlusNormal"/>
            </w:pPr>
          </w:p>
        </w:tc>
        <w:tc>
          <w:tcPr>
            <w:tcW w:w="1531" w:type="dxa"/>
          </w:tcPr>
          <w:p w:rsidR="00F607F7" w:rsidRDefault="00F607F7">
            <w:pPr>
              <w:pStyle w:val="ConsPlusNormal"/>
            </w:pPr>
          </w:p>
        </w:tc>
        <w:tc>
          <w:tcPr>
            <w:tcW w:w="1389" w:type="dxa"/>
          </w:tcPr>
          <w:p w:rsidR="00F607F7" w:rsidRDefault="00F607F7">
            <w:pPr>
              <w:pStyle w:val="ConsPlusNormal"/>
            </w:pPr>
          </w:p>
        </w:tc>
        <w:tc>
          <w:tcPr>
            <w:tcW w:w="1814" w:type="dxa"/>
          </w:tcPr>
          <w:p w:rsidR="00F607F7" w:rsidRDefault="00F607F7">
            <w:pPr>
              <w:pStyle w:val="ConsPlusNormal"/>
            </w:pPr>
          </w:p>
        </w:tc>
        <w:tc>
          <w:tcPr>
            <w:tcW w:w="2041" w:type="dxa"/>
          </w:tcPr>
          <w:p w:rsidR="00F607F7" w:rsidRDefault="00F607F7">
            <w:pPr>
              <w:pStyle w:val="ConsPlusNormal"/>
            </w:pPr>
          </w:p>
        </w:tc>
        <w:tc>
          <w:tcPr>
            <w:tcW w:w="1757" w:type="dxa"/>
          </w:tcPr>
          <w:p w:rsidR="00F607F7" w:rsidRDefault="00F607F7">
            <w:pPr>
              <w:pStyle w:val="ConsPlusNormal"/>
            </w:pPr>
          </w:p>
        </w:tc>
        <w:tc>
          <w:tcPr>
            <w:tcW w:w="2098" w:type="dxa"/>
          </w:tcPr>
          <w:p w:rsidR="00F607F7" w:rsidRDefault="00F607F7">
            <w:pPr>
              <w:pStyle w:val="ConsPlusNormal"/>
            </w:pPr>
          </w:p>
        </w:tc>
      </w:tr>
      <w:tr w:rsidR="00F607F7">
        <w:tc>
          <w:tcPr>
            <w:tcW w:w="567" w:type="dxa"/>
          </w:tcPr>
          <w:p w:rsidR="00F607F7" w:rsidRDefault="00F607F7">
            <w:pPr>
              <w:pStyle w:val="ConsPlusNormal"/>
            </w:pPr>
          </w:p>
        </w:tc>
        <w:tc>
          <w:tcPr>
            <w:tcW w:w="1706" w:type="dxa"/>
          </w:tcPr>
          <w:p w:rsidR="00F607F7" w:rsidRDefault="00F607F7">
            <w:pPr>
              <w:pStyle w:val="ConsPlusNormal"/>
            </w:pPr>
            <w:r>
              <w:t>ИТОГО</w:t>
            </w:r>
          </w:p>
        </w:tc>
        <w:tc>
          <w:tcPr>
            <w:tcW w:w="1928" w:type="dxa"/>
          </w:tcPr>
          <w:p w:rsidR="00F607F7" w:rsidRDefault="00F607F7">
            <w:pPr>
              <w:pStyle w:val="ConsPlusNormal"/>
            </w:pPr>
          </w:p>
        </w:tc>
        <w:tc>
          <w:tcPr>
            <w:tcW w:w="1531" w:type="dxa"/>
          </w:tcPr>
          <w:p w:rsidR="00F607F7" w:rsidRDefault="00F607F7">
            <w:pPr>
              <w:pStyle w:val="ConsPlusNormal"/>
            </w:pPr>
          </w:p>
        </w:tc>
        <w:tc>
          <w:tcPr>
            <w:tcW w:w="1304" w:type="dxa"/>
          </w:tcPr>
          <w:p w:rsidR="00F607F7" w:rsidRDefault="00F607F7">
            <w:pPr>
              <w:pStyle w:val="ConsPlusNormal"/>
            </w:pPr>
          </w:p>
        </w:tc>
        <w:tc>
          <w:tcPr>
            <w:tcW w:w="1531" w:type="dxa"/>
          </w:tcPr>
          <w:p w:rsidR="00F607F7" w:rsidRDefault="00F607F7">
            <w:pPr>
              <w:pStyle w:val="ConsPlusNormal"/>
            </w:pPr>
          </w:p>
        </w:tc>
        <w:tc>
          <w:tcPr>
            <w:tcW w:w="1389" w:type="dxa"/>
          </w:tcPr>
          <w:p w:rsidR="00F607F7" w:rsidRDefault="00F607F7">
            <w:pPr>
              <w:pStyle w:val="ConsPlusNormal"/>
            </w:pPr>
          </w:p>
        </w:tc>
        <w:tc>
          <w:tcPr>
            <w:tcW w:w="1814" w:type="dxa"/>
          </w:tcPr>
          <w:p w:rsidR="00F607F7" w:rsidRDefault="00F607F7">
            <w:pPr>
              <w:pStyle w:val="ConsPlusNormal"/>
            </w:pPr>
          </w:p>
        </w:tc>
        <w:tc>
          <w:tcPr>
            <w:tcW w:w="2041" w:type="dxa"/>
          </w:tcPr>
          <w:p w:rsidR="00F607F7" w:rsidRDefault="00F607F7">
            <w:pPr>
              <w:pStyle w:val="ConsPlusNormal"/>
            </w:pPr>
          </w:p>
        </w:tc>
        <w:tc>
          <w:tcPr>
            <w:tcW w:w="1757" w:type="dxa"/>
          </w:tcPr>
          <w:p w:rsidR="00F607F7" w:rsidRDefault="00F607F7">
            <w:pPr>
              <w:pStyle w:val="ConsPlusNormal"/>
            </w:pPr>
          </w:p>
        </w:tc>
        <w:tc>
          <w:tcPr>
            <w:tcW w:w="2098" w:type="dxa"/>
          </w:tcPr>
          <w:p w:rsidR="00F607F7" w:rsidRDefault="00F607F7">
            <w:pPr>
              <w:pStyle w:val="ConsPlusNormal"/>
            </w:pPr>
          </w:p>
        </w:tc>
      </w:tr>
    </w:tbl>
    <w:p w:rsidR="00F607F7" w:rsidRDefault="00F607F7">
      <w:pPr>
        <w:pStyle w:val="ConsPlusNormal"/>
        <w:jc w:val="both"/>
      </w:pPr>
    </w:p>
    <w:p w:rsidR="00F607F7" w:rsidRDefault="00F607F7">
      <w:pPr>
        <w:pStyle w:val="ConsPlusNonformat"/>
        <w:jc w:val="both"/>
      </w:pPr>
      <w:r>
        <w:t>________________________________</w:t>
      </w:r>
    </w:p>
    <w:p w:rsidR="00F607F7" w:rsidRDefault="00F607F7">
      <w:pPr>
        <w:pStyle w:val="ConsPlusNonformat"/>
        <w:jc w:val="both"/>
      </w:pPr>
      <w:bookmarkStart w:id="65" w:name="P13875"/>
      <w:bookmarkEnd w:id="65"/>
      <w:r>
        <w:t>*Указывается причина неполного освоения средств бюджета Московской области.</w:t>
      </w:r>
    </w:p>
    <w:p w:rsidR="00F607F7" w:rsidRDefault="00F607F7">
      <w:pPr>
        <w:pStyle w:val="ConsPlusNonformat"/>
        <w:jc w:val="both"/>
      </w:pPr>
      <w:bookmarkStart w:id="66" w:name="P13876"/>
      <w:bookmarkEnd w:id="66"/>
      <w:r>
        <w:t>**В том числе авансовые платежи.</w:t>
      </w:r>
    </w:p>
    <w:p w:rsidR="00F607F7" w:rsidRDefault="00F607F7">
      <w:pPr>
        <w:pStyle w:val="ConsPlusNonformat"/>
        <w:jc w:val="both"/>
      </w:pPr>
    </w:p>
    <w:p w:rsidR="00F607F7" w:rsidRDefault="00F607F7">
      <w:pPr>
        <w:pStyle w:val="ConsPlusNonformat"/>
        <w:jc w:val="both"/>
      </w:pPr>
      <w:r>
        <w:t>Министр социального развития Московской области</w:t>
      </w:r>
    </w:p>
    <w:p w:rsidR="00F607F7" w:rsidRDefault="00F607F7">
      <w:pPr>
        <w:pStyle w:val="ConsPlusNonformat"/>
        <w:jc w:val="both"/>
      </w:pPr>
      <w:r>
        <w:t>____________________________________________________</w:t>
      </w:r>
    </w:p>
    <w:p w:rsidR="00F607F7" w:rsidRDefault="00F607F7">
      <w:pPr>
        <w:pStyle w:val="ConsPlusNonformat"/>
        <w:jc w:val="both"/>
      </w:pPr>
      <w:r>
        <w:t>(подпись) (расшифровка подписи - фамилия и инициалы)</w:t>
      </w:r>
    </w:p>
    <w:p w:rsidR="00F607F7" w:rsidRDefault="00F607F7">
      <w:pPr>
        <w:pStyle w:val="ConsPlusNonformat"/>
        <w:jc w:val="both"/>
      </w:pPr>
    </w:p>
    <w:p w:rsidR="00F607F7" w:rsidRDefault="00F607F7">
      <w:pPr>
        <w:pStyle w:val="ConsPlusNonformat"/>
        <w:jc w:val="both"/>
      </w:pPr>
      <w:r>
        <w:t>Гербовая печать</w:t>
      </w:r>
    </w:p>
    <w:p w:rsidR="00F607F7" w:rsidRDefault="00F607F7">
      <w:pPr>
        <w:pStyle w:val="ConsPlusNonformat"/>
        <w:jc w:val="both"/>
      </w:pPr>
    </w:p>
    <w:p w:rsidR="00F607F7" w:rsidRDefault="00F607F7">
      <w:pPr>
        <w:pStyle w:val="ConsPlusNonformat"/>
        <w:jc w:val="both"/>
      </w:pPr>
      <w:r>
        <w:t>"___" ___________ 20___ г.</w:t>
      </w:r>
    </w:p>
    <w:p w:rsidR="00F607F7" w:rsidRDefault="00F607F7">
      <w:pPr>
        <w:pStyle w:val="ConsPlusNormal"/>
        <w:jc w:val="both"/>
      </w:pPr>
    </w:p>
    <w:p w:rsidR="00F607F7" w:rsidRDefault="00F607F7">
      <w:pPr>
        <w:pStyle w:val="ConsPlusNormal"/>
        <w:jc w:val="both"/>
      </w:pPr>
      <w:r>
        <w:t>Примечания:</w:t>
      </w:r>
    </w:p>
    <w:p w:rsidR="00F607F7" w:rsidRDefault="00F607F7">
      <w:pPr>
        <w:pStyle w:val="ConsPlusNormal"/>
        <w:jc w:val="both"/>
      </w:pPr>
      <w:r>
        <w:t>1. Периодичность представления отчета: квартальная, годовая.</w:t>
      </w:r>
    </w:p>
    <w:p w:rsidR="00F607F7" w:rsidRDefault="00F607F7">
      <w:pPr>
        <w:pStyle w:val="ConsPlusNormal"/>
        <w:jc w:val="both"/>
      </w:pPr>
      <w:r>
        <w:t>2. Сроки представления отчета: до 15 числа месяца, следующего за отчетным периодом.</w:t>
      </w:r>
    </w:p>
    <w:p w:rsidR="00F607F7" w:rsidRDefault="00F607F7">
      <w:pPr>
        <w:pStyle w:val="ConsPlusNormal"/>
        <w:jc w:val="both"/>
      </w:pPr>
      <w:r>
        <w:t>3. Заполняется нарастающим итогом на отчетную дату.</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Форма N 5</w:t>
      </w:r>
    </w:p>
    <w:p w:rsidR="00F607F7" w:rsidRDefault="00F607F7">
      <w:pPr>
        <w:pStyle w:val="ConsPlusNormal"/>
        <w:jc w:val="both"/>
      </w:pPr>
    </w:p>
    <w:p w:rsidR="00F607F7" w:rsidRDefault="00F607F7">
      <w:pPr>
        <w:pStyle w:val="ConsPlusNormal"/>
        <w:jc w:val="center"/>
      </w:pPr>
      <w:bookmarkStart w:id="67" w:name="P13895"/>
      <w:bookmarkEnd w:id="67"/>
      <w:r>
        <w:t>Отчет</w:t>
      </w:r>
    </w:p>
    <w:p w:rsidR="00F607F7" w:rsidRDefault="00F607F7">
      <w:pPr>
        <w:pStyle w:val="ConsPlusNormal"/>
        <w:jc w:val="center"/>
      </w:pPr>
      <w:r>
        <w:t>о выполнении подпрограммы 3 "Развитие системы отдыха</w:t>
      </w:r>
    </w:p>
    <w:p w:rsidR="00F607F7" w:rsidRDefault="00F607F7">
      <w:pPr>
        <w:pStyle w:val="ConsPlusNormal"/>
        <w:jc w:val="center"/>
      </w:pPr>
      <w:r>
        <w:t>и оздоровления детей в Московской области" государственной</w:t>
      </w:r>
    </w:p>
    <w:p w:rsidR="00F607F7" w:rsidRDefault="00F607F7">
      <w:pPr>
        <w:pStyle w:val="ConsPlusNormal"/>
        <w:jc w:val="center"/>
      </w:pPr>
      <w:r>
        <w:t>программы "Социальная защита населения Московской области"</w:t>
      </w:r>
    </w:p>
    <w:p w:rsidR="00F607F7" w:rsidRDefault="00F607F7">
      <w:pPr>
        <w:pStyle w:val="ConsPlusNormal"/>
        <w:jc w:val="center"/>
      </w:pPr>
      <w:r>
        <w:t>за _____ квартал 20_____ года</w:t>
      </w:r>
    </w:p>
    <w:p w:rsidR="00F607F7" w:rsidRDefault="00F607F7">
      <w:pPr>
        <w:pStyle w:val="ConsPlusNormal"/>
        <w:jc w:val="both"/>
      </w:pPr>
    </w:p>
    <w:p w:rsidR="00F607F7" w:rsidRDefault="00F607F7">
      <w:pPr>
        <w:pStyle w:val="ConsPlusNormal"/>
        <w:jc w:val="both"/>
      </w:pPr>
      <w:r>
        <w:t>Главный распорядитель бюджетных средств _____________________________</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4479"/>
        <w:gridCol w:w="2044"/>
        <w:gridCol w:w="1977"/>
        <w:gridCol w:w="1729"/>
        <w:gridCol w:w="2154"/>
        <w:gridCol w:w="2347"/>
        <w:gridCol w:w="2381"/>
      </w:tblGrid>
      <w:tr w:rsidR="00F607F7">
        <w:tc>
          <w:tcPr>
            <w:tcW w:w="1361" w:type="dxa"/>
          </w:tcPr>
          <w:p w:rsidR="00F607F7" w:rsidRDefault="00F607F7">
            <w:pPr>
              <w:pStyle w:val="ConsPlusNormal"/>
              <w:jc w:val="center"/>
            </w:pPr>
            <w:r>
              <w:t>N подраздела подпрограммы</w:t>
            </w:r>
          </w:p>
        </w:tc>
        <w:tc>
          <w:tcPr>
            <w:tcW w:w="4479" w:type="dxa"/>
          </w:tcPr>
          <w:p w:rsidR="00F607F7" w:rsidRDefault="00F607F7">
            <w:pPr>
              <w:pStyle w:val="ConsPlusNormal"/>
              <w:jc w:val="center"/>
            </w:pPr>
            <w:r>
              <w:t>Перечень программного мероприятия</w:t>
            </w:r>
          </w:p>
        </w:tc>
        <w:tc>
          <w:tcPr>
            <w:tcW w:w="2044" w:type="dxa"/>
          </w:tcPr>
          <w:p w:rsidR="00F607F7" w:rsidRDefault="00F607F7">
            <w:pPr>
              <w:pStyle w:val="ConsPlusNormal"/>
              <w:jc w:val="center"/>
            </w:pPr>
            <w:r>
              <w:t>Источник финансирования</w:t>
            </w:r>
          </w:p>
        </w:tc>
        <w:tc>
          <w:tcPr>
            <w:tcW w:w="1977" w:type="dxa"/>
          </w:tcPr>
          <w:p w:rsidR="00F607F7" w:rsidRDefault="00F607F7">
            <w:pPr>
              <w:pStyle w:val="ConsPlusNormal"/>
              <w:jc w:val="center"/>
            </w:pPr>
            <w:r>
              <w:t>Объем финансирования в текущем году (тыс. руб.)</w:t>
            </w:r>
          </w:p>
        </w:tc>
        <w:tc>
          <w:tcPr>
            <w:tcW w:w="1729" w:type="dxa"/>
          </w:tcPr>
          <w:p w:rsidR="00F607F7" w:rsidRDefault="00F607F7">
            <w:pPr>
              <w:pStyle w:val="ConsPlusNormal"/>
              <w:jc w:val="center"/>
            </w:pPr>
            <w:r>
              <w:t>Выполнено в текущем году (тыс. руб.)</w:t>
            </w:r>
          </w:p>
        </w:tc>
        <w:tc>
          <w:tcPr>
            <w:tcW w:w="2154" w:type="dxa"/>
          </w:tcPr>
          <w:p w:rsidR="00F607F7" w:rsidRDefault="00F607F7">
            <w:pPr>
              <w:pStyle w:val="ConsPlusNormal"/>
              <w:jc w:val="center"/>
            </w:pPr>
            <w:r>
              <w:t>Степень результативности, процент</w:t>
            </w:r>
          </w:p>
        </w:tc>
        <w:tc>
          <w:tcPr>
            <w:tcW w:w="2347" w:type="dxa"/>
          </w:tcPr>
          <w:p w:rsidR="00F607F7" w:rsidRDefault="00F607F7">
            <w:pPr>
              <w:pStyle w:val="ConsPlusNormal"/>
              <w:jc w:val="center"/>
            </w:pPr>
            <w:r>
              <w:t>Количество компенсированных или оплаченных путевок</w:t>
            </w:r>
          </w:p>
        </w:tc>
        <w:tc>
          <w:tcPr>
            <w:tcW w:w="2381" w:type="dxa"/>
          </w:tcPr>
          <w:p w:rsidR="00F607F7" w:rsidRDefault="00F607F7">
            <w:pPr>
              <w:pStyle w:val="ConsPlusNormal"/>
              <w:jc w:val="center"/>
            </w:pPr>
            <w:r>
              <w:t>Профинансировано в текущем году (тыс. руб.)</w:t>
            </w:r>
          </w:p>
        </w:tc>
      </w:tr>
      <w:tr w:rsidR="00F607F7">
        <w:tc>
          <w:tcPr>
            <w:tcW w:w="1361" w:type="dxa"/>
          </w:tcPr>
          <w:p w:rsidR="00F607F7" w:rsidRDefault="00F607F7">
            <w:pPr>
              <w:pStyle w:val="ConsPlusNormal"/>
            </w:pPr>
            <w:r>
              <w:t>2.2.</w:t>
            </w:r>
          </w:p>
        </w:tc>
        <w:tc>
          <w:tcPr>
            <w:tcW w:w="4479" w:type="dxa"/>
          </w:tcPr>
          <w:p w:rsidR="00F607F7" w:rsidRDefault="00F607F7">
            <w:pPr>
              <w:pStyle w:val="ConsPlusNormal"/>
            </w:pPr>
            <w: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лиц, работающих в исполнительных органах государственной власти Московской области, государственных органах Московской области на должностях, не являющихся должностями государственной гражданской службы Московской области или государственными должностями Московской области</w:t>
            </w:r>
          </w:p>
        </w:tc>
        <w:tc>
          <w:tcPr>
            <w:tcW w:w="2044" w:type="dxa"/>
          </w:tcPr>
          <w:p w:rsidR="00F607F7" w:rsidRDefault="00F607F7">
            <w:pPr>
              <w:pStyle w:val="ConsPlusNormal"/>
            </w:pPr>
          </w:p>
        </w:tc>
        <w:tc>
          <w:tcPr>
            <w:tcW w:w="1977" w:type="dxa"/>
          </w:tcPr>
          <w:p w:rsidR="00F607F7" w:rsidRDefault="00F607F7">
            <w:pPr>
              <w:pStyle w:val="ConsPlusNormal"/>
            </w:pPr>
          </w:p>
        </w:tc>
        <w:tc>
          <w:tcPr>
            <w:tcW w:w="1729" w:type="dxa"/>
          </w:tcPr>
          <w:p w:rsidR="00F607F7" w:rsidRDefault="00F607F7">
            <w:pPr>
              <w:pStyle w:val="ConsPlusNormal"/>
            </w:pPr>
          </w:p>
        </w:tc>
        <w:tc>
          <w:tcPr>
            <w:tcW w:w="2154" w:type="dxa"/>
          </w:tcPr>
          <w:p w:rsidR="00F607F7" w:rsidRDefault="00F607F7">
            <w:pPr>
              <w:pStyle w:val="ConsPlusNormal"/>
            </w:pPr>
          </w:p>
        </w:tc>
        <w:tc>
          <w:tcPr>
            <w:tcW w:w="2347" w:type="dxa"/>
          </w:tcPr>
          <w:p w:rsidR="00F607F7" w:rsidRDefault="00F607F7">
            <w:pPr>
              <w:pStyle w:val="ConsPlusNormal"/>
            </w:pPr>
          </w:p>
        </w:tc>
        <w:tc>
          <w:tcPr>
            <w:tcW w:w="2381" w:type="dxa"/>
          </w:tcPr>
          <w:p w:rsidR="00F607F7" w:rsidRDefault="00F607F7">
            <w:pPr>
              <w:pStyle w:val="ConsPlusNormal"/>
            </w:pPr>
          </w:p>
        </w:tc>
      </w:tr>
    </w:tbl>
    <w:p w:rsidR="00F607F7" w:rsidRDefault="00F607F7">
      <w:pPr>
        <w:pStyle w:val="ConsPlusNormal"/>
        <w:jc w:val="both"/>
      </w:pPr>
    </w:p>
    <w:p w:rsidR="00F607F7" w:rsidRDefault="00F607F7">
      <w:pPr>
        <w:pStyle w:val="ConsPlusNormal"/>
        <w:jc w:val="both"/>
      </w:pPr>
      <w:r>
        <w:t>Руководитель</w:t>
      </w:r>
    </w:p>
    <w:p w:rsidR="00F607F7" w:rsidRDefault="00F607F7">
      <w:pPr>
        <w:pStyle w:val="ConsPlusNormal"/>
        <w:jc w:val="both"/>
      </w:pPr>
      <w:r>
        <w:t>Главный бухгалтер</w:t>
      </w:r>
    </w:p>
    <w:p w:rsidR="00F607F7" w:rsidRDefault="00F607F7">
      <w:pPr>
        <w:pStyle w:val="ConsPlusNormal"/>
        <w:jc w:val="both"/>
      </w:pPr>
      <w:r>
        <w:t>М.П.</w:t>
      </w:r>
    </w:p>
    <w:p w:rsidR="00F607F7" w:rsidRDefault="00F607F7">
      <w:pPr>
        <w:pStyle w:val="ConsPlusNormal"/>
        <w:jc w:val="both"/>
      </w:pPr>
    </w:p>
    <w:p w:rsidR="00F607F7" w:rsidRDefault="00F607F7">
      <w:pPr>
        <w:pStyle w:val="ConsPlusNormal"/>
        <w:jc w:val="both"/>
      </w:pPr>
      <w:r>
        <w:t>Примечания:</w:t>
      </w:r>
    </w:p>
    <w:p w:rsidR="00F607F7" w:rsidRDefault="00F607F7">
      <w:pPr>
        <w:pStyle w:val="ConsPlusNormal"/>
        <w:jc w:val="both"/>
      </w:pPr>
      <w:r>
        <w:t>1. Периодичность представления отчета: квартальная, годовая.</w:t>
      </w:r>
    </w:p>
    <w:p w:rsidR="00F607F7" w:rsidRDefault="00F607F7">
      <w:pPr>
        <w:pStyle w:val="ConsPlusNormal"/>
        <w:jc w:val="both"/>
      </w:pPr>
      <w:r>
        <w:t>2. Сроки представления отчета: до 5 числа месяца, следующего за отчетным периодом.</w:t>
      </w:r>
    </w:p>
    <w:p w:rsidR="00F607F7" w:rsidRDefault="00F607F7">
      <w:pPr>
        <w:pStyle w:val="ConsPlusNormal"/>
        <w:jc w:val="both"/>
      </w:pPr>
      <w:r>
        <w:t>3. Заполняется нарастающим итогом на отчетную дату.</w:t>
      </w:r>
    </w:p>
    <w:p w:rsidR="00F607F7" w:rsidRDefault="00F607F7">
      <w:pPr>
        <w:pStyle w:val="ConsPlusNormal"/>
        <w:jc w:val="both"/>
      </w:pPr>
    </w:p>
    <w:p w:rsidR="00F607F7" w:rsidRDefault="00F607F7">
      <w:pPr>
        <w:pStyle w:val="ConsPlusNormal"/>
        <w:jc w:val="center"/>
      </w:pPr>
      <w:bookmarkStart w:id="68" w:name="P13929"/>
      <w:bookmarkEnd w:id="68"/>
      <w:r>
        <w:t>11. Подпрограмма 4 "Социальная реабилитация лиц,</w:t>
      </w:r>
    </w:p>
    <w:p w:rsidR="00F607F7" w:rsidRDefault="00F607F7">
      <w:pPr>
        <w:pStyle w:val="ConsPlusNormal"/>
        <w:jc w:val="center"/>
      </w:pPr>
      <w:r>
        <w:t>освободившихся из мест лишения свободы, и лиц</w:t>
      </w:r>
    </w:p>
    <w:p w:rsidR="00F607F7" w:rsidRDefault="00F607F7">
      <w:pPr>
        <w:pStyle w:val="ConsPlusNormal"/>
        <w:jc w:val="center"/>
      </w:pPr>
      <w:r>
        <w:t>без определенного места жительства"</w:t>
      </w:r>
    </w:p>
    <w:p w:rsidR="00F607F7" w:rsidRDefault="00F607F7">
      <w:pPr>
        <w:pStyle w:val="ConsPlusNormal"/>
        <w:jc w:val="center"/>
      </w:pPr>
      <w:r>
        <w:t xml:space="preserve">(в ред. </w:t>
      </w:r>
      <w:hyperlink r:id="rId310" w:history="1">
        <w:r>
          <w:rPr>
            <w:color w:val="0000FF"/>
          </w:rPr>
          <w:t>постановления</w:t>
        </w:r>
      </w:hyperlink>
      <w:r>
        <w:t xml:space="preserve"> Правительства МО</w:t>
      </w:r>
    </w:p>
    <w:p w:rsidR="00F607F7" w:rsidRDefault="00F607F7">
      <w:pPr>
        <w:pStyle w:val="ConsPlusNormal"/>
        <w:jc w:val="center"/>
      </w:pPr>
      <w:r>
        <w:t>от 18.02.2016 N 109/6)</w:t>
      </w:r>
    </w:p>
    <w:p w:rsidR="00F607F7" w:rsidRDefault="00F607F7">
      <w:pPr>
        <w:pStyle w:val="ConsPlusNormal"/>
        <w:jc w:val="both"/>
      </w:pPr>
    </w:p>
    <w:p w:rsidR="00F607F7" w:rsidRDefault="00F607F7">
      <w:pPr>
        <w:pStyle w:val="ConsPlusNormal"/>
        <w:jc w:val="center"/>
      </w:pPr>
      <w:r>
        <w:t>11.1. Паспорт подпрограммы 4 "Социальная реабилитация лиц,</w:t>
      </w:r>
    </w:p>
    <w:p w:rsidR="00F607F7" w:rsidRDefault="00F607F7">
      <w:pPr>
        <w:pStyle w:val="ConsPlusNormal"/>
        <w:jc w:val="center"/>
      </w:pPr>
      <w:r>
        <w:t>освободившихся из мест лишения свободы, и лиц</w:t>
      </w:r>
    </w:p>
    <w:p w:rsidR="00F607F7" w:rsidRDefault="00F607F7">
      <w:pPr>
        <w:pStyle w:val="ConsPlusNormal"/>
        <w:jc w:val="center"/>
      </w:pPr>
      <w:r>
        <w:t>без определенного места жительства"</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3231"/>
        <w:gridCol w:w="2113"/>
        <w:gridCol w:w="371"/>
        <w:gridCol w:w="1644"/>
        <w:gridCol w:w="498"/>
        <w:gridCol w:w="689"/>
        <w:gridCol w:w="1191"/>
        <w:gridCol w:w="1187"/>
        <w:gridCol w:w="514"/>
        <w:gridCol w:w="704"/>
        <w:gridCol w:w="997"/>
        <w:gridCol w:w="204"/>
        <w:gridCol w:w="1208"/>
      </w:tblGrid>
      <w:tr w:rsidR="00F607F7">
        <w:tc>
          <w:tcPr>
            <w:tcW w:w="5896" w:type="dxa"/>
            <w:gridSpan w:val="2"/>
          </w:tcPr>
          <w:p w:rsidR="00F607F7" w:rsidRDefault="00F607F7">
            <w:pPr>
              <w:pStyle w:val="ConsPlusNormal"/>
            </w:pPr>
            <w:r>
              <w:t>Государственный заказчик подпрограммы</w:t>
            </w:r>
          </w:p>
        </w:tc>
        <w:tc>
          <w:tcPr>
            <w:tcW w:w="11320" w:type="dxa"/>
            <w:gridSpan w:val="12"/>
          </w:tcPr>
          <w:p w:rsidR="00F607F7" w:rsidRDefault="00F607F7">
            <w:pPr>
              <w:pStyle w:val="ConsPlusNormal"/>
            </w:pPr>
            <w:r>
              <w:t>Министерство социального развития Московской области</w:t>
            </w:r>
          </w:p>
        </w:tc>
      </w:tr>
      <w:tr w:rsidR="00F607F7">
        <w:tc>
          <w:tcPr>
            <w:tcW w:w="5896" w:type="dxa"/>
            <w:gridSpan w:val="2"/>
          </w:tcPr>
          <w:p w:rsidR="00F607F7" w:rsidRDefault="00F607F7">
            <w:pPr>
              <w:pStyle w:val="ConsPlusNormal"/>
            </w:pPr>
          </w:p>
        </w:tc>
        <w:tc>
          <w:tcPr>
            <w:tcW w:w="2484" w:type="dxa"/>
            <w:gridSpan w:val="2"/>
          </w:tcPr>
          <w:p w:rsidR="00F607F7" w:rsidRDefault="00F607F7">
            <w:pPr>
              <w:pStyle w:val="ConsPlusNormal"/>
            </w:pPr>
            <w:r>
              <w:t>2013 год</w:t>
            </w:r>
          </w:p>
        </w:tc>
        <w:tc>
          <w:tcPr>
            <w:tcW w:w="2142" w:type="dxa"/>
            <w:gridSpan w:val="2"/>
          </w:tcPr>
          <w:p w:rsidR="00F607F7" w:rsidRDefault="00F607F7">
            <w:pPr>
              <w:pStyle w:val="ConsPlusNormal"/>
            </w:pPr>
            <w:r>
              <w:t>2014 год</w:t>
            </w:r>
          </w:p>
        </w:tc>
        <w:tc>
          <w:tcPr>
            <w:tcW w:w="1880" w:type="dxa"/>
            <w:gridSpan w:val="2"/>
          </w:tcPr>
          <w:p w:rsidR="00F607F7" w:rsidRDefault="00F607F7">
            <w:pPr>
              <w:pStyle w:val="ConsPlusNormal"/>
            </w:pPr>
            <w:r>
              <w:t>2015 год</w:t>
            </w:r>
          </w:p>
        </w:tc>
        <w:tc>
          <w:tcPr>
            <w:tcW w:w="1701" w:type="dxa"/>
            <w:gridSpan w:val="2"/>
          </w:tcPr>
          <w:p w:rsidR="00F607F7" w:rsidRDefault="00F607F7">
            <w:pPr>
              <w:pStyle w:val="ConsPlusNormal"/>
            </w:pPr>
            <w:r>
              <w:t>2016 год</w:t>
            </w:r>
          </w:p>
        </w:tc>
        <w:tc>
          <w:tcPr>
            <w:tcW w:w="1701" w:type="dxa"/>
            <w:gridSpan w:val="2"/>
          </w:tcPr>
          <w:p w:rsidR="00F607F7" w:rsidRDefault="00F607F7">
            <w:pPr>
              <w:pStyle w:val="ConsPlusNormal"/>
            </w:pPr>
            <w:r>
              <w:t>2017 год</w:t>
            </w:r>
          </w:p>
        </w:tc>
        <w:tc>
          <w:tcPr>
            <w:tcW w:w="1412" w:type="dxa"/>
            <w:gridSpan w:val="2"/>
          </w:tcPr>
          <w:p w:rsidR="00F607F7" w:rsidRDefault="00F607F7">
            <w:pPr>
              <w:pStyle w:val="ConsPlusNormal"/>
            </w:pPr>
            <w:r>
              <w:t>2018 год</w:t>
            </w:r>
          </w:p>
        </w:tc>
      </w:tr>
      <w:tr w:rsidR="00F607F7">
        <w:tc>
          <w:tcPr>
            <w:tcW w:w="5896" w:type="dxa"/>
            <w:gridSpan w:val="2"/>
          </w:tcPr>
          <w:p w:rsidR="00F607F7" w:rsidRDefault="00F607F7">
            <w:pPr>
              <w:pStyle w:val="ConsPlusNormal"/>
            </w:pPr>
            <w:r>
              <w:t>Задача 1. Ежегодное проведение социальной адаптации не менее 200 лиц, освободившихся из мест лишения свободы, и лиц без определенного места жительства, направленной на восстановление утраченных социальных связей</w:t>
            </w:r>
          </w:p>
        </w:tc>
        <w:tc>
          <w:tcPr>
            <w:tcW w:w="2484" w:type="dxa"/>
            <w:gridSpan w:val="2"/>
          </w:tcPr>
          <w:p w:rsidR="00F607F7" w:rsidRDefault="00F607F7">
            <w:pPr>
              <w:pStyle w:val="ConsPlusNormal"/>
            </w:pPr>
            <w:r>
              <w:t>200</w:t>
            </w:r>
          </w:p>
        </w:tc>
        <w:tc>
          <w:tcPr>
            <w:tcW w:w="2142" w:type="dxa"/>
            <w:gridSpan w:val="2"/>
          </w:tcPr>
          <w:p w:rsidR="00F607F7" w:rsidRDefault="00F607F7">
            <w:pPr>
              <w:pStyle w:val="ConsPlusNormal"/>
            </w:pPr>
            <w:r>
              <w:t>200</w:t>
            </w:r>
          </w:p>
        </w:tc>
        <w:tc>
          <w:tcPr>
            <w:tcW w:w="1880" w:type="dxa"/>
            <w:gridSpan w:val="2"/>
          </w:tcPr>
          <w:p w:rsidR="00F607F7" w:rsidRDefault="00F607F7">
            <w:pPr>
              <w:pStyle w:val="ConsPlusNormal"/>
            </w:pPr>
            <w:r>
              <w:t>200</w:t>
            </w:r>
          </w:p>
        </w:tc>
        <w:tc>
          <w:tcPr>
            <w:tcW w:w="1701" w:type="dxa"/>
            <w:gridSpan w:val="2"/>
          </w:tcPr>
          <w:p w:rsidR="00F607F7" w:rsidRDefault="00F607F7">
            <w:pPr>
              <w:pStyle w:val="ConsPlusNormal"/>
            </w:pPr>
            <w:r>
              <w:t>200</w:t>
            </w:r>
          </w:p>
        </w:tc>
        <w:tc>
          <w:tcPr>
            <w:tcW w:w="1701" w:type="dxa"/>
            <w:gridSpan w:val="2"/>
          </w:tcPr>
          <w:p w:rsidR="00F607F7" w:rsidRDefault="00F607F7">
            <w:pPr>
              <w:pStyle w:val="ConsPlusNormal"/>
            </w:pPr>
            <w:r>
              <w:t>200</w:t>
            </w:r>
          </w:p>
        </w:tc>
        <w:tc>
          <w:tcPr>
            <w:tcW w:w="1412" w:type="dxa"/>
            <w:gridSpan w:val="2"/>
          </w:tcPr>
          <w:p w:rsidR="00F607F7" w:rsidRDefault="00F607F7">
            <w:pPr>
              <w:pStyle w:val="ConsPlusNormal"/>
            </w:pPr>
            <w:r>
              <w:t>200</w:t>
            </w:r>
          </w:p>
        </w:tc>
      </w:tr>
      <w:tr w:rsidR="00F607F7">
        <w:tc>
          <w:tcPr>
            <w:tcW w:w="5896" w:type="dxa"/>
            <w:gridSpan w:val="2"/>
          </w:tcPr>
          <w:p w:rsidR="00F607F7" w:rsidRDefault="00F607F7">
            <w:pPr>
              <w:pStyle w:val="ConsPlusNormal"/>
            </w:pPr>
            <w:r>
              <w:t>Задача 2. Обеспечение содействия трудовой занятости 100 процентам лиц, отбывших наказание и освободившихся из мест лишения свободы</w:t>
            </w:r>
          </w:p>
        </w:tc>
        <w:tc>
          <w:tcPr>
            <w:tcW w:w="2484" w:type="dxa"/>
            <w:gridSpan w:val="2"/>
          </w:tcPr>
          <w:p w:rsidR="00F607F7" w:rsidRDefault="00F607F7">
            <w:pPr>
              <w:pStyle w:val="ConsPlusNormal"/>
            </w:pPr>
            <w:r>
              <w:t>100</w:t>
            </w:r>
          </w:p>
        </w:tc>
        <w:tc>
          <w:tcPr>
            <w:tcW w:w="2142" w:type="dxa"/>
            <w:gridSpan w:val="2"/>
          </w:tcPr>
          <w:p w:rsidR="00F607F7" w:rsidRDefault="00F607F7">
            <w:pPr>
              <w:pStyle w:val="ConsPlusNormal"/>
            </w:pPr>
            <w:r>
              <w:t>100</w:t>
            </w:r>
          </w:p>
        </w:tc>
        <w:tc>
          <w:tcPr>
            <w:tcW w:w="1880" w:type="dxa"/>
            <w:gridSpan w:val="2"/>
          </w:tcPr>
          <w:p w:rsidR="00F607F7" w:rsidRDefault="00F607F7">
            <w:pPr>
              <w:pStyle w:val="ConsPlusNormal"/>
            </w:pPr>
            <w:r>
              <w:t>100</w:t>
            </w:r>
          </w:p>
        </w:tc>
        <w:tc>
          <w:tcPr>
            <w:tcW w:w="1701" w:type="dxa"/>
            <w:gridSpan w:val="2"/>
          </w:tcPr>
          <w:p w:rsidR="00F607F7" w:rsidRDefault="00F607F7">
            <w:pPr>
              <w:pStyle w:val="ConsPlusNormal"/>
            </w:pPr>
            <w:r>
              <w:t>100</w:t>
            </w:r>
          </w:p>
        </w:tc>
        <w:tc>
          <w:tcPr>
            <w:tcW w:w="1701" w:type="dxa"/>
            <w:gridSpan w:val="2"/>
          </w:tcPr>
          <w:p w:rsidR="00F607F7" w:rsidRDefault="00F607F7">
            <w:pPr>
              <w:pStyle w:val="ConsPlusNormal"/>
            </w:pPr>
            <w:r>
              <w:t>100</w:t>
            </w:r>
          </w:p>
        </w:tc>
        <w:tc>
          <w:tcPr>
            <w:tcW w:w="1412" w:type="dxa"/>
            <w:gridSpan w:val="2"/>
          </w:tcPr>
          <w:p w:rsidR="00F607F7" w:rsidRDefault="00F607F7">
            <w:pPr>
              <w:pStyle w:val="ConsPlusNormal"/>
            </w:pPr>
            <w:r>
              <w:t>100</w:t>
            </w:r>
          </w:p>
        </w:tc>
      </w:tr>
      <w:tr w:rsidR="00F607F7">
        <w:tc>
          <w:tcPr>
            <w:tcW w:w="5896" w:type="dxa"/>
            <w:gridSpan w:val="2"/>
          </w:tcPr>
          <w:p w:rsidR="00F607F7" w:rsidRDefault="00F607F7">
            <w:pPr>
              <w:pStyle w:val="ConsPlusNormal"/>
            </w:pPr>
            <w:r>
              <w:t>Задача 3. Ежегодное обеспечение педагогического сопровождения и реабилитации не менее 10 несовершеннолетних, отбывших наказание в местах лишения свободы</w:t>
            </w:r>
          </w:p>
        </w:tc>
        <w:tc>
          <w:tcPr>
            <w:tcW w:w="2484" w:type="dxa"/>
            <w:gridSpan w:val="2"/>
          </w:tcPr>
          <w:p w:rsidR="00F607F7" w:rsidRDefault="00F607F7">
            <w:pPr>
              <w:pStyle w:val="ConsPlusNormal"/>
            </w:pPr>
            <w:r>
              <w:t>10</w:t>
            </w:r>
          </w:p>
        </w:tc>
        <w:tc>
          <w:tcPr>
            <w:tcW w:w="2142" w:type="dxa"/>
            <w:gridSpan w:val="2"/>
          </w:tcPr>
          <w:p w:rsidR="00F607F7" w:rsidRDefault="00F607F7">
            <w:pPr>
              <w:pStyle w:val="ConsPlusNormal"/>
            </w:pPr>
            <w:r>
              <w:t>10</w:t>
            </w:r>
          </w:p>
        </w:tc>
        <w:tc>
          <w:tcPr>
            <w:tcW w:w="1880" w:type="dxa"/>
            <w:gridSpan w:val="2"/>
          </w:tcPr>
          <w:p w:rsidR="00F607F7" w:rsidRDefault="00F607F7">
            <w:pPr>
              <w:pStyle w:val="ConsPlusNormal"/>
            </w:pPr>
            <w:r>
              <w:t>10</w:t>
            </w:r>
          </w:p>
        </w:tc>
        <w:tc>
          <w:tcPr>
            <w:tcW w:w="1701" w:type="dxa"/>
            <w:gridSpan w:val="2"/>
          </w:tcPr>
          <w:p w:rsidR="00F607F7" w:rsidRDefault="00F607F7">
            <w:pPr>
              <w:pStyle w:val="ConsPlusNormal"/>
            </w:pPr>
            <w:r>
              <w:t>10</w:t>
            </w:r>
          </w:p>
        </w:tc>
        <w:tc>
          <w:tcPr>
            <w:tcW w:w="1701" w:type="dxa"/>
            <w:gridSpan w:val="2"/>
          </w:tcPr>
          <w:p w:rsidR="00F607F7" w:rsidRDefault="00F607F7">
            <w:pPr>
              <w:pStyle w:val="ConsPlusNormal"/>
            </w:pPr>
            <w:r>
              <w:t>10</w:t>
            </w:r>
          </w:p>
        </w:tc>
        <w:tc>
          <w:tcPr>
            <w:tcW w:w="1412" w:type="dxa"/>
            <w:gridSpan w:val="2"/>
          </w:tcPr>
          <w:p w:rsidR="00F607F7" w:rsidRDefault="00F607F7">
            <w:pPr>
              <w:pStyle w:val="ConsPlusNormal"/>
            </w:pPr>
            <w:r>
              <w:t>10</w:t>
            </w:r>
          </w:p>
        </w:tc>
      </w:tr>
      <w:tr w:rsidR="00F607F7">
        <w:tc>
          <w:tcPr>
            <w:tcW w:w="2665" w:type="dxa"/>
            <w:vMerge w:val="restart"/>
            <w:tcBorders>
              <w:bottom w:val="nil"/>
            </w:tcBorders>
          </w:tcPr>
          <w:p w:rsidR="00F607F7" w:rsidRDefault="00F607F7">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3231" w:type="dxa"/>
            <w:vMerge w:val="restart"/>
          </w:tcPr>
          <w:p w:rsidR="00F607F7" w:rsidRDefault="00F607F7">
            <w:pPr>
              <w:pStyle w:val="ConsPlusNormal"/>
            </w:pPr>
            <w:r>
              <w:t>Наименование подпрограммы</w:t>
            </w:r>
          </w:p>
        </w:tc>
        <w:tc>
          <w:tcPr>
            <w:tcW w:w="2113" w:type="dxa"/>
            <w:vMerge w:val="restart"/>
          </w:tcPr>
          <w:p w:rsidR="00F607F7" w:rsidRDefault="00F607F7">
            <w:pPr>
              <w:pStyle w:val="ConsPlusNormal"/>
            </w:pPr>
            <w:r>
              <w:t>Главный распорядитель бюджетных средств</w:t>
            </w:r>
          </w:p>
        </w:tc>
        <w:tc>
          <w:tcPr>
            <w:tcW w:w="2015" w:type="dxa"/>
            <w:gridSpan w:val="2"/>
            <w:vMerge w:val="restart"/>
          </w:tcPr>
          <w:p w:rsidR="00F607F7" w:rsidRDefault="00F607F7">
            <w:pPr>
              <w:pStyle w:val="ConsPlusNormal"/>
            </w:pPr>
            <w:r>
              <w:t>Источник финансирования</w:t>
            </w:r>
          </w:p>
        </w:tc>
        <w:tc>
          <w:tcPr>
            <w:tcW w:w="7192" w:type="dxa"/>
            <w:gridSpan w:val="9"/>
          </w:tcPr>
          <w:p w:rsidR="00F607F7" w:rsidRDefault="00F607F7">
            <w:pPr>
              <w:pStyle w:val="ConsPlusNormal"/>
            </w:pPr>
            <w:r>
              <w:t>Расходы (тыс. рублей)</w:t>
            </w:r>
          </w:p>
        </w:tc>
      </w:tr>
      <w:tr w:rsidR="00F607F7">
        <w:tc>
          <w:tcPr>
            <w:tcW w:w="2665" w:type="dxa"/>
            <w:vMerge/>
            <w:tcBorders>
              <w:bottom w:val="nil"/>
            </w:tcBorders>
          </w:tcPr>
          <w:p w:rsidR="00F607F7" w:rsidRDefault="00F607F7"/>
        </w:tc>
        <w:tc>
          <w:tcPr>
            <w:tcW w:w="3231" w:type="dxa"/>
            <w:vMerge/>
          </w:tcPr>
          <w:p w:rsidR="00F607F7" w:rsidRDefault="00F607F7"/>
        </w:tc>
        <w:tc>
          <w:tcPr>
            <w:tcW w:w="2113" w:type="dxa"/>
            <w:vMerge/>
          </w:tcPr>
          <w:p w:rsidR="00F607F7" w:rsidRDefault="00F607F7"/>
        </w:tc>
        <w:tc>
          <w:tcPr>
            <w:tcW w:w="2015" w:type="dxa"/>
            <w:gridSpan w:val="2"/>
            <w:vMerge/>
          </w:tcPr>
          <w:p w:rsidR="00F607F7" w:rsidRDefault="00F607F7"/>
        </w:tc>
        <w:tc>
          <w:tcPr>
            <w:tcW w:w="1187" w:type="dxa"/>
            <w:gridSpan w:val="2"/>
          </w:tcPr>
          <w:p w:rsidR="00F607F7" w:rsidRDefault="00F607F7">
            <w:pPr>
              <w:pStyle w:val="ConsPlusNormal"/>
            </w:pPr>
            <w:r>
              <w:t>2014 год</w:t>
            </w:r>
          </w:p>
        </w:tc>
        <w:tc>
          <w:tcPr>
            <w:tcW w:w="1191" w:type="dxa"/>
          </w:tcPr>
          <w:p w:rsidR="00F607F7" w:rsidRDefault="00F607F7">
            <w:pPr>
              <w:pStyle w:val="ConsPlusNormal"/>
            </w:pPr>
            <w:r>
              <w:t>2015 год</w:t>
            </w:r>
          </w:p>
        </w:tc>
        <w:tc>
          <w:tcPr>
            <w:tcW w:w="1187" w:type="dxa"/>
          </w:tcPr>
          <w:p w:rsidR="00F607F7" w:rsidRDefault="00F607F7">
            <w:pPr>
              <w:pStyle w:val="ConsPlusNormal"/>
            </w:pPr>
            <w:r>
              <w:t>2016 год</w:t>
            </w:r>
          </w:p>
        </w:tc>
        <w:tc>
          <w:tcPr>
            <w:tcW w:w="1218" w:type="dxa"/>
            <w:gridSpan w:val="2"/>
          </w:tcPr>
          <w:p w:rsidR="00F607F7" w:rsidRDefault="00F607F7">
            <w:pPr>
              <w:pStyle w:val="ConsPlusNormal"/>
            </w:pPr>
            <w:r>
              <w:t>2017 год</w:t>
            </w:r>
          </w:p>
        </w:tc>
        <w:tc>
          <w:tcPr>
            <w:tcW w:w="1201" w:type="dxa"/>
            <w:gridSpan w:val="2"/>
          </w:tcPr>
          <w:p w:rsidR="00F607F7" w:rsidRDefault="00F607F7">
            <w:pPr>
              <w:pStyle w:val="ConsPlusNormal"/>
            </w:pPr>
            <w:r>
              <w:t>2018 год</w:t>
            </w:r>
          </w:p>
        </w:tc>
        <w:tc>
          <w:tcPr>
            <w:tcW w:w="1208" w:type="dxa"/>
          </w:tcPr>
          <w:p w:rsidR="00F607F7" w:rsidRDefault="00F607F7">
            <w:pPr>
              <w:pStyle w:val="ConsPlusNormal"/>
            </w:pPr>
            <w:r>
              <w:t>Итого</w:t>
            </w:r>
          </w:p>
        </w:tc>
      </w:tr>
      <w:tr w:rsidR="00F607F7">
        <w:tc>
          <w:tcPr>
            <w:tcW w:w="2665" w:type="dxa"/>
            <w:vMerge/>
            <w:tcBorders>
              <w:bottom w:val="nil"/>
            </w:tcBorders>
          </w:tcPr>
          <w:p w:rsidR="00F607F7" w:rsidRDefault="00F607F7"/>
        </w:tc>
        <w:tc>
          <w:tcPr>
            <w:tcW w:w="3231" w:type="dxa"/>
            <w:vMerge w:val="restart"/>
            <w:tcBorders>
              <w:bottom w:val="nil"/>
            </w:tcBorders>
          </w:tcPr>
          <w:p w:rsidR="00F607F7" w:rsidRDefault="00F607F7">
            <w:pPr>
              <w:pStyle w:val="ConsPlusNormal"/>
            </w:pPr>
            <w:r>
              <w:t>Подпрограмма 4 "Социальная реабилитация лиц, освободившихся из мест лишения свободы, и лиц без определенного места жительства" (далее - подпрограмма 4)</w:t>
            </w:r>
          </w:p>
        </w:tc>
        <w:tc>
          <w:tcPr>
            <w:tcW w:w="2113" w:type="dxa"/>
            <w:vMerge w:val="restart"/>
            <w:tcBorders>
              <w:bottom w:val="nil"/>
            </w:tcBorders>
          </w:tcPr>
          <w:p w:rsidR="00F607F7" w:rsidRDefault="00F607F7">
            <w:pPr>
              <w:pStyle w:val="ConsPlusNormal"/>
            </w:pPr>
            <w:r>
              <w:t xml:space="preserve">Центральные исполнительные органы государственной власти Московской области, государственные учреждения Московской области </w:t>
            </w:r>
            <w:hyperlink w:anchor="P14012" w:history="1">
              <w:r>
                <w:rPr>
                  <w:color w:val="0000FF"/>
                </w:rPr>
                <w:t>&lt;*&gt;</w:t>
              </w:r>
            </w:hyperlink>
          </w:p>
        </w:tc>
        <w:tc>
          <w:tcPr>
            <w:tcW w:w="2015" w:type="dxa"/>
            <w:gridSpan w:val="2"/>
          </w:tcPr>
          <w:p w:rsidR="00F607F7" w:rsidRDefault="00F607F7">
            <w:pPr>
              <w:pStyle w:val="ConsPlusNormal"/>
            </w:pPr>
            <w:r>
              <w:t>Всего:</w:t>
            </w:r>
          </w:p>
          <w:p w:rsidR="00F607F7" w:rsidRDefault="00F607F7">
            <w:pPr>
              <w:pStyle w:val="ConsPlusNormal"/>
            </w:pPr>
            <w:r>
              <w:t>в том числе:</w:t>
            </w:r>
          </w:p>
        </w:tc>
        <w:tc>
          <w:tcPr>
            <w:tcW w:w="1187" w:type="dxa"/>
            <w:gridSpan w:val="2"/>
          </w:tcPr>
          <w:p w:rsidR="00F607F7" w:rsidRDefault="00F607F7">
            <w:pPr>
              <w:pStyle w:val="ConsPlusNormal"/>
            </w:pPr>
            <w:r>
              <w:t>31850</w:t>
            </w:r>
          </w:p>
        </w:tc>
        <w:tc>
          <w:tcPr>
            <w:tcW w:w="1191" w:type="dxa"/>
          </w:tcPr>
          <w:p w:rsidR="00F607F7" w:rsidRDefault="00F607F7">
            <w:pPr>
              <w:pStyle w:val="ConsPlusNormal"/>
            </w:pPr>
            <w:r>
              <w:t>33389</w:t>
            </w:r>
          </w:p>
        </w:tc>
        <w:tc>
          <w:tcPr>
            <w:tcW w:w="1187" w:type="dxa"/>
          </w:tcPr>
          <w:p w:rsidR="00F607F7" w:rsidRDefault="00F607F7">
            <w:pPr>
              <w:pStyle w:val="ConsPlusNormal"/>
            </w:pPr>
            <w:r>
              <w:t>31083</w:t>
            </w:r>
          </w:p>
        </w:tc>
        <w:tc>
          <w:tcPr>
            <w:tcW w:w="1218" w:type="dxa"/>
            <w:gridSpan w:val="2"/>
          </w:tcPr>
          <w:p w:rsidR="00F607F7" w:rsidRDefault="00F607F7">
            <w:pPr>
              <w:pStyle w:val="ConsPlusNormal"/>
            </w:pPr>
            <w:r>
              <w:t>32094</w:t>
            </w:r>
          </w:p>
        </w:tc>
        <w:tc>
          <w:tcPr>
            <w:tcW w:w="1201" w:type="dxa"/>
            <w:gridSpan w:val="2"/>
          </w:tcPr>
          <w:p w:rsidR="00F607F7" w:rsidRDefault="00F607F7">
            <w:pPr>
              <w:pStyle w:val="ConsPlusNormal"/>
            </w:pPr>
            <w:r>
              <w:t>32094</w:t>
            </w:r>
          </w:p>
        </w:tc>
        <w:tc>
          <w:tcPr>
            <w:tcW w:w="1208" w:type="dxa"/>
          </w:tcPr>
          <w:p w:rsidR="00F607F7" w:rsidRDefault="00F607F7">
            <w:pPr>
              <w:pStyle w:val="ConsPlusNormal"/>
            </w:pPr>
            <w:r>
              <w:t>160510</w:t>
            </w:r>
          </w:p>
        </w:tc>
      </w:tr>
      <w:tr w:rsidR="00F607F7">
        <w:tblPrEx>
          <w:tblBorders>
            <w:insideH w:val="nil"/>
          </w:tblBorders>
        </w:tblPrEx>
        <w:tc>
          <w:tcPr>
            <w:tcW w:w="2665" w:type="dxa"/>
            <w:vMerge/>
            <w:tcBorders>
              <w:bottom w:val="nil"/>
            </w:tcBorders>
          </w:tcPr>
          <w:p w:rsidR="00F607F7" w:rsidRDefault="00F607F7"/>
        </w:tc>
        <w:tc>
          <w:tcPr>
            <w:tcW w:w="3231" w:type="dxa"/>
            <w:vMerge/>
            <w:tcBorders>
              <w:bottom w:val="nil"/>
            </w:tcBorders>
          </w:tcPr>
          <w:p w:rsidR="00F607F7" w:rsidRDefault="00F607F7"/>
        </w:tc>
        <w:tc>
          <w:tcPr>
            <w:tcW w:w="2113" w:type="dxa"/>
            <w:vMerge/>
            <w:tcBorders>
              <w:bottom w:val="nil"/>
            </w:tcBorders>
          </w:tcPr>
          <w:p w:rsidR="00F607F7" w:rsidRDefault="00F607F7"/>
        </w:tc>
        <w:tc>
          <w:tcPr>
            <w:tcW w:w="2015" w:type="dxa"/>
            <w:gridSpan w:val="2"/>
            <w:tcBorders>
              <w:bottom w:val="nil"/>
            </w:tcBorders>
          </w:tcPr>
          <w:p w:rsidR="00F607F7" w:rsidRDefault="00F607F7">
            <w:pPr>
              <w:pStyle w:val="ConsPlusNormal"/>
            </w:pPr>
            <w:r>
              <w:t>Средства бюджета Московской области</w:t>
            </w:r>
          </w:p>
        </w:tc>
        <w:tc>
          <w:tcPr>
            <w:tcW w:w="1187" w:type="dxa"/>
            <w:gridSpan w:val="2"/>
            <w:tcBorders>
              <w:bottom w:val="nil"/>
            </w:tcBorders>
          </w:tcPr>
          <w:p w:rsidR="00F607F7" w:rsidRDefault="00F607F7">
            <w:pPr>
              <w:pStyle w:val="ConsPlusNormal"/>
            </w:pPr>
            <w:r>
              <w:t>31850</w:t>
            </w:r>
          </w:p>
        </w:tc>
        <w:tc>
          <w:tcPr>
            <w:tcW w:w="1191" w:type="dxa"/>
            <w:tcBorders>
              <w:bottom w:val="nil"/>
            </w:tcBorders>
          </w:tcPr>
          <w:p w:rsidR="00F607F7" w:rsidRDefault="00F607F7">
            <w:pPr>
              <w:pStyle w:val="ConsPlusNormal"/>
            </w:pPr>
            <w:r>
              <w:t>33389</w:t>
            </w:r>
          </w:p>
        </w:tc>
        <w:tc>
          <w:tcPr>
            <w:tcW w:w="1187" w:type="dxa"/>
            <w:tcBorders>
              <w:bottom w:val="nil"/>
            </w:tcBorders>
          </w:tcPr>
          <w:p w:rsidR="00F607F7" w:rsidRDefault="00F607F7">
            <w:pPr>
              <w:pStyle w:val="ConsPlusNormal"/>
            </w:pPr>
            <w:r>
              <w:t>31083</w:t>
            </w:r>
          </w:p>
        </w:tc>
        <w:tc>
          <w:tcPr>
            <w:tcW w:w="1218" w:type="dxa"/>
            <w:gridSpan w:val="2"/>
            <w:tcBorders>
              <w:bottom w:val="nil"/>
            </w:tcBorders>
          </w:tcPr>
          <w:p w:rsidR="00F607F7" w:rsidRDefault="00F607F7">
            <w:pPr>
              <w:pStyle w:val="ConsPlusNormal"/>
            </w:pPr>
            <w:r>
              <w:t>32094</w:t>
            </w:r>
          </w:p>
        </w:tc>
        <w:tc>
          <w:tcPr>
            <w:tcW w:w="1201" w:type="dxa"/>
            <w:gridSpan w:val="2"/>
            <w:tcBorders>
              <w:bottom w:val="nil"/>
            </w:tcBorders>
          </w:tcPr>
          <w:p w:rsidR="00F607F7" w:rsidRDefault="00F607F7">
            <w:pPr>
              <w:pStyle w:val="ConsPlusNormal"/>
            </w:pPr>
            <w:r>
              <w:t>32094</w:t>
            </w:r>
          </w:p>
        </w:tc>
        <w:tc>
          <w:tcPr>
            <w:tcW w:w="1208" w:type="dxa"/>
            <w:tcBorders>
              <w:bottom w:val="nil"/>
            </w:tcBorders>
          </w:tcPr>
          <w:p w:rsidR="00F607F7" w:rsidRDefault="00F607F7">
            <w:pPr>
              <w:pStyle w:val="ConsPlusNormal"/>
            </w:pPr>
            <w:r>
              <w:t>160510</w:t>
            </w:r>
          </w:p>
        </w:tc>
      </w:tr>
      <w:tr w:rsidR="00F607F7">
        <w:tblPrEx>
          <w:tblBorders>
            <w:insideH w:val="nil"/>
          </w:tblBorders>
        </w:tblPrEx>
        <w:tc>
          <w:tcPr>
            <w:tcW w:w="17216" w:type="dxa"/>
            <w:gridSpan w:val="14"/>
            <w:tcBorders>
              <w:top w:val="nil"/>
            </w:tcBorders>
          </w:tcPr>
          <w:p w:rsidR="00F607F7" w:rsidRDefault="00F607F7">
            <w:pPr>
              <w:pStyle w:val="ConsPlusNormal"/>
              <w:jc w:val="both"/>
            </w:pPr>
            <w:r>
              <w:t xml:space="preserve">(в ред. </w:t>
            </w:r>
            <w:hyperlink r:id="rId311" w:history="1">
              <w:r>
                <w:rPr>
                  <w:color w:val="0000FF"/>
                </w:rPr>
                <w:t>постановления</w:t>
              </w:r>
            </w:hyperlink>
            <w:r>
              <w:t xml:space="preserve"> Правительства МО от 01.12.2015 N 1138/46)</w:t>
            </w:r>
          </w:p>
        </w:tc>
      </w:tr>
      <w:tr w:rsidR="00F607F7">
        <w:tc>
          <w:tcPr>
            <w:tcW w:w="10024" w:type="dxa"/>
            <w:gridSpan w:val="5"/>
            <w:vAlign w:val="center"/>
          </w:tcPr>
          <w:p w:rsidR="00F607F7" w:rsidRDefault="00F607F7">
            <w:pPr>
              <w:pStyle w:val="ConsPlusNormal"/>
            </w:pPr>
            <w:r>
              <w:t>Планируемые результаты реализации подпрограммы</w:t>
            </w:r>
          </w:p>
        </w:tc>
        <w:tc>
          <w:tcPr>
            <w:tcW w:w="1187" w:type="dxa"/>
            <w:gridSpan w:val="2"/>
          </w:tcPr>
          <w:p w:rsidR="00F607F7" w:rsidRDefault="00F607F7">
            <w:pPr>
              <w:pStyle w:val="ConsPlusNormal"/>
            </w:pPr>
            <w:r>
              <w:t>2014</w:t>
            </w:r>
          </w:p>
        </w:tc>
        <w:tc>
          <w:tcPr>
            <w:tcW w:w="1191" w:type="dxa"/>
          </w:tcPr>
          <w:p w:rsidR="00F607F7" w:rsidRDefault="00F607F7">
            <w:pPr>
              <w:pStyle w:val="ConsPlusNormal"/>
            </w:pPr>
            <w:r>
              <w:t>2015</w:t>
            </w:r>
          </w:p>
        </w:tc>
        <w:tc>
          <w:tcPr>
            <w:tcW w:w="1187" w:type="dxa"/>
          </w:tcPr>
          <w:p w:rsidR="00F607F7" w:rsidRDefault="00F607F7">
            <w:pPr>
              <w:pStyle w:val="ConsPlusNormal"/>
            </w:pPr>
            <w:r>
              <w:t>2016</w:t>
            </w:r>
          </w:p>
        </w:tc>
        <w:tc>
          <w:tcPr>
            <w:tcW w:w="1218" w:type="dxa"/>
            <w:gridSpan w:val="2"/>
          </w:tcPr>
          <w:p w:rsidR="00F607F7" w:rsidRDefault="00F607F7">
            <w:pPr>
              <w:pStyle w:val="ConsPlusNormal"/>
            </w:pPr>
            <w:r>
              <w:t>2017</w:t>
            </w:r>
          </w:p>
        </w:tc>
        <w:tc>
          <w:tcPr>
            <w:tcW w:w="2409" w:type="dxa"/>
            <w:gridSpan w:val="3"/>
          </w:tcPr>
          <w:p w:rsidR="00F607F7" w:rsidRDefault="00F607F7">
            <w:pPr>
              <w:pStyle w:val="ConsPlusNormal"/>
            </w:pPr>
            <w:r>
              <w:t>2018</w:t>
            </w:r>
          </w:p>
        </w:tc>
      </w:tr>
      <w:tr w:rsidR="00F607F7">
        <w:tc>
          <w:tcPr>
            <w:tcW w:w="10024" w:type="dxa"/>
            <w:gridSpan w:val="5"/>
            <w:vAlign w:val="center"/>
          </w:tcPr>
          <w:p w:rsidR="00F607F7" w:rsidRDefault="00F607F7">
            <w:pPr>
              <w:pStyle w:val="ConsPlusNormal"/>
            </w:pPr>
            <w:r>
              <w:t>Доля лиц из числа освободившихся из мест лишения свободы и лиц без определенного места жительства, получивших социальную помощь, в том числе экстренную социальную помощь, в общем числе лиц данной категории, обратившихся в территориальные структурные подразделения Министерства социального развития Московской</w:t>
            </w:r>
          </w:p>
        </w:tc>
        <w:tc>
          <w:tcPr>
            <w:tcW w:w="1187" w:type="dxa"/>
            <w:gridSpan w:val="2"/>
          </w:tcPr>
          <w:p w:rsidR="00F607F7" w:rsidRDefault="00F607F7">
            <w:pPr>
              <w:pStyle w:val="ConsPlusNormal"/>
            </w:pPr>
            <w:r>
              <w:t>100</w:t>
            </w:r>
          </w:p>
        </w:tc>
        <w:tc>
          <w:tcPr>
            <w:tcW w:w="1191" w:type="dxa"/>
          </w:tcPr>
          <w:p w:rsidR="00F607F7" w:rsidRDefault="00F607F7">
            <w:pPr>
              <w:pStyle w:val="ConsPlusNormal"/>
            </w:pPr>
            <w:r>
              <w:t>100</w:t>
            </w:r>
          </w:p>
        </w:tc>
        <w:tc>
          <w:tcPr>
            <w:tcW w:w="1187" w:type="dxa"/>
          </w:tcPr>
          <w:p w:rsidR="00F607F7" w:rsidRDefault="00F607F7">
            <w:pPr>
              <w:pStyle w:val="ConsPlusNormal"/>
            </w:pPr>
            <w:r>
              <w:t>100</w:t>
            </w:r>
          </w:p>
        </w:tc>
        <w:tc>
          <w:tcPr>
            <w:tcW w:w="1218" w:type="dxa"/>
            <w:gridSpan w:val="2"/>
          </w:tcPr>
          <w:p w:rsidR="00F607F7" w:rsidRDefault="00F607F7">
            <w:pPr>
              <w:pStyle w:val="ConsPlusNormal"/>
            </w:pPr>
            <w:r>
              <w:t>100</w:t>
            </w:r>
          </w:p>
        </w:tc>
        <w:tc>
          <w:tcPr>
            <w:tcW w:w="2409" w:type="dxa"/>
            <w:gridSpan w:val="3"/>
          </w:tcPr>
          <w:p w:rsidR="00F607F7" w:rsidRDefault="00F607F7">
            <w:pPr>
              <w:pStyle w:val="ConsPlusNormal"/>
            </w:pPr>
            <w:r>
              <w:t>100</w:t>
            </w: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69" w:name="P14012"/>
      <w:bookmarkEnd w:id="69"/>
      <w:r>
        <w:t>&lt;*&gt; Министерство социального развития Московской области; Министерство здравоохранения Московской области; Министерство образования Московской области; Главное управление региональной безопасности Московской области; Главное управление Министерства внутренних дел Российской Федерации по Московской области (по согласованию); государственные казенные учреждения Московской области центры занятости населения; государственное бюджетное учреждение социального обслуживания Московской области "Дмитровский центр социальной адаптации"; государственное бюджетное учреждение социального обслуживания Московской области "Клинский центр социальной адаптации "Бабайки".</w:t>
      </w:r>
    </w:p>
    <w:p w:rsidR="00F607F7" w:rsidRDefault="00F607F7">
      <w:pPr>
        <w:pStyle w:val="ConsPlusNormal"/>
        <w:jc w:val="both"/>
      </w:pPr>
      <w:r>
        <w:t xml:space="preserve">(сноска в ред. </w:t>
      </w:r>
      <w:hyperlink r:id="rId312" w:history="1">
        <w:r>
          <w:rPr>
            <w:color w:val="0000FF"/>
          </w:rPr>
          <w:t>постановления</w:t>
        </w:r>
      </w:hyperlink>
      <w:r>
        <w:t xml:space="preserve"> Правительства МО от 27.10.2015 N 988/41)</w:t>
      </w:r>
    </w:p>
    <w:p w:rsidR="00F607F7" w:rsidRDefault="00F607F7">
      <w:pPr>
        <w:pStyle w:val="ConsPlusNormal"/>
        <w:jc w:val="both"/>
      </w:pPr>
    </w:p>
    <w:p w:rsidR="00F607F7" w:rsidRDefault="00F607F7">
      <w:pPr>
        <w:pStyle w:val="ConsPlusNormal"/>
        <w:jc w:val="center"/>
      </w:pPr>
      <w:r>
        <w:t>11.2. Описание задач подпрограммы 4 "Социальная реабилитация</w:t>
      </w:r>
    </w:p>
    <w:p w:rsidR="00F607F7" w:rsidRDefault="00F607F7">
      <w:pPr>
        <w:pStyle w:val="ConsPlusNormal"/>
        <w:jc w:val="center"/>
      </w:pPr>
      <w:r>
        <w:t>лиц, освободившихся из мест лишения свободы, и лиц</w:t>
      </w:r>
    </w:p>
    <w:p w:rsidR="00F607F7" w:rsidRDefault="00F607F7">
      <w:pPr>
        <w:pStyle w:val="ConsPlusNormal"/>
        <w:jc w:val="center"/>
      </w:pPr>
      <w:r>
        <w:t>без определенного места жительства"</w:t>
      </w:r>
    </w:p>
    <w:p w:rsidR="00F607F7" w:rsidRDefault="00F607F7">
      <w:pPr>
        <w:pStyle w:val="ConsPlusNormal"/>
        <w:jc w:val="both"/>
      </w:pPr>
    </w:p>
    <w:p w:rsidR="00F607F7" w:rsidRDefault="00F607F7">
      <w:pPr>
        <w:pStyle w:val="ConsPlusNormal"/>
        <w:ind w:firstLine="540"/>
        <w:jc w:val="both"/>
      </w:pPr>
      <w:r>
        <w:t>Задачами подпрограммы 4 "Социальная реабилитация лиц, освободившихся из мест лишения свободы, и лиц без определенного места жительства" являются:</w:t>
      </w:r>
    </w:p>
    <w:p w:rsidR="00F607F7" w:rsidRDefault="00F607F7">
      <w:pPr>
        <w:pStyle w:val="ConsPlusNormal"/>
        <w:ind w:firstLine="540"/>
        <w:jc w:val="both"/>
      </w:pPr>
      <w:r>
        <w:t>1. Ежегодное проведение социальной адаптации не менее 200 лиц, освободившихся из мест лишения свободы, и лиц без определенного места жительства, направленной на восстановление утраченных социальных связей.</w:t>
      </w:r>
    </w:p>
    <w:p w:rsidR="00F607F7" w:rsidRDefault="00F607F7">
      <w:pPr>
        <w:pStyle w:val="ConsPlusNormal"/>
        <w:ind w:firstLine="540"/>
        <w:jc w:val="both"/>
      </w:pPr>
      <w:r>
        <w:t>Данная задача предусматривает осуществление обмена информацией между ответственными исполнителями мероприятий подпрограммы 4 для принятия мер по оказанию социальной помощи и содействию в трудоустройстве лицам, освобождающимся из мест лишения свободы, а также проведение совещаний, семинаров, рабочих встреч по вопросам социальной реабилитации лиц, освободившихся из мест лишения свободы, и лиц без определенного места жительства, обмену опытом, выработке совместных действий, предоставление лицам, освободившимся из мест лишения свободы, и лицам без определенного места жительства социального обслуживания, мер социальной поддержки и оказание медицинской помощи, информирование через средства массовой информации о проводимых мероприятиях по социальной реабилитации и адаптации.</w:t>
      </w:r>
    </w:p>
    <w:p w:rsidR="00F607F7" w:rsidRDefault="00F607F7">
      <w:pPr>
        <w:pStyle w:val="ConsPlusNormal"/>
        <w:ind w:firstLine="540"/>
        <w:jc w:val="both"/>
      </w:pPr>
      <w:r>
        <w:t>2. Обеспечение содействия трудовой занятости 100 процентам лиц, отбывших наказание и освободившихся из мест лишения свободы.</w:t>
      </w:r>
    </w:p>
    <w:p w:rsidR="00F607F7" w:rsidRDefault="00F607F7">
      <w:pPr>
        <w:pStyle w:val="ConsPlusNormal"/>
        <w:ind w:firstLine="540"/>
        <w:jc w:val="both"/>
      </w:pPr>
      <w:r>
        <w:t>Данная задача предусматривает получение лицами, отбывшими наказание и освободившимися из мест лишения свободы, рекомендаций о возможности трудоустройства, профориентации, оказание им государственных услуг в соответствии с административными регламентами в сфере трудоустройства, издание для них серии информационных материалов по содействию занятости.</w:t>
      </w:r>
    </w:p>
    <w:p w:rsidR="00F607F7" w:rsidRDefault="00F607F7">
      <w:pPr>
        <w:pStyle w:val="ConsPlusNormal"/>
        <w:ind w:firstLine="540"/>
        <w:jc w:val="both"/>
      </w:pPr>
      <w:r>
        <w:t>3. Ежегодное обеспечение педагогического сопровождения и реабилитации не менее 10 несовершеннолетних, отбывших наказание в местах лишения свободы.</w:t>
      </w:r>
    </w:p>
    <w:p w:rsidR="00F607F7" w:rsidRDefault="00F607F7">
      <w:pPr>
        <w:pStyle w:val="ConsPlusNormal"/>
        <w:ind w:firstLine="540"/>
        <w:jc w:val="both"/>
      </w:pPr>
      <w:r>
        <w:t>Данная задача предусматривает содействие в прохождении обучения, в том числе профессионального, лицам, освободившимся из мест лишения свободы, и лицам без определенного места жительства, оказание содействия в жизнеустройстве несовершеннолетним гражданам, освободившимся из исправительных учреждений, охват профилактической работой несовершеннолетних, вернувшихся из специализированных учебно-воспитательных учреждений закрытого типа.</w:t>
      </w:r>
    </w:p>
    <w:p w:rsidR="00F607F7" w:rsidRDefault="00F607F7">
      <w:pPr>
        <w:pStyle w:val="ConsPlusNormal"/>
        <w:jc w:val="both"/>
      </w:pPr>
    </w:p>
    <w:p w:rsidR="00F607F7" w:rsidRDefault="00F607F7">
      <w:pPr>
        <w:pStyle w:val="ConsPlusNormal"/>
        <w:jc w:val="center"/>
      </w:pPr>
      <w:r>
        <w:t>11.3. Характеристика проблем и мероприятий подпрограммы 4</w:t>
      </w:r>
    </w:p>
    <w:p w:rsidR="00F607F7" w:rsidRDefault="00F607F7">
      <w:pPr>
        <w:pStyle w:val="ConsPlusNormal"/>
        <w:jc w:val="both"/>
      </w:pPr>
    </w:p>
    <w:p w:rsidR="00F607F7" w:rsidRDefault="00F607F7">
      <w:pPr>
        <w:pStyle w:val="ConsPlusNormal"/>
        <w:ind w:firstLine="540"/>
        <w:jc w:val="both"/>
      </w:pPr>
      <w:r>
        <w:t>Государством уделяется большое внимание мерам по усилению борьбы с преступностью и предупреждению рецидива, поэтому проблема социальной адаптации граждан, освободившихся из мест лишения свободы, приобретает особую значимость.</w:t>
      </w:r>
    </w:p>
    <w:p w:rsidR="00F607F7" w:rsidRDefault="00F607F7">
      <w:pPr>
        <w:pStyle w:val="ConsPlusNormal"/>
        <w:ind w:firstLine="540"/>
        <w:jc w:val="both"/>
      </w:pPr>
      <w:r>
        <w:t>Согласно статистике Главного управления Министерства внутренних дел Российской Федерации по Московской области количество преступлений, совершенных на территории Московской области, сокращается. Так, в 2010 году зарегистрировано 114463 преступления, в 2011 году - 113869 преступлений, в 2012 году - 109349 преступлений, в 2014 году - 91061 преступление, в 2015 году - 52220 преступлений.</w:t>
      </w:r>
    </w:p>
    <w:p w:rsidR="00F607F7" w:rsidRDefault="00F607F7">
      <w:pPr>
        <w:pStyle w:val="ConsPlusNormal"/>
        <w:ind w:firstLine="540"/>
        <w:jc w:val="both"/>
      </w:pPr>
      <w:r>
        <w:t>К отрицательным факторам, толкающим осужденных к совершению повторных преступлений, относятся отсутствие работы и соответствующих документов для трудоустройства, незанятость трудовой деятельностью или учебой, психологические проблемы, разногласия с семьей, обществом, отсутствие места жительства, алкогольная и наркотическая зависимость.</w:t>
      </w:r>
    </w:p>
    <w:p w:rsidR="00F607F7" w:rsidRDefault="00F607F7">
      <w:pPr>
        <w:pStyle w:val="ConsPlusNormal"/>
        <w:ind w:firstLine="540"/>
        <w:jc w:val="both"/>
      </w:pPr>
      <w:r>
        <w:t>Как правило, лица данной категории имеют недостаточный профессиональный уровень, низкую мотивацию к труду, неудовлетворительное состояние здоровья, склонность к неадекватному поведению и нарушению трудовой дисциплины. Поэтому они менее востребованы работодателями, чаще подвержены риску увольнения и дискриминации при приеме на работу.</w:t>
      </w:r>
    </w:p>
    <w:p w:rsidR="00F607F7" w:rsidRDefault="00F607F7">
      <w:pPr>
        <w:pStyle w:val="ConsPlusNormal"/>
        <w:ind w:firstLine="540"/>
        <w:jc w:val="both"/>
      </w:pPr>
      <w:r>
        <w:t>Определенная часть граждан, освободившихся из мест лишения свободы, не имеет постоянного места жительства и нуждается в социальной реабилитации в специализированных учреждениях, основывающейся на специальных методиках и подходах.</w:t>
      </w:r>
    </w:p>
    <w:p w:rsidR="00F607F7" w:rsidRDefault="00F607F7">
      <w:pPr>
        <w:pStyle w:val="ConsPlusNormal"/>
        <w:ind w:firstLine="540"/>
        <w:jc w:val="both"/>
      </w:pPr>
      <w:r>
        <w:t>В Московской области для лиц без определенного места жительства и занятий, оказавшихся в трудной жизненной ситуации, функционируют государственное бюджетное учреждение социального обслуживания Московской области "Дмитровский центр социальной адаптации", государственное бюджетное учреждение социального обслуживания Московской области "Клинский центр социальной адаптации "Бабайки". В 2012 году социальную адаптацию в данных учреждениях прошли 107 граждан без определенного места жительства, в том числе 3 вернувшихся из мест лишения свободы.</w:t>
      </w:r>
    </w:p>
    <w:p w:rsidR="00F607F7" w:rsidRDefault="00F607F7">
      <w:pPr>
        <w:pStyle w:val="ConsPlusNormal"/>
        <w:ind w:firstLine="540"/>
        <w:jc w:val="both"/>
      </w:pPr>
      <w:r>
        <w:t>Социальная адаптация бездомных граждан невозможна без оказания им соответствующей помощи со стороны органов социального обеспечения, службы занятости населения, общественных организаций. Прежде всего необходимо, чтобы осужденные после освобождения имели соответствующий правовой и социальный статус, который обеспечил бы им нормальный образ жизни.</w:t>
      </w:r>
    </w:p>
    <w:p w:rsidR="00F607F7" w:rsidRDefault="00F607F7">
      <w:pPr>
        <w:pStyle w:val="ConsPlusNormal"/>
        <w:ind w:firstLine="540"/>
        <w:jc w:val="both"/>
      </w:pPr>
      <w:r>
        <w:t>Ежегодно в территориальные структурные подразделения Министерства социального развития Московской области обращаются более 400 граждан, которым оказывается содействие в оформлении и восстановлении документов, регистрации по месту жительства, назначении и оформлении пенсии, инвалидности, трудоустройстве, получении материальной и натуральной помощи.</w:t>
      </w:r>
    </w:p>
    <w:p w:rsidR="00F607F7" w:rsidRDefault="00F607F7">
      <w:pPr>
        <w:pStyle w:val="ConsPlusNormal"/>
        <w:ind w:firstLine="540"/>
        <w:jc w:val="both"/>
      </w:pPr>
      <w:r>
        <w:t>В целях решения задач подпрограммы 4 будут реализовываться мероприятия по следующим основным направлениям:</w:t>
      </w:r>
    </w:p>
    <w:p w:rsidR="00F607F7" w:rsidRDefault="00F607F7">
      <w:pPr>
        <w:pStyle w:val="ConsPlusNormal"/>
        <w:ind w:firstLine="540"/>
        <w:jc w:val="both"/>
      </w:pPr>
      <w:r>
        <w:t>организация межведомственного взаимодействия по вопросам ресоциализации лиц, освободившихся из мест лишения свободы, и лиц без определенного места жительства;</w:t>
      </w:r>
    </w:p>
    <w:p w:rsidR="00F607F7" w:rsidRDefault="00F607F7">
      <w:pPr>
        <w:pStyle w:val="ConsPlusNormal"/>
        <w:ind w:firstLine="540"/>
        <w:jc w:val="both"/>
      </w:pPr>
      <w:r>
        <w:t>социальная реабилитация и адаптация лиц, освободившихся из мест лишения свободы, и лиц без определенного места жительства в учреждениях социального обслуживания;</w:t>
      </w:r>
    </w:p>
    <w:p w:rsidR="00F607F7" w:rsidRDefault="00F607F7">
      <w:pPr>
        <w:pStyle w:val="ConsPlusNormal"/>
        <w:ind w:firstLine="540"/>
        <w:jc w:val="both"/>
      </w:pPr>
      <w:r>
        <w:t>содействие в трудоустройстве, профориентации и обучении, получении медицинской помощи лиц, освободившихся из мест лишения свободы, и лиц без определенного места жительства;</w:t>
      </w:r>
    </w:p>
    <w:p w:rsidR="00F607F7" w:rsidRDefault="00F607F7">
      <w:pPr>
        <w:pStyle w:val="ConsPlusNormal"/>
        <w:ind w:firstLine="540"/>
        <w:jc w:val="both"/>
      </w:pPr>
      <w:r>
        <w:t>оказание юридической и социальной помощи, предоставление социальных услуг лицам, освободившимся из мест лишения свободы, и лицам без определенного места жительства;</w:t>
      </w:r>
    </w:p>
    <w:p w:rsidR="00F607F7" w:rsidRDefault="00F607F7">
      <w:pPr>
        <w:pStyle w:val="ConsPlusNormal"/>
        <w:ind w:firstLine="540"/>
        <w:jc w:val="both"/>
      </w:pPr>
      <w:r>
        <w:t>содействие лицам, освободившимся из мест лишения свободы, и лицам без определенного места жительства в завершении обучения в общеобразовательных учреждениях в целях получения основного общего и среднего (полного) образования, в восстановлении профессиональных навыков и профессиональном обучении данной категории лиц, не имеющих профессиональных навыков;</w:t>
      </w:r>
    </w:p>
    <w:p w:rsidR="00F607F7" w:rsidRDefault="00F607F7">
      <w:pPr>
        <w:pStyle w:val="ConsPlusNormal"/>
        <w:ind w:firstLine="540"/>
        <w:jc w:val="both"/>
      </w:pPr>
      <w:r>
        <w:t>организация взаимодействия по вопросу жизнеустройства несовершеннолетних, освободившихся из исправительных учреждений, их местонахождения и занятости, проведение индивидуальной профилактической работы с несовершеннолетними, вернувшимися из специализированных учебно-воспитательных учреждений закрытого типа.</w:t>
      </w:r>
    </w:p>
    <w:p w:rsidR="00F607F7" w:rsidRDefault="00F607F7">
      <w:pPr>
        <w:pStyle w:val="ConsPlusNormal"/>
        <w:ind w:firstLine="540"/>
        <w:jc w:val="both"/>
      </w:pPr>
      <w:r>
        <w:t>Реализация мероприятий подпрограммы 4 позволит снизить рост количества рецидивных преступлений за счет повышения эффективности социальной, медицинской, правовой и иной помощи лицам, освободившимся из мест лишения свободы, и лицам без определенного места жительства, восстановления ими утраченных и нарушенных способностей к бытовой, социальной и профессиональной деятельности, интеграции их в общество.</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center"/>
      </w:pPr>
      <w:r>
        <w:t>11.4. Перечень мероприятий подпрограммы 4 "Социальная</w:t>
      </w:r>
    </w:p>
    <w:p w:rsidR="00F607F7" w:rsidRDefault="00F607F7">
      <w:pPr>
        <w:pStyle w:val="ConsPlusNormal"/>
        <w:jc w:val="center"/>
      </w:pPr>
      <w:r>
        <w:t>реабилитация лиц, освободившихся из мест лишения свободы,</w:t>
      </w:r>
    </w:p>
    <w:p w:rsidR="00F607F7" w:rsidRDefault="00F607F7">
      <w:pPr>
        <w:pStyle w:val="ConsPlusNormal"/>
        <w:jc w:val="center"/>
      </w:pPr>
      <w:r>
        <w:t>и лиц без определенного места жительства"</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85"/>
        <w:gridCol w:w="2721"/>
        <w:gridCol w:w="1644"/>
        <w:gridCol w:w="1804"/>
        <w:gridCol w:w="1384"/>
        <w:gridCol w:w="1050"/>
        <w:gridCol w:w="199"/>
        <w:gridCol w:w="882"/>
        <w:gridCol w:w="340"/>
        <w:gridCol w:w="798"/>
        <w:gridCol w:w="340"/>
        <w:gridCol w:w="872"/>
        <w:gridCol w:w="340"/>
        <w:gridCol w:w="1077"/>
        <w:gridCol w:w="1191"/>
        <w:gridCol w:w="3288"/>
        <w:gridCol w:w="2654"/>
      </w:tblGrid>
      <w:tr w:rsidR="00F607F7">
        <w:tc>
          <w:tcPr>
            <w:tcW w:w="985" w:type="dxa"/>
            <w:vMerge w:val="restart"/>
          </w:tcPr>
          <w:p w:rsidR="00F607F7" w:rsidRDefault="00F607F7">
            <w:pPr>
              <w:pStyle w:val="ConsPlusNormal"/>
              <w:jc w:val="center"/>
            </w:pPr>
            <w:r>
              <w:t>N п/п</w:t>
            </w:r>
          </w:p>
        </w:tc>
        <w:tc>
          <w:tcPr>
            <w:tcW w:w="2721" w:type="dxa"/>
            <w:vMerge w:val="restart"/>
          </w:tcPr>
          <w:p w:rsidR="00F607F7" w:rsidRDefault="00F607F7">
            <w:pPr>
              <w:pStyle w:val="ConsPlusNormal"/>
              <w:jc w:val="center"/>
            </w:pPr>
            <w:r>
              <w:t>Мероприятия по реализации подпрограммы</w:t>
            </w:r>
          </w:p>
        </w:tc>
        <w:tc>
          <w:tcPr>
            <w:tcW w:w="1644" w:type="dxa"/>
            <w:vMerge w:val="restart"/>
          </w:tcPr>
          <w:p w:rsidR="00F607F7" w:rsidRDefault="00F607F7">
            <w:pPr>
              <w:pStyle w:val="ConsPlusNormal"/>
              <w:jc w:val="center"/>
            </w:pPr>
            <w:r>
              <w:t>Сроки исполнения мероприятий</w:t>
            </w:r>
          </w:p>
        </w:tc>
        <w:tc>
          <w:tcPr>
            <w:tcW w:w="1804" w:type="dxa"/>
            <w:vMerge w:val="restart"/>
          </w:tcPr>
          <w:p w:rsidR="00F607F7" w:rsidRDefault="00F607F7">
            <w:pPr>
              <w:pStyle w:val="ConsPlusNormal"/>
              <w:jc w:val="center"/>
            </w:pPr>
            <w:r>
              <w:t>Источники финансирования</w:t>
            </w:r>
          </w:p>
        </w:tc>
        <w:tc>
          <w:tcPr>
            <w:tcW w:w="1384" w:type="dxa"/>
            <w:vMerge w:val="restart"/>
          </w:tcPr>
          <w:p w:rsidR="00F607F7" w:rsidRDefault="00F607F7">
            <w:pPr>
              <w:pStyle w:val="ConsPlusNormal"/>
              <w:jc w:val="center"/>
            </w:pPr>
            <w:r>
              <w:t xml:space="preserve">Объем финансирования мероприятия в текущем финансовом году (тыс. руб.) </w:t>
            </w:r>
            <w:hyperlink w:anchor="P14546" w:history="1">
              <w:r>
                <w:rPr>
                  <w:color w:val="0000FF"/>
                </w:rPr>
                <w:t>&lt;*&gt;</w:t>
              </w:r>
            </w:hyperlink>
          </w:p>
        </w:tc>
        <w:tc>
          <w:tcPr>
            <w:tcW w:w="1249" w:type="dxa"/>
            <w:gridSpan w:val="2"/>
            <w:vMerge w:val="restart"/>
          </w:tcPr>
          <w:p w:rsidR="00F607F7" w:rsidRDefault="00F607F7">
            <w:pPr>
              <w:pStyle w:val="ConsPlusNormal"/>
              <w:jc w:val="center"/>
            </w:pPr>
            <w:r>
              <w:t>Всего (тыс. руб.)</w:t>
            </w:r>
          </w:p>
        </w:tc>
        <w:tc>
          <w:tcPr>
            <w:tcW w:w="5840" w:type="dxa"/>
            <w:gridSpan w:val="8"/>
          </w:tcPr>
          <w:p w:rsidR="00F607F7" w:rsidRDefault="00F607F7">
            <w:pPr>
              <w:pStyle w:val="ConsPlusNormal"/>
              <w:jc w:val="center"/>
            </w:pPr>
            <w:r>
              <w:t>Объем финансирования по годам (тыс. руб.)</w:t>
            </w:r>
          </w:p>
        </w:tc>
        <w:tc>
          <w:tcPr>
            <w:tcW w:w="3288" w:type="dxa"/>
            <w:vMerge w:val="restart"/>
          </w:tcPr>
          <w:p w:rsidR="00F607F7" w:rsidRDefault="00F607F7">
            <w:pPr>
              <w:pStyle w:val="ConsPlusNormal"/>
              <w:jc w:val="center"/>
            </w:pPr>
            <w:r>
              <w:t>Ответственный за выполнение мероприятия программы</w:t>
            </w:r>
          </w:p>
        </w:tc>
        <w:tc>
          <w:tcPr>
            <w:tcW w:w="2654" w:type="dxa"/>
            <w:vMerge w:val="restart"/>
          </w:tcPr>
          <w:p w:rsidR="00F607F7" w:rsidRDefault="00F607F7">
            <w:pPr>
              <w:pStyle w:val="ConsPlusNormal"/>
              <w:jc w:val="center"/>
            </w:pPr>
            <w:r>
              <w:t>Результаты выполнения мероприятий подпрограммы</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vMerge/>
          </w:tcPr>
          <w:p w:rsidR="00F607F7" w:rsidRDefault="00F607F7"/>
        </w:tc>
        <w:tc>
          <w:tcPr>
            <w:tcW w:w="1384" w:type="dxa"/>
            <w:vMerge/>
          </w:tcPr>
          <w:p w:rsidR="00F607F7" w:rsidRDefault="00F607F7"/>
        </w:tc>
        <w:tc>
          <w:tcPr>
            <w:tcW w:w="1249" w:type="dxa"/>
            <w:gridSpan w:val="2"/>
            <w:vMerge/>
          </w:tcPr>
          <w:p w:rsidR="00F607F7" w:rsidRDefault="00F607F7"/>
        </w:tc>
        <w:tc>
          <w:tcPr>
            <w:tcW w:w="1222" w:type="dxa"/>
            <w:gridSpan w:val="2"/>
          </w:tcPr>
          <w:p w:rsidR="00F607F7" w:rsidRDefault="00F607F7">
            <w:pPr>
              <w:pStyle w:val="ConsPlusNormal"/>
              <w:jc w:val="center"/>
            </w:pPr>
            <w:r>
              <w:t>2014 год</w:t>
            </w:r>
          </w:p>
        </w:tc>
        <w:tc>
          <w:tcPr>
            <w:tcW w:w="1138" w:type="dxa"/>
            <w:gridSpan w:val="2"/>
          </w:tcPr>
          <w:p w:rsidR="00F607F7" w:rsidRDefault="00F607F7">
            <w:pPr>
              <w:pStyle w:val="ConsPlusNormal"/>
              <w:jc w:val="center"/>
            </w:pPr>
            <w:r>
              <w:t>2015 год</w:t>
            </w:r>
          </w:p>
        </w:tc>
        <w:tc>
          <w:tcPr>
            <w:tcW w:w="1212" w:type="dxa"/>
            <w:gridSpan w:val="2"/>
          </w:tcPr>
          <w:p w:rsidR="00F607F7" w:rsidRDefault="00F607F7">
            <w:pPr>
              <w:pStyle w:val="ConsPlusNormal"/>
              <w:jc w:val="center"/>
            </w:pPr>
            <w:r>
              <w:t>2016 год</w:t>
            </w:r>
          </w:p>
        </w:tc>
        <w:tc>
          <w:tcPr>
            <w:tcW w:w="1077" w:type="dxa"/>
          </w:tcPr>
          <w:p w:rsidR="00F607F7" w:rsidRDefault="00F607F7">
            <w:pPr>
              <w:pStyle w:val="ConsPlusNormal"/>
              <w:jc w:val="center"/>
            </w:pPr>
            <w:r>
              <w:t>2017 год</w:t>
            </w:r>
          </w:p>
        </w:tc>
        <w:tc>
          <w:tcPr>
            <w:tcW w:w="1191" w:type="dxa"/>
          </w:tcPr>
          <w:p w:rsidR="00F607F7" w:rsidRDefault="00F607F7">
            <w:pPr>
              <w:pStyle w:val="ConsPlusNormal"/>
              <w:jc w:val="center"/>
            </w:pPr>
            <w:r>
              <w:t>2018 год</w:t>
            </w:r>
          </w:p>
        </w:tc>
        <w:tc>
          <w:tcPr>
            <w:tcW w:w="3288" w:type="dxa"/>
            <w:vMerge/>
          </w:tcPr>
          <w:p w:rsidR="00F607F7" w:rsidRDefault="00F607F7"/>
        </w:tc>
        <w:tc>
          <w:tcPr>
            <w:tcW w:w="2654" w:type="dxa"/>
            <w:vMerge/>
          </w:tcPr>
          <w:p w:rsidR="00F607F7" w:rsidRDefault="00F607F7"/>
        </w:tc>
      </w:tr>
      <w:tr w:rsidR="00F607F7">
        <w:tc>
          <w:tcPr>
            <w:tcW w:w="985" w:type="dxa"/>
          </w:tcPr>
          <w:p w:rsidR="00F607F7" w:rsidRDefault="00F607F7">
            <w:pPr>
              <w:pStyle w:val="ConsPlusNormal"/>
              <w:jc w:val="center"/>
            </w:pPr>
            <w:r>
              <w:t>1</w:t>
            </w:r>
          </w:p>
        </w:tc>
        <w:tc>
          <w:tcPr>
            <w:tcW w:w="2721" w:type="dxa"/>
          </w:tcPr>
          <w:p w:rsidR="00F607F7" w:rsidRDefault="00F607F7">
            <w:pPr>
              <w:pStyle w:val="ConsPlusNormal"/>
              <w:jc w:val="center"/>
            </w:pPr>
            <w:r>
              <w:t>2</w:t>
            </w:r>
          </w:p>
        </w:tc>
        <w:tc>
          <w:tcPr>
            <w:tcW w:w="1644" w:type="dxa"/>
          </w:tcPr>
          <w:p w:rsidR="00F607F7" w:rsidRDefault="00F607F7">
            <w:pPr>
              <w:pStyle w:val="ConsPlusNormal"/>
              <w:jc w:val="center"/>
            </w:pPr>
            <w:r>
              <w:t>3</w:t>
            </w:r>
          </w:p>
        </w:tc>
        <w:tc>
          <w:tcPr>
            <w:tcW w:w="1804" w:type="dxa"/>
          </w:tcPr>
          <w:p w:rsidR="00F607F7" w:rsidRDefault="00F607F7">
            <w:pPr>
              <w:pStyle w:val="ConsPlusNormal"/>
              <w:jc w:val="center"/>
            </w:pPr>
            <w:r>
              <w:t>4</w:t>
            </w:r>
          </w:p>
        </w:tc>
        <w:tc>
          <w:tcPr>
            <w:tcW w:w="1384" w:type="dxa"/>
          </w:tcPr>
          <w:p w:rsidR="00F607F7" w:rsidRDefault="00F607F7">
            <w:pPr>
              <w:pStyle w:val="ConsPlusNormal"/>
              <w:jc w:val="center"/>
            </w:pPr>
            <w:r>
              <w:t>5</w:t>
            </w:r>
          </w:p>
        </w:tc>
        <w:tc>
          <w:tcPr>
            <w:tcW w:w="1249" w:type="dxa"/>
            <w:gridSpan w:val="2"/>
          </w:tcPr>
          <w:p w:rsidR="00F607F7" w:rsidRDefault="00F607F7">
            <w:pPr>
              <w:pStyle w:val="ConsPlusNormal"/>
              <w:jc w:val="center"/>
            </w:pPr>
            <w:r>
              <w:t>6</w:t>
            </w:r>
          </w:p>
        </w:tc>
        <w:tc>
          <w:tcPr>
            <w:tcW w:w="1222" w:type="dxa"/>
            <w:gridSpan w:val="2"/>
          </w:tcPr>
          <w:p w:rsidR="00F607F7" w:rsidRDefault="00F607F7">
            <w:pPr>
              <w:pStyle w:val="ConsPlusNormal"/>
              <w:jc w:val="center"/>
            </w:pPr>
            <w:r>
              <w:t>7</w:t>
            </w:r>
          </w:p>
        </w:tc>
        <w:tc>
          <w:tcPr>
            <w:tcW w:w="1138" w:type="dxa"/>
            <w:gridSpan w:val="2"/>
          </w:tcPr>
          <w:p w:rsidR="00F607F7" w:rsidRDefault="00F607F7">
            <w:pPr>
              <w:pStyle w:val="ConsPlusNormal"/>
              <w:jc w:val="center"/>
            </w:pPr>
            <w:r>
              <w:t>8</w:t>
            </w:r>
          </w:p>
        </w:tc>
        <w:tc>
          <w:tcPr>
            <w:tcW w:w="1212" w:type="dxa"/>
            <w:gridSpan w:val="2"/>
          </w:tcPr>
          <w:p w:rsidR="00F607F7" w:rsidRDefault="00F607F7">
            <w:pPr>
              <w:pStyle w:val="ConsPlusNormal"/>
              <w:jc w:val="center"/>
            </w:pPr>
            <w:r>
              <w:t>9</w:t>
            </w:r>
          </w:p>
        </w:tc>
        <w:tc>
          <w:tcPr>
            <w:tcW w:w="1077" w:type="dxa"/>
          </w:tcPr>
          <w:p w:rsidR="00F607F7" w:rsidRDefault="00F607F7">
            <w:pPr>
              <w:pStyle w:val="ConsPlusNormal"/>
              <w:jc w:val="center"/>
            </w:pPr>
            <w:r>
              <w:t>10</w:t>
            </w:r>
          </w:p>
        </w:tc>
        <w:tc>
          <w:tcPr>
            <w:tcW w:w="1191" w:type="dxa"/>
          </w:tcPr>
          <w:p w:rsidR="00F607F7" w:rsidRDefault="00F607F7">
            <w:pPr>
              <w:pStyle w:val="ConsPlusNormal"/>
              <w:jc w:val="center"/>
            </w:pPr>
            <w:r>
              <w:t>11</w:t>
            </w:r>
          </w:p>
        </w:tc>
        <w:tc>
          <w:tcPr>
            <w:tcW w:w="3288" w:type="dxa"/>
          </w:tcPr>
          <w:p w:rsidR="00F607F7" w:rsidRDefault="00F607F7">
            <w:pPr>
              <w:pStyle w:val="ConsPlusNormal"/>
              <w:jc w:val="center"/>
            </w:pPr>
            <w:r>
              <w:t>12</w:t>
            </w:r>
          </w:p>
        </w:tc>
        <w:tc>
          <w:tcPr>
            <w:tcW w:w="2654" w:type="dxa"/>
          </w:tcPr>
          <w:p w:rsidR="00F607F7" w:rsidRDefault="00F607F7">
            <w:pPr>
              <w:pStyle w:val="ConsPlusNormal"/>
              <w:jc w:val="center"/>
            </w:pPr>
            <w:r>
              <w:t>13</w:t>
            </w:r>
          </w:p>
        </w:tc>
      </w:tr>
      <w:tr w:rsidR="00F607F7">
        <w:tc>
          <w:tcPr>
            <w:tcW w:w="985" w:type="dxa"/>
            <w:vMerge w:val="restart"/>
            <w:tcBorders>
              <w:bottom w:val="nil"/>
            </w:tcBorders>
          </w:tcPr>
          <w:p w:rsidR="00F607F7" w:rsidRDefault="00F607F7">
            <w:pPr>
              <w:pStyle w:val="ConsPlusNormal"/>
            </w:pPr>
            <w:r>
              <w:t>1</w:t>
            </w:r>
          </w:p>
        </w:tc>
        <w:tc>
          <w:tcPr>
            <w:tcW w:w="2721" w:type="dxa"/>
            <w:vMerge w:val="restart"/>
            <w:tcBorders>
              <w:bottom w:val="nil"/>
            </w:tcBorders>
          </w:tcPr>
          <w:p w:rsidR="00F607F7" w:rsidRDefault="00F607F7">
            <w:pPr>
              <w:pStyle w:val="ConsPlusNormal"/>
            </w:pPr>
            <w:r>
              <w:t>Задача 1. Ежегодное проведение социальной адаптации не менее 200 лиц, освободившихся из мест лишения свободы, и лиц без определенного места жительства, направленной на восстановление утраченных социальных связей</w:t>
            </w:r>
          </w:p>
        </w:tc>
        <w:tc>
          <w:tcPr>
            <w:tcW w:w="1644" w:type="dxa"/>
            <w:vMerge w:val="restart"/>
            <w:tcBorders>
              <w:bottom w:val="nil"/>
            </w:tcBorders>
          </w:tcPr>
          <w:p w:rsidR="00F607F7" w:rsidRDefault="00F607F7">
            <w:pPr>
              <w:pStyle w:val="ConsPlusNormal"/>
            </w:pPr>
            <w:r>
              <w:t>2014-2018</w:t>
            </w:r>
          </w:p>
        </w:tc>
        <w:tc>
          <w:tcPr>
            <w:tcW w:w="1804" w:type="dxa"/>
          </w:tcPr>
          <w:p w:rsidR="00F607F7" w:rsidRDefault="00F607F7">
            <w:pPr>
              <w:pStyle w:val="ConsPlusNormal"/>
            </w:pPr>
            <w:r>
              <w:t>Итого</w:t>
            </w:r>
          </w:p>
        </w:tc>
        <w:tc>
          <w:tcPr>
            <w:tcW w:w="1384" w:type="dxa"/>
          </w:tcPr>
          <w:p w:rsidR="00F607F7" w:rsidRDefault="00F607F7">
            <w:pPr>
              <w:pStyle w:val="ConsPlusNormal"/>
            </w:pPr>
            <w:r>
              <w:t>16985,8</w:t>
            </w:r>
          </w:p>
        </w:tc>
        <w:tc>
          <w:tcPr>
            <w:tcW w:w="1249" w:type="dxa"/>
            <w:gridSpan w:val="2"/>
          </w:tcPr>
          <w:p w:rsidR="00F607F7" w:rsidRDefault="00F607F7">
            <w:pPr>
              <w:pStyle w:val="ConsPlusNormal"/>
            </w:pPr>
            <w:r>
              <w:t>160465</w:t>
            </w:r>
          </w:p>
        </w:tc>
        <w:tc>
          <w:tcPr>
            <w:tcW w:w="1222" w:type="dxa"/>
            <w:gridSpan w:val="2"/>
          </w:tcPr>
          <w:p w:rsidR="00F607F7" w:rsidRDefault="00F607F7">
            <w:pPr>
              <w:pStyle w:val="ConsPlusNormal"/>
            </w:pPr>
            <w:r>
              <w:t>31805</w:t>
            </w:r>
          </w:p>
        </w:tc>
        <w:tc>
          <w:tcPr>
            <w:tcW w:w="1138" w:type="dxa"/>
            <w:gridSpan w:val="2"/>
          </w:tcPr>
          <w:p w:rsidR="00F607F7" w:rsidRDefault="00F607F7">
            <w:pPr>
              <w:pStyle w:val="ConsPlusNormal"/>
            </w:pPr>
            <w:r>
              <w:t>33389</w:t>
            </w:r>
          </w:p>
        </w:tc>
        <w:tc>
          <w:tcPr>
            <w:tcW w:w="1212" w:type="dxa"/>
            <w:gridSpan w:val="2"/>
          </w:tcPr>
          <w:p w:rsidR="00F607F7" w:rsidRDefault="00F607F7">
            <w:pPr>
              <w:pStyle w:val="ConsPlusNormal"/>
            </w:pPr>
            <w:r>
              <w:t>31083</w:t>
            </w:r>
          </w:p>
        </w:tc>
        <w:tc>
          <w:tcPr>
            <w:tcW w:w="1077" w:type="dxa"/>
          </w:tcPr>
          <w:p w:rsidR="00F607F7" w:rsidRDefault="00F607F7">
            <w:pPr>
              <w:pStyle w:val="ConsPlusNormal"/>
            </w:pPr>
            <w:r>
              <w:t>32094</w:t>
            </w:r>
          </w:p>
        </w:tc>
        <w:tc>
          <w:tcPr>
            <w:tcW w:w="1191" w:type="dxa"/>
          </w:tcPr>
          <w:p w:rsidR="00F607F7" w:rsidRDefault="00F607F7">
            <w:pPr>
              <w:pStyle w:val="ConsPlusNormal"/>
            </w:pPr>
            <w:r>
              <w:t>32094</w:t>
            </w:r>
          </w:p>
        </w:tc>
        <w:tc>
          <w:tcPr>
            <w:tcW w:w="3288" w:type="dxa"/>
            <w:vMerge w:val="restart"/>
            <w:tcBorders>
              <w:bottom w:val="nil"/>
            </w:tcBorders>
          </w:tcPr>
          <w:p w:rsidR="00F607F7" w:rsidRDefault="00F607F7">
            <w:pPr>
              <w:pStyle w:val="ConsPlusNormal"/>
            </w:pPr>
            <w:r>
              <w:t>Министерство социального развития Московской области; Комитет по труду и занятости населения Московской области до 1 июля 2015 года; Министерство здравоохранения Московской области; Главное управление региональной безопасности Московской области; Главное управление Министерства внутренних дел Российской Федерации по Московской области</w:t>
            </w:r>
          </w:p>
        </w:tc>
        <w:tc>
          <w:tcPr>
            <w:tcW w:w="2654" w:type="dxa"/>
            <w:vMerge w:val="restart"/>
            <w:tcBorders>
              <w:bottom w:val="nil"/>
            </w:tcBorders>
          </w:tcPr>
          <w:p w:rsidR="00F607F7" w:rsidRDefault="00F607F7">
            <w:pPr>
              <w:pStyle w:val="ConsPlusNormal"/>
            </w:pPr>
          </w:p>
        </w:tc>
      </w:tr>
      <w:tr w:rsidR="00F607F7">
        <w:tblPrEx>
          <w:tblBorders>
            <w:insideH w:val="nil"/>
          </w:tblBorders>
        </w:tblPrEx>
        <w:tc>
          <w:tcPr>
            <w:tcW w:w="985" w:type="dxa"/>
            <w:vMerge/>
            <w:tcBorders>
              <w:bottom w:val="nil"/>
            </w:tcBorders>
          </w:tcPr>
          <w:p w:rsidR="00F607F7" w:rsidRDefault="00F607F7"/>
        </w:tc>
        <w:tc>
          <w:tcPr>
            <w:tcW w:w="2721" w:type="dxa"/>
            <w:vMerge/>
            <w:tcBorders>
              <w:bottom w:val="nil"/>
            </w:tcBorders>
          </w:tcPr>
          <w:p w:rsidR="00F607F7" w:rsidRDefault="00F607F7"/>
        </w:tc>
        <w:tc>
          <w:tcPr>
            <w:tcW w:w="1644" w:type="dxa"/>
            <w:vMerge/>
            <w:tcBorders>
              <w:bottom w:val="nil"/>
            </w:tcBorders>
          </w:tcPr>
          <w:p w:rsidR="00F607F7" w:rsidRDefault="00F607F7"/>
        </w:tc>
        <w:tc>
          <w:tcPr>
            <w:tcW w:w="1804" w:type="dxa"/>
            <w:tcBorders>
              <w:bottom w:val="nil"/>
            </w:tcBorders>
          </w:tcPr>
          <w:p w:rsidR="00F607F7" w:rsidRDefault="00F607F7">
            <w:pPr>
              <w:pStyle w:val="ConsPlusNormal"/>
            </w:pPr>
            <w:r>
              <w:t>Средства бюджета Московской области</w:t>
            </w:r>
          </w:p>
        </w:tc>
        <w:tc>
          <w:tcPr>
            <w:tcW w:w="1384" w:type="dxa"/>
            <w:tcBorders>
              <w:bottom w:val="nil"/>
            </w:tcBorders>
          </w:tcPr>
          <w:p w:rsidR="00F607F7" w:rsidRDefault="00F607F7">
            <w:pPr>
              <w:pStyle w:val="ConsPlusNormal"/>
            </w:pPr>
            <w:r>
              <w:t>16985,8</w:t>
            </w:r>
          </w:p>
        </w:tc>
        <w:tc>
          <w:tcPr>
            <w:tcW w:w="1249" w:type="dxa"/>
            <w:gridSpan w:val="2"/>
            <w:tcBorders>
              <w:bottom w:val="nil"/>
            </w:tcBorders>
          </w:tcPr>
          <w:p w:rsidR="00F607F7" w:rsidRDefault="00F607F7">
            <w:pPr>
              <w:pStyle w:val="ConsPlusNormal"/>
            </w:pPr>
            <w:r>
              <w:t>160465</w:t>
            </w:r>
          </w:p>
        </w:tc>
        <w:tc>
          <w:tcPr>
            <w:tcW w:w="1222" w:type="dxa"/>
            <w:gridSpan w:val="2"/>
            <w:tcBorders>
              <w:bottom w:val="nil"/>
            </w:tcBorders>
          </w:tcPr>
          <w:p w:rsidR="00F607F7" w:rsidRDefault="00F607F7">
            <w:pPr>
              <w:pStyle w:val="ConsPlusNormal"/>
            </w:pPr>
            <w:r>
              <w:t>31805</w:t>
            </w:r>
          </w:p>
        </w:tc>
        <w:tc>
          <w:tcPr>
            <w:tcW w:w="1138" w:type="dxa"/>
            <w:gridSpan w:val="2"/>
            <w:tcBorders>
              <w:bottom w:val="nil"/>
            </w:tcBorders>
          </w:tcPr>
          <w:p w:rsidR="00F607F7" w:rsidRDefault="00F607F7">
            <w:pPr>
              <w:pStyle w:val="ConsPlusNormal"/>
            </w:pPr>
            <w:r>
              <w:t>33389</w:t>
            </w:r>
          </w:p>
        </w:tc>
        <w:tc>
          <w:tcPr>
            <w:tcW w:w="1212" w:type="dxa"/>
            <w:gridSpan w:val="2"/>
            <w:tcBorders>
              <w:bottom w:val="nil"/>
            </w:tcBorders>
          </w:tcPr>
          <w:p w:rsidR="00F607F7" w:rsidRDefault="00F607F7">
            <w:pPr>
              <w:pStyle w:val="ConsPlusNormal"/>
            </w:pPr>
            <w:r>
              <w:t>31083</w:t>
            </w:r>
          </w:p>
        </w:tc>
        <w:tc>
          <w:tcPr>
            <w:tcW w:w="1077" w:type="dxa"/>
            <w:tcBorders>
              <w:bottom w:val="nil"/>
            </w:tcBorders>
          </w:tcPr>
          <w:p w:rsidR="00F607F7" w:rsidRDefault="00F607F7">
            <w:pPr>
              <w:pStyle w:val="ConsPlusNormal"/>
            </w:pPr>
            <w:r>
              <w:t>32094</w:t>
            </w:r>
          </w:p>
        </w:tc>
        <w:tc>
          <w:tcPr>
            <w:tcW w:w="1191" w:type="dxa"/>
            <w:tcBorders>
              <w:bottom w:val="nil"/>
            </w:tcBorders>
          </w:tcPr>
          <w:p w:rsidR="00F607F7" w:rsidRDefault="00F607F7">
            <w:pPr>
              <w:pStyle w:val="ConsPlusNormal"/>
            </w:pPr>
            <w:r>
              <w:t>32094</w:t>
            </w:r>
          </w:p>
        </w:tc>
        <w:tc>
          <w:tcPr>
            <w:tcW w:w="3288" w:type="dxa"/>
            <w:vMerge/>
            <w:tcBorders>
              <w:bottom w:val="nil"/>
            </w:tcBorders>
          </w:tcPr>
          <w:p w:rsidR="00F607F7" w:rsidRDefault="00F607F7"/>
        </w:tc>
        <w:tc>
          <w:tcPr>
            <w:tcW w:w="2654" w:type="dxa"/>
            <w:vMerge/>
            <w:tcBorders>
              <w:bottom w:val="nil"/>
            </w:tcBorders>
          </w:tcPr>
          <w:p w:rsidR="00F607F7" w:rsidRDefault="00F607F7"/>
        </w:tc>
      </w:tr>
      <w:tr w:rsidR="00F607F7">
        <w:tblPrEx>
          <w:tblBorders>
            <w:insideH w:val="nil"/>
          </w:tblBorders>
        </w:tblPrEx>
        <w:tc>
          <w:tcPr>
            <w:tcW w:w="21569" w:type="dxa"/>
            <w:gridSpan w:val="17"/>
            <w:tcBorders>
              <w:top w:val="nil"/>
            </w:tcBorders>
          </w:tcPr>
          <w:p w:rsidR="00F607F7" w:rsidRDefault="00F607F7">
            <w:pPr>
              <w:pStyle w:val="ConsPlusNormal"/>
              <w:jc w:val="both"/>
            </w:pPr>
            <w:r>
              <w:t xml:space="preserve">(строка 1 в ред. </w:t>
            </w:r>
            <w:hyperlink r:id="rId313" w:history="1">
              <w:r>
                <w:rPr>
                  <w:color w:val="0000FF"/>
                </w:rPr>
                <w:t>постановления</w:t>
              </w:r>
            </w:hyperlink>
            <w:r>
              <w:t xml:space="preserve"> Правительства МО от 01.12.2015 N 1138/46)</w:t>
            </w:r>
          </w:p>
        </w:tc>
      </w:tr>
      <w:tr w:rsidR="00F607F7">
        <w:tc>
          <w:tcPr>
            <w:tcW w:w="985" w:type="dxa"/>
            <w:vMerge w:val="restart"/>
          </w:tcPr>
          <w:p w:rsidR="00F607F7" w:rsidRDefault="00F607F7">
            <w:pPr>
              <w:pStyle w:val="ConsPlusNormal"/>
            </w:pPr>
            <w:r>
              <w:t>1.1</w:t>
            </w:r>
          </w:p>
        </w:tc>
        <w:tc>
          <w:tcPr>
            <w:tcW w:w="2721" w:type="dxa"/>
            <w:vMerge w:val="restart"/>
          </w:tcPr>
          <w:p w:rsidR="00F607F7" w:rsidRDefault="00F607F7">
            <w:pPr>
              <w:pStyle w:val="ConsPlusNormal"/>
            </w:pPr>
            <w:r>
              <w:t>Основное мероприятие 1. Организация межведомственного взаимодействия по вопросам оказания социальной помощи и помощи в трудоустройстве</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социального развития Московской области; Комитет по труду и занятости населения Московской области до 1 июля 2015 года; Главное управление Министерства внутренних дел Российской Федерации по Московской области</w:t>
            </w:r>
          </w:p>
        </w:tc>
        <w:tc>
          <w:tcPr>
            <w:tcW w:w="2654" w:type="dxa"/>
            <w:vMerge w:val="restart"/>
          </w:tcPr>
          <w:p w:rsidR="00F607F7" w:rsidRDefault="00F607F7">
            <w:pPr>
              <w:pStyle w:val="ConsPlusNormal"/>
            </w:pPr>
            <w:r>
              <w:t>Организация межведомственного информационного обмена. Оказание помощи лицам, освобождающимся из мест лишения свободы</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1.1.1</w:t>
            </w:r>
          </w:p>
        </w:tc>
        <w:tc>
          <w:tcPr>
            <w:tcW w:w="2721" w:type="dxa"/>
            <w:vMerge w:val="restart"/>
          </w:tcPr>
          <w:p w:rsidR="00F607F7" w:rsidRDefault="00F607F7">
            <w:pPr>
              <w:pStyle w:val="ConsPlusNormal"/>
            </w:pPr>
            <w:r>
              <w:t>Обмен информацией о лицах, освобождающихся из мест лишения свободы, для оказания мер социальной поддержки и помощи в трудоустройстве</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социального развития Московской области; Комитет по труду и занятости населения Московской области до 1 июля 2015 года; Главное управление Министерства внутренних дел Российской Федерации по Московской области</w:t>
            </w:r>
          </w:p>
        </w:tc>
        <w:tc>
          <w:tcPr>
            <w:tcW w:w="2654" w:type="dxa"/>
            <w:vMerge w:val="restart"/>
          </w:tcPr>
          <w:p w:rsidR="00F607F7" w:rsidRDefault="00F607F7">
            <w:pPr>
              <w:pStyle w:val="ConsPlusNormal"/>
            </w:pPr>
            <w:r>
              <w:t>Организация межведомственного информационного обмена. Оказание помощи лицам, освобождающимся из мест лишения свободы</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1.1.2</w:t>
            </w:r>
          </w:p>
        </w:tc>
        <w:tc>
          <w:tcPr>
            <w:tcW w:w="2721" w:type="dxa"/>
            <w:vMerge w:val="restart"/>
          </w:tcPr>
          <w:p w:rsidR="00F607F7" w:rsidRDefault="00F607F7">
            <w:pPr>
              <w:pStyle w:val="ConsPlusNormal"/>
            </w:pPr>
            <w:r>
              <w:t>Проведение совещаний, семинаров, рабочих встреч по вопросам социальной реабилитации лиц, освободившихся из мест лишения свободы, и лиц без определенного места жительства, обмену опытом, выработке совместных действий</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социального развития Московской области; Министерство образования Московской области; Комитет по труду и занятости населения Московской области до 1 июля 2015 года; Главное управление региональной безопасности Московской области; Главное управление Министерства внутренних дел Российской Федерации по Московской области</w:t>
            </w:r>
          </w:p>
        </w:tc>
        <w:tc>
          <w:tcPr>
            <w:tcW w:w="2654" w:type="dxa"/>
            <w:vMerge w:val="restart"/>
          </w:tcPr>
          <w:p w:rsidR="00F607F7" w:rsidRDefault="00F607F7">
            <w:pPr>
              <w:pStyle w:val="ConsPlusNormal"/>
            </w:pPr>
            <w:r>
              <w:t>Ежегодное проведение не менее двух мероприятий</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Borders>
              <w:bottom w:val="nil"/>
            </w:tcBorders>
          </w:tcPr>
          <w:p w:rsidR="00F607F7" w:rsidRDefault="00F607F7">
            <w:pPr>
              <w:pStyle w:val="ConsPlusNormal"/>
            </w:pPr>
            <w:r>
              <w:t>1.2</w:t>
            </w:r>
          </w:p>
        </w:tc>
        <w:tc>
          <w:tcPr>
            <w:tcW w:w="2721" w:type="dxa"/>
            <w:vMerge w:val="restart"/>
            <w:tcBorders>
              <w:bottom w:val="nil"/>
            </w:tcBorders>
          </w:tcPr>
          <w:p w:rsidR="00F607F7" w:rsidRDefault="00F607F7">
            <w:pPr>
              <w:pStyle w:val="ConsPlusNormal"/>
            </w:pPr>
            <w:r>
              <w:t>Основное мероприятие 2.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644" w:type="dxa"/>
            <w:vMerge w:val="restart"/>
            <w:tcBorders>
              <w:bottom w:val="nil"/>
            </w:tcBorders>
          </w:tcPr>
          <w:p w:rsidR="00F607F7" w:rsidRDefault="00F607F7">
            <w:pPr>
              <w:pStyle w:val="ConsPlusNormal"/>
            </w:pPr>
            <w:r>
              <w:t>2014-2018</w:t>
            </w:r>
          </w:p>
        </w:tc>
        <w:tc>
          <w:tcPr>
            <w:tcW w:w="1804" w:type="dxa"/>
          </w:tcPr>
          <w:p w:rsidR="00F607F7" w:rsidRDefault="00F607F7">
            <w:pPr>
              <w:pStyle w:val="ConsPlusNormal"/>
            </w:pPr>
            <w:r>
              <w:t>Итого</w:t>
            </w:r>
          </w:p>
        </w:tc>
        <w:tc>
          <w:tcPr>
            <w:tcW w:w="1384" w:type="dxa"/>
          </w:tcPr>
          <w:p w:rsidR="00F607F7" w:rsidRDefault="00F607F7">
            <w:pPr>
              <w:pStyle w:val="ConsPlusNormal"/>
            </w:pPr>
            <w:r>
              <w:t>16373,8</w:t>
            </w:r>
          </w:p>
        </w:tc>
        <w:tc>
          <w:tcPr>
            <w:tcW w:w="1249" w:type="dxa"/>
            <w:gridSpan w:val="2"/>
          </w:tcPr>
          <w:p w:rsidR="00F607F7" w:rsidRDefault="00F607F7">
            <w:pPr>
              <w:pStyle w:val="ConsPlusNormal"/>
            </w:pPr>
            <w:r>
              <w:t>146825</w:t>
            </w:r>
          </w:p>
        </w:tc>
        <w:tc>
          <w:tcPr>
            <w:tcW w:w="1222" w:type="dxa"/>
            <w:gridSpan w:val="2"/>
          </w:tcPr>
          <w:p w:rsidR="00F607F7" w:rsidRDefault="00F607F7">
            <w:pPr>
              <w:pStyle w:val="ConsPlusNormal"/>
            </w:pPr>
            <w:r>
              <w:t>29547</w:t>
            </w:r>
          </w:p>
        </w:tc>
        <w:tc>
          <w:tcPr>
            <w:tcW w:w="1138" w:type="dxa"/>
            <w:gridSpan w:val="2"/>
          </w:tcPr>
          <w:p w:rsidR="00F607F7" w:rsidRDefault="00F607F7">
            <w:pPr>
              <w:pStyle w:val="ConsPlusNormal"/>
            </w:pPr>
            <w:r>
              <w:t>29927</w:t>
            </w:r>
          </w:p>
        </w:tc>
        <w:tc>
          <w:tcPr>
            <w:tcW w:w="1212" w:type="dxa"/>
            <w:gridSpan w:val="2"/>
          </w:tcPr>
          <w:p w:rsidR="00F607F7" w:rsidRDefault="00F607F7">
            <w:pPr>
              <w:pStyle w:val="ConsPlusNormal"/>
            </w:pPr>
            <w:r>
              <w:t>28443</w:t>
            </w:r>
          </w:p>
        </w:tc>
        <w:tc>
          <w:tcPr>
            <w:tcW w:w="1077" w:type="dxa"/>
          </w:tcPr>
          <w:p w:rsidR="00F607F7" w:rsidRDefault="00F607F7">
            <w:pPr>
              <w:pStyle w:val="ConsPlusNormal"/>
            </w:pPr>
            <w:r>
              <w:t>29454</w:t>
            </w:r>
          </w:p>
        </w:tc>
        <w:tc>
          <w:tcPr>
            <w:tcW w:w="1191" w:type="dxa"/>
          </w:tcPr>
          <w:p w:rsidR="00F607F7" w:rsidRDefault="00F607F7">
            <w:pPr>
              <w:pStyle w:val="ConsPlusNormal"/>
            </w:pPr>
            <w:r>
              <w:t>29454</w:t>
            </w:r>
          </w:p>
        </w:tc>
        <w:tc>
          <w:tcPr>
            <w:tcW w:w="328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2654" w:type="dxa"/>
            <w:vMerge w:val="restart"/>
            <w:tcBorders>
              <w:bottom w:val="nil"/>
            </w:tcBorders>
          </w:tcPr>
          <w:p w:rsidR="00F607F7" w:rsidRDefault="00F607F7">
            <w:pPr>
              <w:pStyle w:val="ConsPlusNormal"/>
            </w:pPr>
            <w:r>
              <w:t>100 процентов от числа граждан, признанных нуждающимися в социальном обслуживании и обратившихся в учреждение</w:t>
            </w:r>
          </w:p>
        </w:tc>
      </w:tr>
      <w:tr w:rsidR="00F607F7">
        <w:tc>
          <w:tcPr>
            <w:tcW w:w="985" w:type="dxa"/>
            <w:vMerge/>
            <w:tcBorders>
              <w:bottom w:val="nil"/>
            </w:tcBorders>
          </w:tcPr>
          <w:p w:rsidR="00F607F7" w:rsidRDefault="00F607F7"/>
        </w:tc>
        <w:tc>
          <w:tcPr>
            <w:tcW w:w="2721" w:type="dxa"/>
            <w:vMerge/>
            <w:tcBorders>
              <w:bottom w:val="nil"/>
            </w:tcBorders>
          </w:tcPr>
          <w:p w:rsidR="00F607F7" w:rsidRDefault="00F607F7"/>
        </w:tc>
        <w:tc>
          <w:tcPr>
            <w:tcW w:w="1644" w:type="dxa"/>
            <w:vMerge/>
            <w:tcBorders>
              <w:bottom w:val="nil"/>
            </w:tcBorders>
          </w:tcPr>
          <w:p w:rsidR="00F607F7" w:rsidRDefault="00F607F7"/>
        </w:tc>
        <w:tc>
          <w:tcPr>
            <w:tcW w:w="1804" w:type="dxa"/>
          </w:tcPr>
          <w:p w:rsidR="00F607F7" w:rsidRDefault="00F607F7">
            <w:pPr>
              <w:pStyle w:val="ConsPlusNormal"/>
            </w:pPr>
            <w:r>
              <w:t>Средства бюджета Московской области</w:t>
            </w:r>
          </w:p>
        </w:tc>
        <w:tc>
          <w:tcPr>
            <w:tcW w:w="1384" w:type="dxa"/>
          </w:tcPr>
          <w:p w:rsidR="00F607F7" w:rsidRDefault="00F607F7">
            <w:pPr>
              <w:pStyle w:val="ConsPlusNormal"/>
            </w:pPr>
            <w:r>
              <w:t>16373,8</w:t>
            </w:r>
          </w:p>
        </w:tc>
        <w:tc>
          <w:tcPr>
            <w:tcW w:w="1249" w:type="dxa"/>
            <w:gridSpan w:val="2"/>
          </w:tcPr>
          <w:p w:rsidR="00F607F7" w:rsidRDefault="00F607F7">
            <w:pPr>
              <w:pStyle w:val="ConsPlusNormal"/>
            </w:pPr>
            <w:r>
              <w:t>146825</w:t>
            </w:r>
          </w:p>
        </w:tc>
        <w:tc>
          <w:tcPr>
            <w:tcW w:w="1222" w:type="dxa"/>
            <w:gridSpan w:val="2"/>
          </w:tcPr>
          <w:p w:rsidR="00F607F7" w:rsidRDefault="00F607F7">
            <w:pPr>
              <w:pStyle w:val="ConsPlusNormal"/>
            </w:pPr>
            <w:r>
              <w:t>29547</w:t>
            </w:r>
          </w:p>
        </w:tc>
        <w:tc>
          <w:tcPr>
            <w:tcW w:w="1138" w:type="dxa"/>
            <w:gridSpan w:val="2"/>
          </w:tcPr>
          <w:p w:rsidR="00F607F7" w:rsidRDefault="00F607F7">
            <w:pPr>
              <w:pStyle w:val="ConsPlusNormal"/>
            </w:pPr>
            <w:r>
              <w:t>29927</w:t>
            </w:r>
          </w:p>
        </w:tc>
        <w:tc>
          <w:tcPr>
            <w:tcW w:w="1212" w:type="dxa"/>
            <w:gridSpan w:val="2"/>
          </w:tcPr>
          <w:p w:rsidR="00F607F7" w:rsidRDefault="00F607F7">
            <w:pPr>
              <w:pStyle w:val="ConsPlusNormal"/>
            </w:pPr>
            <w:r>
              <w:t>28443</w:t>
            </w:r>
          </w:p>
        </w:tc>
        <w:tc>
          <w:tcPr>
            <w:tcW w:w="1077" w:type="dxa"/>
          </w:tcPr>
          <w:p w:rsidR="00F607F7" w:rsidRDefault="00F607F7">
            <w:pPr>
              <w:pStyle w:val="ConsPlusNormal"/>
            </w:pPr>
            <w:r>
              <w:t>29454</w:t>
            </w:r>
          </w:p>
        </w:tc>
        <w:tc>
          <w:tcPr>
            <w:tcW w:w="1191" w:type="dxa"/>
          </w:tcPr>
          <w:p w:rsidR="00F607F7" w:rsidRDefault="00F607F7">
            <w:pPr>
              <w:pStyle w:val="ConsPlusNormal"/>
            </w:pPr>
            <w:r>
              <w:t>29454</w:t>
            </w:r>
          </w:p>
        </w:tc>
        <w:tc>
          <w:tcPr>
            <w:tcW w:w="3288" w:type="dxa"/>
            <w:vMerge/>
            <w:tcBorders>
              <w:bottom w:val="nil"/>
            </w:tcBorders>
          </w:tcPr>
          <w:p w:rsidR="00F607F7" w:rsidRDefault="00F607F7"/>
        </w:tc>
        <w:tc>
          <w:tcPr>
            <w:tcW w:w="2654" w:type="dxa"/>
            <w:vMerge/>
            <w:tcBorders>
              <w:bottom w:val="nil"/>
            </w:tcBorders>
          </w:tcPr>
          <w:p w:rsidR="00F607F7" w:rsidRDefault="00F607F7"/>
        </w:tc>
      </w:tr>
      <w:tr w:rsidR="00F607F7">
        <w:tblPrEx>
          <w:tblBorders>
            <w:insideH w:val="nil"/>
          </w:tblBorders>
        </w:tblPrEx>
        <w:tc>
          <w:tcPr>
            <w:tcW w:w="985" w:type="dxa"/>
            <w:vMerge/>
            <w:tcBorders>
              <w:bottom w:val="nil"/>
            </w:tcBorders>
          </w:tcPr>
          <w:p w:rsidR="00F607F7" w:rsidRDefault="00F607F7"/>
        </w:tc>
        <w:tc>
          <w:tcPr>
            <w:tcW w:w="2721" w:type="dxa"/>
            <w:vMerge/>
            <w:tcBorders>
              <w:bottom w:val="nil"/>
            </w:tcBorders>
          </w:tcPr>
          <w:p w:rsidR="00F607F7" w:rsidRDefault="00F607F7"/>
        </w:tc>
        <w:tc>
          <w:tcPr>
            <w:tcW w:w="1644" w:type="dxa"/>
            <w:vMerge/>
            <w:tcBorders>
              <w:bottom w:val="nil"/>
            </w:tcBorders>
          </w:tcPr>
          <w:p w:rsidR="00F607F7" w:rsidRDefault="00F607F7"/>
        </w:tc>
        <w:tc>
          <w:tcPr>
            <w:tcW w:w="1804" w:type="dxa"/>
            <w:tcBorders>
              <w:bottom w:val="nil"/>
            </w:tcBorders>
          </w:tcPr>
          <w:p w:rsidR="00F607F7" w:rsidRDefault="00F607F7">
            <w:pPr>
              <w:pStyle w:val="ConsPlusNormal"/>
            </w:pPr>
            <w:r>
              <w:t>Средства федерального бюджета</w:t>
            </w:r>
          </w:p>
        </w:tc>
        <w:tc>
          <w:tcPr>
            <w:tcW w:w="1384" w:type="dxa"/>
            <w:tcBorders>
              <w:bottom w:val="nil"/>
            </w:tcBorders>
          </w:tcPr>
          <w:p w:rsidR="00F607F7" w:rsidRDefault="00F607F7">
            <w:pPr>
              <w:pStyle w:val="ConsPlusNormal"/>
            </w:pPr>
          </w:p>
        </w:tc>
        <w:tc>
          <w:tcPr>
            <w:tcW w:w="1249" w:type="dxa"/>
            <w:gridSpan w:val="2"/>
            <w:tcBorders>
              <w:bottom w:val="nil"/>
            </w:tcBorders>
          </w:tcPr>
          <w:p w:rsidR="00F607F7" w:rsidRDefault="00F607F7">
            <w:pPr>
              <w:pStyle w:val="ConsPlusNormal"/>
            </w:pPr>
          </w:p>
        </w:tc>
        <w:tc>
          <w:tcPr>
            <w:tcW w:w="1222" w:type="dxa"/>
            <w:gridSpan w:val="2"/>
            <w:tcBorders>
              <w:bottom w:val="nil"/>
            </w:tcBorders>
          </w:tcPr>
          <w:p w:rsidR="00F607F7" w:rsidRDefault="00F607F7">
            <w:pPr>
              <w:pStyle w:val="ConsPlusNormal"/>
            </w:pPr>
          </w:p>
        </w:tc>
        <w:tc>
          <w:tcPr>
            <w:tcW w:w="1138" w:type="dxa"/>
            <w:gridSpan w:val="2"/>
            <w:tcBorders>
              <w:bottom w:val="nil"/>
            </w:tcBorders>
          </w:tcPr>
          <w:p w:rsidR="00F607F7" w:rsidRDefault="00F607F7">
            <w:pPr>
              <w:pStyle w:val="ConsPlusNormal"/>
            </w:pPr>
          </w:p>
        </w:tc>
        <w:tc>
          <w:tcPr>
            <w:tcW w:w="1212" w:type="dxa"/>
            <w:gridSpan w:val="2"/>
            <w:tcBorders>
              <w:bottom w:val="nil"/>
            </w:tcBorders>
          </w:tcPr>
          <w:p w:rsidR="00F607F7" w:rsidRDefault="00F607F7">
            <w:pPr>
              <w:pStyle w:val="ConsPlusNormal"/>
            </w:pPr>
          </w:p>
        </w:tc>
        <w:tc>
          <w:tcPr>
            <w:tcW w:w="1077" w:type="dxa"/>
            <w:tcBorders>
              <w:bottom w:val="nil"/>
            </w:tcBorders>
          </w:tcPr>
          <w:p w:rsidR="00F607F7" w:rsidRDefault="00F607F7">
            <w:pPr>
              <w:pStyle w:val="ConsPlusNormal"/>
            </w:pPr>
          </w:p>
        </w:tc>
        <w:tc>
          <w:tcPr>
            <w:tcW w:w="1191" w:type="dxa"/>
            <w:tcBorders>
              <w:bottom w:val="nil"/>
            </w:tcBorders>
          </w:tcPr>
          <w:p w:rsidR="00F607F7" w:rsidRDefault="00F607F7">
            <w:pPr>
              <w:pStyle w:val="ConsPlusNormal"/>
            </w:pPr>
          </w:p>
        </w:tc>
        <w:tc>
          <w:tcPr>
            <w:tcW w:w="3288" w:type="dxa"/>
            <w:vMerge/>
            <w:tcBorders>
              <w:bottom w:val="nil"/>
            </w:tcBorders>
          </w:tcPr>
          <w:p w:rsidR="00F607F7" w:rsidRDefault="00F607F7"/>
        </w:tc>
        <w:tc>
          <w:tcPr>
            <w:tcW w:w="2654" w:type="dxa"/>
            <w:vMerge/>
            <w:tcBorders>
              <w:bottom w:val="nil"/>
            </w:tcBorders>
          </w:tcPr>
          <w:p w:rsidR="00F607F7" w:rsidRDefault="00F607F7"/>
        </w:tc>
      </w:tr>
      <w:tr w:rsidR="00F607F7">
        <w:tblPrEx>
          <w:tblBorders>
            <w:insideH w:val="nil"/>
          </w:tblBorders>
        </w:tblPrEx>
        <w:tc>
          <w:tcPr>
            <w:tcW w:w="21569" w:type="dxa"/>
            <w:gridSpan w:val="17"/>
            <w:tcBorders>
              <w:top w:val="nil"/>
            </w:tcBorders>
          </w:tcPr>
          <w:p w:rsidR="00F607F7" w:rsidRDefault="00F607F7">
            <w:pPr>
              <w:pStyle w:val="ConsPlusNormal"/>
              <w:jc w:val="both"/>
            </w:pPr>
            <w:r>
              <w:t xml:space="preserve">(строка 1.2 в ред. </w:t>
            </w:r>
            <w:hyperlink r:id="rId314" w:history="1">
              <w:r>
                <w:rPr>
                  <w:color w:val="0000FF"/>
                </w:rPr>
                <w:t>постановления</w:t>
              </w:r>
            </w:hyperlink>
            <w:r>
              <w:t xml:space="preserve"> Правительства МО от 01.12.2015 N 1138/46)</w:t>
            </w:r>
          </w:p>
        </w:tc>
      </w:tr>
      <w:tr w:rsidR="00F607F7">
        <w:tc>
          <w:tcPr>
            <w:tcW w:w="985" w:type="dxa"/>
            <w:vMerge w:val="restart"/>
          </w:tcPr>
          <w:p w:rsidR="00F607F7" w:rsidRDefault="00F607F7">
            <w:pPr>
              <w:pStyle w:val="ConsPlusNormal"/>
            </w:pPr>
            <w:r>
              <w:t>1.2.1</w:t>
            </w:r>
          </w:p>
        </w:tc>
        <w:tc>
          <w:tcPr>
            <w:tcW w:w="2721" w:type="dxa"/>
            <w:vMerge w:val="restart"/>
          </w:tcPr>
          <w:p w:rsidR="00F607F7" w:rsidRDefault="00F607F7">
            <w:pPr>
              <w:pStyle w:val="ConsPlusNormal"/>
            </w:pPr>
            <w:r>
              <w:t>Социальная адаптация лиц, освободившихся из мест лишения свободы, и лиц без определенного места жительства на базе государственного бюджетного учреждения социального обслуживания Московской области "Дмитровский центр социальной адаптации"</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1384" w:type="dxa"/>
          </w:tcPr>
          <w:p w:rsidR="00F607F7" w:rsidRDefault="00F607F7">
            <w:pPr>
              <w:pStyle w:val="ConsPlusNormal"/>
            </w:pPr>
            <w:r>
              <w:t>5962,8</w:t>
            </w:r>
          </w:p>
        </w:tc>
        <w:tc>
          <w:tcPr>
            <w:tcW w:w="1249" w:type="dxa"/>
            <w:gridSpan w:val="2"/>
          </w:tcPr>
          <w:p w:rsidR="00F607F7" w:rsidRDefault="00F607F7">
            <w:pPr>
              <w:pStyle w:val="ConsPlusNormal"/>
            </w:pPr>
            <w:r>
              <w:t>50100</w:t>
            </w:r>
          </w:p>
        </w:tc>
        <w:tc>
          <w:tcPr>
            <w:tcW w:w="1222" w:type="dxa"/>
            <w:gridSpan w:val="2"/>
          </w:tcPr>
          <w:p w:rsidR="00F607F7" w:rsidRDefault="00F607F7">
            <w:pPr>
              <w:pStyle w:val="ConsPlusNormal"/>
            </w:pPr>
            <w:r>
              <w:t>9903</w:t>
            </w:r>
          </w:p>
        </w:tc>
        <w:tc>
          <w:tcPr>
            <w:tcW w:w="1138" w:type="dxa"/>
            <w:gridSpan w:val="2"/>
          </w:tcPr>
          <w:p w:rsidR="00F607F7" w:rsidRDefault="00F607F7">
            <w:pPr>
              <w:pStyle w:val="ConsPlusNormal"/>
            </w:pPr>
            <w:r>
              <w:t>9987</w:t>
            </w:r>
          </w:p>
        </w:tc>
        <w:tc>
          <w:tcPr>
            <w:tcW w:w="1212" w:type="dxa"/>
            <w:gridSpan w:val="2"/>
          </w:tcPr>
          <w:p w:rsidR="00F607F7" w:rsidRDefault="00F607F7">
            <w:pPr>
              <w:pStyle w:val="ConsPlusNormal"/>
            </w:pPr>
            <w:r>
              <w:t>10070</w:t>
            </w:r>
          </w:p>
        </w:tc>
        <w:tc>
          <w:tcPr>
            <w:tcW w:w="1077" w:type="dxa"/>
          </w:tcPr>
          <w:p w:rsidR="00F607F7" w:rsidRDefault="00F607F7">
            <w:pPr>
              <w:pStyle w:val="ConsPlusNormal"/>
            </w:pPr>
            <w:r>
              <w:t>10070</w:t>
            </w:r>
          </w:p>
        </w:tc>
        <w:tc>
          <w:tcPr>
            <w:tcW w:w="1191" w:type="dxa"/>
          </w:tcPr>
          <w:p w:rsidR="00F607F7" w:rsidRDefault="00F607F7">
            <w:pPr>
              <w:pStyle w:val="ConsPlusNormal"/>
            </w:pPr>
            <w:r>
              <w:t>10070</w:t>
            </w:r>
          </w:p>
        </w:tc>
        <w:tc>
          <w:tcPr>
            <w:tcW w:w="3288" w:type="dxa"/>
            <w:vMerge w:val="restart"/>
          </w:tcPr>
          <w:p w:rsidR="00F607F7" w:rsidRDefault="00F607F7">
            <w:pPr>
              <w:pStyle w:val="ConsPlusNormal"/>
            </w:pPr>
            <w:r>
              <w:t>Министерство социального развития Московской области</w:t>
            </w:r>
          </w:p>
        </w:tc>
        <w:tc>
          <w:tcPr>
            <w:tcW w:w="2654" w:type="dxa"/>
            <w:vMerge w:val="restart"/>
          </w:tcPr>
          <w:p w:rsidR="00F607F7" w:rsidRDefault="00F607F7">
            <w:pPr>
              <w:pStyle w:val="ConsPlusNormal"/>
            </w:pPr>
            <w:r>
              <w:t>100 процентов от числа граждан, признанных нуждающимися в социальном обслуживании и обратившихся в учреждение</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1384" w:type="dxa"/>
          </w:tcPr>
          <w:p w:rsidR="00F607F7" w:rsidRDefault="00F607F7">
            <w:pPr>
              <w:pStyle w:val="ConsPlusNormal"/>
            </w:pPr>
            <w:r>
              <w:t>5962,8</w:t>
            </w:r>
          </w:p>
        </w:tc>
        <w:tc>
          <w:tcPr>
            <w:tcW w:w="1249" w:type="dxa"/>
            <w:gridSpan w:val="2"/>
          </w:tcPr>
          <w:p w:rsidR="00F607F7" w:rsidRDefault="00F607F7">
            <w:pPr>
              <w:pStyle w:val="ConsPlusNormal"/>
            </w:pPr>
            <w:r>
              <w:t>50100</w:t>
            </w:r>
          </w:p>
        </w:tc>
        <w:tc>
          <w:tcPr>
            <w:tcW w:w="1222" w:type="dxa"/>
            <w:gridSpan w:val="2"/>
          </w:tcPr>
          <w:p w:rsidR="00F607F7" w:rsidRDefault="00F607F7">
            <w:pPr>
              <w:pStyle w:val="ConsPlusNormal"/>
            </w:pPr>
            <w:r>
              <w:t>9903</w:t>
            </w:r>
          </w:p>
        </w:tc>
        <w:tc>
          <w:tcPr>
            <w:tcW w:w="1138" w:type="dxa"/>
            <w:gridSpan w:val="2"/>
          </w:tcPr>
          <w:p w:rsidR="00F607F7" w:rsidRDefault="00F607F7">
            <w:pPr>
              <w:pStyle w:val="ConsPlusNormal"/>
            </w:pPr>
            <w:r>
              <w:t>9987</w:t>
            </w:r>
          </w:p>
        </w:tc>
        <w:tc>
          <w:tcPr>
            <w:tcW w:w="1212" w:type="dxa"/>
            <w:gridSpan w:val="2"/>
          </w:tcPr>
          <w:p w:rsidR="00F607F7" w:rsidRDefault="00F607F7">
            <w:pPr>
              <w:pStyle w:val="ConsPlusNormal"/>
            </w:pPr>
            <w:r>
              <w:t>10070</w:t>
            </w:r>
          </w:p>
        </w:tc>
        <w:tc>
          <w:tcPr>
            <w:tcW w:w="1077" w:type="dxa"/>
          </w:tcPr>
          <w:p w:rsidR="00F607F7" w:rsidRDefault="00F607F7">
            <w:pPr>
              <w:pStyle w:val="ConsPlusNormal"/>
            </w:pPr>
            <w:r>
              <w:t>10070</w:t>
            </w:r>
          </w:p>
        </w:tc>
        <w:tc>
          <w:tcPr>
            <w:tcW w:w="1191" w:type="dxa"/>
          </w:tcPr>
          <w:p w:rsidR="00F607F7" w:rsidRDefault="00F607F7">
            <w:pPr>
              <w:pStyle w:val="ConsPlusNormal"/>
            </w:pPr>
            <w:r>
              <w:t>10070</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1.2.2</w:t>
            </w:r>
          </w:p>
        </w:tc>
        <w:tc>
          <w:tcPr>
            <w:tcW w:w="2721" w:type="dxa"/>
            <w:vMerge w:val="restart"/>
          </w:tcPr>
          <w:p w:rsidR="00F607F7" w:rsidRDefault="00F607F7">
            <w:pPr>
              <w:pStyle w:val="ConsPlusNormal"/>
            </w:pPr>
            <w:r>
              <w:t>Социальная адаптация лиц, освободившихся из мест лишения свободы, и лиц без определенного места жительства на базе государственного бюджетного учреждения социального обслуживания Московской области "Клинский центр социальной адаптации "Бабайки"</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1384" w:type="dxa"/>
          </w:tcPr>
          <w:p w:rsidR="00F607F7" w:rsidRDefault="00F607F7">
            <w:pPr>
              <w:pStyle w:val="ConsPlusNormal"/>
            </w:pPr>
            <w:r>
              <w:t>10411</w:t>
            </w:r>
          </w:p>
        </w:tc>
        <w:tc>
          <w:tcPr>
            <w:tcW w:w="1249" w:type="dxa"/>
            <w:gridSpan w:val="2"/>
          </w:tcPr>
          <w:p w:rsidR="00F607F7" w:rsidRDefault="00F607F7">
            <w:pPr>
              <w:pStyle w:val="ConsPlusNormal"/>
            </w:pPr>
            <w:r>
              <w:t>91445</w:t>
            </w:r>
          </w:p>
        </w:tc>
        <w:tc>
          <w:tcPr>
            <w:tcW w:w="1222" w:type="dxa"/>
            <w:gridSpan w:val="2"/>
          </w:tcPr>
          <w:p w:rsidR="00F607F7" w:rsidRDefault="00F607F7">
            <w:pPr>
              <w:pStyle w:val="ConsPlusNormal"/>
            </w:pPr>
            <w:r>
              <w:t>19644</w:t>
            </w:r>
          </w:p>
        </w:tc>
        <w:tc>
          <w:tcPr>
            <w:tcW w:w="1138" w:type="dxa"/>
            <w:gridSpan w:val="2"/>
          </w:tcPr>
          <w:p w:rsidR="00F607F7" w:rsidRDefault="00F607F7">
            <w:pPr>
              <w:pStyle w:val="ConsPlusNormal"/>
            </w:pPr>
            <w:r>
              <w:t>17840</w:t>
            </w:r>
          </w:p>
        </w:tc>
        <w:tc>
          <w:tcPr>
            <w:tcW w:w="1212" w:type="dxa"/>
            <w:gridSpan w:val="2"/>
          </w:tcPr>
          <w:p w:rsidR="00F607F7" w:rsidRDefault="00F607F7">
            <w:pPr>
              <w:pStyle w:val="ConsPlusNormal"/>
            </w:pPr>
            <w:r>
              <w:t>17987</w:t>
            </w:r>
          </w:p>
        </w:tc>
        <w:tc>
          <w:tcPr>
            <w:tcW w:w="1077" w:type="dxa"/>
          </w:tcPr>
          <w:p w:rsidR="00F607F7" w:rsidRDefault="00F607F7">
            <w:pPr>
              <w:pStyle w:val="ConsPlusNormal"/>
            </w:pPr>
            <w:r>
              <w:t>17987</w:t>
            </w:r>
          </w:p>
        </w:tc>
        <w:tc>
          <w:tcPr>
            <w:tcW w:w="1191" w:type="dxa"/>
          </w:tcPr>
          <w:p w:rsidR="00F607F7" w:rsidRDefault="00F607F7">
            <w:pPr>
              <w:pStyle w:val="ConsPlusNormal"/>
            </w:pPr>
            <w:r>
              <w:t>17987</w:t>
            </w:r>
          </w:p>
        </w:tc>
        <w:tc>
          <w:tcPr>
            <w:tcW w:w="3288" w:type="dxa"/>
            <w:vMerge w:val="restart"/>
          </w:tcPr>
          <w:p w:rsidR="00F607F7" w:rsidRDefault="00F607F7">
            <w:pPr>
              <w:pStyle w:val="ConsPlusNormal"/>
            </w:pPr>
            <w:r>
              <w:t>Министерство социального развития Московской области</w:t>
            </w:r>
          </w:p>
        </w:tc>
        <w:tc>
          <w:tcPr>
            <w:tcW w:w="2654" w:type="dxa"/>
            <w:vMerge w:val="restart"/>
          </w:tcPr>
          <w:p w:rsidR="00F607F7" w:rsidRDefault="00F607F7">
            <w:pPr>
              <w:pStyle w:val="ConsPlusNormal"/>
            </w:pPr>
            <w:r>
              <w:t>100 процентов от числа граждан, признанных нуждающимися в социальном обслуживании и обратившихся в учреждение</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1384" w:type="dxa"/>
          </w:tcPr>
          <w:p w:rsidR="00F607F7" w:rsidRDefault="00F607F7">
            <w:pPr>
              <w:pStyle w:val="ConsPlusNormal"/>
            </w:pPr>
            <w:r>
              <w:t>10411</w:t>
            </w:r>
          </w:p>
        </w:tc>
        <w:tc>
          <w:tcPr>
            <w:tcW w:w="1249" w:type="dxa"/>
            <w:gridSpan w:val="2"/>
          </w:tcPr>
          <w:p w:rsidR="00F607F7" w:rsidRDefault="00F607F7">
            <w:pPr>
              <w:pStyle w:val="ConsPlusNormal"/>
            </w:pPr>
            <w:r>
              <w:t>91445</w:t>
            </w:r>
          </w:p>
        </w:tc>
        <w:tc>
          <w:tcPr>
            <w:tcW w:w="1222" w:type="dxa"/>
            <w:gridSpan w:val="2"/>
          </w:tcPr>
          <w:p w:rsidR="00F607F7" w:rsidRDefault="00F607F7">
            <w:pPr>
              <w:pStyle w:val="ConsPlusNormal"/>
            </w:pPr>
            <w:r>
              <w:t>19644</w:t>
            </w:r>
          </w:p>
        </w:tc>
        <w:tc>
          <w:tcPr>
            <w:tcW w:w="1138" w:type="dxa"/>
            <w:gridSpan w:val="2"/>
          </w:tcPr>
          <w:p w:rsidR="00F607F7" w:rsidRDefault="00F607F7">
            <w:pPr>
              <w:pStyle w:val="ConsPlusNormal"/>
            </w:pPr>
            <w:r>
              <w:t>17840</w:t>
            </w:r>
          </w:p>
        </w:tc>
        <w:tc>
          <w:tcPr>
            <w:tcW w:w="1212" w:type="dxa"/>
            <w:gridSpan w:val="2"/>
          </w:tcPr>
          <w:p w:rsidR="00F607F7" w:rsidRDefault="00F607F7">
            <w:pPr>
              <w:pStyle w:val="ConsPlusNormal"/>
            </w:pPr>
            <w:r>
              <w:t>17987</w:t>
            </w:r>
          </w:p>
        </w:tc>
        <w:tc>
          <w:tcPr>
            <w:tcW w:w="1077" w:type="dxa"/>
          </w:tcPr>
          <w:p w:rsidR="00F607F7" w:rsidRDefault="00F607F7">
            <w:pPr>
              <w:pStyle w:val="ConsPlusNormal"/>
            </w:pPr>
            <w:r>
              <w:t>17987</w:t>
            </w:r>
          </w:p>
        </w:tc>
        <w:tc>
          <w:tcPr>
            <w:tcW w:w="1191" w:type="dxa"/>
          </w:tcPr>
          <w:p w:rsidR="00F607F7" w:rsidRDefault="00F607F7">
            <w:pPr>
              <w:pStyle w:val="ConsPlusNormal"/>
            </w:pPr>
            <w:r>
              <w:t>17987</w:t>
            </w:r>
          </w:p>
        </w:tc>
        <w:tc>
          <w:tcPr>
            <w:tcW w:w="3288" w:type="dxa"/>
            <w:vMerge/>
          </w:tcPr>
          <w:p w:rsidR="00F607F7" w:rsidRDefault="00F607F7"/>
        </w:tc>
        <w:tc>
          <w:tcPr>
            <w:tcW w:w="2654" w:type="dxa"/>
            <w:vMerge/>
          </w:tcPr>
          <w:p w:rsidR="00F607F7" w:rsidRDefault="00F607F7"/>
        </w:tc>
      </w:tr>
      <w:tr w:rsidR="00F607F7">
        <w:tc>
          <w:tcPr>
            <w:tcW w:w="985" w:type="dxa"/>
            <w:vMerge w:val="restart"/>
            <w:tcBorders>
              <w:bottom w:val="nil"/>
            </w:tcBorders>
          </w:tcPr>
          <w:p w:rsidR="00F607F7" w:rsidRDefault="00F607F7">
            <w:pPr>
              <w:pStyle w:val="ConsPlusNormal"/>
            </w:pPr>
            <w:r>
              <w:t>1.2.3</w:t>
            </w:r>
          </w:p>
        </w:tc>
        <w:tc>
          <w:tcPr>
            <w:tcW w:w="2721" w:type="dxa"/>
            <w:vMerge w:val="restart"/>
            <w:tcBorders>
              <w:bottom w:val="nil"/>
            </w:tcBorders>
          </w:tcPr>
          <w:p w:rsidR="00F607F7" w:rsidRDefault="00F607F7">
            <w:pPr>
              <w:pStyle w:val="ConsPlusNormal"/>
            </w:pPr>
            <w:r>
              <w:t>Субсидии бюджетным учреждениям на иные цели</w:t>
            </w:r>
          </w:p>
        </w:tc>
        <w:tc>
          <w:tcPr>
            <w:tcW w:w="1644" w:type="dxa"/>
            <w:vMerge w:val="restart"/>
            <w:tcBorders>
              <w:bottom w:val="nil"/>
            </w:tcBorders>
          </w:tcPr>
          <w:p w:rsidR="00F607F7" w:rsidRDefault="00F607F7">
            <w:pPr>
              <w:pStyle w:val="ConsPlusNormal"/>
            </w:pPr>
            <w:r>
              <w:t>2014-2018</w:t>
            </w:r>
          </w:p>
        </w:tc>
        <w:tc>
          <w:tcPr>
            <w:tcW w:w="1804" w:type="dxa"/>
          </w:tcPr>
          <w:p w:rsidR="00F607F7" w:rsidRDefault="00F607F7">
            <w:pPr>
              <w:pStyle w:val="ConsPlusNormal"/>
            </w:pPr>
            <w:r>
              <w:t>Итого</w:t>
            </w:r>
          </w:p>
        </w:tc>
        <w:tc>
          <w:tcPr>
            <w:tcW w:w="1384" w:type="dxa"/>
          </w:tcPr>
          <w:p w:rsidR="00F607F7" w:rsidRDefault="00F607F7">
            <w:pPr>
              <w:pStyle w:val="ConsPlusNormal"/>
            </w:pPr>
            <w:r>
              <w:t>0</w:t>
            </w:r>
          </w:p>
        </w:tc>
        <w:tc>
          <w:tcPr>
            <w:tcW w:w="1249" w:type="dxa"/>
            <w:gridSpan w:val="2"/>
          </w:tcPr>
          <w:p w:rsidR="00F607F7" w:rsidRDefault="00F607F7">
            <w:pPr>
              <w:pStyle w:val="ConsPlusNormal"/>
            </w:pPr>
            <w:r>
              <w:t>5280</w:t>
            </w:r>
          </w:p>
        </w:tc>
        <w:tc>
          <w:tcPr>
            <w:tcW w:w="1222" w:type="dxa"/>
            <w:gridSpan w:val="2"/>
          </w:tcPr>
          <w:p w:rsidR="00F607F7" w:rsidRDefault="00F607F7">
            <w:pPr>
              <w:pStyle w:val="ConsPlusNormal"/>
            </w:pPr>
            <w:r>
              <w:t>0</w:t>
            </w:r>
          </w:p>
        </w:tc>
        <w:tc>
          <w:tcPr>
            <w:tcW w:w="1138" w:type="dxa"/>
            <w:gridSpan w:val="2"/>
          </w:tcPr>
          <w:p w:rsidR="00F607F7" w:rsidRDefault="00F607F7">
            <w:pPr>
              <w:pStyle w:val="ConsPlusNormal"/>
            </w:pPr>
            <w:r>
              <w:t>2100</w:t>
            </w:r>
          </w:p>
        </w:tc>
        <w:tc>
          <w:tcPr>
            <w:tcW w:w="1212" w:type="dxa"/>
            <w:gridSpan w:val="2"/>
          </w:tcPr>
          <w:p w:rsidR="00F607F7" w:rsidRDefault="00F607F7">
            <w:pPr>
              <w:pStyle w:val="ConsPlusNormal"/>
            </w:pPr>
            <w:r>
              <w:t>386</w:t>
            </w:r>
          </w:p>
        </w:tc>
        <w:tc>
          <w:tcPr>
            <w:tcW w:w="1077" w:type="dxa"/>
          </w:tcPr>
          <w:p w:rsidR="00F607F7" w:rsidRDefault="00F607F7">
            <w:pPr>
              <w:pStyle w:val="ConsPlusNormal"/>
            </w:pPr>
            <w:r>
              <w:t>1397</w:t>
            </w:r>
          </w:p>
        </w:tc>
        <w:tc>
          <w:tcPr>
            <w:tcW w:w="1191" w:type="dxa"/>
          </w:tcPr>
          <w:p w:rsidR="00F607F7" w:rsidRDefault="00F607F7">
            <w:pPr>
              <w:pStyle w:val="ConsPlusNormal"/>
            </w:pPr>
            <w:r>
              <w:t>1397</w:t>
            </w:r>
          </w:p>
        </w:tc>
        <w:tc>
          <w:tcPr>
            <w:tcW w:w="3288"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2654" w:type="dxa"/>
            <w:vMerge w:val="restart"/>
            <w:tcBorders>
              <w:bottom w:val="nil"/>
            </w:tcBorders>
          </w:tcPr>
          <w:p w:rsidR="00F607F7" w:rsidRDefault="00F607F7">
            <w:pPr>
              <w:pStyle w:val="ConsPlusNormal"/>
            </w:pPr>
            <w:r>
              <w:t>Предоставление субсидий на проведение антитеррористических, охранных и противопожарных мероприятий</w:t>
            </w:r>
          </w:p>
        </w:tc>
      </w:tr>
      <w:tr w:rsidR="00F607F7">
        <w:tblPrEx>
          <w:tblBorders>
            <w:insideH w:val="nil"/>
          </w:tblBorders>
        </w:tblPrEx>
        <w:tc>
          <w:tcPr>
            <w:tcW w:w="985" w:type="dxa"/>
            <w:vMerge/>
            <w:tcBorders>
              <w:bottom w:val="nil"/>
            </w:tcBorders>
          </w:tcPr>
          <w:p w:rsidR="00F607F7" w:rsidRDefault="00F607F7"/>
        </w:tc>
        <w:tc>
          <w:tcPr>
            <w:tcW w:w="2721" w:type="dxa"/>
            <w:vMerge/>
            <w:tcBorders>
              <w:bottom w:val="nil"/>
            </w:tcBorders>
          </w:tcPr>
          <w:p w:rsidR="00F607F7" w:rsidRDefault="00F607F7"/>
        </w:tc>
        <w:tc>
          <w:tcPr>
            <w:tcW w:w="1644" w:type="dxa"/>
            <w:vMerge/>
            <w:tcBorders>
              <w:bottom w:val="nil"/>
            </w:tcBorders>
          </w:tcPr>
          <w:p w:rsidR="00F607F7" w:rsidRDefault="00F607F7"/>
        </w:tc>
        <w:tc>
          <w:tcPr>
            <w:tcW w:w="1804" w:type="dxa"/>
            <w:tcBorders>
              <w:bottom w:val="nil"/>
            </w:tcBorders>
          </w:tcPr>
          <w:p w:rsidR="00F607F7" w:rsidRDefault="00F607F7">
            <w:pPr>
              <w:pStyle w:val="ConsPlusNormal"/>
            </w:pPr>
            <w:r>
              <w:t>Средства бюджета Московской области</w:t>
            </w:r>
          </w:p>
        </w:tc>
        <w:tc>
          <w:tcPr>
            <w:tcW w:w="1384" w:type="dxa"/>
            <w:tcBorders>
              <w:bottom w:val="nil"/>
            </w:tcBorders>
          </w:tcPr>
          <w:p w:rsidR="00F607F7" w:rsidRDefault="00F607F7">
            <w:pPr>
              <w:pStyle w:val="ConsPlusNormal"/>
            </w:pPr>
            <w:r>
              <w:t>0</w:t>
            </w:r>
          </w:p>
        </w:tc>
        <w:tc>
          <w:tcPr>
            <w:tcW w:w="1249" w:type="dxa"/>
            <w:gridSpan w:val="2"/>
            <w:tcBorders>
              <w:bottom w:val="nil"/>
            </w:tcBorders>
          </w:tcPr>
          <w:p w:rsidR="00F607F7" w:rsidRDefault="00F607F7">
            <w:pPr>
              <w:pStyle w:val="ConsPlusNormal"/>
            </w:pPr>
            <w:r>
              <w:t>5280</w:t>
            </w:r>
          </w:p>
        </w:tc>
        <w:tc>
          <w:tcPr>
            <w:tcW w:w="1222" w:type="dxa"/>
            <w:gridSpan w:val="2"/>
            <w:tcBorders>
              <w:bottom w:val="nil"/>
            </w:tcBorders>
          </w:tcPr>
          <w:p w:rsidR="00F607F7" w:rsidRDefault="00F607F7">
            <w:pPr>
              <w:pStyle w:val="ConsPlusNormal"/>
            </w:pPr>
            <w:r>
              <w:t>0</w:t>
            </w:r>
          </w:p>
        </w:tc>
        <w:tc>
          <w:tcPr>
            <w:tcW w:w="1138" w:type="dxa"/>
            <w:gridSpan w:val="2"/>
            <w:tcBorders>
              <w:bottom w:val="nil"/>
            </w:tcBorders>
          </w:tcPr>
          <w:p w:rsidR="00F607F7" w:rsidRDefault="00F607F7">
            <w:pPr>
              <w:pStyle w:val="ConsPlusNormal"/>
            </w:pPr>
            <w:r>
              <w:t>2100</w:t>
            </w:r>
          </w:p>
        </w:tc>
        <w:tc>
          <w:tcPr>
            <w:tcW w:w="1212" w:type="dxa"/>
            <w:gridSpan w:val="2"/>
            <w:tcBorders>
              <w:bottom w:val="nil"/>
            </w:tcBorders>
          </w:tcPr>
          <w:p w:rsidR="00F607F7" w:rsidRDefault="00F607F7">
            <w:pPr>
              <w:pStyle w:val="ConsPlusNormal"/>
            </w:pPr>
            <w:r>
              <w:t>386</w:t>
            </w:r>
          </w:p>
        </w:tc>
        <w:tc>
          <w:tcPr>
            <w:tcW w:w="1077" w:type="dxa"/>
            <w:tcBorders>
              <w:bottom w:val="nil"/>
            </w:tcBorders>
          </w:tcPr>
          <w:p w:rsidR="00F607F7" w:rsidRDefault="00F607F7">
            <w:pPr>
              <w:pStyle w:val="ConsPlusNormal"/>
            </w:pPr>
            <w:r>
              <w:t>1397</w:t>
            </w:r>
          </w:p>
        </w:tc>
        <w:tc>
          <w:tcPr>
            <w:tcW w:w="1191" w:type="dxa"/>
            <w:tcBorders>
              <w:bottom w:val="nil"/>
            </w:tcBorders>
          </w:tcPr>
          <w:p w:rsidR="00F607F7" w:rsidRDefault="00F607F7">
            <w:pPr>
              <w:pStyle w:val="ConsPlusNormal"/>
            </w:pPr>
            <w:r>
              <w:t>1397</w:t>
            </w:r>
          </w:p>
        </w:tc>
        <w:tc>
          <w:tcPr>
            <w:tcW w:w="3288" w:type="dxa"/>
            <w:vMerge/>
            <w:tcBorders>
              <w:bottom w:val="nil"/>
            </w:tcBorders>
          </w:tcPr>
          <w:p w:rsidR="00F607F7" w:rsidRDefault="00F607F7"/>
        </w:tc>
        <w:tc>
          <w:tcPr>
            <w:tcW w:w="2654" w:type="dxa"/>
            <w:vMerge/>
            <w:tcBorders>
              <w:bottom w:val="nil"/>
            </w:tcBorders>
          </w:tcPr>
          <w:p w:rsidR="00F607F7" w:rsidRDefault="00F607F7"/>
        </w:tc>
      </w:tr>
      <w:tr w:rsidR="00F607F7">
        <w:tblPrEx>
          <w:tblBorders>
            <w:insideH w:val="nil"/>
          </w:tblBorders>
        </w:tblPrEx>
        <w:tc>
          <w:tcPr>
            <w:tcW w:w="21569" w:type="dxa"/>
            <w:gridSpan w:val="17"/>
            <w:tcBorders>
              <w:top w:val="nil"/>
            </w:tcBorders>
          </w:tcPr>
          <w:p w:rsidR="00F607F7" w:rsidRDefault="00F607F7">
            <w:pPr>
              <w:pStyle w:val="ConsPlusNormal"/>
              <w:jc w:val="both"/>
            </w:pPr>
            <w:r>
              <w:t xml:space="preserve">(строка 1.2.3 в ред. </w:t>
            </w:r>
            <w:hyperlink r:id="rId315" w:history="1">
              <w:r>
                <w:rPr>
                  <w:color w:val="0000FF"/>
                </w:rPr>
                <w:t>постановления</w:t>
              </w:r>
            </w:hyperlink>
            <w:r>
              <w:t xml:space="preserve"> Правительства МО от 01.12.2015 N 1138/46)</w:t>
            </w:r>
          </w:p>
        </w:tc>
      </w:tr>
      <w:tr w:rsidR="00F607F7">
        <w:tc>
          <w:tcPr>
            <w:tcW w:w="985" w:type="dxa"/>
            <w:vMerge w:val="restart"/>
          </w:tcPr>
          <w:p w:rsidR="00F607F7" w:rsidRDefault="00F607F7">
            <w:pPr>
              <w:pStyle w:val="ConsPlusNormal"/>
            </w:pPr>
            <w:r>
              <w:t>1.3</w:t>
            </w:r>
          </w:p>
        </w:tc>
        <w:tc>
          <w:tcPr>
            <w:tcW w:w="2721" w:type="dxa"/>
            <w:vMerge w:val="restart"/>
          </w:tcPr>
          <w:p w:rsidR="00F607F7" w:rsidRDefault="00F607F7">
            <w:pPr>
              <w:pStyle w:val="ConsPlusNormal"/>
            </w:pPr>
            <w:r>
              <w:t>Основное мероприятие 3. Оказание социальной помощи лицам, освободившимся из мест лишения свободы, и лицам без определенного места жительства</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1384" w:type="dxa"/>
          </w:tcPr>
          <w:p w:rsidR="00F607F7" w:rsidRDefault="00F607F7">
            <w:pPr>
              <w:pStyle w:val="ConsPlusNormal"/>
            </w:pPr>
            <w:r>
              <w:t>612</w:t>
            </w:r>
          </w:p>
        </w:tc>
        <w:tc>
          <w:tcPr>
            <w:tcW w:w="1249" w:type="dxa"/>
            <w:gridSpan w:val="2"/>
          </w:tcPr>
          <w:p w:rsidR="00F607F7" w:rsidRDefault="00F607F7">
            <w:pPr>
              <w:pStyle w:val="ConsPlusNormal"/>
            </w:pPr>
            <w:r>
              <w:t>13640</w:t>
            </w:r>
          </w:p>
        </w:tc>
        <w:tc>
          <w:tcPr>
            <w:tcW w:w="1222" w:type="dxa"/>
            <w:gridSpan w:val="2"/>
          </w:tcPr>
          <w:p w:rsidR="00F607F7" w:rsidRDefault="00F607F7">
            <w:pPr>
              <w:pStyle w:val="ConsPlusNormal"/>
            </w:pPr>
            <w:r>
              <w:t>2258</w:t>
            </w:r>
          </w:p>
        </w:tc>
        <w:tc>
          <w:tcPr>
            <w:tcW w:w="1138" w:type="dxa"/>
            <w:gridSpan w:val="2"/>
          </w:tcPr>
          <w:p w:rsidR="00F607F7" w:rsidRDefault="00F607F7">
            <w:pPr>
              <w:pStyle w:val="ConsPlusNormal"/>
            </w:pPr>
            <w:r>
              <w:t>3462</w:t>
            </w:r>
          </w:p>
        </w:tc>
        <w:tc>
          <w:tcPr>
            <w:tcW w:w="1212" w:type="dxa"/>
            <w:gridSpan w:val="2"/>
          </w:tcPr>
          <w:p w:rsidR="00F607F7" w:rsidRDefault="00F607F7">
            <w:pPr>
              <w:pStyle w:val="ConsPlusNormal"/>
            </w:pPr>
            <w:r>
              <w:t>2640</w:t>
            </w:r>
          </w:p>
        </w:tc>
        <w:tc>
          <w:tcPr>
            <w:tcW w:w="1077" w:type="dxa"/>
          </w:tcPr>
          <w:p w:rsidR="00F607F7" w:rsidRDefault="00F607F7">
            <w:pPr>
              <w:pStyle w:val="ConsPlusNormal"/>
            </w:pPr>
            <w:r>
              <w:t>2640</w:t>
            </w:r>
          </w:p>
        </w:tc>
        <w:tc>
          <w:tcPr>
            <w:tcW w:w="1191" w:type="dxa"/>
          </w:tcPr>
          <w:p w:rsidR="00F607F7" w:rsidRDefault="00F607F7">
            <w:pPr>
              <w:pStyle w:val="ConsPlusNormal"/>
            </w:pPr>
            <w:r>
              <w:t>2640</w:t>
            </w:r>
          </w:p>
        </w:tc>
        <w:tc>
          <w:tcPr>
            <w:tcW w:w="3288" w:type="dxa"/>
            <w:vMerge w:val="restart"/>
          </w:tcPr>
          <w:p w:rsidR="00F607F7" w:rsidRDefault="00F607F7">
            <w:pPr>
              <w:pStyle w:val="ConsPlusNormal"/>
            </w:pPr>
            <w:r>
              <w:t>Министерство социального развития Московской области</w:t>
            </w:r>
          </w:p>
        </w:tc>
        <w:tc>
          <w:tcPr>
            <w:tcW w:w="2654" w:type="dxa"/>
            <w:vMerge w:val="restart"/>
          </w:tcPr>
          <w:p w:rsidR="00F607F7" w:rsidRDefault="00F607F7">
            <w:pPr>
              <w:pStyle w:val="ConsPlusNormal"/>
            </w:pPr>
            <w:r>
              <w:t>Предоставление социальной помощи лицам, освободившимся из мест лишения свободы, и лицам без определенного места жительства</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1384" w:type="dxa"/>
          </w:tcPr>
          <w:p w:rsidR="00F607F7" w:rsidRDefault="00F607F7">
            <w:pPr>
              <w:pStyle w:val="ConsPlusNormal"/>
            </w:pPr>
            <w:r>
              <w:t>612</w:t>
            </w:r>
          </w:p>
        </w:tc>
        <w:tc>
          <w:tcPr>
            <w:tcW w:w="1249" w:type="dxa"/>
            <w:gridSpan w:val="2"/>
          </w:tcPr>
          <w:p w:rsidR="00F607F7" w:rsidRDefault="00F607F7">
            <w:pPr>
              <w:pStyle w:val="ConsPlusNormal"/>
            </w:pPr>
            <w:r>
              <w:t>13640</w:t>
            </w:r>
          </w:p>
        </w:tc>
        <w:tc>
          <w:tcPr>
            <w:tcW w:w="1222" w:type="dxa"/>
            <w:gridSpan w:val="2"/>
          </w:tcPr>
          <w:p w:rsidR="00F607F7" w:rsidRDefault="00F607F7">
            <w:pPr>
              <w:pStyle w:val="ConsPlusNormal"/>
            </w:pPr>
            <w:r>
              <w:t>2258</w:t>
            </w:r>
          </w:p>
        </w:tc>
        <w:tc>
          <w:tcPr>
            <w:tcW w:w="1138" w:type="dxa"/>
            <w:gridSpan w:val="2"/>
          </w:tcPr>
          <w:p w:rsidR="00F607F7" w:rsidRDefault="00F607F7">
            <w:pPr>
              <w:pStyle w:val="ConsPlusNormal"/>
            </w:pPr>
            <w:r>
              <w:t>3462</w:t>
            </w:r>
          </w:p>
        </w:tc>
        <w:tc>
          <w:tcPr>
            <w:tcW w:w="1212" w:type="dxa"/>
            <w:gridSpan w:val="2"/>
          </w:tcPr>
          <w:p w:rsidR="00F607F7" w:rsidRDefault="00F607F7">
            <w:pPr>
              <w:pStyle w:val="ConsPlusNormal"/>
            </w:pPr>
            <w:r>
              <w:t>2640</w:t>
            </w:r>
          </w:p>
        </w:tc>
        <w:tc>
          <w:tcPr>
            <w:tcW w:w="1077" w:type="dxa"/>
          </w:tcPr>
          <w:p w:rsidR="00F607F7" w:rsidRDefault="00F607F7">
            <w:pPr>
              <w:pStyle w:val="ConsPlusNormal"/>
            </w:pPr>
            <w:r>
              <w:t>2640</w:t>
            </w:r>
          </w:p>
        </w:tc>
        <w:tc>
          <w:tcPr>
            <w:tcW w:w="1191" w:type="dxa"/>
          </w:tcPr>
          <w:p w:rsidR="00F607F7" w:rsidRDefault="00F607F7">
            <w:pPr>
              <w:pStyle w:val="ConsPlusNormal"/>
            </w:pPr>
            <w:r>
              <w:t>2640</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1.3.1</w:t>
            </w:r>
          </w:p>
        </w:tc>
        <w:tc>
          <w:tcPr>
            <w:tcW w:w="2721" w:type="dxa"/>
            <w:vMerge w:val="restart"/>
          </w:tcPr>
          <w:p w:rsidR="00F607F7" w:rsidRDefault="00F607F7">
            <w:pPr>
              <w:pStyle w:val="ConsPlusNormal"/>
            </w:pPr>
            <w:r>
              <w:t>Организация оказания бесплатной юридической помощи лицам, освободившимся из мест лишения свободы, и лицам без определенного места жительства</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социального развития Московской области</w:t>
            </w:r>
          </w:p>
        </w:tc>
        <w:tc>
          <w:tcPr>
            <w:tcW w:w="2654" w:type="dxa"/>
            <w:vMerge w:val="restart"/>
          </w:tcPr>
          <w:p w:rsidR="00F607F7" w:rsidRDefault="00F607F7">
            <w:pPr>
              <w:pStyle w:val="ConsPlusNormal"/>
            </w:pPr>
            <w:r>
              <w:t>Ежегодное предоставление юридической помощи 25 гражданам</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1.3.2</w:t>
            </w:r>
          </w:p>
        </w:tc>
        <w:tc>
          <w:tcPr>
            <w:tcW w:w="2721" w:type="dxa"/>
            <w:vMerge w:val="restart"/>
          </w:tcPr>
          <w:p w:rsidR="00F607F7" w:rsidRDefault="00F607F7">
            <w:pPr>
              <w:pStyle w:val="ConsPlusNormal"/>
            </w:pPr>
            <w:r>
              <w:t>Разработка индивидуальных программ предоставления социальных услуг лицам, освободившимся из мест лишения свободы, и лицам без определенного места жительства</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социального развития Московской области</w:t>
            </w:r>
          </w:p>
        </w:tc>
        <w:tc>
          <w:tcPr>
            <w:tcW w:w="2654" w:type="dxa"/>
            <w:vMerge w:val="restart"/>
          </w:tcPr>
          <w:p w:rsidR="00F607F7" w:rsidRDefault="00F607F7">
            <w:pPr>
              <w:pStyle w:val="ConsPlusNormal"/>
            </w:pPr>
            <w:r>
              <w:t>Получение гражданином индивидуальной программы предоставления социальных услуг</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1.3.3</w:t>
            </w:r>
          </w:p>
        </w:tc>
        <w:tc>
          <w:tcPr>
            <w:tcW w:w="2721" w:type="dxa"/>
            <w:vMerge w:val="restart"/>
          </w:tcPr>
          <w:p w:rsidR="00F607F7" w:rsidRDefault="00F607F7">
            <w:pPr>
              <w:pStyle w:val="ConsPlusNormal"/>
            </w:pPr>
            <w:r>
              <w:t>Оказание помощи лицам, освободившимся из мест лишения свободы, и лицам без определенного места жительства в восстановлении утраченных документов, удостоверяющих личность, о праве на пенсионное обеспечение и меры социальной поддержки</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социального развития Московской области</w:t>
            </w:r>
          </w:p>
        </w:tc>
        <w:tc>
          <w:tcPr>
            <w:tcW w:w="2654" w:type="dxa"/>
            <w:vMerge w:val="restart"/>
          </w:tcPr>
          <w:p w:rsidR="00F607F7" w:rsidRDefault="00F607F7">
            <w:pPr>
              <w:pStyle w:val="ConsPlusNormal"/>
            </w:pPr>
            <w:r>
              <w:t>100 процентов от числа обратившихся и имеющих право на социальную поддержку</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1.3.4</w:t>
            </w:r>
          </w:p>
        </w:tc>
        <w:tc>
          <w:tcPr>
            <w:tcW w:w="2721" w:type="dxa"/>
            <w:vMerge w:val="restart"/>
          </w:tcPr>
          <w:p w:rsidR="00F607F7" w:rsidRDefault="00F607F7">
            <w:pPr>
              <w:pStyle w:val="ConsPlusNormal"/>
            </w:pPr>
            <w:r>
              <w:t>Оказание экстренной социальной помощи лицам, освободившимся из мест лишения свободы, находящимся в трудной жизненной ситуации</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1384" w:type="dxa"/>
          </w:tcPr>
          <w:p w:rsidR="00F607F7" w:rsidRDefault="00F607F7">
            <w:pPr>
              <w:pStyle w:val="ConsPlusNormal"/>
            </w:pPr>
            <w:r>
              <w:t>612</w:t>
            </w:r>
          </w:p>
        </w:tc>
        <w:tc>
          <w:tcPr>
            <w:tcW w:w="1249" w:type="dxa"/>
            <w:gridSpan w:val="2"/>
          </w:tcPr>
          <w:p w:rsidR="00F607F7" w:rsidRDefault="00F607F7">
            <w:pPr>
              <w:pStyle w:val="ConsPlusNormal"/>
            </w:pPr>
            <w:r>
              <w:t>13640</w:t>
            </w:r>
          </w:p>
        </w:tc>
        <w:tc>
          <w:tcPr>
            <w:tcW w:w="1222" w:type="dxa"/>
            <w:gridSpan w:val="2"/>
          </w:tcPr>
          <w:p w:rsidR="00F607F7" w:rsidRDefault="00F607F7">
            <w:pPr>
              <w:pStyle w:val="ConsPlusNormal"/>
            </w:pPr>
            <w:r>
              <w:t>2258</w:t>
            </w:r>
          </w:p>
        </w:tc>
        <w:tc>
          <w:tcPr>
            <w:tcW w:w="1138" w:type="dxa"/>
            <w:gridSpan w:val="2"/>
          </w:tcPr>
          <w:p w:rsidR="00F607F7" w:rsidRDefault="00F607F7">
            <w:pPr>
              <w:pStyle w:val="ConsPlusNormal"/>
            </w:pPr>
            <w:r>
              <w:t>3462</w:t>
            </w:r>
          </w:p>
        </w:tc>
        <w:tc>
          <w:tcPr>
            <w:tcW w:w="1212" w:type="dxa"/>
            <w:gridSpan w:val="2"/>
          </w:tcPr>
          <w:p w:rsidR="00F607F7" w:rsidRDefault="00F607F7">
            <w:pPr>
              <w:pStyle w:val="ConsPlusNormal"/>
            </w:pPr>
            <w:r>
              <w:t>2640</w:t>
            </w:r>
          </w:p>
        </w:tc>
        <w:tc>
          <w:tcPr>
            <w:tcW w:w="1077" w:type="dxa"/>
          </w:tcPr>
          <w:p w:rsidR="00F607F7" w:rsidRDefault="00F607F7">
            <w:pPr>
              <w:pStyle w:val="ConsPlusNormal"/>
            </w:pPr>
            <w:r>
              <w:t>2640</w:t>
            </w:r>
          </w:p>
        </w:tc>
        <w:tc>
          <w:tcPr>
            <w:tcW w:w="1191" w:type="dxa"/>
          </w:tcPr>
          <w:p w:rsidR="00F607F7" w:rsidRDefault="00F607F7">
            <w:pPr>
              <w:pStyle w:val="ConsPlusNormal"/>
            </w:pPr>
            <w:r>
              <w:t>2640</w:t>
            </w:r>
          </w:p>
        </w:tc>
        <w:tc>
          <w:tcPr>
            <w:tcW w:w="3288" w:type="dxa"/>
            <w:vMerge w:val="restart"/>
          </w:tcPr>
          <w:p w:rsidR="00F607F7" w:rsidRDefault="00F607F7">
            <w:pPr>
              <w:pStyle w:val="ConsPlusNormal"/>
            </w:pPr>
            <w:r>
              <w:t>Министерство социального развития Московской области</w:t>
            </w:r>
          </w:p>
        </w:tc>
        <w:tc>
          <w:tcPr>
            <w:tcW w:w="2654" w:type="dxa"/>
            <w:vMerge w:val="restart"/>
          </w:tcPr>
          <w:p w:rsidR="00F607F7" w:rsidRDefault="00F607F7">
            <w:pPr>
              <w:pStyle w:val="ConsPlusNormal"/>
            </w:pPr>
            <w:r>
              <w:t>100 процентов от числа обратившихся и имеющих право на получение экстренной социальной помощи</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1384" w:type="dxa"/>
          </w:tcPr>
          <w:p w:rsidR="00F607F7" w:rsidRDefault="00F607F7">
            <w:pPr>
              <w:pStyle w:val="ConsPlusNormal"/>
            </w:pPr>
            <w:r>
              <w:t>612</w:t>
            </w:r>
          </w:p>
        </w:tc>
        <w:tc>
          <w:tcPr>
            <w:tcW w:w="1249" w:type="dxa"/>
            <w:gridSpan w:val="2"/>
          </w:tcPr>
          <w:p w:rsidR="00F607F7" w:rsidRDefault="00F607F7">
            <w:pPr>
              <w:pStyle w:val="ConsPlusNormal"/>
            </w:pPr>
            <w:r>
              <w:t>13640</w:t>
            </w:r>
          </w:p>
        </w:tc>
        <w:tc>
          <w:tcPr>
            <w:tcW w:w="1222" w:type="dxa"/>
            <w:gridSpan w:val="2"/>
          </w:tcPr>
          <w:p w:rsidR="00F607F7" w:rsidRDefault="00F607F7">
            <w:pPr>
              <w:pStyle w:val="ConsPlusNormal"/>
            </w:pPr>
            <w:r>
              <w:t>2258</w:t>
            </w:r>
          </w:p>
        </w:tc>
        <w:tc>
          <w:tcPr>
            <w:tcW w:w="1138" w:type="dxa"/>
            <w:gridSpan w:val="2"/>
          </w:tcPr>
          <w:p w:rsidR="00F607F7" w:rsidRDefault="00F607F7">
            <w:pPr>
              <w:pStyle w:val="ConsPlusNormal"/>
            </w:pPr>
            <w:r>
              <w:t>3462</w:t>
            </w:r>
          </w:p>
        </w:tc>
        <w:tc>
          <w:tcPr>
            <w:tcW w:w="1212" w:type="dxa"/>
            <w:gridSpan w:val="2"/>
          </w:tcPr>
          <w:p w:rsidR="00F607F7" w:rsidRDefault="00F607F7">
            <w:pPr>
              <w:pStyle w:val="ConsPlusNormal"/>
            </w:pPr>
            <w:r>
              <w:t>2640</w:t>
            </w:r>
          </w:p>
        </w:tc>
        <w:tc>
          <w:tcPr>
            <w:tcW w:w="1077" w:type="dxa"/>
          </w:tcPr>
          <w:p w:rsidR="00F607F7" w:rsidRDefault="00F607F7">
            <w:pPr>
              <w:pStyle w:val="ConsPlusNormal"/>
            </w:pPr>
            <w:r>
              <w:t>2640</w:t>
            </w:r>
          </w:p>
        </w:tc>
        <w:tc>
          <w:tcPr>
            <w:tcW w:w="1191" w:type="dxa"/>
          </w:tcPr>
          <w:p w:rsidR="00F607F7" w:rsidRDefault="00F607F7">
            <w:pPr>
              <w:pStyle w:val="ConsPlusNormal"/>
            </w:pPr>
            <w:r>
              <w:t>2640</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1.3.5</w:t>
            </w:r>
          </w:p>
        </w:tc>
        <w:tc>
          <w:tcPr>
            <w:tcW w:w="2721" w:type="dxa"/>
            <w:vMerge w:val="restart"/>
          </w:tcPr>
          <w:p w:rsidR="00F607F7" w:rsidRDefault="00F607F7">
            <w:pPr>
              <w:pStyle w:val="ConsPlusNormal"/>
            </w:pPr>
            <w:r>
              <w:t>Направление по медицинским показаниям в стационарные учреждения социального обслуживания Московской области лиц пожилого возраста, отбывших наказание в виде лишения свободы, и лиц без определенного места жительства</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социального развития Московской области</w:t>
            </w:r>
          </w:p>
        </w:tc>
        <w:tc>
          <w:tcPr>
            <w:tcW w:w="2654" w:type="dxa"/>
            <w:vMerge w:val="restart"/>
          </w:tcPr>
          <w:p w:rsidR="00F607F7" w:rsidRDefault="00F607F7">
            <w:pPr>
              <w:pStyle w:val="ConsPlusNormal"/>
            </w:pPr>
            <w:r>
              <w:t>Получение гражданином индивидуальной программы предоставления социальных услуг</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1.4</w:t>
            </w:r>
          </w:p>
        </w:tc>
        <w:tc>
          <w:tcPr>
            <w:tcW w:w="2721" w:type="dxa"/>
            <w:vMerge w:val="restart"/>
          </w:tcPr>
          <w:p w:rsidR="00F607F7" w:rsidRDefault="00F607F7">
            <w:pPr>
              <w:pStyle w:val="ConsPlusNormal"/>
            </w:pPr>
            <w:r>
              <w:t>Основное мероприятие 4. Медицинская помощь лицам, освободившимся из мест лишения свободы</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здравоохранения Московской области</w:t>
            </w:r>
          </w:p>
        </w:tc>
        <w:tc>
          <w:tcPr>
            <w:tcW w:w="2654" w:type="dxa"/>
            <w:vMerge w:val="restart"/>
          </w:tcPr>
          <w:p w:rsidR="00F607F7" w:rsidRDefault="00F607F7">
            <w:pPr>
              <w:pStyle w:val="ConsPlusNormal"/>
            </w:pPr>
            <w:r>
              <w:t>100 процентов от числа нуждающихся и имеющих право на предоставление медицинской помощи</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1.4.1</w:t>
            </w:r>
          </w:p>
        </w:tc>
        <w:tc>
          <w:tcPr>
            <w:tcW w:w="2721" w:type="dxa"/>
            <w:vMerge w:val="restart"/>
          </w:tcPr>
          <w:p w:rsidR="00F607F7" w:rsidRDefault="00F607F7">
            <w:pPr>
              <w:pStyle w:val="ConsPlusNormal"/>
            </w:pPr>
            <w:r>
              <w:t>Организация оказания медицинской помощи лицам, освободившимся из мест лишения свободы, в соответствии с Московской областной программой государственных гарантий оказания гражданам Российской Федерации бесплатной медицинской помощи, принимаемой на соответствующий год</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здравоохранения Московской области</w:t>
            </w:r>
          </w:p>
        </w:tc>
        <w:tc>
          <w:tcPr>
            <w:tcW w:w="2654" w:type="dxa"/>
            <w:vMerge w:val="restart"/>
          </w:tcPr>
          <w:p w:rsidR="00F607F7" w:rsidRDefault="00F607F7">
            <w:pPr>
              <w:pStyle w:val="ConsPlusNormal"/>
            </w:pPr>
            <w:r>
              <w:t>100 процентов от числа нуждающихся и имеющих право на предоставление медицинской помощи</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1.4.2</w:t>
            </w:r>
          </w:p>
        </w:tc>
        <w:tc>
          <w:tcPr>
            <w:tcW w:w="2721" w:type="dxa"/>
            <w:vMerge w:val="restart"/>
          </w:tcPr>
          <w:p w:rsidR="00F607F7" w:rsidRDefault="00F607F7">
            <w:pPr>
              <w:pStyle w:val="ConsPlusNormal"/>
            </w:pPr>
            <w:r>
              <w:t>Организация межведомственного взаимодействия по информированию государственных и муниципальных учреждений здравоохранения о лицах, освободившихся из мест лишения свободы, больных активным туберкулезом, наркоманией, алкоголизмом и ВИЧ-инфицированных</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здравоохранения Московской области</w:t>
            </w:r>
          </w:p>
        </w:tc>
        <w:tc>
          <w:tcPr>
            <w:tcW w:w="2654" w:type="dxa"/>
            <w:vMerge w:val="restart"/>
          </w:tcPr>
          <w:p w:rsidR="00F607F7" w:rsidRDefault="00F607F7">
            <w:pPr>
              <w:pStyle w:val="ConsPlusNormal"/>
            </w:pPr>
            <w:r>
              <w:t>Организация межведомственного информационного обмена</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1.5</w:t>
            </w:r>
          </w:p>
        </w:tc>
        <w:tc>
          <w:tcPr>
            <w:tcW w:w="2721" w:type="dxa"/>
            <w:vMerge w:val="restart"/>
          </w:tcPr>
          <w:p w:rsidR="00F607F7" w:rsidRDefault="00F607F7">
            <w:pPr>
              <w:pStyle w:val="ConsPlusNormal"/>
            </w:pPr>
            <w:r>
              <w:t>Основное мероприятие 5. Информирование через средства массовой информации лиц, освободившихся из мест лишения свободы, о проводимых мероприятиях по социальной реабилитации и адаптации</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социального развития Московской области; Министерство образования Московской области</w:t>
            </w:r>
          </w:p>
        </w:tc>
        <w:tc>
          <w:tcPr>
            <w:tcW w:w="2654" w:type="dxa"/>
            <w:vMerge w:val="restart"/>
          </w:tcPr>
          <w:p w:rsidR="00F607F7" w:rsidRDefault="00F607F7">
            <w:pPr>
              <w:pStyle w:val="ConsPlusNormal"/>
            </w:pPr>
            <w:r>
              <w:t>Ежеквартально не менее 2 публикаций</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1.5.1</w:t>
            </w:r>
          </w:p>
        </w:tc>
        <w:tc>
          <w:tcPr>
            <w:tcW w:w="2721" w:type="dxa"/>
            <w:vMerge w:val="restart"/>
          </w:tcPr>
          <w:p w:rsidR="00F607F7" w:rsidRDefault="00F607F7">
            <w:pPr>
              <w:pStyle w:val="ConsPlusNormal"/>
            </w:pPr>
            <w:r>
              <w:t>Информирование через средства массовой информации лиц, освободившихся из мест лишения свободы, о проводимых мероприятиях по социальной реабилитации и адаптации</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социального развития Московской области</w:t>
            </w:r>
          </w:p>
        </w:tc>
        <w:tc>
          <w:tcPr>
            <w:tcW w:w="2654" w:type="dxa"/>
            <w:vMerge w:val="restart"/>
          </w:tcPr>
          <w:p w:rsidR="00F607F7" w:rsidRDefault="00F607F7">
            <w:pPr>
              <w:pStyle w:val="ConsPlusNormal"/>
            </w:pPr>
            <w:r>
              <w:t>Ежеквартально не менее 2 публикаций</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2</w:t>
            </w:r>
          </w:p>
        </w:tc>
        <w:tc>
          <w:tcPr>
            <w:tcW w:w="2721" w:type="dxa"/>
            <w:vMerge w:val="restart"/>
          </w:tcPr>
          <w:p w:rsidR="00F607F7" w:rsidRDefault="00F607F7">
            <w:pPr>
              <w:pStyle w:val="ConsPlusNormal"/>
            </w:pPr>
            <w:r>
              <w:t>Задача 2. Обеспечение содействия трудовой занятости 100 процентам лиц, отбывших наказание и освободившихся из мест лишения свободы</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1384" w:type="dxa"/>
          </w:tcPr>
          <w:p w:rsidR="00F607F7" w:rsidRDefault="00F607F7">
            <w:pPr>
              <w:pStyle w:val="ConsPlusNormal"/>
            </w:pPr>
            <w:r>
              <w:t>90</w:t>
            </w:r>
          </w:p>
        </w:tc>
        <w:tc>
          <w:tcPr>
            <w:tcW w:w="1249" w:type="dxa"/>
            <w:gridSpan w:val="2"/>
          </w:tcPr>
          <w:p w:rsidR="00F607F7" w:rsidRDefault="00F607F7">
            <w:pPr>
              <w:pStyle w:val="ConsPlusNormal"/>
            </w:pPr>
            <w:r>
              <w:t>45</w:t>
            </w:r>
          </w:p>
        </w:tc>
        <w:tc>
          <w:tcPr>
            <w:tcW w:w="1222" w:type="dxa"/>
            <w:gridSpan w:val="2"/>
          </w:tcPr>
          <w:p w:rsidR="00F607F7" w:rsidRDefault="00F607F7">
            <w:pPr>
              <w:pStyle w:val="ConsPlusNormal"/>
            </w:pPr>
            <w:r>
              <w:t>45</w:t>
            </w:r>
          </w:p>
        </w:tc>
        <w:tc>
          <w:tcPr>
            <w:tcW w:w="1138" w:type="dxa"/>
            <w:gridSpan w:val="2"/>
          </w:tcPr>
          <w:p w:rsidR="00F607F7" w:rsidRDefault="00F607F7">
            <w:pPr>
              <w:pStyle w:val="ConsPlusNormal"/>
            </w:pPr>
            <w:r>
              <w:t>0</w:t>
            </w:r>
          </w:p>
        </w:tc>
        <w:tc>
          <w:tcPr>
            <w:tcW w:w="1212" w:type="dxa"/>
            <w:gridSpan w:val="2"/>
          </w:tcPr>
          <w:p w:rsidR="00F607F7" w:rsidRDefault="00F607F7">
            <w:pPr>
              <w:pStyle w:val="ConsPlusNormal"/>
            </w:pPr>
            <w:r>
              <w:t>0</w:t>
            </w:r>
          </w:p>
        </w:tc>
        <w:tc>
          <w:tcPr>
            <w:tcW w:w="1077" w:type="dxa"/>
          </w:tcPr>
          <w:p w:rsidR="00F607F7" w:rsidRDefault="00F607F7">
            <w:pPr>
              <w:pStyle w:val="ConsPlusNormal"/>
            </w:pPr>
            <w:r>
              <w:t>0</w:t>
            </w:r>
          </w:p>
        </w:tc>
        <w:tc>
          <w:tcPr>
            <w:tcW w:w="1191" w:type="dxa"/>
          </w:tcPr>
          <w:p w:rsidR="00F607F7" w:rsidRDefault="00F607F7">
            <w:pPr>
              <w:pStyle w:val="ConsPlusNormal"/>
            </w:pPr>
            <w:r>
              <w:t>0</w:t>
            </w:r>
          </w:p>
        </w:tc>
        <w:tc>
          <w:tcPr>
            <w:tcW w:w="3288" w:type="dxa"/>
            <w:vMerge w:val="restart"/>
          </w:tcPr>
          <w:p w:rsidR="00F607F7" w:rsidRDefault="00F607F7">
            <w:pPr>
              <w:pStyle w:val="ConsPlusNormal"/>
            </w:pPr>
            <w:r>
              <w:t>Комитет по труду и занятости населения Московской области до 1 июля 2015 года, Министерство социального развития Московской области</w:t>
            </w:r>
          </w:p>
        </w:tc>
        <w:tc>
          <w:tcPr>
            <w:tcW w:w="2654" w:type="dxa"/>
            <w:vMerge w:val="restart"/>
          </w:tcPr>
          <w:p w:rsidR="00F607F7" w:rsidRDefault="00F607F7">
            <w:pPr>
              <w:pStyle w:val="ConsPlusNormal"/>
            </w:pPr>
            <w:r>
              <w:t>Содействие в трудоустройстве лицам, отбывшим наказание и освободившимся из мест лишения свободы</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1384" w:type="dxa"/>
          </w:tcPr>
          <w:p w:rsidR="00F607F7" w:rsidRDefault="00F607F7">
            <w:pPr>
              <w:pStyle w:val="ConsPlusNormal"/>
            </w:pPr>
            <w:r>
              <w:t>90</w:t>
            </w:r>
          </w:p>
        </w:tc>
        <w:tc>
          <w:tcPr>
            <w:tcW w:w="1249" w:type="dxa"/>
            <w:gridSpan w:val="2"/>
          </w:tcPr>
          <w:p w:rsidR="00F607F7" w:rsidRDefault="00F607F7">
            <w:pPr>
              <w:pStyle w:val="ConsPlusNormal"/>
            </w:pPr>
            <w:r>
              <w:t>45</w:t>
            </w:r>
          </w:p>
        </w:tc>
        <w:tc>
          <w:tcPr>
            <w:tcW w:w="1222" w:type="dxa"/>
            <w:gridSpan w:val="2"/>
          </w:tcPr>
          <w:p w:rsidR="00F607F7" w:rsidRDefault="00F607F7">
            <w:pPr>
              <w:pStyle w:val="ConsPlusNormal"/>
            </w:pPr>
            <w:r>
              <w:t>45</w:t>
            </w:r>
          </w:p>
        </w:tc>
        <w:tc>
          <w:tcPr>
            <w:tcW w:w="1138" w:type="dxa"/>
            <w:gridSpan w:val="2"/>
          </w:tcPr>
          <w:p w:rsidR="00F607F7" w:rsidRDefault="00F607F7">
            <w:pPr>
              <w:pStyle w:val="ConsPlusNormal"/>
            </w:pPr>
            <w:r>
              <w:t>0</w:t>
            </w:r>
          </w:p>
        </w:tc>
        <w:tc>
          <w:tcPr>
            <w:tcW w:w="1212" w:type="dxa"/>
            <w:gridSpan w:val="2"/>
          </w:tcPr>
          <w:p w:rsidR="00F607F7" w:rsidRDefault="00F607F7">
            <w:pPr>
              <w:pStyle w:val="ConsPlusNormal"/>
            </w:pPr>
            <w:r>
              <w:t>0</w:t>
            </w:r>
          </w:p>
        </w:tc>
        <w:tc>
          <w:tcPr>
            <w:tcW w:w="1077" w:type="dxa"/>
          </w:tcPr>
          <w:p w:rsidR="00F607F7" w:rsidRDefault="00F607F7">
            <w:pPr>
              <w:pStyle w:val="ConsPlusNormal"/>
            </w:pPr>
            <w:r>
              <w:t>0</w:t>
            </w:r>
          </w:p>
        </w:tc>
        <w:tc>
          <w:tcPr>
            <w:tcW w:w="1191" w:type="dxa"/>
          </w:tcPr>
          <w:p w:rsidR="00F607F7" w:rsidRDefault="00F607F7">
            <w:pPr>
              <w:pStyle w:val="ConsPlusNormal"/>
            </w:pPr>
            <w:r>
              <w:t>0</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2.1</w:t>
            </w:r>
          </w:p>
        </w:tc>
        <w:tc>
          <w:tcPr>
            <w:tcW w:w="2721" w:type="dxa"/>
            <w:vMerge w:val="restart"/>
          </w:tcPr>
          <w:p w:rsidR="00F607F7" w:rsidRDefault="00F607F7">
            <w:pPr>
              <w:pStyle w:val="ConsPlusNormal"/>
            </w:pPr>
            <w:r>
              <w:t>Основное мероприятие 6. Профориентация лиц, освободившихся из мест лишения свободы</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Комитет по труду и занятости населения Московской области до 1 июля 2015 года, Министерство социального развития Московской области</w:t>
            </w:r>
          </w:p>
        </w:tc>
        <w:tc>
          <w:tcPr>
            <w:tcW w:w="2654" w:type="dxa"/>
            <w:vMerge w:val="restart"/>
          </w:tcPr>
          <w:p w:rsidR="00F607F7" w:rsidRDefault="00F607F7">
            <w:pPr>
              <w:pStyle w:val="ConsPlusNormal"/>
            </w:pPr>
            <w:r>
              <w:t>Предоставление услуги по профориентации лицам, освободившимся из мест лишения свободы</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2.1.1</w:t>
            </w:r>
          </w:p>
        </w:tc>
        <w:tc>
          <w:tcPr>
            <w:tcW w:w="2721" w:type="dxa"/>
            <w:vMerge w:val="restart"/>
          </w:tcPr>
          <w:p w:rsidR="00F607F7" w:rsidRDefault="00F607F7">
            <w:pPr>
              <w:pStyle w:val="ConsPlusNormal"/>
            </w:pPr>
            <w:r>
              <w:t>Профориентация лиц, освободившихся из мест лишения свободы и обратившихся в службу занятости</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Комитет по труду и занятости населения Московской области до 1 июля 2015 года, Министерство социального развития Московской области</w:t>
            </w:r>
          </w:p>
        </w:tc>
        <w:tc>
          <w:tcPr>
            <w:tcW w:w="2654" w:type="dxa"/>
            <w:vMerge w:val="restart"/>
          </w:tcPr>
          <w:p w:rsidR="00F607F7" w:rsidRDefault="00F607F7">
            <w:pPr>
              <w:pStyle w:val="ConsPlusNormal"/>
            </w:pPr>
            <w:r>
              <w:t>Получение гражданами рекомендаций о возможности трудоустройства (прохождении профессиональной подготовки)</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2.1.2</w:t>
            </w:r>
          </w:p>
        </w:tc>
        <w:tc>
          <w:tcPr>
            <w:tcW w:w="2721" w:type="dxa"/>
            <w:vMerge w:val="restart"/>
          </w:tcPr>
          <w:p w:rsidR="00F607F7" w:rsidRDefault="00F607F7">
            <w:pPr>
              <w:pStyle w:val="ConsPlusNormal"/>
            </w:pPr>
            <w:r>
              <w:t>Профориентация граждан перед освобождением их из мест лишения свободы с предоставлением консультационных услуг по технологии поиска работы</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Комитет по труду и занятости населения Московской области до 1 июля 2015 года, Министерство социального развития Московской области</w:t>
            </w:r>
          </w:p>
        </w:tc>
        <w:tc>
          <w:tcPr>
            <w:tcW w:w="2654" w:type="dxa"/>
            <w:vMerge w:val="restart"/>
          </w:tcPr>
          <w:p w:rsidR="00F607F7" w:rsidRDefault="00F607F7">
            <w:pPr>
              <w:pStyle w:val="ConsPlusNormal"/>
            </w:pPr>
            <w:r>
              <w:t>100 процентов от числа обратившихся в консультационные пункты по профориентации</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2.2</w:t>
            </w:r>
          </w:p>
        </w:tc>
        <w:tc>
          <w:tcPr>
            <w:tcW w:w="2721" w:type="dxa"/>
            <w:vMerge w:val="restart"/>
          </w:tcPr>
          <w:p w:rsidR="00F607F7" w:rsidRDefault="00F607F7">
            <w:pPr>
              <w:pStyle w:val="ConsPlusNormal"/>
            </w:pPr>
            <w:r>
              <w:t>Основное мероприятие 7. Организация работы по трудовой занятости лиц, отбывших наказание и освободившихся из мест лишения свободы</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Комитет по труду и занятости населения Московской области до 1 июля 2015 года, Министерство социального развития Московской области</w:t>
            </w:r>
          </w:p>
        </w:tc>
        <w:tc>
          <w:tcPr>
            <w:tcW w:w="2654" w:type="dxa"/>
            <w:vMerge w:val="restart"/>
          </w:tcPr>
          <w:p w:rsidR="00F607F7" w:rsidRDefault="00F607F7">
            <w:pPr>
              <w:pStyle w:val="ConsPlusNormal"/>
            </w:pPr>
            <w:r>
              <w:t>Проведение работы по трудовой занятости лиц, отбывших наказание и освободившихся из мест лишения свободы</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2.2.1</w:t>
            </w:r>
          </w:p>
        </w:tc>
        <w:tc>
          <w:tcPr>
            <w:tcW w:w="2721" w:type="dxa"/>
            <w:vMerge w:val="restart"/>
          </w:tcPr>
          <w:p w:rsidR="00F607F7" w:rsidRDefault="00F607F7">
            <w:pPr>
              <w:pStyle w:val="ConsPlusNormal"/>
            </w:pPr>
            <w:r>
              <w:t>Предоставление государственных услуг по содействию в трудоустройстве лиц, освобожденных из учреждений, исполняющих наказание в виде лишения свободы</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Комитет по труду и занятости населения Московской области до 1 июля 2015 года, Министерство социального развития Московской области</w:t>
            </w:r>
          </w:p>
        </w:tc>
        <w:tc>
          <w:tcPr>
            <w:tcW w:w="2654" w:type="dxa"/>
            <w:vMerge w:val="restart"/>
          </w:tcPr>
          <w:p w:rsidR="00F607F7" w:rsidRDefault="00F607F7">
            <w:pPr>
              <w:pStyle w:val="ConsPlusNormal"/>
            </w:pPr>
            <w:r>
              <w:t>Получение лицами, освободившимися из мест лишения свободы и обратившимися в центры занятости, государственных услуг в соответствии с административным регламентом</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2.2.2</w:t>
            </w:r>
          </w:p>
        </w:tc>
        <w:tc>
          <w:tcPr>
            <w:tcW w:w="2721" w:type="dxa"/>
            <w:vMerge w:val="restart"/>
          </w:tcPr>
          <w:p w:rsidR="00F607F7" w:rsidRDefault="00F607F7">
            <w:pPr>
              <w:pStyle w:val="ConsPlusNormal"/>
            </w:pPr>
            <w:r>
              <w:t>Организация работы выездных консультационных пунктов в учреждениях управления Федеральной службы исполнения наказаний России по Московской области</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Комитет по труду и занятости населения Московской области до 1 июля 2015 года, Министерство социального развития Московской области</w:t>
            </w:r>
          </w:p>
        </w:tc>
        <w:tc>
          <w:tcPr>
            <w:tcW w:w="2654" w:type="dxa"/>
            <w:vMerge w:val="restart"/>
          </w:tcPr>
          <w:p w:rsidR="00F607F7" w:rsidRDefault="00F607F7">
            <w:pPr>
              <w:pStyle w:val="ConsPlusNormal"/>
            </w:pPr>
            <w:r>
              <w:t>Организация не менее 6 консультационных пунктов</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2.2.3</w:t>
            </w:r>
          </w:p>
        </w:tc>
        <w:tc>
          <w:tcPr>
            <w:tcW w:w="2721" w:type="dxa"/>
            <w:vMerge w:val="restart"/>
          </w:tcPr>
          <w:p w:rsidR="00F607F7" w:rsidRDefault="00F607F7">
            <w:pPr>
              <w:pStyle w:val="ConsPlusNormal"/>
            </w:pPr>
            <w:r>
              <w:t>Организация работы по подготовке и изданию серии информационных материалов по содействию занятости лиц, освободившихся из мест лишения свободы, и лиц без определенного места жительства</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1384" w:type="dxa"/>
          </w:tcPr>
          <w:p w:rsidR="00F607F7" w:rsidRDefault="00F607F7">
            <w:pPr>
              <w:pStyle w:val="ConsPlusNormal"/>
            </w:pPr>
            <w:r>
              <w:t>90</w:t>
            </w:r>
          </w:p>
        </w:tc>
        <w:tc>
          <w:tcPr>
            <w:tcW w:w="1249" w:type="dxa"/>
            <w:gridSpan w:val="2"/>
          </w:tcPr>
          <w:p w:rsidR="00F607F7" w:rsidRDefault="00F607F7">
            <w:pPr>
              <w:pStyle w:val="ConsPlusNormal"/>
            </w:pPr>
            <w:r>
              <w:t>45</w:t>
            </w:r>
          </w:p>
        </w:tc>
        <w:tc>
          <w:tcPr>
            <w:tcW w:w="1222" w:type="dxa"/>
            <w:gridSpan w:val="2"/>
          </w:tcPr>
          <w:p w:rsidR="00F607F7" w:rsidRDefault="00F607F7">
            <w:pPr>
              <w:pStyle w:val="ConsPlusNormal"/>
            </w:pPr>
            <w:r>
              <w:t>45</w:t>
            </w:r>
          </w:p>
        </w:tc>
        <w:tc>
          <w:tcPr>
            <w:tcW w:w="1138" w:type="dxa"/>
            <w:gridSpan w:val="2"/>
          </w:tcPr>
          <w:p w:rsidR="00F607F7" w:rsidRDefault="00F607F7">
            <w:pPr>
              <w:pStyle w:val="ConsPlusNormal"/>
            </w:pPr>
            <w:r>
              <w:t>0</w:t>
            </w:r>
          </w:p>
        </w:tc>
        <w:tc>
          <w:tcPr>
            <w:tcW w:w="1212" w:type="dxa"/>
            <w:gridSpan w:val="2"/>
          </w:tcPr>
          <w:p w:rsidR="00F607F7" w:rsidRDefault="00F607F7">
            <w:pPr>
              <w:pStyle w:val="ConsPlusNormal"/>
            </w:pPr>
            <w:r>
              <w:t>0</w:t>
            </w:r>
          </w:p>
        </w:tc>
        <w:tc>
          <w:tcPr>
            <w:tcW w:w="1077" w:type="dxa"/>
          </w:tcPr>
          <w:p w:rsidR="00F607F7" w:rsidRDefault="00F607F7">
            <w:pPr>
              <w:pStyle w:val="ConsPlusNormal"/>
            </w:pPr>
            <w:r>
              <w:t>0</w:t>
            </w:r>
          </w:p>
        </w:tc>
        <w:tc>
          <w:tcPr>
            <w:tcW w:w="1191" w:type="dxa"/>
          </w:tcPr>
          <w:p w:rsidR="00F607F7" w:rsidRDefault="00F607F7">
            <w:pPr>
              <w:pStyle w:val="ConsPlusNormal"/>
            </w:pPr>
            <w:r>
              <w:t>0</w:t>
            </w:r>
          </w:p>
        </w:tc>
        <w:tc>
          <w:tcPr>
            <w:tcW w:w="3288" w:type="dxa"/>
            <w:vMerge w:val="restart"/>
          </w:tcPr>
          <w:p w:rsidR="00F607F7" w:rsidRDefault="00F607F7">
            <w:pPr>
              <w:pStyle w:val="ConsPlusNormal"/>
            </w:pPr>
            <w:r>
              <w:t>Комитет по труду и занятости населения Московской области до 1 июля 2015 года, Министерство социального развития Московской области</w:t>
            </w:r>
          </w:p>
        </w:tc>
        <w:tc>
          <w:tcPr>
            <w:tcW w:w="2654" w:type="dxa"/>
            <w:vMerge w:val="restart"/>
          </w:tcPr>
          <w:p w:rsidR="00F607F7" w:rsidRDefault="00F607F7">
            <w:pPr>
              <w:pStyle w:val="ConsPlusNormal"/>
            </w:pPr>
            <w:r>
              <w:t>Издание информационных материалов</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1384" w:type="dxa"/>
          </w:tcPr>
          <w:p w:rsidR="00F607F7" w:rsidRDefault="00F607F7">
            <w:pPr>
              <w:pStyle w:val="ConsPlusNormal"/>
            </w:pPr>
            <w:r>
              <w:t>90</w:t>
            </w:r>
          </w:p>
        </w:tc>
        <w:tc>
          <w:tcPr>
            <w:tcW w:w="1249" w:type="dxa"/>
            <w:gridSpan w:val="2"/>
          </w:tcPr>
          <w:p w:rsidR="00F607F7" w:rsidRDefault="00F607F7">
            <w:pPr>
              <w:pStyle w:val="ConsPlusNormal"/>
            </w:pPr>
            <w:r>
              <w:t>45</w:t>
            </w:r>
          </w:p>
        </w:tc>
        <w:tc>
          <w:tcPr>
            <w:tcW w:w="1222" w:type="dxa"/>
            <w:gridSpan w:val="2"/>
          </w:tcPr>
          <w:p w:rsidR="00F607F7" w:rsidRDefault="00F607F7">
            <w:pPr>
              <w:pStyle w:val="ConsPlusNormal"/>
            </w:pPr>
            <w:r>
              <w:t>45</w:t>
            </w:r>
          </w:p>
        </w:tc>
        <w:tc>
          <w:tcPr>
            <w:tcW w:w="1138" w:type="dxa"/>
            <w:gridSpan w:val="2"/>
          </w:tcPr>
          <w:p w:rsidR="00F607F7" w:rsidRDefault="00F607F7">
            <w:pPr>
              <w:pStyle w:val="ConsPlusNormal"/>
            </w:pPr>
            <w:r>
              <w:t>0</w:t>
            </w:r>
          </w:p>
        </w:tc>
        <w:tc>
          <w:tcPr>
            <w:tcW w:w="1212" w:type="dxa"/>
            <w:gridSpan w:val="2"/>
          </w:tcPr>
          <w:p w:rsidR="00F607F7" w:rsidRDefault="00F607F7">
            <w:pPr>
              <w:pStyle w:val="ConsPlusNormal"/>
            </w:pPr>
            <w:r>
              <w:t>0</w:t>
            </w:r>
          </w:p>
        </w:tc>
        <w:tc>
          <w:tcPr>
            <w:tcW w:w="1077" w:type="dxa"/>
          </w:tcPr>
          <w:p w:rsidR="00F607F7" w:rsidRDefault="00F607F7">
            <w:pPr>
              <w:pStyle w:val="ConsPlusNormal"/>
            </w:pPr>
            <w:r>
              <w:t>0</w:t>
            </w:r>
          </w:p>
        </w:tc>
        <w:tc>
          <w:tcPr>
            <w:tcW w:w="1191" w:type="dxa"/>
          </w:tcPr>
          <w:p w:rsidR="00F607F7" w:rsidRDefault="00F607F7">
            <w:pPr>
              <w:pStyle w:val="ConsPlusNormal"/>
            </w:pPr>
            <w:r>
              <w:t>0</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3</w:t>
            </w:r>
          </w:p>
        </w:tc>
        <w:tc>
          <w:tcPr>
            <w:tcW w:w="2721" w:type="dxa"/>
            <w:vMerge w:val="restart"/>
          </w:tcPr>
          <w:p w:rsidR="00F607F7" w:rsidRDefault="00F607F7">
            <w:pPr>
              <w:pStyle w:val="ConsPlusNormal"/>
            </w:pPr>
            <w:r>
              <w:t>Задача 3. Ежегодное обеспечение педагогического сопровождения и реабилитации не менее 10 несовершеннолетних, отбывших наказание в местах лишения свободы</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Главное управление Министерства внутренних дел Российской Федерации по Московской области (по согласованию); Министерство образования Московской области; Министерство социальной защиты населения Московской области</w:t>
            </w:r>
          </w:p>
        </w:tc>
        <w:tc>
          <w:tcPr>
            <w:tcW w:w="2654" w:type="dxa"/>
            <w:vMerge w:val="restart"/>
          </w:tcPr>
          <w:p w:rsidR="00F607F7" w:rsidRDefault="00F607F7">
            <w:pPr>
              <w:pStyle w:val="ConsPlusNormal"/>
            </w:pPr>
            <w:r>
              <w:t>Прохождение обучения гражданами</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3.1</w:t>
            </w:r>
          </w:p>
        </w:tc>
        <w:tc>
          <w:tcPr>
            <w:tcW w:w="2721" w:type="dxa"/>
            <w:vMerge w:val="restart"/>
          </w:tcPr>
          <w:p w:rsidR="00F607F7" w:rsidRDefault="00F607F7">
            <w:pPr>
              <w:pStyle w:val="ConsPlusNormal"/>
            </w:pPr>
            <w:r>
              <w:t>Основное мероприятие 8. Оказание содействия лицам, освободившимся из мест лишения свободы, и лицам без определенного места жительства в получении образования, профессионального обучения и в восстановлении профессиональных навыков</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образования Московской области</w:t>
            </w:r>
          </w:p>
        </w:tc>
        <w:tc>
          <w:tcPr>
            <w:tcW w:w="2654" w:type="dxa"/>
            <w:vMerge w:val="restart"/>
          </w:tcPr>
          <w:p w:rsidR="00F607F7" w:rsidRDefault="00F607F7">
            <w:pPr>
              <w:pStyle w:val="ConsPlusNormal"/>
            </w:pPr>
            <w:r>
              <w:t>Прохождение обучения гражданами</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3.1.1</w:t>
            </w:r>
          </w:p>
        </w:tc>
        <w:tc>
          <w:tcPr>
            <w:tcW w:w="2721" w:type="dxa"/>
            <w:vMerge w:val="restart"/>
          </w:tcPr>
          <w:p w:rsidR="00F607F7" w:rsidRDefault="00F607F7">
            <w:pPr>
              <w:pStyle w:val="ConsPlusNormal"/>
            </w:pPr>
            <w:r>
              <w:t>Содействие лицам, освободившимся из мест лишения свободы, и лицам без определенного места жительства в завершении обучения в общеобразовательных учреждениях в целях получения основного общего и среднего (полного) образования</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образования Московской области</w:t>
            </w:r>
          </w:p>
        </w:tc>
        <w:tc>
          <w:tcPr>
            <w:tcW w:w="2654" w:type="dxa"/>
            <w:vMerge w:val="restart"/>
          </w:tcPr>
          <w:p w:rsidR="00F607F7" w:rsidRDefault="00F607F7">
            <w:pPr>
              <w:pStyle w:val="ConsPlusNormal"/>
            </w:pPr>
            <w:r>
              <w:t>Обучение не менее 10 граждан</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3.1.2</w:t>
            </w:r>
          </w:p>
        </w:tc>
        <w:tc>
          <w:tcPr>
            <w:tcW w:w="2721" w:type="dxa"/>
            <w:vMerge w:val="restart"/>
          </w:tcPr>
          <w:p w:rsidR="00F607F7" w:rsidRDefault="00F607F7">
            <w:pPr>
              <w:pStyle w:val="ConsPlusNormal"/>
            </w:pPr>
            <w:r>
              <w:t>Содействие лицам, освободившимся из мест лишения свободы, и лицам без определенного места жительства в восстановлении профессиональных навыков и профессиональном обучении лиц, не имеющих профессиональных навыков</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Министерство образования Московской области</w:t>
            </w:r>
          </w:p>
        </w:tc>
        <w:tc>
          <w:tcPr>
            <w:tcW w:w="2654" w:type="dxa"/>
            <w:vMerge w:val="restart"/>
          </w:tcPr>
          <w:p w:rsidR="00F607F7" w:rsidRDefault="00F607F7">
            <w:pPr>
              <w:pStyle w:val="ConsPlusNormal"/>
            </w:pPr>
            <w:r>
              <w:t>Обучение не менее 10 граждан</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федерального бюджета</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3.2</w:t>
            </w:r>
          </w:p>
        </w:tc>
        <w:tc>
          <w:tcPr>
            <w:tcW w:w="2721" w:type="dxa"/>
            <w:vMerge w:val="restart"/>
          </w:tcPr>
          <w:p w:rsidR="00F607F7" w:rsidRDefault="00F607F7">
            <w:pPr>
              <w:pStyle w:val="ConsPlusNormal"/>
            </w:pPr>
            <w:r>
              <w:t>Основное мероприятие 9. Оказание содействия в жизнеустройстве и обеспечении постоянного учета с целью проведения индивидуальной профилактической работы несовершеннолетних, освободившихся из исправительных учреждений</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Главное управление Министерства внутренних дел Российской Федерации по Московской области (по согласованию); Министерство образования Московской области; Министерство социальной защиты населения Московской области</w:t>
            </w:r>
          </w:p>
        </w:tc>
        <w:tc>
          <w:tcPr>
            <w:tcW w:w="2654" w:type="dxa"/>
            <w:vMerge w:val="restart"/>
          </w:tcPr>
          <w:p w:rsidR="00F607F7" w:rsidRDefault="00F607F7">
            <w:pPr>
              <w:pStyle w:val="ConsPlusNormal"/>
            </w:pPr>
            <w:r>
              <w:t>Содействие в жизнеустройстве несовершеннолетних граждан, освободившихся из исправительных учреждений, охват профилактической работой несовершеннолетних, вернувшихся из специализированных учебно-воспитательных учреждений закрытого типа</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3.2.1</w:t>
            </w:r>
          </w:p>
        </w:tc>
        <w:tc>
          <w:tcPr>
            <w:tcW w:w="2721" w:type="dxa"/>
            <w:vMerge w:val="restart"/>
          </w:tcPr>
          <w:p w:rsidR="00F607F7" w:rsidRDefault="00F607F7">
            <w:pPr>
              <w:pStyle w:val="ConsPlusNormal"/>
            </w:pPr>
            <w:r>
              <w:t>Организация взаимодействия по вопросу жизнеустройства несовершеннолетних, освободившихся из исправительных учреждений, их местонахождения и занятости</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Главное управление Министерства внутренних дел Российской Федерации по Московской области (по согласованию); Министерство образования Московской области; Министерство социальной защиты населения Московской области</w:t>
            </w:r>
          </w:p>
        </w:tc>
        <w:tc>
          <w:tcPr>
            <w:tcW w:w="2654" w:type="dxa"/>
            <w:vMerge w:val="restart"/>
          </w:tcPr>
          <w:p w:rsidR="00F607F7" w:rsidRDefault="00F607F7">
            <w:pPr>
              <w:pStyle w:val="ConsPlusNormal"/>
            </w:pPr>
            <w:r>
              <w:t>Содействие в жизнеустройстве 100 процентам несовершеннолетних граждан, освободившихся из исправительных учреждений</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vMerge w:val="restart"/>
          </w:tcPr>
          <w:p w:rsidR="00F607F7" w:rsidRDefault="00F607F7">
            <w:pPr>
              <w:pStyle w:val="ConsPlusNormal"/>
            </w:pPr>
            <w:r>
              <w:t>3.2.2</w:t>
            </w:r>
          </w:p>
        </w:tc>
        <w:tc>
          <w:tcPr>
            <w:tcW w:w="2721" w:type="dxa"/>
            <w:vMerge w:val="restart"/>
          </w:tcPr>
          <w:p w:rsidR="00F607F7" w:rsidRDefault="00F607F7">
            <w:pPr>
              <w:pStyle w:val="ConsPlusNormal"/>
            </w:pPr>
            <w:r>
              <w:t>Обеспечение постоянного учета и охвата индивидуальной профилактической работой несовершеннолетних, вернувшихся из специализированных учебно-воспитательных учреждений закрытого типа</w:t>
            </w:r>
          </w:p>
        </w:tc>
        <w:tc>
          <w:tcPr>
            <w:tcW w:w="1644" w:type="dxa"/>
            <w:vMerge w:val="restart"/>
          </w:tcPr>
          <w:p w:rsidR="00F607F7" w:rsidRDefault="00F607F7">
            <w:pPr>
              <w:pStyle w:val="ConsPlusNormal"/>
            </w:pPr>
            <w:r>
              <w:t>2014-2018</w:t>
            </w:r>
          </w:p>
        </w:tc>
        <w:tc>
          <w:tcPr>
            <w:tcW w:w="1804" w:type="dxa"/>
          </w:tcPr>
          <w:p w:rsidR="00F607F7" w:rsidRDefault="00F607F7">
            <w:pPr>
              <w:pStyle w:val="ConsPlusNormal"/>
            </w:pPr>
            <w:r>
              <w:t>Итого</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val="restart"/>
          </w:tcPr>
          <w:p w:rsidR="00F607F7" w:rsidRDefault="00F607F7">
            <w:pPr>
              <w:pStyle w:val="ConsPlusNormal"/>
            </w:pPr>
            <w:r>
              <w:t>Главное управление Министерства внутренних дел Российской Федерации по Московской области (по согласованию); Министерство образования Московской области; Министерство социальной защиты населения Московской области</w:t>
            </w:r>
          </w:p>
        </w:tc>
        <w:tc>
          <w:tcPr>
            <w:tcW w:w="2654" w:type="dxa"/>
            <w:vMerge w:val="restart"/>
          </w:tcPr>
          <w:p w:rsidR="00F607F7" w:rsidRDefault="00F607F7">
            <w:pPr>
              <w:pStyle w:val="ConsPlusNormal"/>
            </w:pPr>
            <w:r>
              <w:t>Охват профилактической работой 100 процентов несовершеннолетних, вернувшихся из специализированных учебно-воспитательных учреждений закрытого типа</w:t>
            </w:r>
          </w:p>
        </w:tc>
      </w:tr>
      <w:tr w:rsidR="00F607F7">
        <w:tc>
          <w:tcPr>
            <w:tcW w:w="985" w:type="dxa"/>
            <w:vMerge/>
          </w:tcPr>
          <w:p w:rsidR="00F607F7" w:rsidRDefault="00F607F7"/>
        </w:tc>
        <w:tc>
          <w:tcPr>
            <w:tcW w:w="2721" w:type="dxa"/>
            <w:vMerge/>
          </w:tcPr>
          <w:p w:rsidR="00F607F7" w:rsidRDefault="00F607F7"/>
        </w:tc>
        <w:tc>
          <w:tcPr>
            <w:tcW w:w="1644" w:type="dxa"/>
            <w:vMerge/>
          </w:tcPr>
          <w:p w:rsidR="00F607F7" w:rsidRDefault="00F607F7"/>
        </w:tc>
        <w:tc>
          <w:tcPr>
            <w:tcW w:w="1804" w:type="dxa"/>
          </w:tcPr>
          <w:p w:rsidR="00F607F7" w:rsidRDefault="00F607F7">
            <w:pPr>
              <w:pStyle w:val="ConsPlusNormal"/>
            </w:pPr>
            <w:r>
              <w:t>Средства бюджета Московской области</w:t>
            </w:r>
          </w:p>
        </w:tc>
        <w:tc>
          <w:tcPr>
            <w:tcW w:w="8473" w:type="dxa"/>
            <w:gridSpan w:val="11"/>
          </w:tcPr>
          <w:p w:rsidR="00F607F7" w:rsidRDefault="00F607F7">
            <w:pPr>
              <w:pStyle w:val="ConsPlusNormal"/>
            </w:pPr>
            <w:r>
              <w:t>В пределах финансовых средств, предусмотренных на основную деятельность исполнителя</w:t>
            </w:r>
          </w:p>
        </w:tc>
        <w:tc>
          <w:tcPr>
            <w:tcW w:w="3288" w:type="dxa"/>
            <w:vMerge/>
          </w:tcPr>
          <w:p w:rsidR="00F607F7" w:rsidRDefault="00F607F7"/>
        </w:tc>
        <w:tc>
          <w:tcPr>
            <w:tcW w:w="2654" w:type="dxa"/>
            <w:vMerge/>
          </w:tcPr>
          <w:p w:rsidR="00F607F7" w:rsidRDefault="00F607F7"/>
        </w:tc>
      </w:tr>
      <w:tr w:rsidR="00F607F7">
        <w:tc>
          <w:tcPr>
            <w:tcW w:w="985" w:type="dxa"/>
          </w:tcPr>
          <w:p w:rsidR="00F607F7" w:rsidRDefault="00F607F7">
            <w:pPr>
              <w:pStyle w:val="ConsPlusNormal"/>
            </w:pPr>
          </w:p>
        </w:tc>
        <w:tc>
          <w:tcPr>
            <w:tcW w:w="2721" w:type="dxa"/>
          </w:tcPr>
          <w:p w:rsidR="00F607F7" w:rsidRDefault="00F607F7">
            <w:pPr>
              <w:pStyle w:val="ConsPlusNormal"/>
            </w:pPr>
            <w:r>
              <w:t>Итого по подпрограмме</w:t>
            </w:r>
          </w:p>
        </w:tc>
        <w:tc>
          <w:tcPr>
            <w:tcW w:w="1644" w:type="dxa"/>
          </w:tcPr>
          <w:p w:rsidR="00F607F7" w:rsidRDefault="00F607F7">
            <w:pPr>
              <w:pStyle w:val="ConsPlusNormal"/>
            </w:pPr>
          </w:p>
        </w:tc>
        <w:tc>
          <w:tcPr>
            <w:tcW w:w="1804" w:type="dxa"/>
          </w:tcPr>
          <w:p w:rsidR="00F607F7" w:rsidRDefault="00F607F7">
            <w:pPr>
              <w:pStyle w:val="ConsPlusNormal"/>
            </w:pPr>
          </w:p>
        </w:tc>
        <w:tc>
          <w:tcPr>
            <w:tcW w:w="1384" w:type="dxa"/>
          </w:tcPr>
          <w:p w:rsidR="00F607F7" w:rsidRDefault="00F607F7">
            <w:pPr>
              <w:pStyle w:val="ConsPlusNormal"/>
            </w:pPr>
            <w:r>
              <w:t>17075,8</w:t>
            </w:r>
          </w:p>
        </w:tc>
        <w:tc>
          <w:tcPr>
            <w:tcW w:w="1050" w:type="dxa"/>
          </w:tcPr>
          <w:p w:rsidR="00F607F7" w:rsidRDefault="00F607F7">
            <w:pPr>
              <w:pStyle w:val="ConsPlusNormal"/>
            </w:pPr>
            <w:r>
              <w:t>160510</w:t>
            </w:r>
          </w:p>
        </w:tc>
        <w:tc>
          <w:tcPr>
            <w:tcW w:w="1081" w:type="dxa"/>
            <w:gridSpan w:val="2"/>
          </w:tcPr>
          <w:p w:rsidR="00F607F7" w:rsidRDefault="00F607F7">
            <w:pPr>
              <w:pStyle w:val="ConsPlusNormal"/>
            </w:pPr>
            <w:r>
              <w:t>31850</w:t>
            </w:r>
          </w:p>
        </w:tc>
        <w:tc>
          <w:tcPr>
            <w:tcW w:w="1138" w:type="dxa"/>
            <w:gridSpan w:val="2"/>
          </w:tcPr>
          <w:p w:rsidR="00F607F7" w:rsidRDefault="00F607F7">
            <w:pPr>
              <w:pStyle w:val="ConsPlusNormal"/>
            </w:pPr>
            <w:r>
              <w:t>33389</w:t>
            </w:r>
          </w:p>
        </w:tc>
        <w:tc>
          <w:tcPr>
            <w:tcW w:w="1212" w:type="dxa"/>
            <w:gridSpan w:val="2"/>
          </w:tcPr>
          <w:p w:rsidR="00F607F7" w:rsidRDefault="00F607F7">
            <w:pPr>
              <w:pStyle w:val="ConsPlusNormal"/>
            </w:pPr>
            <w:r>
              <w:t>31083</w:t>
            </w:r>
          </w:p>
        </w:tc>
        <w:tc>
          <w:tcPr>
            <w:tcW w:w="1417" w:type="dxa"/>
            <w:gridSpan w:val="2"/>
          </w:tcPr>
          <w:p w:rsidR="00F607F7" w:rsidRDefault="00F607F7">
            <w:pPr>
              <w:pStyle w:val="ConsPlusNormal"/>
            </w:pPr>
            <w:r>
              <w:t>32094</w:t>
            </w:r>
          </w:p>
        </w:tc>
        <w:tc>
          <w:tcPr>
            <w:tcW w:w="1191" w:type="dxa"/>
          </w:tcPr>
          <w:p w:rsidR="00F607F7" w:rsidRDefault="00F607F7">
            <w:pPr>
              <w:pStyle w:val="ConsPlusNormal"/>
            </w:pPr>
            <w:r>
              <w:t>32094</w:t>
            </w:r>
          </w:p>
        </w:tc>
        <w:tc>
          <w:tcPr>
            <w:tcW w:w="3288" w:type="dxa"/>
          </w:tcPr>
          <w:p w:rsidR="00F607F7" w:rsidRDefault="00F607F7">
            <w:pPr>
              <w:pStyle w:val="ConsPlusNormal"/>
            </w:pPr>
          </w:p>
        </w:tc>
        <w:tc>
          <w:tcPr>
            <w:tcW w:w="2654" w:type="dxa"/>
          </w:tcPr>
          <w:p w:rsidR="00F607F7" w:rsidRDefault="00F607F7">
            <w:pPr>
              <w:pStyle w:val="ConsPlusNormal"/>
            </w:pPr>
          </w:p>
        </w:tc>
      </w:tr>
      <w:tr w:rsidR="00F607F7">
        <w:tc>
          <w:tcPr>
            <w:tcW w:w="985" w:type="dxa"/>
          </w:tcPr>
          <w:p w:rsidR="00F607F7" w:rsidRDefault="00F607F7">
            <w:pPr>
              <w:pStyle w:val="ConsPlusNormal"/>
            </w:pPr>
          </w:p>
        </w:tc>
        <w:tc>
          <w:tcPr>
            <w:tcW w:w="2721" w:type="dxa"/>
          </w:tcPr>
          <w:p w:rsidR="00F607F7" w:rsidRDefault="00F607F7">
            <w:pPr>
              <w:pStyle w:val="ConsPlusNormal"/>
            </w:pPr>
            <w:r>
              <w:t>В том числе:</w:t>
            </w:r>
          </w:p>
        </w:tc>
        <w:tc>
          <w:tcPr>
            <w:tcW w:w="1644" w:type="dxa"/>
          </w:tcPr>
          <w:p w:rsidR="00F607F7" w:rsidRDefault="00F607F7">
            <w:pPr>
              <w:pStyle w:val="ConsPlusNormal"/>
            </w:pPr>
          </w:p>
        </w:tc>
        <w:tc>
          <w:tcPr>
            <w:tcW w:w="1804" w:type="dxa"/>
          </w:tcPr>
          <w:p w:rsidR="00F607F7" w:rsidRDefault="00F607F7">
            <w:pPr>
              <w:pStyle w:val="ConsPlusNormal"/>
            </w:pPr>
          </w:p>
        </w:tc>
        <w:tc>
          <w:tcPr>
            <w:tcW w:w="1384" w:type="dxa"/>
          </w:tcPr>
          <w:p w:rsidR="00F607F7" w:rsidRDefault="00F607F7">
            <w:pPr>
              <w:pStyle w:val="ConsPlusNormal"/>
            </w:pPr>
          </w:p>
        </w:tc>
        <w:tc>
          <w:tcPr>
            <w:tcW w:w="1050" w:type="dxa"/>
          </w:tcPr>
          <w:p w:rsidR="00F607F7" w:rsidRDefault="00F607F7">
            <w:pPr>
              <w:pStyle w:val="ConsPlusNormal"/>
            </w:pPr>
          </w:p>
        </w:tc>
        <w:tc>
          <w:tcPr>
            <w:tcW w:w="1081" w:type="dxa"/>
            <w:gridSpan w:val="2"/>
          </w:tcPr>
          <w:p w:rsidR="00F607F7" w:rsidRDefault="00F607F7">
            <w:pPr>
              <w:pStyle w:val="ConsPlusNormal"/>
            </w:pPr>
          </w:p>
        </w:tc>
        <w:tc>
          <w:tcPr>
            <w:tcW w:w="1138" w:type="dxa"/>
            <w:gridSpan w:val="2"/>
          </w:tcPr>
          <w:p w:rsidR="00F607F7" w:rsidRDefault="00F607F7">
            <w:pPr>
              <w:pStyle w:val="ConsPlusNormal"/>
            </w:pPr>
          </w:p>
        </w:tc>
        <w:tc>
          <w:tcPr>
            <w:tcW w:w="1212" w:type="dxa"/>
            <w:gridSpan w:val="2"/>
          </w:tcPr>
          <w:p w:rsidR="00F607F7" w:rsidRDefault="00F607F7">
            <w:pPr>
              <w:pStyle w:val="ConsPlusNormal"/>
            </w:pPr>
          </w:p>
        </w:tc>
        <w:tc>
          <w:tcPr>
            <w:tcW w:w="1417" w:type="dxa"/>
            <w:gridSpan w:val="2"/>
          </w:tcPr>
          <w:p w:rsidR="00F607F7" w:rsidRDefault="00F607F7">
            <w:pPr>
              <w:pStyle w:val="ConsPlusNormal"/>
            </w:pPr>
          </w:p>
        </w:tc>
        <w:tc>
          <w:tcPr>
            <w:tcW w:w="1191" w:type="dxa"/>
          </w:tcPr>
          <w:p w:rsidR="00F607F7" w:rsidRDefault="00F607F7">
            <w:pPr>
              <w:pStyle w:val="ConsPlusNormal"/>
            </w:pPr>
          </w:p>
        </w:tc>
        <w:tc>
          <w:tcPr>
            <w:tcW w:w="3288" w:type="dxa"/>
          </w:tcPr>
          <w:p w:rsidR="00F607F7" w:rsidRDefault="00F607F7">
            <w:pPr>
              <w:pStyle w:val="ConsPlusNormal"/>
            </w:pPr>
          </w:p>
        </w:tc>
        <w:tc>
          <w:tcPr>
            <w:tcW w:w="2654" w:type="dxa"/>
          </w:tcPr>
          <w:p w:rsidR="00F607F7" w:rsidRDefault="00F607F7">
            <w:pPr>
              <w:pStyle w:val="ConsPlusNormal"/>
            </w:pPr>
          </w:p>
        </w:tc>
      </w:tr>
      <w:tr w:rsidR="00F607F7">
        <w:tblPrEx>
          <w:tblBorders>
            <w:insideH w:val="nil"/>
          </w:tblBorders>
        </w:tblPrEx>
        <w:tc>
          <w:tcPr>
            <w:tcW w:w="985" w:type="dxa"/>
            <w:tcBorders>
              <w:bottom w:val="nil"/>
            </w:tcBorders>
          </w:tcPr>
          <w:p w:rsidR="00F607F7" w:rsidRDefault="00F607F7">
            <w:pPr>
              <w:pStyle w:val="ConsPlusNormal"/>
            </w:pPr>
          </w:p>
        </w:tc>
        <w:tc>
          <w:tcPr>
            <w:tcW w:w="2721"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p>
        </w:tc>
        <w:tc>
          <w:tcPr>
            <w:tcW w:w="1804" w:type="dxa"/>
            <w:tcBorders>
              <w:bottom w:val="nil"/>
            </w:tcBorders>
          </w:tcPr>
          <w:p w:rsidR="00F607F7" w:rsidRDefault="00F607F7">
            <w:pPr>
              <w:pStyle w:val="ConsPlusNormal"/>
            </w:pPr>
          </w:p>
        </w:tc>
        <w:tc>
          <w:tcPr>
            <w:tcW w:w="1384" w:type="dxa"/>
            <w:tcBorders>
              <w:bottom w:val="nil"/>
            </w:tcBorders>
          </w:tcPr>
          <w:p w:rsidR="00F607F7" w:rsidRDefault="00F607F7">
            <w:pPr>
              <w:pStyle w:val="ConsPlusNormal"/>
            </w:pPr>
            <w:r>
              <w:t>17075,8</w:t>
            </w:r>
          </w:p>
        </w:tc>
        <w:tc>
          <w:tcPr>
            <w:tcW w:w="1050" w:type="dxa"/>
            <w:tcBorders>
              <w:bottom w:val="nil"/>
            </w:tcBorders>
          </w:tcPr>
          <w:p w:rsidR="00F607F7" w:rsidRDefault="00F607F7">
            <w:pPr>
              <w:pStyle w:val="ConsPlusNormal"/>
            </w:pPr>
            <w:r>
              <w:t>160510</w:t>
            </w:r>
          </w:p>
        </w:tc>
        <w:tc>
          <w:tcPr>
            <w:tcW w:w="1081" w:type="dxa"/>
            <w:gridSpan w:val="2"/>
            <w:tcBorders>
              <w:bottom w:val="nil"/>
            </w:tcBorders>
          </w:tcPr>
          <w:p w:rsidR="00F607F7" w:rsidRDefault="00F607F7">
            <w:pPr>
              <w:pStyle w:val="ConsPlusNormal"/>
            </w:pPr>
            <w:r>
              <w:t>31850</w:t>
            </w:r>
          </w:p>
        </w:tc>
        <w:tc>
          <w:tcPr>
            <w:tcW w:w="1138" w:type="dxa"/>
            <w:gridSpan w:val="2"/>
            <w:tcBorders>
              <w:bottom w:val="nil"/>
            </w:tcBorders>
          </w:tcPr>
          <w:p w:rsidR="00F607F7" w:rsidRDefault="00F607F7">
            <w:pPr>
              <w:pStyle w:val="ConsPlusNormal"/>
            </w:pPr>
            <w:r>
              <w:t>33389</w:t>
            </w:r>
          </w:p>
        </w:tc>
        <w:tc>
          <w:tcPr>
            <w:tcW w:w="1212" w:type="dxa"/>
            <w:gridSpan w:val="2"/>
            <w:tcBorders>
              <w:bottom w:val="nil"/>
            </w:tcBorders>
          </w:tcPr>
          <w:p w:rsidR="00F607F7" w:rsidRDefault="00F607F7">
            <w:pPr>
              <w:pStyle w:val="ConsPlusNormal"/>
            </w:pPr>
            <w:r>
              <w:t>31083</w:t>
            </w:r>
          </w:p>
        </w:tc>
        <w:tc>
          <w:tcPr>
            <w:tcW w:w="1417" w:type="dxa"/>
            <w:gridSpan w:val="2"/>
            <w:tcBorders>
              <w:bottom w:val="nil"/>
            </w:tcBorders>
          </w:tcPr>
          <w:p w:rsidR="00F607F7" w:rsidRDefault="00F607F7">
            <w:pPr>
              <w:pStyle w:val="ConsPlusNormal"/>
            </w:pPr>
            <w:r>
              <w:t>32094</w:t>
            </w:r>
          </w:p>
        </w:tc>
        <w:tc>
          <w:tcPr>
            <w:tcW w:w="1191" w:type="dxa"/>
            <w:tcBorders>
              <w:bottom w:val="nil"/>
            </w:tcBorders>
          </w:tcPr>
          <w:p w:rsidR="00F607F7" w:rsidRDefault="00F607F7">
            <w:pPr>
              <w:pStyle w:val="ConsPlusNormal"/>
            </w:pPr>
            <w:r>
              <w:t>32094</w:t>
            </w:r>
          </w:p>
        </w:tc>
        <w:tc>
          <w:tcPr>
            <w:tcW w:w="3288" w:type="dxa"/>
            <w:tcBorders>
              <w:bottom w:val="nil"/>
            </w:tcBorders>
          </w:tcPr>
          <w:p w:rsidR="00F607F7" w:rsidRDefault="00F607F7">
            <w:pPr>
              <w:pStyle w:val="ConsPlusNormal"/>
            </w:pPr>
          </w:p>
        </w:tc>
        <w:tc>
          <w:tcPr>
            <w:tcW w:w="2654" w:type="dxa"/>
            <w:tcBorders>
              <w:bottom w:val="nil"/>
            </w:tcBorders>
          </w:tcPr>
          <w:p w:rsidR="00F607F7" w:rsidRDefault="00F607F7">
            <w:pPr>
              <w:pStyle w:val="ConsPlusNormal"/>
            </w:pPr>
          </w:p>
        </w:tc>
      </w:tr>
      <w:tr w:rsidR="00F607F7">
        <w:tblPrEx>
          <w:tblBorders>
            <w:insideH w:val="nil"/>
          </w:tblBorders>
        </w:tblPrEx>
        <w:tc>
          <w:tcPr>
            <w:tcW w:w="21569" w:type="dxa"/>
            <w:gridSpan w:val="17"/>
            <w:tcBorders>
              <w:top w:val="nil"/>
            </w:tcBorders>
          </w:tcPr>
          <w:p w:rsidR="00F607F7" w:rsidRDefault="00F607F7">
            <w:pPr>
              <w:pStyle w:val="ConsPlusNormal"/>
              <w:jc w:val="both"/>
            </w:pPr>
            <w:r>
              <w:t xml:space="preserve">(в ред. </w:t>
            </w:r>
            <w:hyperlink r:id="rId316" w:history="1">
              <w:r>
                <w:rPr>
                  <w:color w:val="0000FF"/>
                </w:rPr>
                <w:t>постановления</w:t>
              </w:r>
            </w:hyperlink>
            <w:r>
              <w:t xml:space="preserve"> Правительства МО от 01.12.2015 N 1138/46)</w:t>
            </w:r>
          </w:p>
        </w:tc>
      </w:tr>
    </w:tbl>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70" w:name="P14546"/>
      <w:bookmarkEnd w:id="70"/>
      <w:r>
        <w:t>&lt;*&gt; Объем финансирования аналогичных мероприятий в году, предшествующем году начала реализации государственной программы, в том числе в рамках реализации долгосрочных целевых программ Московской области.</w:t>
      </w:r>
    </w:p>
    <w:p w:rsidR="00F607F7" w:rsidRDefault="00F607F7">
      <w:pPr>
        <w:pStyle w:val="ConsPlusNormal"/>
        <w:jc w:val="both"/>
      </w:pPr>
    </w:p>
    <w:p w:rsidR="00F607F7" w:rsidRDefault="00F607F7">
      <w:pPr>
        <w:pStyle w:val="ConsPlusNormal"/>
        <w:jc w:val="center"/>
      </w:pPr>
      <w:bookmarkStart w:id="71" w:name="P14548"/>
      <w:bookmarkEnd w:id="71"/>
      <w:r>
        <w:t>12. Подпрограмма 5 "Обеспечивающая подпрограмма"</w:t>
      </w:r>
    </w:p>
    <w:p w:rsidR="00F607F7" w:rsidRDefault="00F607F7">
      <w:pPr>
        <w:pStyle w:val="ConsPlusNormal"/>
        <w:jc w:val="center"/>
      </w:pPr>
      <w:r>
        <w:t xml:space="preserve">(в ред. </w:t>
      </w:r>
      <w:hyperlink r:id="rId317" w:history="1">
        <w:r>
          <w:rPr>
            <w:color w:val="0000FF"/>
          </w:rPr>
          <w:t>постановления</w:t>
        </w:r>
      </w:hyperlink>
      <w:r>
        <w:t xml:space="preserve"> Правительства МО</w:t>
      </w:r>
    </w:p>
    <w:p w:rsidR="00F607F7" w:rsidRDefault="00F607F7">
      <w:pPr>
        <w:pStyle w:val="ConsPlusNormal"/>
        <w:jc w:val="center"/>
      </w:pPr>
      <w:r>
        <w:t>от 18.02.2016 N 109/6)</w:t>
      </w:r>
    </w:p>
    <w:p w:rsidR="00F607F7" w:rsidRDefault="00F607F7">
      <w:pPr>
        <w:pStyle w:val="ConsPlusNormal"/>
        <w:jc w:val="both"/>
      </w:pPr>
    </w:p>
    <w:p w:rsidR="00F607F7" w:rsidRDefault="00F607F7">
      <w:pPr>
        <w:pStyle w:val="ConsPlusNormal"/>
        <w:jc w:val="center"/>
      </w:pPr>
      <w:r>
        <w:t>12.1. Паспорт подпрограммы 5 "Обеспечивающая подпрограмма"</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2438"/>
        <w:gridCol w:w="2891"/>
        <w:gridCol w:w="490"/>
        <w:gridCol w:w="1531"/>
        <w:gridCol w:w="425"/>
        <w:gridCol w:w="858"/>
        <w:gridCol w:w="1157"/>
        <w:gridCol w:w="199"/>
        <w:gridCol w:w="1238"/>
        <w:gridCol w:w="474"/>
        <w:gridCol w:w="737"/>
        <w:gridCol w:w="827"/>
        <w:gridCol w:w="449"/>
        <w:gridCol w:w="1474"/>
      </w:tblGrid>
      <w:tr w:rsidR="00F607F7">
        <w:tc>
          <w:tcPr>
            <w:tcW w:w="4479" w:type="dxa"/>
            <w:gridSpan w:val="2"/>
          </w:tcPr>
          <w:p w:rsidR="00F607F7" w:rsidRDefault="00F607F7">
            <w:pPr>
              <w:pStyle w:val="ConsPlusNormal"/>
            </w:pPr>
            <w:r>
              <w:t>Государственные заказчики подпрограммы</w:t>
            </w:r>
          </w:p>
        </w:tc>
        <w:tc>
          <w:tcPr>
            <w:tcW w:w="12750" w:type="dxa"/>
            <w:gridSpan w:val="13"/>
          </w:tcPr>
          <w:p w:rsidR="00F607F7" w:rsidRDefault="00F607F7">
            <w:pPr>
              <w:pStyle w:val="ConsPlusNormal"/>
            </w:pPr>
            <w:r>
              <w:t>Министерство социального развития Московской области, Главное управление записи актов гражданского состояния Московской области, Администрация Губернатора Московской области</w:t>
            </w:r>
          </w:p>
        </w:tc>
      </w:tr>
      <w:tr w:rsidR="00F607F7">
        <w:tc>
          <w:tcPr>
            <w:tcW w:w="4479" w:type="dxa"/>
            <w:gridSpan w:val="2"/>
          </w:tcPr>
          <w:p w:rsidR="00F607F7" w:rsidRDefault="00F607F7">
            <w:pPr>
              <w:pStyle w:val="ConsPlusNormal"/>
            </w:pPr>
            <w:r>
              <w:t>Задача 1 подпрограммы</w:t>
            </w:r>
          </w:p>
        </w:tc>
        <w:tc>
          <w:tcPr>
            <w:tcW w:w="12750" w:type="dxa"/>
            <w:gridSpan w:val="13"/>
          </w:tcPr>
          <w:p w:rsidR="00F607F7" w:rsidRDefault="00F607F7">
            <w:pPr>
              <w:pStyle w:val="ConsPlusNormal"/>
            </w:pPr>
          </w:p>
        </w:tc>
      </w:tr>
      <w:tr w:rsidR="00F607F7">
        <w:tc>
          <w:tcPr>
            <w:tcW w:w="4479" w:type="dxa"/>
            <w:gridSpan w:val="2"/>
            <w:vMerge w:val="restart"/>
          </w:tcPr>
          <w:p w:rsidR="00F607F7" w:rsidRDefault="00F607F7">
            <w:pPr>
              <w:pStyle w:val="ConsPlusNormal"/>
            </w:pPr>
            <w:r>
              <w:t>Обеспечение эффективного выполнения полномочий Министерства социального развития Московской области, Главного управления записи актов гражданского состояния Московской области, государственного казенного учреждения Московской области "Государственное юридическое бюро по Московской области", а также полномочий в рамках государственной системы бесплатной юридической помощи в Московской области</w:t>
            </w:r>
          </w:p>
        </w:tc>
        <w:tc>
          <w:tcPr>
            <w:tcW w:w="3381" w:type="dxa"/>
            <w:gridSpan w:val="2"/>
          </w:tcPr>
          <w:p w:rsidR="00F607F7" w:rsidRDefault="00F607F7">
            <w:pPr>
              <w:pStyle w:val="ConsPlusNormal"/>
            </w:pPr>
            <w:r>
              <w:t>2013 год</w:t>
            </w:r>
          </w:p>
        </w:tc>
        <w:tc>
          <w:tcPr>
            <w:tcW w:w="1956" w:type="dxa"/>
            <w:gridSpan w:val="2"/>
          </w:tcPr>
          <w:p w:rsidR="00F607F7" w:rsidRDefault="00F607F7">
            <w:pPr>
              <w:pStyle w:val="ConsPlusNormal"/>
            </w:pPr>
            <w:r>
              <w:t>2014 год</w:t>
            </w:r>
          </w:p>
        </w:tc>
        <w:tc>
          <w:tcPr>
            <w:tcW w:w="2015" w:type="dxa"/>
            <w:gridSpan w:val="2"/>
          </w:tcPr>
          <w:p w:rsidR="00F607F7" w:rsidRDefault="00F607F7">
            <w:pPr>
              <w:pStyle w:val="ConsPlusNormal"/>
            </w:pPr>
            <w:r>
              <w:t>2015 год</w:t>
            </w:r>
          </w:p>
        </w:tc>
        <w:tc>
          <w:tcPr>
            <w:tcW w:w="1911" w:type="dxa"/>
            <w:gridSpan w:val="3"/>
          </w:tcPr>
          <w:p w:rsidR="00F607F7" w:rsidRDefault="00F607F7">
            <w:pPr>
              <w:pStyle w:val="ConsPlusNormal"/>
            </w:pPr>
            <w:r>
              <w:t>2016 год</w:t>
            </w:r>
          </w:p>
        </w:tc>
        <w:tc>
          <w:tcPr>
            <w:tcW w:w="1564" w:type="dxa"/>
            <w:gridSpan w:val="2"/>
          </w:tcPr>
          <w:p w:rsidR="00F607F7" w:rsidRDefault="00F607F7">
            <w:pPr>
              <w:pStyle w:val="ConsPlusNormal"/>
            </w:pPr>
            <w:r>
              <w:t>2017 год</w:t>
            </w:r>
          </w:p>
        </w:tc>
        <w:tc>
          <w:tcPr>
            <w:tcW w:w="1923" w:type="dxa"/>
            <w:gridSpan w:val="2"/>
          </w:tcPr>
          <w:p w:rsidR="00F607F7" w:rsidRDefault="00F607F7">
            <w:pPr>
              <w:pStyle w:val="ConsPlusNormal"/>
            </w:pPr>
            <w:r>
              <w:t>2018 год</w:t>
            </w:r>
          </w:p>
        </w:tc>
      </w:tr>
      <w:tr w:rsidR="00F607F7">
        <w:tc>
          <w:tcPr>
            <w:tcW w:w="4479" w:type="dxa"/>
            <w:gridSpan w:val="2"/>
            <w:vMerge/>
          </w:tcPr>
          <w:p w:rsidR="00F607F7" w:rsidRDefault="00F607F7"/>
        </w:tc>
        <w:tc>
          <w:tcPr>
            <w:tcW w:w="3381" w:type="dxa"/>
            <w:gridSpan w:val="2"/>
          </w:tcPr>
          <w:p w:rsidR="00F607F7" w:rsidRDefault="00F607F7">
            <w:pPr>
              <w:pStyle w:val="ConsPlusNormal"/>
            </w:pPr>
          </w:p>
        </w:tc>
        <w:tc>
          <w:tcPr>
            <w:tcW w:w="1956" w:type="dxa"/>
            <w:gridSpan w:val="2"/>
          </w:tcPr>
          <w:p w:rsidR="00F607F7" w:rsidRDefault="00F607F7">
            <w:pPr>
              <w:pStyle w:val="ConsPlusNormal"/>
            </w:pPr>
          </w:p>
        </w:tc>
        <w:tc>
          <w:tcPr>
            <w:tcW w:w="2015" w:type="dxa"/>
            <w:gridSpan w:val="2"/>
          </w:tcPr>
          <w:p w:rsidR="00F607F7" w:rsidRDefault="00F607F7">
            <w:pPr>
              <w:pStyle w:val="ConsPlusNormal"/>
            </w:pPr>
          </w:p>
        </w:tc>
        <w:tc>
          <w:tcPr>
            <w:tcW w:w="1911" w:type="dxa"/>
            <w:gridSpan w:val="3"/>
          </w:tcPr>
          <w:p w:rsidR="00F607F7" w:rsidRDefault="00F607F7">
            <w:pPr>
              <w:pStyle w:val="ConsPlusNormal"/>
            </w:pPr>
          </w:p>
        </w:tc>
        <w:tc>
          <w:tcPr>
            <w:tcW w:w="1564" w:type="dxa"/>
            <w:gridSpan w:val="2"/>
          </w:tcPr>
          <w:p w:rsidR="00F607F7" w:rsidRDefault="00F607F7">
            <w:pPr>
              <w:pStyle w:val="ConsPlusNormal"/>
            </w:pPr>
          </w:p>
        </w:tc>
        <w:tc>
          <w:tcPr>
            <w:tcW w:w="1923" w:type="dxa"/>
            <w:gridSpan w:val="2"/>
          </w:tcPr>
          <w:p w:rsidR="00F607F7" w:rsidRDefault="00F607F7">
            <w:pPr>
              <w:pStyle w:val="ConsPlusNormal"/>
            </w:pPr>
          </w:p>
        </w:tc>
      </w:tr>
      <w:tr w:rsidR="00F607F7">
        <w:tc>
          <w:tcPr>
            <w:tcW w:w="2041" w:type="dxa"/>
            <w:vMerge w:val="restart"/>
          </w:tcPr>
          <w:p w:rsidR="00F607F7" w:rsidRDefault="00F607F7">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2438" w:type="dxa"/>
            <w:vMerge w:val="restart"/>
          </w:tcPr>
          <w:p w:rsidR="00F607F7" w:rsidRDefault="00F607F7">
            <w:pPr>
              <w:pStyle w:val="ConsPlusNormal"/>
            </w:pPr>
            <w:r>
              <w:t>Наименование подпрограммы</w:t>
            </w:r>
          </w:p>
        </w:tc>
        <w:tc>
          <w:tcPr>
            <w:tcW w:w="2891" w:type="dxa"/>
            <w:vMerge w:val="restart"/>
          </w:tcPr>
          <w:p w:rsidR="00F607F7" w:rsidRDefault="00F607F7">
            <w:pPr>
              <w:pStyle w:val="ConsPlusNormal"/>
            </w:pPr>
            <w:r>
              <w:t>Главный распорядитель бюджетных средств</w:t>
            </w:r>
          </w:p>
        </w:tc>
        <w:tc>
          <w:tcPr>
            <w:tcW w:w="2021" w:type="dxa"/>
            <w:gridSpan w:val="2"/>
            <w:vMerge w:val="restart"/>
          </w:tcPr>
          <w:p w:rsidR="00F607F7" w:rsidRDefault="00F607F7">
            <w:pPr>
              <w:pStyle w:val="ConsPlusNormal"/>
            </w:pPr>
            <w:r>
              <w:t>Источник финансирования</w:t>
            </w:r>
          </w:p>
        </w:tc>
        <w:tc>
          <w:tcPr>
            <w:tcW w:w="7838" w:type="dxa"/>
            <w:gridSpan w:val="10"/>
          </w:tcPr>
          <w:p w:rsidR="00F607F7" w:rsidRDefault="00F607F7">
            <w:pPr>
              <w:pStyle w:val="ConsPlusNormal"/>
            </w:pPr>
            <w:r>
              <w:t>Расходы (тыс. рублей)</w:t>
            </w:r>
          </w:p>
        </w:tc>
      </w:tr>
      <w:tr w:rsidR="00F607F7">
        <w:tc>
          <w:tcPr>
            <w:tcW w:w="2041" w:type="dxa"/>
            <w:vMerge/>
          </w:tcPr>
          <w:p w:rsidR="00F607F7" w:rsidRDefault="00F607F7"/>
        </w:tc>
        <w:tc>
          <w:tcPr>
            <w:tcW w:w="2438" w:type="dxa"/>
            <w:vMerge/>
          </w:tcPr>
          <w:p w:rsidR="00F607F7" w:rsidRDefault="00F607F7"/>
        </w:tc>
        <w:tc>
          <w:tcPr>
            <w:tcW w:w="2891" w:type="dxa"/>
            <w:vMerge/>
          </w:tcPr>
          <w:p w:rsidR="00F607F7" w:rsidRDefault="00F607F7"/>
        </w:tc>
        <w:tc>
          <w:tcPr>
            <w:tcW w:w="2021" w:type="dxa"/>
            <w:gridSpan w:val="2"/>
            <w:vMerge/>
          </w:tcPr>
          <w:p w:rsidR="00F607F7" w:rsidRDefault="00F607F7"/>
        </w:tc>
        <w:tc>
          <w:tcPr>
            <w:tcW w:w="1283" w:type="dxa"/>
            <w:gridSpan w:val="2"/>
          </w:tcPr>
          <w:p w:rsidR="00F607F7" w:rsidRDefault="00F607F7">
            <w:pPr>
              <w:pStyle w:val="ConsPlusNormal"/>
            </w:pPr>
            <w:r>
              <w:t>2014 год</w:t>
            </w:r>
          </w:p>
        </w:tc>
        <w:tc>
          <w:tcPr>
            <w:tcW w:w="1356" w:type="dxa"/>
            <w:gridSpan w:val="2"/>
          </w:tcPr>
          <w:p w:rsidR="00F607F7" w:rsidRDefault="00F607F7">
            <w:pPr>
              <w:pStyle w:val="ConsPlusNormal"/>
            </w:pPr>
            <w:r>
              <w:t>2015 год</w:t>
            </w:r>
          </w:p>
        </w:tc>
        <w:tc>
          <w:tcPr>
            <w:tcW w:w="1238" w:type="dxa"/>
          </w:tcPr>
          <w:p w:rsidR="00F607F7" w:rsidRDefault="00F607F7">
            <w:pPr>
              <w:pStyle w:val="ConsPlusNormal"/>
            </w:pPr>
            <w:r>
              <w:t>2016 год</w:t>
            </w:r>
          </w:p>
        </w:tc>
        <w:tc>
          <w:tcPr>
            <w:tcW w:w="1211" w:type="dxa"/>
            <w:gridSpan w:val="2"/>
          </w:tcPr>
          <w:p w:rsidR="00F607F7" w:rsidRDefault="00F607F7">
            <w:pPr>
              <w:pStyle w:val="ConsPlusNormal"/>
            </w:pPr>
            <w:r>
              <w:t>2017 год</w:t>
            </w:r>
          </w:p>
        </w:tc>
        <w:tc>
          <w:tcPr>
            <w:tcW w:w="1276" w:type="dxa"/>
            <w:gridSpan w:val="2"/>
          </w:tcPr>
          <w:p w:rsidR="00F607F7" w:rsidRDefault="00F607F7">
            <w:pPr>
              <w:pStyle w:val="ConsPlusNormal"/>
            </w:pPr>
            <w:r>
              <w:t>2018 год</w:t>
            </w:r>
          </w:p>
        </w:tc>
        <w:tc>
          <w:tcPr>
            <w:tcW w:w="1474" w:type="dxa"/>
          </w:tcPr>
          <w:p w:rsidR="00F607F7" w:rsidRDefault="00F607F7">
            <w:pPr>
              <w:pStyle w:val="ConsPlusNormal"/>
            </w:pPr>
            <w:r>
              <w:t>Итого</w:t>
            </w:r>
          </w:p>
        </w:tc>
      </w:tr>
      <w:tr w:rsidR="00F607F7">
        <w:tc>
          <w:tcPr>
            <w:tcW w:w="2041" w:type="dxa"/>
            <w:vMerge/>
          </w:tcPr>
          <w:p w:rsidR="00F607F7" w:rsidRDefault="00F607F7"/>
        </w:tc>
        <w:tc>
          <w:tcPr>
            <w:tcW w:w="2438" w:type="dxa"/>
            <w:vMerge w:val="restart"/>
          </w:tcPr>
          <w:p w:rsidR="00F607F7" w:rsidRDefault="00F607F7">
            <w:pPr>
              <w:pStyle w:val="ConsPlusNormal"/>
            </w:pPr>
            <w:r>
              <w:t>"Обеспечивающая подпрограмма" (далее - подпрограмма 5)</w:t>
            </w:r>
          </w:p>
        </w:tc>
        <w:tc>
          <w:tcPr>
            <w:tcW w:w="2891" w:type="dxa"/>
            <w:vMerge w:val="restart"/>
          </w:tcPr>
          <w:p w:rsidR="00F607F7" w:rsidRDefault="00F607F7">
            <w:pPr>
              <w:pStyle w:val="ConsPlusNormal"/>
            </w:pPr>
            <w:r>
              <w:t>Министерство социального развития Московской области</w:t>
            </w:r>
          </w:p>
        </w:tc>
        <w:tc>
          <w:tcPr>
            <w:tcW w:w="2021" w:type="dxa"/>
            <w:gridSpan w:val="2"/>
          </w:tcPr>
          <w:p w:rsidR="00F607F7" w:rsidRDefault="00F607F7">
            <w:pPr>
              <w:pStyle w:val="ConsPlusNormal"/>
            </w:pPr>
            <w:r>
              <w:t>Всего:</w:t>
            </w:r>
          </w:p>
          <w:p w:rsidR="00F607F7" w:rsidRDefault="00F607F7">
            <w:pPr>
              <w:pStyle w:val="ConsPlusNormal"/>
            </w:pPr>
            <w:r>
              <w:t>в том числе:</w:t>
            </w:r>
          </w:p>
        </w:tc>
        <w:tc>
          <w:tcPr>
            <w:tcW w:w="1283" w:type="dxa"/>
            <w:gridSpan w:val="2"/>
          </w:tcPr>
          <w:p w:rsidR="00F607F7" w:rsidRDefault="00F607F7">
            <w:pPr>
              <w:pStyle w:val="ConsPlusNormal"/>
            </w:pPr>
            <w:r>
              <w:t>3065178</w:t>
            </w:r>
          </w:p>
        </w:tc>
        <w:tc>
          <w:tcPr>
            <w:tcW w:w="1356" w:type="dxa"/>
            <w:gridSpan w:val="2"/>
          </w:tcPr>
          <w:p w:rsidR="00F607F7" w:rsidRDefault="00F607F7">
            <w:pPr>
              <w:pStyle w:val="ConsPlusNormal"/>
            </w:pPr>
            <w:r>
              <w:t>2733426</w:t>
            </w:r>
          </w:p>
        </w:tc>
        <w:tc>
          <w:tcPr>
            <w:tcW w:w="1238" w:type="dxa"/>
          </w:tcPr>
          <w:p w:rsidR="00F607F7" w:rsidRDefault="00F607F7">
            <w:pPr>
              <w:pStyle w:val="ConsPlusNormal"/>
            </w:pPr>
            <w:r>
              <w:t>2789757</w:t>
            </w:r>
          </w:p>
        </w:tc>
        <w:tc>
          <w:tcPr>
            <w:tcW w:w="1211" w:type="dxa"/>
            <w:gridSpan w:val="2"/>
          </w:tcPr>
          <w:p w:rsidR="00F607F7" w:rsidRDefault="00F607F7">
            <w:pPr>
              <w:pStyle w:val="ConsPlusNormal"/>
            </w:pPr>
            <w:r>
              <w:t>2794664</w:t>
            </w:r>
          </w:p>
        </w:tc>
        <w:tc>
          <w:tcPr>
            <w:tcW w:w="1276" w:type="dxa"/>
            <w:gridSpan w:val="2"/>
          </w:tcPr>
          <w:p w:rsidR="00F607F7" w:rsidRDefault="00F607F7">
            <w:pPr>
              <w:pStyle w:val="ConsPlusNormal"/>
            </w:pPr>
            <w:r>
              <w:t>2799196</w:t>
            </w:r>
          </w:p>
        </w:tc>
        <w:tc>
          <w:tcPr>
            <w:tcW w:w="1474" w:type="dxa"/>
          </w:tcPr>
          <w:p w:rsidR="00F607F7" w:rsidRDefault="00F607F7">
            <w:pPr>
              <w:pStyle w:val="ConsPlusNormal"/>
            </w:pPr>
            <w:r>
              <w:t>14182221</w:t>
            </w:r>
          </w:p>
        </w:tc>
      </w:tr>
      <w:tr w:rsidR="00F607F7">
        <w:tc>
          <w:tcPr>
            <w:tcW w:w="2041" w:type="dxa"/>
            <w:vMerge/>
          </w:tcPr>
          <w:p w:rsidR="00F607F7" w:rsidRDefault="00F607F7"/>
        </w:tc>
        <w:tc>
          <w:tcPr>
            <w:tcW w:w="2438" w:type="dxa"/>
            <w:vMerge/>
          </w:tcPr>
          <w:p w:rsidR="00F607F7" w:rsidRDefault="00F607F7"/>
        </w:tc>
        <w:tc>
          <w:tcPr>
            <w:tcW w:w="2891" w:type="dxa"/>
            <w:vMerge/>
          </w:tcPr>
          <w:p w:rsidR="00F607F7" w:rsidRDefault="00F607F7"/>
        </w:tc>
        <w:tc>
          <w:tcPr>
            <w:tcW w:w="2021" w:type="dxa"/>
            <w:gridSpan w:val="2"/>
          </w:tcPr>
          <w:p w:rsidR="00F607F7" w:rsidRDefault="00F607F7">
            <w:pPr>
              <w:pStyle w:val="ConsPlusNormal"/>
            </w:pPr>
            <w:r>
              <w:t>Средства бюджета Московской области</w:t>
            </w:r>
          </w:p>
        </w:tc>
        <w:tc>
          <w:tcPr>
            <w:tcW w:w="1283" w:type="dxa"/>
            <w:gridSpan w:val="2"/>
          </w:tcPr>
          <w:p w:rsidR="00F607F7" w:rsidRDefault="00F607F7">
            <w:pPr>
              <w:pStyle w:val="ConsPlusNormal"/>
            </w:pPr>
            <w:r>
              <w:t>3028097</w:t>
            </w:r>
          </w:p>
        </w:tc>
        <w:tc>
          <w:tcPr>
            <w:tcW w:w="1356" w:type="dxa"/>
            <w:gridSpan w:val="2"/>
          </w:tcPr>
          <w:p w:rsidR="00F607F7" w:rsidRDefault="00F607F7">
            <w:pPr>
              <w:pStyle w:val="ConsPlusNormal"/>
            </w:pPr>
            <w:r>
              <w:t>2733426</w:t>
            </w:r>
          </w:p>
        </w:tc>
        <w:tc>
          <w:tcPr>
            <w:tcW w:w="1238" w:type="dxa"/>
          </w:tcPr>
          <w:p w:rsidR="00F607F7" w:rsidRDefault="00F607F7">
            <w:pPr>
              <w:pStyle w:val="ConsPlusNormal"/>
            </w:pPr>
            <w:r>
              <w:t>2789757</w:t>
            </w:r>
          </w:p>
        </w:tc>
        <w:tc>
          <w:tcPr>
            <w:tcW w:w="1211" w:type="dxa"/>
            <w:gridSpan w:val="2"/>
          </w:tcPr>
          <w:p w:rsidR="00F607F7" w:rsidRDefault="00F607F7">
            <w:pPr>
              <w:pStyle w:val="ConsPlusNormal"/>
            </w:pPr>
            <w:r>
              <w:t>2794664</w:t>
            </w:r>
          </w:p>
        </w:tc>
        <w:tc>
          <w:tcPr>
            <w:tcW w:w="1276" w:type="dxa"/>
            <w:gridSpan w:val="2"/>
          </w:tcPr>
          <w:p w:rsidR="00F607F7" w:rsidRDefault="00F607F7">
            <w:pPr>
              <w:pStyle w:val="ConsPlusNormal"/>
            </w:pPr>
            <w:r>
              <w:t>2799196</w:t>
            </w:r>
          </w:p>
        </w:tc>
        <w:tc>
          <w:tcPr>
            <w:tcW w:w="1474" w:type="dxa"/>
          </w:tcPr>
          <w:p w:rsidR="00F607F7" w:rsidRDefault="00F607F7">
            <w:pPr>
              <w:pStyle w:val="ConsPlusNormal"/>
            </w:pPr>
            <w:r>
              <w:t>14145140</w:t>
            </w:r>
          </w:p>
        </w:tc>
      </w:tr>
      <w:tr w:rsidR="00F607F7">
        <w:tc>
          <w:tcPr>
            <w:tcW w:w="2041" w:type="dxa"/>
            <w:vMerge/>
          </w:tcPr>
          <w:p w:rsidR="00F607F7" w:rsidRDefault="00F607F7"/>
        </w:tc>
        <w:tc>
          <w:tcPr>
            <w:tcW w:w="2438" w:type="dxa"/>
            <w:vMerge/>
          </w:tcPr>
          <w:p w:rsidR="00F607F7" w:rsidRDefault="00F607F7"/>
        </w:tc>
        <w:tc>
          <w:tcPr>
            <w:tcW w:w="2891" w:type="dxa"/>
            <w:vMerge/>
          </w:tcPr>
          <w:p w:rsidR="00F607F7" w:rsidRDefault="00F607F7"/>
        </w:tc>
        <w:tc>
          <w:tcPr>
            <w:tcW w:w="2021" w:type="dxa"/>
            <w:gridSpan w:val="2"/>
          </w:tcPr>
          <w:p w:rsidR="00F607F7" w:rsidRDefault="00F607F7">
            <w:pPr>
              <w:pStyle w:val="ConsPlusNormal"/>
            </w:pPr>
            <w:r>
              <w:t xml:space="preserve">Средства федерального бюджета </w:t>
            </w:r>
            <w:hyperlink w:anchor="P14687" w:history="1">
              <w:r>
                <w:rPr>
                  <w:color w:val="0000FF"/>
                </w:rPr>
                <w:t>&lt;*&gt;</w:t>
              </w:r>
            </w:hyperlink>
          </w:p>
        </w:tc>
        <w:tc>
          <w:tcPr>
            <w:tcW w:w="1283" w:type="dxa"/>
            <w:gridSpan w:val="2"/>
          </w:tcPr>
          <w:p w:rsidR="00F607F7" w:rsidRDefault="00F607F7">
            <w:pPr>
              <w:pStyle w:val="ConsPlusNormal"/>
            </w:pPr>
            <w:r>
              <w:t>37081</w:t>
            </w:r>
          </w:p>
        </w:tc>
        <w:tc>
          <w:tcPr>
            <w:tcW w:w="1356" w:type="dxa"/>
            <w:gridSpan w:val="2"/>
          </w:tcPr>
          <w:p w:rsidR="00F607F7" w:rsidRDefault="00F607F7">
            <w:pPr>
              <w:pStyle w:val="ConsPlusNormal"/>
            </w:pPr>
            <w:r>
              <w:t>0</w:t>
            </w:r>
          </w:p>
        </w:tc>
        <w:tc>
          <w:tcPr>
            <w:tcW w:w="1238" w:type="dxa"/>
          </w:tcPr>
          <w:p w:rsidR="00F607F7" w:rsidRDefault="00F607F7">
            <w:pPr>
              <w:pStyle w:val="ConsPlusNormal"/>
            </w:pPr>
            <w:r>
              <w:t>0</w:t>
            </w:r>
          </w:p>
        </w:tc>
        <w:tc>
          <w:tcPr>
            <w:tcW w:w="1211" w:type="dxa"/>
            <w:gridSpan w:val="2"/>
          </w:tcPr>
          <w:p w:rsidR="00F607F7" w:rsidRDefault="00F607F7">
            <w:pPr>
              <w:pStyle w:val="ConsPlusNormal"/>
            </w:pPr>
            <w:r>
              <w:t>0</w:t>
            </w:r>
          </w:p>
        </w:tc>
        <w:tc>
          <w:tcPr>
            <w:tcW w:w="1276" w:type="dxa"/>
            <w:gridSpan w:val="2"/>
          </w:tcPr>
          <w:p w:rsidR="00F607F7" w:rsidRDefault="00F607F7">
            <w:pPr>
              <w:pStyle w:val="ConsPlusNormal"/>
            </w:pPr>
            <w:r>
              <w:t>0</w:t>
            </w:r>
          </w:p>
        </w:tc>
        <w:tc>
          <w:tcPr>
            <w:tcW w:w="1474" w:type="dxa"/>
          </w:tcPr>
          <w:p w:rsidR="00F607F7" w:rsidRDefault="00F607F7">
            <w:pPr>
              <w:pStyle w:val="ConsPlusNormal"/>
            </w:pPr>
            <w:r>
              <w:t>37081</w:t>
            </w:r>
          </w:p>
        </w:tc>
      </w:tr>
      <w:tr w:rsidR="00F607F7">
        <w:tc>
          <w:tcPr>
            <w:tcW w:w="2041" w:type="dxa"/>
            <w:vMerge/>
          </w:tcPr>
          <w:p w:rsidR="00F607F7" w:rsidRDefault="00F607F7"/>
        </w:tc>
        <w:tc>
          <w:tcPr>
            <w:tcW w:w="2438" w:type="dxa"/>
            <w:vMerge/>
          </w:tcPr>
          <w:p w:rsidR="00F607F7" w:rsidRDefault="00F607F7"/>
        </w:tc>
        <w:tc>
          <w:tcPr>
            <w:tcW w:w="2891" w:type="dxa"/>
            <w:vMerge w:val="restart"/>
          </w:tcPr>
          <w:p w:rsidR="00F607F7" w:rsidRDefault="00F607F7">
            <w:pPr>
              <w:pStyle w:val="ConsPlusNormal"/>
            </w:pPr>
            <w:r>
              <w:t>Главное управление записи актов гражданского состояния Московской области</w:t>
            </w:r>
          </w:p>
        </w:tc>
        <w:tc>
          <w:tcPr>
            <w:tcW w:w="2021" w:type="dxa"/>
            <w:gridSpan w:val="2"/>
          </w:tcPr>
          <w:p w:rsidR="00F607F7" w:rsidRDefault="00F607F7">
            <w:pPr>
              <w:pStyle w:val="ConsPlusNormal"/>
            </w:pPr>
            <w:r>
              <w:t>Всего:</w:t>
            </w:r>
          </w:p>
          <w:p w:rsidR="00F607F7" w:rsidRDefault="00F607F7">
            <w:pPr>
              <w:pStyle w:val="ConsPlusNormal"/>
            </w:pPr>
            <w:r>
              <w:t>в том числе:</w:t>
            </w:r>
          </w:p>
        </w:tc>
        <w:tc>
          <w:tcPr>
            <w:tcW w:w="1283" w:type="dxa"/>
            <w:gridSpan w:val="2"/>
          </w:tcPr>
          <w:p w:rsidR="00F607F7" w:rsidRDefault="00F607F7">
            <w:pPr>
              <w:pStyle w:val="ConsPlusNormal"/>
            </w:pPr>
            <w:r>
              <w:t>802428,1</w:t>
            </w:r>
          </w:p>
        </w:tc>
        <w:tc>
          <w:tcPr>
            <w:tcW w:w="1356" w:type="dxa"/>
            <w:gridSpan w:val="2"/>
          </w:tcPr>
          <w:p w:rsidR="00F607F7" w:rsidRDefault="00F607F7">
            <w:pPr>
              <w:pStyle w:val="ConsPlusNormal"/>
            </w:pPr>
            <w:r>
              <w:t>769028</w:t>
            </w:r>
          </w:p>
        </w:tc>
        <w:tc>
          <w:tcPr>
            <w:tcW w:w="1238" w:type="dxa"/>
          </w:tcPr>
          <w:p w:rsidR="00F607F7" w:rsidRDefault="00F607F7">
            <w:pPr>
              <w:pStyle w:val="ConsPlusNormal"/>
            </w:pPr>
            <w:r>
              <w:t>855799</w:t>
            </w:r>
          </w:p>
        </w:tc>
        <w:tc>
          <w:tcPr>
            <w:tcW w:w="1211" w:type="dxa"/>
            <w:gridSpan w:val="2"/>
          </w:tcPr>
          <w:p w:rsidR="00F607F7" w:rsidRDefault="00F607F7">
            <w:pPr>
              <w:pStyle w:val="ConsPlusNormal"/>
            </w:pPr>
            <w:r>
              <w:t>892129</w:t>
            </w:r>
          </w:p>
        </w:tc>
        <w:tc>
          <w:tcPr>
            <w:tcW w:w="1276" w:type="dxa"/>
            <w:gridSpan w:val="2"/>
          </w:tcPr>
          <w:p w:rsidR="00F607F7" w:rsidRDefault="00F607F7">
            <w:pPr>
              <w:pStyle w:val="ConsPlusNormal"/>
            </w:pPr>
            <w:r>
              <w:t>894290</w:t>
            </w:r>
          </w:p>
        </w:tc>
        <w:tc>
          <w:tcPr>
            <w:tcW w:w="1474" w:type="dxa"/>
          </w:tcPr>
          <w:p w:rsidR="00F607F7" w:rsidRDefault="00F607F7">
            <w:pPr>
              <w:pStyle w:val="ConsPlusNormal"/>
            </w:pPr>
            <w:r>
              <w:t>4213674,1</w:t>
            </w:r>
          </w:p>
        </w:tc>
      </w:tr>
      <w:tr w:rsidR="00F607F7">
        <w:tc>
          <w:tcPr>
            <w:tcW w:w="2041" w:type="dxa"/>
            <w:vMerge/>
          </w:tcPr>
          <w:p w:rsidR="00F607F7" w:rsidRDefault="00F607F7"/>
        </w:tc>
        <w:tc>
          <w:tcPr>
            <w:tcW w:w="2438" w:type="dxa"/>
            <w:vMerge/>
          </w:tcPr>
          <w:p w:rsidR="00F607F7" w:rsidRDefault="00F607F7"/>
        </w:tc>
        <w:tc>
          <w:tcPr>
            <w:tcW w:w="2891" w:type="dxa"/>
            <w:vMerge/>
          </w:tcPr>
          <w:p w:rsidR="00F607F7" w:rsidRDefault="00F607F7"/>
        </w:tc>
        <w:tc>
          <w:tcPr>
            <w:tcW w:w="2021" w:type="dxa"/>
            <w:gridSpan w:val="2"/>
          </w:tcPr>
          <w:p w:rsidR="00F607F7" w:rsidRDefault="00F607F7">
            <w:pPr>
              <w:pStyle w:val="ConsPlusNormal"/>
            </w:pPr>
            <w:r>
              <w:t>Средства бюджета Московской области</w:t>
            </w:r>
          </w:p>
        </w:tc>
        <w:tc>
          <w:tcPr>
            <w:tcW w:w="1283" w:type="dxa"/>
            <w:gridSpan w:val="2"/>
          </w:tcPr>
          <w:p w:rsidR="00F607F7" w:rsidRDefault="00F607F7">
            <w:pPr>
              <w:pStyle w:val="ConsPlusNormal"/>
            </w:pPr>
            <w:r>
              <w:t>511981</w:t>
            </w:r>
          </w:p>
        </w:tc>
        <w:tc>
          <w:tcPr>
            <w:tcW w:w="1356" w:type="dxa"/>
            <w:gridSpan w:val="2"/>
          </w:tcPr>
          <w:p w:rsidR="00F607F7" w:rsidRDefault="00F607F7">
            <w:pPr>
              <w:pStyle w:val="ConsPlusNormal"/>
            </w:pPr>
            <w:r>
              <w:t>509419</w:t>
            </w:r>
          </w:p>
        </w:tc>
        <w:tc>
          <w:tcPr>
            <w:tcW w:w="1238" w:type="dxa"/>
          </w:tcPr>
          <w:p w:rsidR="00F607F7" w:rsidRDefault="00F607F7">
            <w:pPr>
              <w:pStyle w:val="ConsPlusNormal"/>
            </w:pPr>
            <w:r>
              <w:t>587568</w:t>
            </w:r>
          </w:p>
        </w:tc>
        <w:tc>
          <w:tcPr>
            <w:tcW w:w="1211" w:type="dxa"/>
            <w:gridSpan w:val="2"/>
          </w:tcPr>
          <w:p w:rsidR="00F607F7" w:rsidRDefault="00F607F7">
            <w:pPr>
              <w:pStyle w:val="ConsPlusNormal"/>
            </w:pPr>
            <w:r>
              <w:t>583067</w:t>
            </w:r>
          </w:p>
        </w:tc>
        <w:tc>
          <w:tcPr>
            <w:tcW w:w="1276" w:type="dxa"/>
            <w:gridSpan w:val="2"/>
          </w:tcPr>
          <w:p w:rsidR="00F607F7" w:rsidRDefault="00F607F7">
            <w:pPr>
              <w:pStyle w:val="ConsPlusNormal"/>
            </w:pPr>
            <w:r>
              <w:t>585228</w:t>
            </w:r>
          </w:p>
        </w:tc>
        <w:tc>
          <w:tcPr>
            <w:tcW w:w="1474" w:type="dxa"/>
          </w:tcPr>
          <w:p w:rsidR="00F607F7" w:rsidRDefault="00F607F7">
            <w:pPr>
              <w:pStyle w:val="ConsPlusNormal"/>
            </w:pPr>
            <w:r>
              <w:t>2777263</w:t>
            </w:r>
          </w:p>
        </w:tc>
      </w:tr>
      <w:tr w:rsidR="00F607F7">
        <w:tc>
          <w:tcPr>
            <w:tcW w:w="2041" w:type="dxa"/>
            <w:vMerge/>
          </w:tcPr>
          <w:p w:rsidR="00F607F7" w:rsidRDefault="00F607F7"/>
        </w:tc>
        <w:tc>
          <w:tcPr>
            <w:tcW w:w="2438" w:type="dxa"/>
            <w:vMerge/>
          </w:tcPr>
          <w:p w:rsidR="00F607F7" w:rsidRDefault="00F607F7"/>
        </w:tc>
        <w:tc>
          <w:tcPr>
            <w:tcW w:w="2891" w:type="dxa"/>
            <w:vMerge/>
          </w:tcPr>
          <w:p w:rsidR="00F607F7" w:rsidRDefault="00F607F7"/>
        </w:tc>
        <w:tc>
          <w:tcPr>
            <w:tcW w:w="2021" w:type="dxa"/>
            <w:gridSpan w:val="2"/>
          </w:tcPr>
          <w:p w:rsidR="00F607F7" w:rsidRDefault="00F607F7">
            <w:pPr>
              <w:pStyle w:val="ConsPlusNormal"/>
            </w:pPr>
            <w:r>
              <w:t xml:space="preserve">Средства федерального бюджета </w:t>
            </w:r>
            <w:hyperlink w:anchor="P14687" w:history="1">
              <w:r>
                <w:rPr>
                  <w:color w:val="0000FF"/>
                </w:rPr>
                <w:t>&lt;*&gt;</w:t>
              </w:r>
            </w:hyperlink>
          </w:p>
        </w:tc>
        <w:tc>
          <w:tcPr>
            <w:tcW w:w="1283" w:type="dxa"/>
            <w:gridSpan w:val="2"/>
          </w:tcPr>
          <w:p w:rsidR="00F607F7" w:rsidRDefault="00F607F7">
            <w:pPr>
              <w:pStyle w:val="ConsPlusNormal"/>
            </w:pPr>
            <w:r>
              <w:t>290447,1</w:t>
            </w:r>
          </w:p>
        </w:tc>
        <w:tc>
          <w:tcPr>
            <w:tcW w:w="1356" w:type="dxa"/>
            <w:gridSpan w:val="2"/>
          </w:tcPr>
          <w:p w:rsidR="00F607F7" w:rsidRDefault="00F607F7">
            <w:pPr>
              <w:pStyle w:val="ConsPlusNormal"/>
            </w:pPr>
            <w:r>
              <w:t>259609</w:t>
            </w:r>
          </w:p>
        </w:tc>
        <w:tc>
          <w:tcPr>
            <w:tcW w:w="1238" w:type="dxa"/>
          </w:tcPr>
          <w:p w:rsidR="00F607F7" w:rsidRDefault="00F607F7">
            <w:pPr>
              <w:pStyle w:val="ConsPlusNormal"/>
            </w:pPr>
            <w:r>
              <w:t>268231</w:t>
            </w:r>
          </w:p>
        </w:tc>
        <w:tc>
          <w:tcPr>
            <w:tcW w:w="1211" w:type="dxa"/>
            <w:gridSpan w:val="2"/>
          </w:tcPr>
          <w:p w:rsidR="00F607F7" w:rsidRDefault="00F607F7">
            <w:pPr>
              <w:pStyle w:val="ConsPlusNormal"/>
            </w:pPr>
            <w:r>
              <w:t>309062</w:t>
            </w:r>
          </w:p>
        </w:tc>
        <w:tc>
          <w:tcPr>
            <w:tcW w:w="1276" w:type="dxa"/>
            <w:gridSpan w:val="2"/>
          </w:tcPr>
          <w:p w:rsidR="00F607F7" w:rsidRDefault="00F607F7">
            <w:pPr>
              <w:pStyle w:val="ConsPlusNormal"/>
            </w:pPr>
            <w:r>
              <w:t>309062</w:t>
            </w:r>
          </w:p>
        </w:tc>
        <w:tc>
          <w:tcPr>
            <w:tcW w:w="1474" w:type="dxa"/>
          </w:tcPr>
          <w:p w:rsidR="00F607F7" w:rsidRDefault="00F607F7">
            <w:pPr>
              <w:pStyle w:val="ConsPlusNormal"/>
            </w:pPr>
            <w:r>
              <w:t>1436411,1</w:t>
            </w:r>
          </w:p>
        </w:tc>
      </w:tr>
      <w:tr w:rsidR="00F607F7">
        <w:tc>
          <w:tcPr>
            <w:tcW w:w="2041" w:type="dxa"/>
            <w:vMerge w:val="restart"/>
          </w:tcPr>
          <w:p w:rsidR="00F607F7" w:rsidRDefault="00F607F7">
            <w:pPr>
              <w:pStyle w:val="ConsPlusNormal"/>
            </w:pPr>
          </w:p>
        </w:tc>
        <w:tc>
          <w:tcPr>
            <w:tcW w:w="2438" w:type="dxa"/>
            <w:vMerge w:val="restart"/>
          </w:tcPr>
          <w:p w:rsidR="00F607F7" w:rsidRDefault="00F607F7">
            <w:pPr>
              <w:pStyle w:val="ConsPlusNormal"/>
            </w:pPr>
          </w:p>
        </w:tc>
        <w:tc>
          <w:tcPr>
            <w:tcW w:w="2891" w:type="dxa"/>
            <w:vMerge w:val="restart"/>
          </w:tcPr>
          <w:p w:rsidR="00F607F7" w:rsidRDefault="00F607F7">
            <w:pPr>
              <w:pStyle w:val="ConsPlusNormal"/>
            </w:pPr>
            <w:r>
              <w:t>Администрация Губернатора Московской области</w:t>
            </w:r>
          </w:p>
        </w:tc>
        <w:tc>
          <w:tcPr>
            <w:tcW w:w="2021" w:type="dxa"/>
            <w:gridSpan w:val="2"/>
          </w:tcPr>
          <w:p w:rsidR="00F607F7" w:rsidRDefault="00F607F7">
            <w:pPr>
              <w:pStyle w:val="ConsPlusNormal"/>
            </w:pPr>
            <w:r>
              <w:t>Всего:</w:t>
            </w:r>
          </w:p>
          <w:p w:rsidR="00F607F7" w:rsidRDefault="00F607F7">
            <w:pPr>
              <w:pStyle w:val="ConsPlusNormal"/>
            </w:pPr>
            <w:r>
              <w:t>в том числе:</w:t>
            </w:r>
          </w:p>
        </w:tc>
        <w:tc>
          <w:tcPr>
            <w:tcW w:w="1283" w:type="dxa"/>
            <w:gridSpan w:val="2"/>
          </w:tcPr>
          <w:p w:rsidR="00F607F7" w:rsidRDefault="00F607F7">
            <w:pPr>
              <w:pStyle w:val="ConsPlusNormal"/>
            </w:pPr>
            <w:r>
              <w:t>34962</w:t>
            </w:r>
          </w:p>
        </w:tc>
        <w:tc>
          <w:tcPr>
            <w:tcW w:w="1356" w:type="dxa"/>
            <w:gridSpan w:val="2"/>
          </w:tcPr>
          <w:p w:rsidR="00F607F7" w:rsidRDefault="00F607F7">
            <w:pPr>
              <w:pStyle w:val="ConsPlusNormal"/>
            </w:pPr>
            <w:r>
              <w:t>18690</w:t>
            </w:r>
          </w:p>
        </w:tc>
        <w:tc>
          <w:tcPr>
            <w:tcW w:w="1238" w:type="dxa"/>
          </w:tcPr>
          <w:p w:rsidR="00F607F7" w:rsidRDefault="00F607F7">
            <w:pPr>
              <w:pStyle w:val="ConsPlusNormal"/>
            </w:pPr>
            <w:r>
              <w:t>27931</w:t>
            </w:r>
          </w:p>
        </w:tc>
        <w:tc>
          <w:tcPr>
            <w:tcW w:w="1211" w:type="dxa"/>
            <w:gridSpan w:val="2"/>
          </w:tcPr>
          <w:p w:rsidR="00F607F7" w:rsidRDefault="00F607F7">
            <w:pPr>
              <w:pStyle w:val="ConsPlusNormal"/>
            </w:pPr>
            <w:r>
              <w:t>27966</w:t>
            </w:r>
          </w:p>
        </w:tc>
        <w:tc>
          <w:tcPr>
            <w:tcW w:w="1276" w:type="dxa"/>
            <w:gridSpan w:val="2"/>
          </w:tcPr>
          <w:p w:rsidR="00F607F7" w:rsidRDefault="00F607F7">
            <w:pPr>
              <w:pStyle w:val="ConsPlusNormal"/>
            </w:pPr>
            <w:r>
              <w:t>27997</w:t>
            </w:r>
          </w:p>
        </w:tc>
        <w:tc>
          <w:tcPr>
            <w:tcW w:w="1474" w:type="dxa"/>
          </w:tcPr>
          <w:p w:rsidR="00F607F7" w:rsidRDefault="00F607F7">
            <w:pPr>
              <w:pStyle w:val="ConsPlusNormal"/>
            </w:pPr>
            <w:r>
              <w:t>137546</w:t>
            </w:r>
          </w:p>
        </w:tc>
      </w:tr>
      <w:tr w:rsidR="00F607F7">
        <w:tc>
          <w:tcPr>
            <w:tcW w:w="2041" w:type="dxa"/>
            <w:vMerge/>
          </w:tcPr>
          <w:p w:rsidR="00F607F7" w:rsidRDefault="00F607F7"/>
        </w:tc>
        <w:tc>
          <w:tcPr>
            <w:tcW w:w="2438" w:type="dxa"/>
            <w:vMerge/>
          </w:tcPr>
          <w:p w:rsidR="00F607F7" w:rsidRDefault="00F607F7"/>
        </w:tc>
        <w:tc>
          <w:tcPr>
            <w:tcW w:w="2891" w:type="dxa"/>
            <w:vMerge/>
          </w:tcPr>
          <w:p w:rsidR="00F607F7" w:rsidRDefault="00F607F7"/>
        </w:tc>
        <w:tc>
          <w:tcPr>
            <w:tcW w:w="2021" w:type="dxa"/>
            <w:gridSpan w:val="2"/>
          </w:tcPr>
          <w:p w:rsidR="00F607F7" w:rsidRDefault="00F607F7">
            <w:pPr>
              <w:pStyle w:val="ConsPlusNormal"/>
            </w:pPr>
            <w:r>
              <w:t>Средства бюджета Московской области</w:t>
            </w:r>
          </w:p>
        </w:tc>
        <w:tc>
          <w:tcPr>
            <w:tcW w:w="1283" w:type="dxa"/>
            <w:gridSpan w:val="2"/>
          </w:tcPr>
          <w:p w:rsidR="00F607F7" w:rsidRDefault="00F607F7">
            <w:pPr>
              <w:pStyle w:val="ConsPlusNormal"/>
            </w:pPr>
            <w:r>
              <w:t>34962</w:t>
            </w:r>
          </w:p>
        </w:tc>
        <w:tc>
          <w:tcPr>
            <w:tcW w:w="1356" w:type="dxa"/>
            <w:gridSpan w:val="2"/>
          </w:tcPr>
          <w:p w:rsidR="00F607F7" w:rsidRDefault="00F607F7">
            <w:pPr>
              <w:pStyle w:val="ConsPlusNormal"/>
            </w:pPr>
            <w:r>
              <w:t>18690</w:t>
            </w:r>
          </w:p>
        </w:tc>
        <w:tc>
          <w:tcPr>
            <w:tcW w:w="1238" w:type="dxa"/>
          </w:tcPr>
          <w:p w:rsidR="00F607F7" w:rsidRDefault="00F607F7">
            <w:pPr>
              <w:pStyle w:val="ConsPlusNormal"/>
            </w:pPr>
            <w:r>
              <w:t>27931</w:t>
            </w:r>
          </w:p>
        </w:tc>
        <w:tc>
          <w:tcPr>
            <w:tcW w:w="1211" w:type="dxa"/>
            <w:gridSpan w:val="2"/>
          </w:tcPr>
          <w:p w:rsidR="00F607F7" w:rsidRDefault="00F607F7">
            <w:pPr>
              <w:pStyle w:val="ConsPlusNormal"/>
            </w:pPr>
            <w:r>
              <w:t>27966</w:t>
            </w:r>
          </w:p>
        </w:tc>
        <w:tc>
          <w:tcPr>
            <w:tcW w:w="1276" w:type="dxa"/>
            <w:gridSpan w:val="2"/>
          </w:tcPr>
          <w:p w:rsidR="00F607F7" w:rsidRDefault="00F607F7">
            <w:pPr>
              <w:pStyle w:val="ConsPlusNormal"/>
            </w:pPr>
            <w:r>
              <w:t>27997</w:t>
            </w:r>
          </w:p>
        </w:tc>
        <w:tc>
          <w:tcPr>
            <w:tcW w:w="1474" w:type="dxa"/>
          </w:tcPr>
          <w:p w:rsidR="00F607F7" w:rsidRDefault="00F607F7">
            <w:pPr>
              <w:pStyle w:val="ConsPlusNormal"/>
            </w:pPr>
            <w:r>
              <w:t>137546</w:t>
            </w:r>
          </w:p>
        </w:tc>
      </w:tr>
      <w:tr w:rsidR="00F607F7">
        <w:tc>
          <w:tcPr>
            <w:tcW w:w="2041" w:type="dxa"/>
            <w:vMerge w:val="restart"/>
            <w:tcBorders>
              <w:bottom w:val="nil"/>
            </w:tcBorders>
          </w:tcPr>
          <w:p w:rsidR="00F607F7" w:rsidRDefault="00F607F7">
            <w:pPr>
              <w:pStyle w:val="ConsPlusNormal"/>
            </w:pPr>
          </w:p>
        </w:tc>
        <w:tc>
          <w:tcPr>
            <w:tcW w:w="2438" w:type="dxa"/>
            <w:vMerge w:val="restart"/>
            <w:tcBorders>
              <w:bottom w:val="nil"/>
            </w:tcBorders>
          </w:tcPr>
          <w:p w:rsidR="00F607F7" w:rsidRDefault="00F607F7">
            <w:pPr>
              <w:pStyle w:val="ConsPlusNormal"/>
            </w:pPr>
          </w:p>
        </w:tc>
        <w:tc>
          <w:tcPr>
            <w:tcW w:w="2891" w:type="dxa"/>
            <w:vMerge w:val="restart"/>
            <w:tcBorders>
              <w:bottom w:val="nil"/>
            </w:tcBorders>
          </w:tcPr>
          <w:p w:rsidR="00F607F7" w:rsidRDefault="00F607F7">
            <w:pPr>
              <w:pStyle w:val="ConsPlusNormal"/>
            </w:pPr>
            <w:r>
              <w:t>Министерство социального развития Московской области, Главное управление записи актов гражданского состояния Московской области, Администрация Губернатора Московской области</w:t>
            </w:r>
          </w:p>
        </w:tc>
        <w:tc>
          <w:tcPr>
            <w:tcW w:w="2021" w:type="dxa"/>
            <w:gridSpan w:val="2"/>
          </w:tcPr>
          <w:p w:rsidR="00F607F7" w:rsidRDefault="00F607F7">
            <w:pPr>
              <w:pStyle w:val="ConsPlusNormal"/>
            </w:pPr>
            <w:r>
              <w:t>Всего:</w:t>
            </w:r>
          </w:p>
          <w:p w:rsidR="00F607F7" w:rsidRDefault="00F607F7">
            <w:pPr>
              <w:pStyle w:val="ConsPlusNormal"/>
            </w:pPr>
            <w:r>
              <w:t>в том числе:</w:t>
            </w:r>
          </w:p>
        </w:tc>
        <w:tc>
          <w:tcPr>
            <w:tcW w:w="1283" w:type="dxa"/>
            <w:gridSpan w:val="2"/>
          </w:tcPr>
          <w:p w:rsidR="00F607F7" w:rsidRDefault="00F607F7">
            <w:pPr>
              <w:pStyle w:val="ConsPlusNormal"/>
            </w:pPr>
            <w:r>
              <w:t>3902568,1</w:t>
            </w:r>
          </w:p>
        </w:tc>
        <w:tc>
          <w:tcPr>
            <w:tcW w:w="1356" w:type="dxa"/>
            <w:gridSpan w:val="2"/>
          </w:tcPr>
          <w:p w:rsidR="00F607F7" w:rsidRDefault="00F607F7">
            <w:pPr>
              <w:pStyle w:val="ConsPlusNormal"/>
            </w:pPr>
            <w:r>
              <w:t>3521144</w:t>
            </w:r>
          </w:p>
        </w:tc>
        <w:tc>
          <w:tcPr>
            <w:tcW w:w="1238" w:type="dxa"/>
          </w:tcPr>
          <w:p w:rsidR="00F607F7" w:rsidRDefault="00F607F7">
            <w:pPr>
              <w:pStyle w:val="ConsPlusNormal"/>
            </w:pPr>
            <w:r>
              <w:t>3673487</w:t>
            </w:r>
          </w:p>
        </w:tc>
        <w:tc>
          <w:tcPr>
            <w:tcW w:w="1211" w:type="dxa"/>
            <w:gridSpan w:val="2"/>
          </w:tcPr>
          <w:p w:rsidR="00F607F7" w:rsidRDefault="00F607F7">
            <w:pPr>
              <w:pStyle w:val="ConsPlusNormal"/>
            </w:pPr>
            <w:r>
              <w:t>3714759</w:t>
            </w:r>
          </w:p>
        </w:tc>
        <w:tc>
          <w:tcPr>
            <w:tcW w:w="1276" w:type="dxa"/>
            <w:gridSpan w:val="2"/>
          </w:tcPr>
          <w:p w:rsidR="00F607F7" w:rsidRDefault="00F607F7">
            <w:pPr>
              <w:pStyle w:val="ConsPlusNormal"/>
            </w:pPr>
            <w:r>
              <w:t>3721483</w:t>
            </w:r>
          </w:p>
        </w:tc>
        <w:tc>
          <w:tcPr>
            <w:tcW w:w="1474" w:type="dxa"/>
          </w:tcPr>
          <w:p w:rsidR="00F607F7" w:rsidRDefault="00F607F7">
            <w:pPr>
              <w:pStyle w:val="ConsPlusNormal"/>
            </w:pPr>
            <w:r>
              <w:t>18533441</w:t>
            </w:r>
          </w:p>
        </w:tc>
      </w:tr>
      <w:tr w:rsidR="00F607F7">
        <w:tc>
          <w:tcPr>
            <w:tcW w:w="2041" w:type="dxa"/>
            <w:vMerge/>
            <w:tcBorders>
              <w:bottom w:val="nil"/>
            </w:tcBorders>
          </w:tcPr>
          <w:p w:rsidR="00F607F7" w:rsidRDefault="00F607F7"/>
        </w:tc>
        <w:tc>
          <w:tcPr>
            <w:tcW w:w="2438" w:type="dxa"/>
            <w:vMerge/>
            <w:tcBorders>
              <w:bottom w:val="nil"/>
            </w:tcBorders>
          </w:tcPr>
          <w:p w:rsidR="00F607F7" w:rsidRDefault="00F607F7"/>
        </w:tc>
        <w:tc>
          <w:tcPr>
            <w:tcW w:w="2891" w:type="dxa"/>
            <w:vMerge/>
            <w:tcBorders>
              <w:bottom w:val="nil"/>
            </w:tcBorders>
          </w:tcPr>
          <w:p w:rsidR="00F607F7" w:rsidRDefault="00F607F7"/>
        </w:tc>
        <w:tc>
          <w:tcPr>
            <w:tcW w:w="2021" w:type="dxa"/>
            <w:gridSpan w:val="2"/>
          </w:tcPr>
          <w:p w:rsidR="00F607F7" w:rsidRDefault="00F607F7">
            <w:pPr>
              <w:pStyle w:val="ConsPlusNormal"/>
            </w:pPr>
            <w:r>
              <w:t>Средства бюджета Московской области</w:t>
            </w:r>
          </w:p>
        </w:tc>
        <w:tc>
          <w:tcPr>
            <w:tcW w:w="1283" w:type="dxa"/>
            <w:gridSpan w:val="2"/>
          </w:tcPr>
          <w:p w:rsidR="00F607F7" w:rsidRDefault="00F607F7">
            <w:pPr>
              <w:pStyle w:val="ConsPlusNormal"/>
            </w:pPr>
            <w:r>
              <w:t>3575040</w:t>
            </w:r>
          </w:p>
        </w:tc>
        <w:tc>
          <w:tcPr>
            <w:tcW w:w="1356" w:type="dxa"/>
            <w:gridSpan w:val="2"/>
          </w:tcPr>
          <w:p w:rsidR="00F607F7" w:rsidRDefault="00F607F7">
            <w:pPr>
              <w:pStyle w:val="ConsPlusNormal"/>
            </w:pPr>
            <w:r>
              <w:t>3261535</w:t>
            </w:r>
          </w:p>
        </w:tc>
        <w:tc>
          <w:tcPr>
            <w:tcW w:w="1238" w:type="dxa"/>
          </w:tcPr>
          <w:p w:rsidR="00F607F7" w:rsidRDefault="00F607F7">
            <w:pPr>
              <w:pStyle w:val="ConsPlusNormal"/>
            </w:pPr>
            <w:r>
              <w:t>3405256</w:t>
            </w:r>
          </w:p>
        </w:tc>
        <w:tc>
          <w:tcPr>
            <w:tcW w:w="1211" w:type="dxa"/>
            <w:gridSpan w:val="2"/>
          </w:tcPr>
          <w:p w:rsidR="00F607F7" w:rsidRDefault="00F607F7">
            <w:pPr>
              <w:pStyle w:val="ConsPlusNormal"/>
            </w:pPr>
            <w:r>
              <w:t>3405697</w:t>
            </w:r>
          </w:p>
        </w:tc>
        <w:tc>
          <w:tcPr>
            <w:tcW w:w="1276" w:type="dxa"/>
            <w:gridSpan w:val="2"/>
          </w:tcPr>
          <w:p w:rsidR="00F607F7" w:rsidRDefault="00F607F7">
            <w:pPr>
              <w:pStyle w:val="ConsPlusNormal"/>
            </w:pPr>
            <w:r>
              <w:t>3412421</w:t>
            </w:r>
          </w:p>
        </w:tc>
        <w:tc>
          <w:tcPr>
            <w:tcW w:w="1474" w:type="dxa"/>
          </w:tcPr>
          <w:p w:rsidR="00F607F7" w:rsidRDefault="00F607F7">
            <w:pPr>
              <w:pStyle w:val="ConsPlusNormal"/>
            </w:pPr>
            <w:r>
              <w:t>17059949</w:t>
            </w:r>
          </w:p>
        </w:tc>
      </w:tr>
      <w:tr w:rsidR="00F607F7">
        <w:tblPrEx>
          <w:tblBorders>
            <w:insideH w:val="nil"/>
          </w:tblBorders>
        </w:tblPrEx>
        <w:tc>
          <w:tcPr>
            <w:tcW w:w="2041" w:type="dxa"/>
            <w:vMerge/>
            <w:tcBorders>
              <w:bottom w:val="nil"/>
            </w:tcBorders>
          </w:tcPr>
          <w:p w:rsidR="00F607F7" w:rsidRDefault="00F607F7"/>
        </w:tc>
        <w:tc>
          <w:tcPr>
            <w:tcW w:w="2438" w:type="dxa"/>
            <w:vMerge/>
            <w:tcBorders>
              <w:bottom w:val="nil"/>
            </w:tcBorders>
          </w:tcPr>
          <w:p w:rsidR="00F607F7" w:rsidRDefault="00F607F7"/>
        </w:tc>
        <w:tc>
          <w:tcPr>
            <w:tcW w:w="2891" w:type="dxa"/>
            <w:vMerge/>
            <w:tcBorders>
              <w:bottom w:val="nil"/>
            </w:tcBorders>
          </w:tcPr>
          <w:p w:rsidR="00F607F7" w:rsidRDefault="00F607F7"/>
        </w:tc>
        <w:tc>
          <w:tcPr>
            <w:tcW w:w="2021" w:type="dxa"/>
            <w:gridSpan w:val="2"/>
            <w:tcBorders>
              <w:bottom w:val="nil"/>
            </w:tcBorders>
          </w:tcPr>
          <w:p w:rsidR="00F607F7" w:rsidRDefault="00F607F7">
            <w:pPr>
              <w:pStyle w:val="ConsPlusNormal"/>
            </w:pPr>
            <w:r>
              <w:t xml:space="preserve">Средства федерального бюджета </w:t>
            </w:r>
            <w:hyperlink w:anchor="P14687" w:history="1">
              <w:r>
                <w:rPr>
                  <w:color w:val="0000FF"/>
                </w:rPr>
                <w:t>&lt;*&gt;</w:t>
              </w:r>
            </w:hyperlink>
          </w:p>
        </w:tc>
        <w:tc>
          <w:tcPr>
            <w:tcW w:w="1283" w:type="dxa"/>
            <w:gridSpan w:val="2"/>
            <w:tcBorders>
              <w:bottom w:val="nil"/>
            </w:tcBorders>
          </w:tcPr>
          <w:p w:rsidR="00F607F7" w:rsidRDefault="00F607F7">
            <w:pPr>
              <w:pStyle w:val="ConsPlusNormal"/>
            </w:pPr>
            <w:r>
              <w:t>327528,1</w:t>
            </w:r>
          </w:p>
        </w:tc>
        <w:tc>
          <w:tcPr>
            <w:tcW w:w="1356" w:type="dxa"/>
            <w:gridSpan w:val="2"/>
            <w:tcBorders>
              <w:bottom w:val="nil"/>
            </w:tcBorders>
          </w:tcPr>
          <w:p w:rsidR="00F607F7" w:rsidRDefault="00F607F7">
            <w:pPr>
              <w:pStyle w:val="ConsPlusNormal"/>
            </w:pPr>
            <w:r>
              <w:t>259609</w:t>
            </w:r>
          </w:p>
        </w:tc>
        <w:tc>
          <w:tcPr>
            <w:tcW w:w="1238" w:type="dxa"/>
            <w:tcBorders>
              <w:bottom w:val="nil"/>
            </w:tcBorders>
          </w:tcPr>
          <w:p w:rsidR="00F607F7" w:rsidRDefault="00F607F7">
            <w:pPr>
              <w:pStyle w:val="ConsPlusNormal"/>
            </w:pPr>
            <w:r>
              <w:t>268231</w:t>
            </w:r>
          </w:p>
        </w:tc>
        <w:tc>
          <w:tcPr>
            <w:tcW w:w="1211" w:type="dxa"/>
            <w:gridSpan w:val="2"/>
            <w:tcBorders>
              <w:bottom w:val="nil"/>
            </w:tcBorders>
          </w:tcPr>
          <w:p w:rsidR="00F607F7" w:rsidRDefault="00F607F7">
            <w:pPr>
              <w:pStyle w:val="ConsPlusNormal"/>
            </w:pPr>
            <w:r>
              <w:t>309062</w:t>
            </w:r>
          </w:p>
        </w:tc>
        <w:tc>
          <w:tcPr>
            <w:tcW w:w="1276" w:type="dxa"/>
            <w:gridSpan w:val="2"/>
            <w:tcBorders>
              <w:bottom w:val="nil"/>
            </w:tcBorders>
          </w:tcPr>
          <w:p w:rsidR="00F607F7" w:rsidRDefault="00F607F7">
            <w:pPr>
              <w:pStyle w:val="ConsPlusNormal"/>
            </w:pPr>
            <w:r>
              <w:t>309062</w:t>
            </w:r>
          </w:p>
        </w:tc>
        <w:tc>
          <w:tcPr>
            <w:tcW w:w="1474" w:type="dxa"/>
            <w:tcBorders>
              <w:bottom w:val="nil"/>
            </w:tcBorders>
          </w:tcPr>
          <w:p w:rsidR="00F607F7" w:rsidRDefault="00F607F7">
            <w:pPr>
              <w:pStyle w:val="ConsPlusNormal"/>
            </w:pPr>
            <w:r>
              <w:t>1473492</w:t>
            </w:r>
          </w:p>
        </w:tc>
      </w:tr>
      <w:tr w:rsidR="00F607F7">
        <w:tblPrEx>
          <w:tblBorders>
            <w:insideH w:val="nil"/>
          </w:tblBorders>
        </w:tblPrEx>
        <w:tc>
          <w:tcPr>
            <w:tcW w:w="17229" w:type="dxa"/>
            <w:gridSpan w:val="15"/>
            <w:tcBorders>
              <w:top w:val="nil"/>
            </w:tcBorders>
          </w:tcPr>
          <w:p w:rsidR="00F607F7" w:rsidRDefault="00F607F7">
            <w:pPr>
              <w:pStyle w:val="ConsPlusNormal"/>
              <w:jc w:val="both"/>
            </w:pPr>
            <w:r>
              <w:t xml:space="preserve">(в ред. </w:t>
            </w:r>
            <w:hyperlink r:id="rId318" w:history="1">
              <w:r>
                <w:rPr>
                  <w:color w:val="0000FF"/>
                </w:rPr>
                <w:t>постановления</w:t>
              </w:r>
            </w:hyperlink>
            <w:r>
              <w:t xml:space="preserve"> Правительства МО от 18.02.2016 N 109/6)</w:t>
            </w:r>
          </w:p>
        </w:tc>
      </w:tr>
      <w:tr w:rsidR="00F607F7">
        <w:tc>
          <w:tcPr>
            <w:tcW w:w="9391" w:type="dxa"/>
            <w:gridSpan w:val="5"/>
          </w:tcPr>
          <w:p w:rsidR="00F607F7" w:rsidRDefault="00F607F7">
            <w:pPr>
              <w:pStyle w:val="ConsPlusNormal"/>
            </w:pPr>
            <w:r>
              <w:t>Планируемые результаты реализации подпрограммы</w:t>
            </w:r>
          </w:p>
        </w:tc>
        <w:tc>
          <w:tcPr>
            <w:tcW w:w="1283" w:type="dxa"/>
            <w:gridSpan w:val="2"/>
          </w:tcPr>
          <w:p w:rsidR="00F607F7" w:rsidRDefault="00F607F7">
            <w:pPr>
              <w:pStyle w:val="ConsPlusNormal"/>
            </w:pPr>
            <w:r>
              <w:t>2014</w:t>
            </w:r>
          </w:p>
        </w:tc>
        <w:tc>
          <w:tcPr>
            <w:tcW w:w="1356" w:type="dxa"/>
            <w:gridSpan w:val="2"/>
          </w:tcPr>
          <w:p w:rsidR="00F607F7" w:rsidRDefault="00F607F7">
            <w:pPr>
              <w:pStyle w:val="ConsPlusNormal"/>
            </w:pPr>
            <w:r>
              <w:t>2015</w:t>
            </w:r>
          </w:p>
        </w:tc>
        <w:tc>
          <w:tcPr>
            <w:tcW w:w="1238" w:type="dxa"/>
          </w:tcPr>
          <w:p w:rsidR="00F607F7" w:rsidRDefault="00F607F7">
            <w:pPr>
              <w:pStyle w:val="ConsPlusNormal"/>
            </w:pPr>
            <w:r>
              <w:t>2016</w:t>
            </w:r>
          </w:p>
        </w:tc>
        <w:tc>
          <w:tcPr>
            <w:tcW w:w="1211" w:type="dxa"/>
            <w:gridSpan w:val="2"/>
          </w:tcPr>
          <w:p w:rsidR="00F607F7" w:rsidRDefault="00F607F7">
            <w:pPr>
              <w:pStyle w:val="ConsPlusNormal"/>
            </w:pPr>
            <w:r>
              <w:t>2017</w:t>
            </w:r>
          </w:p>
        </w:tc>
        <w:tc>
          <w:tcPr>
            <w:tcW w:w="2750" w:type="dxa"/>
            <w:gridSpan w:val="3"/>
          </w:tcPr>
          <w:p w:rsidR="00F607F7" w:rsidRDefault="00F607F7">
            <w:pPr>
              <w:pStyle w:val="ConsPlusNormal"/>
            </w:pPr>
            <w:r>
              <w:t>2018</w:t>
            </w:r>
          </w:p>
        </w:tc>
      </w:tr>
      <w:tr w:rsidR="00F607F7">
        <w:tc>
          <w:tcPr>
            <w:tcW w:w="9391" w:type="dxa"/>
            <w:gridSpan w:val="5"/>
          </w:tcPr>
          <w:p w:rsidR="00F607F7" w:rsidRDefault="00F607F7">
            <w:pPr>
              <w:pStyle w:val="ConsPlusNormal"/>
            </w:pPr>
            <w:r>
              <w:t>Доля государственных услуг в сфере государственной регистрации актов гражданского состояния в электронном виде, процент</w:t>
            </w:r>
          </w:p>
        </w:tc>
        <w:tc>
          <w:tcPr>
            <w:tcW w:w="1283" w:type="dxa"/>
            <w:gridSpan w:val="2"/>
          </w:tcPr>
          <w:p w:rsidR="00F607F7" w:rsidRDefault="00F607F7">
            <w:pPr>
              <w:pStyle w:val="ConsPlusNormal"/>
            </w:pPr>
            <w:r>
              <w:t>30</w:t>
            </w:r>
          </w:p>
        </w:tc>
        <w:tc>
          <w:tcPr>
            <w:tcW w:w="1356" w:type="dxa"/>
            <w:gridSpan w:val="2"/>
          </w:tcPr>
          <w:p w:rsidR="00F607F7" w:rsidRDefault="00F607F7">
            <w:pPr>
              <w:pStyle w:val="ConsPlusNormal"/>
            </w:pPr>
            <w:r>
              <w:t>40</w:t>
            </w:r>
          </w:p>
        </w:tc>
        <w:tc>
          <w:tcPr>
            <w:tcW w:w="1238" w:type="dxa"/>
          </w:tcPr>
          <w:p w:rsidR="00F607F7" w:rsidRDefault="00F607F7">
            <w:pPr>
              <w:pStyle w:val="ConsPlusNormal"/>
            </w:pPr>
            <w:r>
              <w:t>50</w:t>
            </w:r>
          </w:p>
        </w:tc>
        <w:tc>
          <w:tcPr>
            <w:tcW w:w="1211" w:type="dxa"/>
            <w:gridSpan w:val="2"/>
          </w:tcPr>
          <w:p w:rsidR="00F607F7" w:rsidRDefault="00F607F7">
            <w:pPr>
              <w:pStyle w:val="ConsPlusNormal"/>
            </w:pPr>
            <w:r>
              <w:t>60</w:t>
            </w:r>
          </w:p>
        </w:tc>
        <w:tc>
          <w:tcPr>
            <w:tcW w:w="2750" w:type="dxa"/>
            <w:gridSpan w:val="3"/>
          </w:tcPr>
          <w:p w:rsidR="00F607F7" w:rsidRDefault="00F607F7">
            <w:pPr>
              <w:pStyle w:val="ConsPlusNormal"/>
            </w:pPr>
            <w:r>
              <w:t>70</w:t>
            </w: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72" w:name="P14687"/>
      <w:bookmarkEnd w:id="72"/>
      <w:r>
        <w:t>&lt;*&gt; Объем средств подлежит уточнению после принятия закона о федеральном бюджете на соответствующий финансовый год.</w:t>
      </w:r>
    </w:p>
    <w:p w:rsidR="00F607F7" w:rsidRDefault="00F607F7">
      <w:pPr>
        <w:pStyle w:val="ConsPlusNormal"/>
        <w:jc w:val="both"/>
      </w:pPr>
      <w:r>
        <w:t xml:space="preserve">(сноска введена </w:t>
      </w:r>
      <w:hyperlink r:id="rId319" w:history="1">
        <w:r>
          <w:rPr>
            <w:color w:val="0000FF"/>
          </w:rPr>
          <w:t>постановлением</w:t>
        </w:r>
      </w:hyperlink>
      <w:r>
        <w:t xml:space="preserve"> Правительства МО от 01.12.2015 N 1138/46)</w:t>
      </w:r>
    </w:p>
    <w:p w:rsidR="00F607F7" w:rsidRDefault="00F607F7">
      <w:pPr>
        <w:pStyle w:val="ConsPlusNormal"/>
        <w:jc w:val="both"/>
      </w:pPr>
    </w:p>
    <w:p w:rsidR="00F607F7" w:rsidRDefault="00F607F7">
      <w:pPr>
        <w:pStyle w:val="ConsPlusNormal"/>
        <w:jc w:val="center"/>
      </w:pPr>
      <w:r>
        <w:t>12.2. Описание задач подпрограммы 5</w:t>
      </w:r>
    </w:p>
    <w:p w:rsidR="00F607F7" w:rsidRDefault="00F607F7">
      <w:pPr>
        <w:pStyle w:val="ConsPlusNormal"/>
        <w:jc w:val="center"/>
      </w:pPr>
      <w:r>
        <w:t>"Обеспечивающая подпрограмма"</w:t>
      </w:r>
    </w:p>
    <w:p w:rsidR="00F607F7" w:rsidRDefault="00F607F7">
      <w:pPr>
        <w:pStyle w:val="ConsPlusNormal"/>
        <w:jc w:val="both"/>
      </w:pPr>
    </w:p>
    <w:p w:rsidR="00F607F7" w:rsidRDefault="00F607F7">
      <w:pPr>
        <w:pStyle w:val="ConsPlusNormal"/>
        <w:ind w:firstLine="540"/>
        <w:jc w:val="both"/>
      </w:pPr>
      <w:r>
        <w:t>Задача подпрограммы 5 "Обеспечивающая подпрограмма":</w:t>
      </w:r>
    </w:p>
    <w:p w:rsidR="00F607F7" w:rsidRDefault="00F607F7">
      <w:pPr>
        <w:pStyle w:val="ConsPlusNormal"/>
        <w:ind w:firstLine="540"/>
        <w:jc w:val="both"/>
      </w:pPr>
      <w:r>
        <w:t>1. Обеспечение эффективного выполнения полномочий Министерства социального развития Московской области, Главного управления записи актов гражданского состояния Московской области, государственного казенного учреждения Московской области "Государственное юридическое бюро по Московской области", а также полномочий в рамках государственной системы бесплатной юридической помощи в Московской области.</w:t>
      </w:r>
    </w:p>
    <w:p w:rsidR="00F607F7" w:rsidRDefault="00F607F7">
      <w:pPr>
        <w:pStyle w:val="ConsPlusNormal"/>
        <w:ind w:firstLine="540"/>
        <w:jc w:val="both"/>
      </w:pPr>
      <w:r>
        <w:t>Для выполнения данной задачи будут реализованы мероприятия: по обеспечению деятельности Министерства социальной защиты населения Московской области, проведению капитального ремонта зданий и сооружений, приобретению объектов, относящихся к основным средствам.</w:t>
      </w:r>
    </w:p>
    <w:p w:rsidR="00F607F7" w:rsidRDefault="00F607F7">
      <w:pPr>
        <w:pStyle w:val="ConsPlusNormal"/>
        <w:ind w:firstLine="540"/>
        <w:jc w:val="both"/>
      </w:pPr>
      <w:r>
        <w:t>Реализация подпрограммы "Обеспечивающая подпрограмма" обеспечит рациональное и эффективное освоение средств бюджета Московской области, выделенных на выполнение функций Министерства социальной защиты населения Московской области.</w:t>
      </w:r>
    </w:p>
    <w:p w:rsidR="00F607F7" w:rsidRDefault="00F607F7">
      <w:pPr>
        <w:pStyle w:val="ConsPlusNormal"/>
        <w:ind w:firstLine="540"/>
        <w:jc w:val="both"/>
      </w:pPr>
      <w:r>
        <w:t>Также задача направлена на реализацию полномочий и выполнение функций Главным управлением записи актов гражданского состояния Московской области (далее - Главное управление ЗАГС) и предусматривает организацию и проведение Главным управлением ЗАГС семинаров и конференций с руководителями и специалистами органов записи актов гражданского состояния Московской области, органов государственной власти Московской области и иных организаций по вопросам, входящим в компетенцию Главного управления ЗАГС.</w:t>
      </w:r>
    </w:p>
    <w:p w:rsidR="00F607F7" w:rsidRDefault="00F607F7">
      <w:pPr>
        <w:pStyle w:val="ConsPlusNormal"/>
        <w:ind w:firstLine="540"/>
        <w:jc w:val="both"/>
      </w:pPr>
      <w:r>
        <w:t>Организация и проведение выставок, торжественных мероприятий ориентирована на пропаганду и укрепление семейных ценностей.</w:t>
      </w:r>
    </w:p>
    <w:p w:rsidR="00F607F7" w:rsidRDefault="00F607F7">
      <w:pPr>
        <w:pStyle w:val="ConsPlusNormal"/>
        <w:ind w:firstLine="540"/>
        <w:jc w:val="both"/>
      </w:pPr>
      <w:r>
        <w:t>Обеспечение деятельности государственного казенного учреждения Московской области "Государственное юридическое бюро по Московской области" позволит организовать и обеспечить предоставление государственной услуги указанным учреждением по оказанию всех видов бесплатной юридической помощи категориям граждан, определенным федеральными законами и законами Московской области.</w:t>
      </w:r>
    </w:p>
    <w:p w:rsidR="00F607F7" w:rsidRDefault="00F607F7">
      <w:pPr>
        <w:pStyle w:val="ConsPlusNormal"/>
        <w:ind w:firstLine="540"/>
        <w:jc w:val="both"/>
      </w:pPr>
      <w:r>
        <w:t>Целевое использование субсидий Адвокатской палатой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компенсацию их расходов на оказание такой помощи позволит оплатить труд адвокатов и компенсировать их расходы за оказанные ими виды бесплатной юридической помощи категориям граждан, определенным федеральными законами и (или) законами Московской области.</w:t>
      </w:r>
    </w:p>
    <w:p w:rsidR="00F607F7" w:rsidRDefault="00F607F7">
      <w:pPr>
        <w:pStyle w:val="ConsPlusNormal"/>
        <w:jc w:val="both"/>
      </w:pPr>
    </w:p>
    <w:p w:rsidR="00F607F7" w:rsidRDefault="00F607F7">
      <w:pPr>
        <w:pStyle w:val="ConsPlusNormal"/>
        <w:jc w:val="center"/>
      </w:pPr>
      <w:r>
        <w:t>12.3. Характеристика проблем и мероприятий подпрограммы 5</w:t>
      </w:r>
    </w:p>
    <w:p w:rsidR="00F607F7" w:rsidRDefault="00F607F7">
      <w:pPr>
        <w:pStyle w:val="ConsPlusNormal"/>
        <w:jc w:val="center"/>
      </w:pPr>
      <w:r>
        <w:t>"Обеспечивающая подпрограмма"</w:t>
      </w:r>
    </w:p>
    <w:p w:rsidR="00F607F7" w:rsidRDefault="00F607F7">
      <w:pPr>
        <w:pStyle w:val="ConsPlusNormal"/>
        <w:jc w:val="both"/>
      </w:pPr>
    </w:p>
    <w:p w:rsidR="00F607F7" w:rsidRDefault="00F607F7">
      <w:pPr>
        <w:pStyle w:val="ConsPlusNormal"/>
        <w:ind w:firstLine="540"/>
        <w:jc w:val="both"/>
      </w:pPr>
      <w:r>
        <w:t>Основными проблемами в указанной сфере деятельности Главного управления ЗАГС:</w:t>
      </w:r>
    </w:p>
    <w:p w:rsidR="00F607F7" w:rsidRDefault="00F607F7">
      <w:pPr>
        <w:pStyle w:val="ConsPlusNormal"/>
        <w:ind w:firstLine="540"/>
        <w:jc w:val="both"/>
      </w:pPr>
      <w:r>
        <w:t>недостаточная обеспеченность органов ЗАГС помещениями, отвечающими необходимым требованиям к надлежащему приему населения при предоставлении государственных услуг в сфере государственной регистрации актов гражданского состояния (необходимость проведения ремонтных работ и благоустройства в 16 помещениях);</w:t>
      </w:r>
    </w:p>
    <w:p w:rsidR="00F607F7" w:rsidRDefault="00F607F7">
      <w:pPr>
        <w:pStyle w:val="ConsPlusNormal"/>
        <w:ind w:firstLine="540"/>
        <w:jc w:val="both"/>
      </w:pPr>
      <w:r>
        <w:t>отсутствие финансирования услуг по физической охране органов записи актов гражданского состояния Московской области в рабочее время;</w:t>
      </w:r>
    </w:p>
    <w:p w:rsidR="00F607F7" w:rsidRDefault="00F607F7">
      <w:pPr>
        <w:pStyle w:val="ConsPlusNormal"/>
        <w:ind w:firstLine="540"/>
        <w:jc w:val="both"/>
      </w:pPr>
      <w:r>
        <w:t>отсутствие устойчивых каналов электронной связи, позволяющих оперативно предоставлять в электронном виде государственные услуги населению и сведения организациям по государственной регистрации актов гражданского состояния;</w:t>
      </w:r>
    </w:p>
    <w:p w:rsidR="00F607F7" w:rsidRDefault="00F607F7">
      <w:pPr>
        <w:pStyle w:val="ConsPlusNormal"/>
        <w:ind w:firstLine="540"/>
        <w:jc w:val="both"/>
      </w:pPr>
      <w:r>
        <w:t>отсутствие финансирования мероприятий по организации и проведению выставок, торжественных мероприятий (по развитию духовных, нравственных традиций, укреплению основ общества, повышению правовой культуры населения Московской области);</w:t>
      </w:r>
    </w:p>
    <w:p w:rsidR="00F607F7" w:rsidRDefault="00F607F7">
      <w:pPr>
        <w:pStyle w:val="ConsPlusNormal"/>
        <w:ind w:firstLine="540"/>
        <w:jc w:val="both"/>
      </w:pPr>
      <w:r>
        <w:t>ухудшение состояния актовых книг раннего периода (старение, естественный износ, ветхость), требующее проведения мероприятий по их реставрации, доля которых составляет 50 процентов.</w:t>
      </w:r>
    </w:p>
    <w:p w:rsidR="00F607F7" w:rsidRDefault="00F607F7">
      <w:pPr>
        <w:pStyle w:val="ConsPlusNormal"/>
        <w:jc w:val="both"/>
      </w:pPr>
    </w:p>
    <w:p w:rsidR="00F607F7" w:rsidRDefault="00F607F7">
      <w:pPr>
        <w:pStyle w:val="ConsPlusNormal"/>
        <w:jc w:val="center"/>
      </w:pPr>
      <w:r>
        <w:t>12.4. Концепции реформирования, модернизации, преобразования</w:t>
      </w:r>
    </w:p>
    <w:p w:rsidR="00F607F7" w:rsidRDefault="00F607F7">
      <w:pPr>
        <w:pStyle w:val="ConsPlusNormal"/>
        <w:jc w:val="center"/>
      </w:pPr>
      <w:r>
        <w:t>отдельных сфер социально-экономического развития Московской</w:t>
      </w:r>
    </w:p>
    <w:p w:rsidR="00F607F7" w:rsidRDefault="00F607F7">
      <w:pPr>
        <w:pStyle w:val="ConsPlusNormal"/>
        <w:jc w:val="center"/>
      </w:pPr>
      <w:r>
        <w:t>области, реализуемых в рамках подпрограммы 5</w:t>
      </w:r>
    </w:p>
    <w:p w:rsidR="00F607F7" w:rsidRDefault="00F607F7">
      <w:pPr>
        <w:pStyle w:val="ConsPlusNormal"/>
        <w:jc w:val="center"/>
      </w:pPr>
      <w:r>
        <w:t>"Обеспечивающая подпрограмма"</w:t>
      </w:r>
    </w:p>
    <w:p w:rsidR="00F607F7" w:rsidRDefault="00F607F7">
      <w:pPr>
        <w:pStyle w:val="ConsPlusNormal"/>
        <w:jc w:val="both"/>
      </w:pPr>
    </w:p>
    <w:p w:rsidR="00F607F7" w:rsidRDefault="00F607F7">
      <w:pPr>
        <w:pStyle w:val="ConsPlusNormal"/>
        <w:ind w:firstLine="540"/>
        <w:jc w:val="both"/>
      </w:pPr>
      <w:r>
        <w:t>Основными подходами к решению проблем в сфере реализации подпрограммы 5 являются:</w:t>
      </w:r>
    </w:p>
    <w:p w:rsidR="00F607F7" w:rsidRDefault="00F607F7">
      <w:pPr>
        <w:pStyle w:val="ConsPlusNormal"/>
        <w:ind w:firstLine="540"/>
        <w:jc w:val="both"/>
      </w:pPr>
      <w:r>
        <w:t>рациональное использование помещений, материально-технических средств, вычислительной и оргтехники Главного управления ЗАГС, позволяющее наиболее эффективно использовать их потенциал;</w:t>
      </w:r>
    </w:p>
    <w:p w:rsidR="00F607F7" w:rsidRDefault="00F607F7">
      <w:pPr>
        <w:pStyle w:val="ConsPlusNormal"/>
        <w:ind w:firstLine="540"/>
        <w:jc w:val="both"/>
      </w:pPr>
      <w:r>
        <w:t>эффективное использование финансовых средств, выделяемых в установленном порядке;</w:t>
      </w:r>
    </w:p>
    <w:p w:rsidR="00F607F7" w:rsidRDefault="00F607F7">
      <w:pPr>
        <w:pStyle w:val="ConsPlusNormal"/>
        <w:ind w:firstLine="540"/>
        <w:jc w:val="both"/>
      </w:pPr>
      <w:r>
        <w:t>рациональная организация инфраструктурного потенциала Главного управления ЗАГС, позволяющая решить наиболее острые проблемы и обеспечить условия для исполнения государственных полномочий на государственную регистрацию актов гражданского состояния;</w:t>
      </w:r>
    </w:p>
    <w:p w:rsidR="00F607F7" w:rsidRDefault="00F607F7">
      <w:pPr>
        <w:pStyle w:val="ConsPlusNormal"/>
        <w:ind w:firstLine="540"/>
        <w:jc w:val="both"/>
      </w:pPr>
      <w:r>
        <w:t>организация, сохранение и развитие человеческого потенциала, позволяющие наиболее эффективно использовать возможности каждого работника Главного управления ЗАГС.</w:t>
      </w:r>
    </w:p>
    <w:p w:rsidR="00F607F7" w:rsidRDefault="00F607F7">
      <w:pPr>
        <w:pStyle w:val="ConsPlusNormal"/>
        <w:ind w:firstLine="540"/>
        <w:jc w:val="both"/>
      </w:pPr>
      <w:r>
        <w:t>В результате реализации подпрограммы 5 Главным управлением ЗАГС будут осуществлены следующие мероприятия:</w:t>
      </w:r>
    </w:p>
    <w:p w:rsidR="00F607F7" w:rsidRDefault="00F607F7">
      <w:pPr>
        <w:pStyle w:val="ConsPlusNormal"/>
        <w:ind w:firstLine="540"/>
        <w:jc w:val="both"/>
      </w:pPr>
      <w:r>
        <w:t>проведение капитального и текущего ремонтов 75 процентов помещений органов записи актов гражданского состояния Московской области;</w:t>
      </w:r>
    </w:p>
    <w:p w:rsidR="00F607F7" w:rsidRDefault="00F607F7">
      <w:pPr>
        <w:pStyle w:val="ConsPlusNormal"/>
        <w:ind w:firstLine="540"/>
        <w:jc w:val="both"/>
      </w:pPr>
      <w:r>
        <w:t>обеспечение органов записи актов гражданского состояния Московской области бланками свидетельств о государственной регистрации актов гражданского состояния и иными необходимыми бланками на 100 процентов;</w:t>
      </w:r>
    </w:p>
    <w:p w:rsidR="00F607F7" w:rsidRDefault="00F607F7">
      <w:pPr>
        <w:pStyle w:val="ConsPlusNormal"/>
        <w:ind w:firstLine="540"/>
        <w:jc w:val="both"/>
      </w:pPr>
      <w:r>
        <w:t>приведение архивного фонда записей актов гражданского состояния за период с 1937 по 1950 год в соответствие с требованиями, предъявляемыми к документам постоянного хранения;</w:t>
      </w:r>
    </w:p>
    <w:p w:rsidR="00F607F7" w:rsidRDefault="00F607F7">
      <w:pPr>
        <w:pStyle w:val="ConsPlusNormal"/>
        <w:ind w:firstLine="540"/>
        <w:jc w:val="both"/>
      </w:pPr>
      <w:r>
        <w:t>обеспечение услугами связи с соответствующим материально-техническим обеспечением, обмен данными с кредитными учреждениями, налоговыми органами и внебюджетными фондами, проведение локальных сетей, утилизация вычислительной и оргтехники, переаттестация объекта вычислительной техники до 100 процентов;</w:t>
      </w:r>
    </w:p>
    <w:p w:rsidR="00F607F7" w:rsidRDefault="00F607F7">
      <w:pPr>
        <w:pStyle w:val="ConsPlusNormal"/>
        <w:ind w:firstLine="540"/>
        <w:jc w:val="both"/>
      </w:pPr>
      <w:r>
        <w:t>обеспечение автоматизации деятельности органов записи актов гражданского состояния Московской области на уровне, отвечающем требованиям законодательства и позволяющем выполнять стоящие перед органами записи актов гражданского состояния Московской области задачи, до 100 процентов;</w:t>
      </w:r>
    </w:p>
    <w:p w:rsidR="00F607F7" w:rsidRDefault="00F607F7">
      <w:pPr>
        <w:pStyle w:val="ConsPlusNormal"/>
        <w:ind w:firstLine="540"/>
        <w:jc w:val="both"/>
      </w:pPr>
      <w:r>
        <w:t>доведение доли граждан, использующих механизм получения государственных услуг, предоставляемых в электронной форме органами записи актов гражданского состояния Московской области, до 70 процентов;</w:t>
      </w:r>
    </w:p>
    <w:p w:rsidR="00F607F7" w:rsidRDefault="00F607F7">
      <w:pPr>
        <w:pStyle w:val="ConsPlusNormal"/>
        <w:ind w:firstLine="540"/>
        <w:jc w:val="both"/>
      </w:pPr>
      <w:r>
        <w:t>повышение уровня правовой культуры населения Московской области в сфере актов гражданского состояния.</w:t>
      </w:r>
    </w:p>
    <w:p w:rsidR="00F607F7" w:rsidRDefault="00F607F7">
      <w:pPr>
        <w:pStyle w:val="ConsPlusNormal"/>
        <w:ind w:firstLine="540"/>
        <w:jc w:val="both"/>
      </w:pPr>
      <w:r>
        <w:t>Для достижения целей и решения задач Главным управлением ЗАГС будут реализованы следующие мероприятия.</w:t>
      </w:r>
    </w:p>
    <w:p w:rsidR="00F607F7" w:rsidRDefault="00F607F7">
      <w:pPr>
        <w:pStyle w:val="ConsPlusNormal"/>
        <w:ind w:firstLine="540"/>
        <w:jc w:val="both"/>
      </w:pPr>
      <w:r>
        <w:t>Осуществление своевременного обеспечения Главного управления ЗАГС основными средствами и материальными запасами в объеме, необходимом для выполнения его полномочий, сформированном в соответствии с потребностью Главного управления ЗАГС:</w:t>
      </w:r>
    </w:p>
    <w:p w:rsidR="00F607F7" w:rsidRDefault="00F607F7">
      <w:pPr>
        <w:pStyle w:val="ConsPlusNormal"/>
        <w:ind w:firstLine="540"/>
        <w:jc w:val="both"/>
      </w:pPr>
      <w:r>
        <w:t>в оплате труда и страховых взносов;</w:t>
      </w:r>
    </w:p>
    <w:p w:rsidR="00F607F7" w:rsidRDefault="00F607F7">
      <w:pPr>
        <w:pStyle w:val="ConsPlusNormal"/>
        <w:ind w:firstLine="540"/>
        <w:jc w:val="both"/>
      </w:pPr>
      <w:r>
        <w:t>в закупке товаров, работ и услуг для государственных нужд;</w:t>
      </w:r>
    </w:p>
    <w:p w:rsidR="00F607F7" w:rsidRDefault="00F607F7">
      <w:pPr>
        <w:pStyle w:val="ConsPlusNormal"/>
        <w:ind w:firstLine="540"/>
        <w:jc w:val="both"/>
      </w:pPr>
      <w:r>
        <w:t>в изготовлении бланков гербовых свидетельств;</w:t>
      </w:r>
    </w:p>
    <w:p w:rsidR="00F607F7" w:rsidRDefault="00F607F7">
      <w:pPr>
        <w:pStyle w:val="ConsPlusNormal"/>
        <w:ind w:firstLine="540"/>
        <w:jc w:val="both"/>
      </w:pPr>
      <w:r>
        <w:t>в услугах связи;</w:t>
      </w:r>
    </w:p>
    <w:p w:rsidR="00F607F7" w:rsidRDefault="00F607F7">
      <w:pPr>
        <w:pStyle w:val="ConsPlusNormal"/>
        <w:ind w:firstLine="540"/>
        <w:jc w:val="both"/>
      </w:pPr>
      <w:r>
        <w:t>в автоматизации деятельности органов ЗАГС;</w:t>
      </w:r>
    </w:p>
    <w:p w:rsidR="00F607F7" w:rsidRDefault="00F607F7">
      <w:pPr>
        <w:pStyle w:val="ConsPlusNormal"/>
        <w:ind w:firstLine="540"/>
        <w:jc w:val="both"/>
      </w:pPr>
      <w:r>
        <w:t>в аренде помещений;</w:t>
      </w:r>
    </w:p>
    <w:p w:rsidR="00F607F7" w:rsidRDefault="00F607F7">
      <w:pPr>
        <w:pStyle w:val="ConsPlusNormal"/>
        <w:ind w:firstLine="540"/>
        <w:jc w:val="both"/>
      </w:pPr>
      <w:r>
        <w:t>в оплате коммунальных расходов;</w:t>
      </w:r>
    </w:p>
    <w:p w:rsidR="00F607F7" w:rsidRDefault="00F607F7">
      <w:pPr>
        <w:pStyle w:val="ConsPlusNormal"/>
        <w:ind w:firstLine="540"/>
        <w:jc w:val="both"/>
      </w:pPr>
      <w:r>
        <w:t>в услугах по содержанию и охране имущества;</w:t>
      </w:r>
    </w:p>
    <w:p w:rsidR="00F607F7" w:rsidRDefault="00F607F7">
      <w:pPr>
        <w:pStyle w:val="ConsPlusNormal"/>
        <w:ind w:firstLine="540"/>
        <w:jc w:val="both"/>
      </w:pPr>
      <w:r>
        <w:t>в обеспечении системами автоматического пожаротушения и ремонта систем пожарной сигнализации;</w:t>
      </w:r>
    </w:p>
    <w:p w:rsidR="00F607F7" w:rsidRDefault="00F607F7">
      <w:pPr>
        <w:pStyle w:val="ConsPlusNormal"/>
        <w:ind w:firstLine="540"/>
        <w:jc w:val="both"/>
      </w:pPr>
      <w:r>
        <w:t>в прочих работах и услугах.</w:t>
      </w:r>
    </w:p>
    <w:p w:rsidR="00F607F7" w:rsidRDefault="00F607F7">
      <w:pPr>
        <w:pStyle w:val="ConsPlusNormal"/>
        <w:ind w:firstLine="540"/>
        <w:jc w:val="both"/>
      </w:pPr>
      <w:r>
        <w:t>С этой целью предусматривается финансирование за счет средств федерального бюджета в соответствии с законом о бюджете Московской области на соответствующий финансовый год.</w:t>
      </w:r>
    </w:p>
    <w:p w:rsidR="00F607F7" w:rsidRDefault="00F607F7">
      <w:pPr>
        <w:pStyle w:val="ConsPlusNormal"/>
        <w:ind w:firstLine="540"/>
        <w:jc w:val="both"/>
      </w:pPr>
      <w:r>
        <w:t>Проведение капитального и текущего ремонтов зданий и сооружений.</w:t>
      </w:r>
    </w:p>
    <w:p w:rsidR="00F607F7" w:rsidRDefault="00F607F7">
      <w:pPr>
        <w:pStyle w:val="ConsPlusNormal"/>
        <w:ind w:firstLine="540"/>
        <w:jc w:val="both"/>
      </w:pPr>
      <w:r>
        <w:t>Создание надлежащих условий при предоставлении государственных услуг в сфере государственной регистрации актов гражданского состояния, установленных административными регламентами в соответствующей сфере деятельности.</w:t>
      </w:r>
    </w:p>
    <w:p w:rsidR="00F607F7" w:rsidRDefault="00F607F7">
      <w:pPr>
        <w:pStyle w:val="ConsPlusNormal"/>
        <w:ind w:firstLine="540"/>
        <w:jc w:val="both"/>
      </w:pPr>
      <w:r>
        <w:t>С этой целью предусматривается финансирование за счет средств бюджета Московской области в соответствии с законом Московской области о бюджете на соответствующий финансовый год.</w:t>
      </w:r>
    </w:p>
    <w:p w:rsidR="00F607F7" w:rsidRDefault="00F607F7">
      <w:pPr>
        <w:pStyle w:val="ConsPlusNormal"/>
        <w:ind w:firstLine="540"/>
        <w:jc w:val="both"/>
      </w:pPr>
      <w:r>
        <w:t>Приобретение материальных ценностей, относящихся к основным средствам: мебели, люстр, штор, архивного оборудования, сейфов, кондиционеров и других материальных ценностей.</w:t>
      </w:r>
    </w:p>
    <w:p w:rsidR="00F607F7" w:rsidRDefault="00F607F7">
      <w:pPr>
        <w:pStyle w:val="ConsPlusNormal"/>
        <w:ind w:firstLine="540"/>
        <w:jc w:val="both"/>
      </w:pPr>
      <w:r>
        <w:t>С этой целью предусматривается финансирование за счет средств бюджета Московской области в соответствии с законом Московской области о бюджете на соответствующий финансовый год.</w:t>
      </w:r>
    </w:p>
    <w:p w:rsidR="00F607F7" w:rsidRDefault="00F607F7">
      <w:pPr>
        <w:pStyle w:val="ConsPlusNormal"/>
        <w:ind w:firstLine="540"/>
        <w:jc w:val="both"/>
      </w:pPr>
      <w:r>
        <w:t>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p w:rsidR="00F607F7" w:rsidRDefault="00F607F7">
      <w:pPr>
        <w:pStyle w:val="ConsPlusNormal"/>
        <w:ind w:firstLine="540"/>
        <w:jc w:val="both"/>
      </w:pPr>
      <w:r>
        <w:t>С этой целью предусматривается финансирование за счет средств бюджета Московской области (субсидия профсоюзной организации).</w:t>
      </w:r>
    </w:p>
    <w:p w:rsidR="00F607F7" w:rsidRDefault="00F607F7">
      <w:pPr>
        <w:pStyle w:val="ConsPlusNormal"/>
        <w:ind w:firstLine="540"/>
        <w:jc w:val="both"/>
      </w:pPr>
      <w:r>
        <w:t>Проведение лекториев, семинаров, дней открытых дверей с целью повышения правовой культуры населения Московской области.</w:t>
      </w:r>
    </w:p>
    <w:p w:rsidR="00F607F7" w:rsidRDefault="00F607F7">
      <w:pPr>
        <w:pStyle w:val="ConsPlusNormal"/>
        <w:ind w:firstLine="540"/>
        <w:jc w:val="both"/>
      </w:pPr>
      <w:r>
        <w:t>Проведение праздников: "День пожилого человека", "Международный день семьи", "День семьи, любви и верности", "Красная горка", направленных на организацию мероприятий по укреплению семейных традиций и авторитета семьи.</w:t>
      </w:r>
    </w:p>
    <w:p w:rsidR="00F607F7" w:rsidRDefault="00F607F7">
      <w:pPr>
        <w:pStyle w:val="ConsPlusNormal"/>
        <w:ind w:firstLine="540"/>
        <w:jc w:val="both"/>
      </w:pPr>
      <w:r>
        <w:t>Проведение праздников: "Посвящение в родители", "Человек родился", "Здравствуй, малыш", "Парад близнецов", "День матери", направленных на чествование родителей новорожденных, матерей с целью реализации государственной демографической политики.</w:t>
      </w:r>
    </w:p>
    <w:p w:rsidR="00F607F7" w:rsidRDefault="00F607F7">
      <w:pPr>
        <w:pStyle w:val="ConsPlusNormal"/>
        <w:ind w:firstLine="540"/>
        <w:jc w:val="both"/>
      </w:pPr>
      <w:r>
        <w:t>Организация и проведение семинаров и конференций.</w:t>
      </w:r>
    </w:p>
    <w:p w:rsidR="00F607F7" w:rsidRDefault="00F607F7">
      <w:pPr>
        <w:pStyle w:val="ConsPlusNormal"/>
        <w:ind w:firstLine="540"/>
        <w:jc w:val="both"/>
      </w:pPr>
      <w:r>
        <w:t>Настоящее мероприятие предусматривает организацию и проведение Главным управлением ЗАГС семинаров и конференций с руководителями и специалистами органов записи актов гражданского состояния Московской области, органов государственной власти Московской области и иных организаций по вопросам, входящим в компетенцию Главного управления ЗАГС.</w:t>
      </w:r>
    </w:p>
    <w:p w:rsidR="00F607F7" w:rsidRDefault="00F607F7">
      <w:pPr>
        <w:pStyle w:val="ConsPlusNormal"/>
        <w:ind w:firstLine="540"/>
        <w:jc w:val="both"/>
      </w:pPr>
      <w:r>
        <w:t>Организация и проведение выставок, торжественных мероприятий.</w:t>
      </w:r>
    </w:p>
    <w:p w:rsidR="00F607F7" w:rsidRDefault="00F607F7">
      <w:pPr>
        <w:pStyle w:val="ConsPlusNormal"/>
        <w:ind w:firstLine="540"/>
        <w:jc w:val="both"/>
      </w:pPr>
      <w:r>
        <w:t>Настоящее мероприятие предусматривает организацию и проведение Главным управлением ЗАГС выставок и торжественных мероприятий, посвященных знаменательным и памятным датам в рамках полномочий Главного управления ЗАГС.</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center"/>
      </w:pPr>
      <w:r>
        <w:t>12.5. Перечень мероприятий подпрограммы 5</w:t>
      </w:r>
    </w:p>
    <w:p w:rsidR="00F607F7" w:rsidRDefault="00F607F7">
      <w:pPr>
        <w:pStyle w:val="ConsPlusNormal"/>
        <w:jc w:val="center"/>
      </w:pPr>
      <w:r>
        <w:t>"Обеспечивающая подпрограмма"</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3061"/>
        <w:gridCol w:w="1644"/>
        <w:gridCol w:w="1871"/>
        <w:gridCol w:w="1644"/>
        <w:gridCol w:w="1474"/>
        <w:gridCol w:w="1247"/>
        <w:gridCol w:w="1187"/>
        <w:gridCol w:w="1191"/>
        <w:gridCol w:w="1191"/>
        <w:gridCol w:w="1204"/>
        <w:gridCol w:w="1928"/>
        <w:gridCol w:w="2891"/>
      </w:tblGrid>
      <w:tr w:rsidR="00F607F7">
        <w:tc>
          <w:tcPr>
            <w:tcW w:w="964" w:type="dxa"/>
            <w:vMerge w:val="restart"/>
          </w:tcPr>
          <w:p w:rsidR="00F607F7" w:rsidRDefault="00F607F7">
            <w:pPr>
              <w:pStyle w:val="ConsPlusNormal"/>
              <w:jc w:val="center"/>
            </w:pPr>
            <w:r>
              <w:t>N п/п</w:t>
            </w:r>
          </w:p>
        </w:tc>
        <w:tc>
          <w:tcPr>
            <w:tcW w:w="3061" w:type="dxa"/>
            <w:vMerge w:val="restart"/>
          </w:tcPr>
          <w:p w:rsidR="00F607F7" w:rsidRDefault="00F607F7">
            <w:pPr>
              <w:pStyle w:val="ConsPlusNormal"/>
              <w:jc w:val="center"/>
            </w:pPr>
            <w:r>
              <w:t>Мероприятия по реализации подпрограммы</w:t>
            </w:r>
          </w:p>
        </w:tc>
        <w:tc>
          <w:tcPr>
            <w:tcW w:w="1644" w:type="dxa"/>
            <w:vMerge w:val="restart"/>
          </w:tcPr>
          <w:p w:rsidR="00F607F7" w:rsidRDefault="00F607F7">
            <w:pPr>
              <w:pStyle w:val="ConsPlusNormal"/>
              <w:jc w:val="center"/>
            </w:pPr>
            <w:r>
              <w:t>Срок исполнения мероприятия (годы)</w:t>
            </w:r>
          </w:p>
        </w:tc>
        <w:tc>
          <w:tcPr>
            <w:tcW w:w="1871" w:type="dxa"/>
            <w:vMerge w:val="restart"/>
          </w:tcPr>
          <w:p w:rsidR="00F607F7" w:rsidRDefault="00F607F7">
            <w:pPr>
              <w:pStyle w:val="ConsPlusNormal"/>
              <w:jc w:val="center"/>
            </w:pPr>
            <w:r>
              <w:t>Источники финансирования</w:t>
            </w:r>
          </w:p>
        </w:tc>
        <w:tc>
          <w:tcPr>
            <w:tcW w:w="1644" w:type="dxa"/>
            <w:vMerge w:val="restart"/>
          </w:tcPr>
          <w:p w:rsidR="00F607F7" w:rsidRDefault="00F607F7">
            <w:pPr>
              <w:pStyle w:val="ConsPlusNormal"/>
              <w:jc w:val="center"/>
            </w:pPr>
            <w:r>
              <w:t xml:space="preserve">Объем финансирования мероприятия в текущем финансовом году </w:t>
            </w:r>
            <w:hyperlink w:anchor="P15224" w:history="1">
              <w:r>
                <w:rPr>
                  <w:color w:val="0000FF"/>
                </w:rPr>
                <w:t>&lt;*&gt;</w:t>
              </w:r>
            </w:hyperlink>
          </w:p>
        </w:tc>
        <w:tc>
          <w:tcPr>
            <w:tcW w:w="1474" w:type="dxa"/>
            <w:vMerge w:val="restart"/>
          </w:tcPr>
          <w:p w:rsidR="00F607F7" w:rsidRDefault="00F607F7">
            <w:pPr>
              <w:pStyle w:val="ConsPlusNormal"/>
              <w:jc w:val="center"/>
            </w:pPr>
            <w:r>
              <w:t>Всего (тыс. руб.)</w:t>
            </w:r>
          </w:p>
        </w:tc>
        <w:tc>
          <w:tcPr>
            <w:tcW w:w="6020" w:type="dxa"/>
            <w:gridSpan w:val="5"/>
          </w:tcPr>
          <w:p w:rsidR="00F607F7" w:rsidRDefault="00F607F7">
            <w:pPr>
              <w:pStyle w:val="ConsPlusNormal"/>
              <w:jc w:val="center"/>
            </w:pPr>
            <w:r>
              <w:t>(тыс. руб.)</w:t>
            </w:r>
          </w:p>
        </w:tc>
        <w:tc>
          <w:tcPr>
            <w:tcW w:w="1928" w:type="dxa"/>
            <w:vMerge w:val="restart"/>
          </w:tcPr>
          <w:p w:rsidR="00F607F7" w:rsidRDefault="00F607F7">
            <w:pPr>
              <w:pStyle w:val="ConsPlusNormal"/>
              <w:jc w:val="center"/>
            </w:pPr>
            <w:r>
              <w:t>Ответственный за выполнение мероприятия подпрограммы</w:t>
            </w:r>
          </w:p>
        </w:tc>
        <w:tc>
          <w:tcPr>
            <w:tcW w:w="2891" w:type="dxa"/>
            <w:vMerge w:val="restart"/>
          </w:tcPr>
          <w:p w:rsidR="00F607F7" w:rsidRDefault="00F607F7">
            <w:pPr>
              <w:pStyle w:val="ConsPlusNormal"/>
              <w:jc w:val="center"/>
            </w:pPr>
            <w:r>
              <w:t>Результаты выполнения мероприятий подпрограммы</w:t>
            </w:r>
          </w:p>
        </w:tc>
      </w:tr>
      <w:tr w:rsidR="00F607F7">
        <w:tc>
          <w:tcPr>
            <w:tcW w:w="964" w:type="dxa"/>
            <w:vMerge/>
          </w:tcPr>
          <w:p w:rsidR="00F607F7" w:rsidRDefault="00F607F7"/>
        </w:tc>
        <w:tc>
          <w:tcPr>
            <w:tcW w:w="3061" w:type="dxa"/>
            <w:vMerge/>
          </w:tcPr>
          <w:p w:rsidR="00F607F7" w:rsidRDefault="00F607F7"/>
        </w:tc>
        <w:tc>
          <w:tcPr>
            <w:tcW w:w="1644" w:type="dxa"/>
            <w:vMerge/>
          </w:tcPr>
          <w:p w:rsidR="00F607F7" w:rsidRDefault="00F607F7"/>
        </w:tc>
        <w:tc>
          <w:tcPr>
            <w:tcW w:w="1871" w:type="dxa"/>
            <w:vMerge/>
          </w:tcPr>
          <w:p w:rsidR="00F607F7" w:rsidRDefault="00F607F7"/>
        </w:tc>
        <w:tc>
          <w:tcPr>
            <w:tcW w:w="1644" w:type="dxa"/>
            <w:vMerge/>
          </w:tcPr>
          <w:p w:rsidR="00F607F7" w:rsidRDefault="00F607F7"/>
        </w:tc>
        <w:tc>
          <w:tcPr>
            <w:tcW w:w="1474" w:type="dxa"/>
            <w:vMerge/>
          </w:tcPr>
          <w:p w:rsidR="00F607F7" w:rsidRDefault="00F607F7"/>
        </w:tc>
        <w:tc>
          <w:tcPr>
            <w:tcW w:w="1247" w:type="dxa"/>
          </w:tcPr>
          <w:p w:rsidR="00F607F7" w:rsidRDefault="00F607F7">
            <w:pPr>
              <w:pStyle w:val="ConsPlusNormal"/>
              <w:jc w:val="center"/>
            </w:pPr>
            <w:r>
              <w:t>2014 год</w:t>
            </w:r>
          </w:p>
        </w:tc>
        <w:tc>
          <w:tcPr>
            <w:tcW w:w="1187" w:type="dxa"/>
          </w:tcPr>
          <w:p w:rsidR="00F607F7" w:rsidRDefault="00F607F7">
            <w:pPr>
              <w:pStyle w:val="ConsPlusNormal"/>
              <w:jc w:val="center"/>
            </w:pPr>
            <w:r>
              <w:t>2015 год</w:t>
            </w:r>
          </w:p>
        </w:tc>
        <w:tc>
          <w:tcPr>
            <w:tcW w:w="1191" w:type="dxa"/>
          </w:tcPr>
          <w:p w:rsidR="00F607F7" w:rsidRDefault="00F607F7">
            <w:pPr>
              <w:pStyle w:val="ConsPlusNormal"/>
              <w:jc w:val="center"/>
            </w:pPr>
            <w:r>
              <w:t>2016 год</w:t>
            </w:r>
          </w:p>
        </w:tc>
        <w:tc>
          <w:tcPr>
            <w:tcW w:w="1191" w:type="dxa"/>
          </w:tcPr>
          <w:p w:rsidR="00F607F7" w:rsidRDefault="00F607F7">
            <w:pPr>
              <w:pStyle w:val="ConsPlusNormal"/>
              <w:jc w:val="center"/>
            </w:pPr>
            <w:r>
              <w:t>2017 год</w:t>
            </w:r>
          </w:p>
        </w:tc>
        <w:tc>
          <w:tcPr>
            <w:tcW w:w="1204" w:type="dxa"/>
          </w:tcPr>
          <w:p w:rsidR="00F607F7" w:rsidRDefault="00F607F7">
            <w:pPr>
              <w:pStyle w:val="ConsPlusNormal"/>
              <w:jc w:val="center"/>
            </w:pPr>
            <w:r>
              <w:t>2018 год</w:t>
            </w:r>
          </w:p>
        </w:tc>
        <w:tc>
          <w:tcPr>
            <w:tcW w:w="1928" w:type="dxa"/>
            <w:vMerge/>
          </w:tcPr>
          <w:p w:rsidR="00F607F7" w:rsidRDefault="00F607F7"/>
        </w:tc>
        <w:tc>
          <w:tcPr>
            <w:tcW w:w="2891" w:type="dxa"/>
            <w:vMerge/>
          </w:tcPr>
          <w:p w:rsidR="00F607F7" w:rsidRDefault="00F607F7"/>
        </w:tc>
      </w:tr>
      <w:tr w:rsidR="00F607F7">
        <w:tc>
          <w:tcPr>
            <w:tcW w:w="964" w:type="dxa"/>
          </w:tcPr>
          <w:p w:rsidR="00F607F7" w:rsidRDefault="00F607F7">
            <w:pPr>
              <w:pStyle w:val="ConsPlusNormal"/>
              <w:jc w:val="center"/>
            </w:pPr>
            <w:r>
              <w:t>1</w:t>
            </w:r>
          </w:p>
        </w:tc>
        <w:tc>
          <w:tcPr>
            <w:tcW w:w="3061" w:type="dxa"/>
          </w:tcPr>
          <w:p w:rsidR="00F607F7" w:rsidRDefault="00F607F7">
            <w:pPr>
              <w:pStyle w:val="ConsPlusNormal"/>
              <w:jc w:val="center"/>
            </w:pPr>
            <w:r>
              <w:t>2</w:t>
            </w:r>
          </w:p>
        </w:tc>
        <w:tc>
          <w:tcPr>
            <w:tcW w:w="1644" w:type="dxa"/>
          </w:tcPr>
          <w:p w:rsidR="00F607F7" w:rsidRDefault="00F607F7">
            <w:pPr>
              <w:pStyle w:val="ConsPlusNormal"/>
              <w:jc w:val="center"/>
            </w:pPr>
            <w:r>
              <w:t>3</w:t>
            </w:r>
          </w:p>
        </w:tc>
        <w:tc>
          <w:tcPr>
            <w:tcW w:w="1871" w:type="dxa"/>
          </w:tcPr>
          <w:p w:rsidR="00F607F7" w:rsidRDefault="00F607F7">
            <w:pPr>
              <w:pStyle w:val="ConsPlusNormal"/>
              <w:jc w:val="center"/>
            </w:pPr>
            <w:r>
              <w:t>4</w:t>
            </w:r>
          </w:p>
        </w:tc>
        <w:tc>
          <w:tcPr>
            <w:tcW w:w="1644" w:type="dxa"/>
          </w:tcPr>
          <w:p w:rsidR="00F607F7" w:rsidRDefault="00F607F7">
            <w:pPr>
              <w:pStyle w:val="ConsPlusNormal"/>
              <w:jc w:val="center"/>
            </w:pPr>
            <w:r>
              <w:t>5</w:t>
            </w:r>
          </w:p>
        </w:tc>
        <w:tc>
          <w:tcPr>
            <w:tcW w:w="1474" w:type="dxa"/>
          </w:tcPr>
          <w:p w:rsidR="00F607F7" w:rsidRDefault="00F607F7">
            <w:pPr>
              <w:pStyle w:val="ConsPlusNormal"/>
              <w:jc w:val="center"/>
            </w:pPr>
            <w:r>
              <w:t>6</w:t>
            </w:r>
          </w:p>
        </w:tc>
        <w:tc>
          <w:tcPr>
            <w:tcW w:w="1247" w:type="dxa"/>
          </w:tcPr>
          <w:p w:rsidR="00F607F7" w:rsidRDefault="00F607F7">
            <w:pPr>
              <w:pStyle w:val="ConsPlusNormal"/>
              <w:jc w:val="center"/>
            </w:pPr>
            <w:r>
              <w:t>7</w:t>
            </w:r>
          </w:p>
        </w:tc>
        <w:tc>
          <w:tcPr>
            <w:tcW w:w="1187" w:type="dxa"/>
          </w:tcPr>
          <w:p w:rsidR="00F607F7" w:rsidRDefault="00F607F7">
            <w:pPr>
              <w:pStyle w:val="ConsPlusNormal"/>
              <w:jc w:val="center"/>
            </w:pPr>
            <w:r>
              <w:t>8</w:t>
            </w:r>
          </w:p>
        </w:tc>
        <w:tc>
          <w:tcPr>
            <w:tcW w:w="1191" w:type="dxa"/>
          </w:tcPr>
          <w:p w:rsidR="00F607F7" w:rsidRDefault="00F607F7">
            <w:pPr>
              <w:pStyle w:val="ConsPlusNormal"/>
              <w:jc w:val="center"/>
            </w:pPr>
            <w:r>
              <w:t>9</w:t>
            </w:r>
          </w:p>
        </w:tc>
        <w:tc>
          <w:tcPr>
            <w:tcW w:w="1191" w:type="dxa"/>
          </w:tcPr>
          <w:p w:rsidR="00F607F7" w:rsidRDefault="00F607F7">
            <w:pPr>
              <w:pStyle w:val="ConsPlusNormal"/>
              <w:jc w:val="center"/>
            </w:pPr>
            <w:r>
              <w:t>10</w:t>
            </w:r>
          </w:p>
        </w:tc>
        <w:tc>
          <w:tcPr>
            <w:tcW w:w="1204" w:type="dxa"/>
          </w:tcPr>
          <w:p w:rsidR="00F607F7" w:rsidRDefault="00F607F7">
            <w:pPr>
              <w:pStyle w:val="ConsPlusNormal"/>
              <w:jc w:val="center"/>
            </w:pPr>
            <w:r>
              <w:t>11</w:t>
            </w:r>
          </w:p>
        </w:tc>
        <w:tc>
          <w:tcPr>
            <w:tcW w:w="1928" w:type="dxa"/>
          </w:tcPr>
          <w:p w:rsidR="00F607F7" w:rsidRDefault="00F607F7">
            <w:pPr>
              <w:pStyle w:val="ConsPlusNormal"/>
              <w:jc w:val="center"/>
            </w:pPr>
            <w:r>
              <w:t>12</w:t>
            </w:r>
          </w:p>
        </w:tc>
        <w:tc>
          <w:tcPr>
            <w:tcW w:w="2891" w:type="dxa"/>
          </w:tcPr>
          <w:p w:rsidR="00F607F7" w:rsidRDefault="00F607F7">
            <w:pPr>
              <w:pStyle w:val="ConsPlusNormal"/>
              <w:jc w:val="center"/>
            </w:pPr>
            <w:r>
              <w:t>13</w:t>
            </w:r>
          </w:p>
        </w:tc>
      </w:tr>
      <w:tr w:rsidR="00F607F7">
        <w:tc>
          <w:tcPr>
            <w:tcW w:w="964" w:type="dxa"/>
            <w:vMerge w:val="restart"/>
            <w:tcBorders>
              <w:bottom w:val="nil"/>
            </w:tcBorders>
          </w:tcPr>
          <w:p w:rsidR="00F607F7" w:rsidRDefault="00F607F7">
            <w:pPr>
              <w:pStyle w:val="ConsPlusNormal"/>
            </w:pPr>
            <w:r>
              <w:t>1</w:t>
            </w:r>
          </w:p>
        </w:tc>
        <w:tc>
          <w:tcPr>
            <w:tcW w:w="3061" w:type="dxa"/>
            <w:vMerge w:val="restart"/>
            <w:tcBorders>
              <w:bottom w:val="nil"/>
            </w:tcBorders>
          </w:tcPr>
          <w:p w:rsidR="00F607F7" w:rsidRDefault="00F607F7">
            <w:pPr>
              <w:pStyle w:val="ConsPlusNormal"/>
            </w:pPr>
            <w:r>
              <w:t>Задача 1. Обеспечение эффективного выполнения полномочий Министерства социального развития Московской области, Главного управления записи актов гражданского состояния Московской области, государственного казенного учреждения Московской области "Государственное юридическое бюро по Московской области", а также полномочий в рамках государственной системы бесплатной юридической помощи в Московской области</w:t>
            </w:r>
          </w:p>
        </w:tc>
        <w:tc>
          <w:tcPr>
            <w:tcW w:w="1644" w:type="dxa"/>
            <w:vMerge w:val="restart"/>
            <w:tcBorders>
              <w:bottom w:val="nil"/>
            </w:tcBorders>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3422810</w:t>
            </w:r>
          </w:p>
        </w:tc>
        <w:tc>
          <w:tcPr>
            <w:tcW w:w="1474" w:type="dxa"/>
          </w:tcPr>
          <w:p w:rsidR="00F607F7" w:rsidRDefault="00F607F7">
            <w:pPr>
              <w:pStyle w:val="ConsPlusNormal"/>
            </w:pPr>
            <w:r>
              <w:t>18533441</w:t>
            </w:r>
          </w:p>
        </w:tc>
        <w:tc>
          <w:tcPr>
            <w:tcW w:w="1247" w:type="dxa"/>
          </w:tcPr>
          <w:p w:rsidR="00F607F7" w:rsidRDefault="00F607F7">
            <w:pPr>
              <w:pStyle w:val="ConsPlusNormal"/>
            </w:pPr>
            <w:r>
              <w:t>3902568,1</w:t>
            </w:r>
          </w:p>
        </w:tc>
        <w:tc>
          <w:tcPr>
            <w:tcW w:w="1187" w:type="dxa"/>
          </w:tcPr>
          <w:p w:rsidR="00F607F7" w:rsidRDefault="00F607F7">
            <w:pPr>
              <w:pStyle w:val="ConsPlusNormal"/>
            </w:pPr>
            <w:r>
              <w:t>3521144</w:t>
            </w:r>
          </w:p>
        </w:tc>
        <w:tc>
          <w:tcPr>
            <w:tcW w:w="1191" w:type="dxa"/>
          </w:tcPr>
          <w:p w:rsidR="00F607F7" w:rsidRDefault="00F607F7">
            <w:pPr>
              <w:pStyle w:val="ConsPlusNormal"/>
            </w:pPr>
            <w:r>
              <w:t>3673487</w:t>
            </w:r>
          </w:p>
        </w:tc>
        <w:tc>
          <w:tcPr>
            <w:tcW w:w="1191" w:type="dxa"/>
          </w:tcPr>
          <w:p w:rsidR="00F607F7" w:rsidRDefault="00F607F7">
            <w:pPr>
              <w:pStyle w:val="ConsPlusNormal"/>
            </w:pPr>
            <w:r>
              <w:t>3714759</w:t>
            </w:r>
          </w:p>
        </w:tc>
        <w:tc>
          <w:tcPr>
            <w:tcW w:w="1204" w:type="dxa"/>
          </w:tcPr>
          <w:p w:rsidR="00F607F7" w:rsidRDefault="00F607F7">
            <w:pPr>
              <w:pStyle w:val="ConsPlusNormal"/>
            </w:pPr>
            <w:r>
              <w:t>3721483</w:t>
            </w:r>
          </w:p>
        </w:tc>
        <w:tc>
          <w:tcPr>
            <w:tcW w:w="1928" w:type="dxa"/>
          </w:tcPr>
          <w:p w:rsidR="00F607F7" w:rsidRDefault="00F607F7">
            <w:pPr>
              <w:pStyle w:val="ConsPlusNormal"/>
            </w:pPr>
          </w:p>
        </w:tc>
        <w:tc>
          <w:tcPr>
            <w:tcW w:w="2891" w:type="dxa"/>
          </w:tcPr>
          <w:p w:rsidR="00F607F7" w:rsidRDefault="00F607F7">
            <w:pPr>
              <w:pStyle w:val="ConsPlusNormal"/>
            </w:pPr>
          </w:p>
        </w:tc>
      </w:tr>
      <w:tr w:rsidR="00F607F7">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3092666</w:t>
            </w:r>
          </w:p>
        </w:tc>
        <w:tc>
          <w:tcPr>
            <w:tcW w:w="1474" w:type="dxa"/>
          </w:tcPr>
          <w:p w:rsidR="00F607F7" w:rsidRDefault="00F607F7">
            <w:pPr>
              <w:pStyle w:val="ConsPlusNormal"/>
            </w:pPr>
            <w:r>
              <w:t>17059949</w:t>
            </w:r>
          </w:p>
        </w:tc>
        <w:tc>
          <w:tcPr>
            <w:tcW w:w="1247" w:type="dxa"/>
          </w:tcPr>
          <w:p w:rsidR="00F607F7" w:rsidRDefault="00F607F7">
            <w:pPr>
              <w:pStyle w:val="ConsPlusNormal"/>
            </w:pPr>
            <w:r>
              <w:t>3575040</w:t>
            </w:r>
          </w:p>
        </w:tc>
        <w:tc>
          <w:tcPr>
            <w:tcW w:w="1187" w:type="dxa"/>
          </w:tcPr>
          <w:p w:rsidR="00F607F7" w:rsidRDefault="00F607F7">
            <w:pPr>
              <w:pStyle w:val="ConsPlusNormal"/>
            </w:pPr>
            <w:r>
              <w:t>3261535</w:t>
            </w:r>
          </w:p>
        </w:tc>
        <w:tc>
          <w:tcPr>
            <w:tcW w:w="1191" w:type="dxa"/>
          </w:tcPr>
          <w:p w:rsidR="00F607F7" w:rsidRDefault="00F607F7">
            <w:pPr>
              <w:pStyle w:val="ConsPlusNormal"/>
            </w:pPr>
            <w:r>
              <w:t>3405256</w:t>
            </w:r>
          </w:p>
        </w:tc>
        <w:tc>
          <w:tcPr>
            <w:tcW w:w="1191" w:type="dxa"/>
          </w:tcPr>
          <w:p w:rsidR="00F607F7" w:rsidRDefault="00F607F7">
            <w:pPr>
              <w:pStyle w:val="ConsPlusNormal"/>
            </w:pPr>
            <w:r>
              <w:t>3405697</w:t>
            </w:r>
          </w:p>
        </w:tc>
        <w:tc>
          <w:tcPr>
            <w:tcW w:w="1204" w:type="dxa"/>
          </w:tcPr>
          <w:p w:rsidR="00F607F7" w:rsidRDefault="00F607F7">
            <w:pPr>
              <w:pStyle w:val="ConsPlusNormal"/>
            </w:pPr>
            <w:r>
              <w:t>3412421</w:t>
            </w:r>
          </w:p>
        </w:tc>
        <w:tc>
          <w:tcPr>
            <w:tcW w:w="1928" w:type="dxa"/>
          </w:tcPr>
          <w:p w:rsidR="00F607F7" w:rsidRDefault="00F607F7">
            <w:pPr>
              <w:pStyle w:val="ConsPlusNormal"/>
            </w:pPr>
          </w:p>
        </w:tc>
        <w:tc>
          <w:tcPr>
            <w:tcW w:w="2891" w:type="dxa"/>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федерального бюджета</w:t>
            </w:r>
          </w:p>
        </w:tc>
        <w:tc>
          <w:tcPr>
            <w:tcW w:w="1644" w:type="dxa"/>
            <w:tcBorders>
              <w:bottom w:val="nil"/>
            </w:tcBorders>
          </w:tcPr>
          <w:p w:rsidR="00F607F7" w:rsidRDefault="00F607F7">
            <w:pPr>
              <w:pStyle w:val="ConsPlusNormal"/>
            </w:pPr>
            <w:r>
              <w:t>330144</w:t>
            </w:r>
          </w:p>
        </w:tc>
        <w:tc>
          <w:tcPr>
            <w:tcW w:w="1474" w:type="dxa"/>
            <w:tcBorders>
              <w:bottom w:val="nil"/>
            </w:tcBorders>
          </w:tcPr>
          <w:p w:rsidR="00F607F7" w:rsidRDefault="00F607F7">
            <w:pPr>
              <w:pStyle w:val="ConsPlusNormal"/>
            </w:pPr>
            <w:r>
              <w:t>1473492</w:t>
            </w:r>
          </w:p>
        </w:tc>
        <w:tc>
          <w:tcPr>
            <w:tcW w:w="1247" w:type="dxa"/>
            <w:tcBorders>
              <w:bottom w:val="nil"/>
            </w:tcBorders>
          </w:tcPr>
          <w:p w:rsidR="00F607F7" w:rsidRDefault="00F607F7">
            <w:pPr>
              <w:pStyle w:val="ConsPlusNormal"/>
            </w:pPr>
            <w:r>
              <w:t>327528,1</w:t>
            </w:r>
          </w:p>
        </w:tc>
        <w:tc>
          <w:tcPr>
            <w:tcW w:w="1187" w:type="dxa"/>
            <w:tcBorders>
              <w:bottom w:val="nil"/>
            </w:tcBorders>
          </w:tcPr>
          <w:p w:rsidR="00F607F7" w:rsidRDefault="00F607F7">
            <w:pPr>
              <w:pStyle w:val="ConsPlusNormal"/>
            </w:pPr>
            <w:r>
              <w:t>259609</w:t>
            </w:r>
          </w:p>
        </w:tc>
        <w:tc>
          <w:tcPr>
            <w:tcW w:w="1191" w:type="dxa"/>
            <w:tcBorders>
              <w:bottom w:val="nil"/>
            </w:tcBorders>
          </w:tcPr>
          <w:p w:rsidR="00F607F7" w:rsidRDefault="00F607F7">
            <w:pPr>
              <w:pStyle w:val="ConsPlusNormal"/>
            </w:pPr>
            <w:r>
              <w:t>268231</w:t>
            </w:r>
          </w:p>
        </w:tc>
        <w:tc>
          <w:tcPr>
            <w:tcW w:w="1191" w:type="dxa"/>
            <w:tcBorders>
              <w:bottom w:val="nil"/>
            </w:tcBorders>
          </w:tcPr>
          <w:p w:rsidR="00F607F7" w:rsidRDefault="00F607F7">
            <w:pPr>
              <w:pStyle w:val="ConsPlusNormal"/>
            </w:pPr>
            <w:r>
              <w:t>309062</w:t>
            </w:r>
          </w:p>
        </w:tc>
        <w:tc>
          <w:tcPr>
            <w:tcW w:w="1204" w:type="dxa"/>
            <w:tcBorders>
              <w:bottom w:val="nil"/>
            </w:tcBorders>
          </w:tcPr>
          <w:p w:rsidR="00F607F7" w:rsidRDefault="00F607F7">
            <w:pPr>
              <w:pStyle w:val="ConsPlusNormal"/>
            </w:pPr>
            <w:r>
              <w:t>309062</w:t>
            </w:r>
          </w:p>
        </w:tc>
        <w:tc>
          <w:tcPr>
            <w:tcW w:w="1928" w:type="dxa"/>
            <w:tcBorders>
              <w:bottom w:val="nil"/>
            </w:tcBorders>
          </w:tcPr>
          <w:p w:rsidR="00F607F7" w:rsidRDefault="00F607F7">
            <w:pPr>
              <w:pStyle w:val="ConsPlusNormal"/>
            </w:pPr>
          </w:p>
        </w:tc>
        <w:tc>
          <w:tcPr>
            <w:tcW w:w="2891" w:type="dxa"/>
            <w:tcBorders>
              <w:bottom w:val="nil"/>
            </w:tcBorders>
          </w:tcPr>
          <w:p w:rsidR="00F607F7" w:rsidRDefault="00F607F7">
            <w:pPr>
              <w:pStyle w:val="ConsPlusNormal"/>
            </w:pPr>
          </w:p>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 в ред. </w:t>
            </w:r>
            <w:hyperlink r:id="rId320"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1.1</w:t>
            </w:r>
          </w:p>
        </w:tc>
        <w:tc>
          <w:tcPr>
            <w:tcW w:w="3061" w:type="dxa"/>
            <w:vMerge w:val="restart"/>
            <w:tcBorders>
              <w:bottom w:val="nil"/>
            </w:tcBorders>
          </w:tcPr>
          <w:p w:rsidR="00F607F7" w:rsidRDefault="00F607F7">
            <w:pPr>
              <w:pStyle w:val="ConsPlusNormal"/>
            </w:pPr>
            <w:r>
              <w:t>Основное мероприятие 1.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644" w:type="dxa"/>
            <w:vMerge w:val="restart"/>
            <w:tcBorders>
              <w:bottom w:val="nil"/>
            </w:tcBorders>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3422810</w:t>
            </w:r>
          </w:p>
        </w:tc>
        <w:tc>
          <w:tcPr>
            <w:tcW w:w="1474" w:type="dxa"/>
          </w:tcPr>
          <w:p w:rsidR="00F607F7" w:rsidRDefault="00F607F7">
            <w:pPr>
              <w:pStyle w:val="ConsPlusNormal"/>
            </w:pPr>
            <w:r>
              <w:t>18395895</w:t>
            </w:r>
          </w:p>
        </w:tc>
        <w:tc>
          <w:tcPr>
            <w:tcW w:w="1247" w:type="dxa"/>
          </w:tcPr>
          <w:p w:rsidR="00F607F7" w:rsidRDefault="00F607F7">
            <w:pPr>
              <w:pStyle w:val="ConsPlusNormal"/>
            </w:pPr>
            <w:r>
              <w:t>3867606,1</w:t>
            </w:r>
          </w:p>
        </w:tc>
        <w:tc>
          <w:tcPr>
            <w:tcW w:w="1187" w:type="dxa"/>
          </w:tcPr>
          <w:p w:rsidR="00F607F7" w:rsidRDefault="00F607F7">
            <w:pPr>
              <w:pStyle w:val="ConsPlusNormal"/>
            </w:pPr>
            <w:r>
              <w:t>3502454</w:t>
            </w:r>
          </w:p>
        </w:tc>
        <w:tc>
          <w:tcPr>
            <w:tcW w:w="1191" w:type="dxa"/>
          </w:tcPr>
          <w:p w:rsidR="00F607F7" w:rsidRDefault="00F607F7">
            <w:pPr>
              <w:pStyle w:val="ConsPlusNormal"/>
            </w:pPr>
            <w:r>
              <w:t>3645556</w:t>
            </w:r>
          </w:p>
        </w:tc>
        <w:tc>
          <w:tcPr>
            <w:tcW w:w="1191" w:type="dxa"/>
          </w:tcPr>
          <w:p w:rsidR="00F607F7" w:rsidRDefault="00F607F7">
            <w:pPr>
              <w:pStyle w:val="ConsPlusNormal"/>
            </w:pPr>
            <w:r>
              <w:t>3686793</w:t>
            </w:r>
          </w:p>
        </w:tc>
        <w:tc>
          <w:tcPr>
            <w:tcW w:w="1204" w:type="dxa"/>
          </w:tcPr>
          <w:p w:rsidR="00F607F7" w:rsidRDefault="00F607F7">
            <w:pPr>
              <w:pStyle w:val="ConsPlusNormal"/>
            </w:pPr>
            <w:r>
              <w:t>3693486</w:t>
            </w:r>
          </w:p>
        </w:tc>
        <w:tc>
          <w:tcPr>
            <w:tcW w:w="1928" w:type="dxa"/>
          </w:tcPr>
          <w:p w:rsidR="00F607F7" w:rsidRDefault="00F607F7">
            <w:pPr>
              <w:pStyle w:val="ConsPlusNormal"/>
            </w:pPr>
          </w:p>
        </w:tc>
        <w:tc>
          <w:tcPr>
            <w:tcW w:w="2891" w:type="dxa"/>
          </w:tcPr>
          <w:p w:rsidR="00F607F7" w:rsidRDefault="00F607F7">
            <w:pPr>
              <w:pStyle w:val="ConsPlusNormal"/>
            </w:pPr>
          </w:p>
        </w:tc>
      </w:tr>
      <w:tr w:rsidR="00F607F7">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3092666</w:t>
            </w:r>
          </w:p>
        </w:tc>
        <w:tc>
          <w:tcPr>
            <w:tcW w:w="1474" w:type="dxa"/>
          </w:tcPr>
          <w:p w:rsidR="00F607F7" w:rsidRDefault="00F607F7">
            <w:pPr>
              <w:pStyle w:val="ConsPlusNormal"/>
            </w:pPr>
            <w:r>
              <w:t>1692240,1</w:t>
            </w:r>
          </w:p>
        </w:tc>
        <w:tc>
          <w:tcPr>
            <w:tcW w:w="1247" w:type="dxa"/>
          </w:tcPr>
          <w:p w:rsidR="00F607F7" w:rsidRDefault="00F607F7">
            <w:pPr>
              <w:pStyle w:val="ConsPlusNormal"/>
            </w:pPr>
            <w:r>
              <w:t>3540078</w:t>
            </w:r>
          </w:p>
        </w:tc>
        <w:tc>
          <w:tcPr>
            <w:tcW w:w="1187" w:type="dxa"/>
          </w:tcPr>
          <w:p w:rsidR="00F607F7" w:rsidRDefault="00F607F7">
            <w:pPr>
              <w:pStyle w:val="ConsPlusNormal"/>
            </w:pPr>
            <w:r>
              <w:t>3242845</w:t>
            </w:r>
          </w:p>
        </w:tc>
        <w:tc>
          <w:tcPr>
            <w:tcW w:w="1191" w:type="dxa"/>
          </w:tcPr>
          <w:p w:rsidR="00F607F7" w:rsidRDefault="00F607F7">
            <w:pPr>
              <w:pStyle w:val="ConsPlusNormal"/>
            </w:pPr>
            <w:r>
              <w:t>3377325</w:t>
            </w:r>
          </w:p>
        </w:tc>
        <w:tc>
          <w:tcPr>
            <w:tcW w:w="1191" w:type="dxa"/>
          </w:tcPr>
          <w:p w:rsidR="00F607F7" w:rsidRDefault="00F607F7">
            <w:pPr>
              <w:pStyle w:val="ConsPlusNormal"/>
            </w:pPr>
            <w:r>
              <w:t>3377731</w:t>
            </w:r>
          </w:p>
        </w:tc>
        <w:tc>
          <w:tcPr>
            <w:tcW w:w="1204" w:type="dxa"/>
          </w:tcPr>
          <w:p w:rsidR="00F607F7" w:rsidRDefault="00F607F7">
            <w:pPr>
              <w:pStyle w:val="ConsPlusNormal"/>
            </w:pPr>
            <w:r>
              <w:t>3384424</w:t>
            </w:r>
          </w:p>
        </w:tc>
        <w:tc>
          <w:tcPr>
            <w:tcW w:w="1928" w:type="dxa"/>
          </w:tcPr>
          <w:p w:rsidR="00F607F7" w:rsidRDefault="00F607F7">
            <w:pPr>
              <w:pStyle w:val="ConsPlusNormal"/>
            </w:pPr>
          </w:p>
        </w:tc>
        <w:tc>
          <w:tcPr>
            <w:tcW w:w="2891" w:type="dxa"/>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федерального бюджета</w:t>
            </w:r>
          </w:p>
        </w:tc>
        <w:tc>
          <w:tcPr>
            <w:tcW w:w="1644" w:type="dxa"/>
            <w:tcBorders>
              <w:bottom w:val="nil"/>
            </w:tcBorders>
          </w:tcPr>
          <w:p w:rsidR="00F607F7" w:rsidRDefault="00F607F7">
            <w:pPr>
              <w:pStyle w:val="ConsPlusNormal"/>
            </w:pPr>
            <w:r>
              <w:t>330144</w:t>
            </w:r>
          </w:p>
        </w:tc>
        <w:tc>
          <w:tcPr>
            <w:tcW w:w="1474" w:type="dxa"/>
            <w:tcBorders>
              <w:bottom w:val="nil"/>
            </w:tcBorders>
          </w:tcPr>
          <w:p w:rsidR="00F607F7" w:rsidRDefault="00F607F7">
            <w:pPr>
              <w:pStyle w:val="ConsPlusNormal"/>
            </w:pPr>
            <w:r>
              <w:t>1473492</w:t>
            </w:r>
          </w:p>
        </w:tc>
        <w:tc>
          <w:tcPr>
            <w:tcW w:w="1247" w:type="dxa"/>
            <w:tcBorders>
              <w:bottom w:val="nil"/>
            </w:tcBorders>
          </w:tcPr>
          <w:p w:rsidR="00F607F7" w:rsidRDefault="00F607F7">
            <w:pPr>
              <w:pStyle w:val="ConsPlusNormal"/>
            </w:pPr>
            <w:r>
              <w:t>327528,1</w:t>
            </w:r>
          </w:p>
        </w:tc>
        <w:tc>
          <w:tcPr>
            <w:tcW w:w="1187" w:type="dxa"/>
            <w:tcBorders>
              <w:bottom w:val="nil"/>
            </w:tcBorders>
          </w:tcPr>
          <w:p w:rsidR="00F607F7" w:rsidRDefault="00F607F7">
            <w:pPr>
              <w:pStyle w:val="ConsPlusNormal"/>
            </w:pPr>
            <w:r>
              <w:t>259609</w:t>
            </w:r>
          </w:p>
        </w:tc>
        <w:tc>
          <w:tcPr>
            <w:tcW w:w="1191" w:type="dxa"/>
            <w:tcBorders>
              <w:bottom w:val="nil"/>
            </w:tcBorders>
          </w:tcPr>
          <w:p w:rsidR="00F607F7" w:rsidRDefault="00F607F7">
            <w:pPr>
              <w:pStyle w:val="ConsPlusNormal"/>
            </w:pPr>
            <w:r>
              <w:t>268231</w:t>
            </w:r>
          </w:p>
        </w:tc>
        <w:tc>
          <w:tcPr>
            <w:tcW w:w="1191" w:type="dxa"/>
            <w:tcBorders>
              <w:bottom w:val="nil"/>
            </w:tcBorders>
          </w:tcPr>
          <w:p w:rsidR="00F607F7" w:rsidRDefault="00F607F7">
            <w:pPr>
              <w:pStyle w:val="ConsPlusNormal"/>
            </w:pPr>
            <w:r>
              <w:t>309062</w:t>
            </w:r>
          </w:p>
        </w:tc>
        <w:tc>
          <w:tcPr>
            <w:tcW w:w="1204" w:type="dxa"/>
            <w:tcBorders>
              <w:bottom w:val="nil"/>
            </w:tcBorders>
          </w:tcPr>
          <w:p w:rsidR="00F607F7" w:rsidRDefault="00F607F7">
            <w:pPr>
              <w:pStyle w:val="ConsPlusNormal"/>
            </w:pPr>
            <w:r>
              <w:t>309062</w:t>
            </w:r>
          </w:p>
        </w:tc>
        <w:tc>
          <w:tcPr>
            <w:tcW w:w="1928" w:type="dxa"/>
            <w:tcBorders>
              <w:bottom w:val="nil"/>
            </w:tcBorders>
          </w:tcPr>
          <w:p w:rsidR="00F607F7" w:rsidRDefault="00F607F7">
            <w:pPr>
              <w:pStyle w:val="ConsPlusNormal"/>
            </w:pPr>
          </w:p>
        </w:tc>
        <w:tc>
          <w:tcPr>
            <w:tcW w:w="2891" w:type="dxa"/>
            <w:tcBorders>
              <w:bottom w:val="nil"/>
            </w:tcBorders>
          </w:tcPr>
          <w:p w:rsidR="00F607F7" w:rsidRDefault="00F607F7">
            <w:pPr>
              <w:pStyle w:val="ConsPlusNormal"/>
            </w:pPr>
          </w:p>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1.1 в ред. </w:t>
            </w:r>
            <w:hyperlink r:id="rId321" w:history="1">
              <w:r>
                <w:rPr>
                  <w:color w:val="0000FF"/>
                </w:rPr>
                <w:t>постановления</w:t>
              </w:r>
            </w:hyperlink>
            <w:r>
              <w:t xml:space="preserve"> Правительства МО от 18.02.2016 N 109/6)</w:t>
            </w:r>
          </w:p>
        </w:tc>
      </w:tr>
      <w:tr w:rsidR="00F607F7">
        <w:tc>
          <w:tcPr>
            <w:tcW w:w="964" w:type="dxa"/>
          </w:tcPr>
          <w:p w:rsidR="00F607F7" w:rsidRDefault="00F607F7">
            <w:pPr>
              <w:pStyle w:val="ConsPlusNormal"/>
            </w:pPr>
          </w:p>
        </w:tc>
        <w:tc>
          <w:tcPr>
            <w:tcW w:w="20533" w:type="dxa"/>
            <w:gridSpan w:val="12"/>
          </w:tcPr>
          <w:p w:rsidR="00F607F7" w:rsidRDefault="00F607F7">
            <w:pPr>
              <w:pStyle w:val="ConsPlusNormal"/>
              <w:jc w:val="both"/>
            </w:pPr>
            <w:r>
              <w:t>Министерство социального развития Московской области</w:t>
            </w:r>
          </w:p>
        </w:tc>
      </w:tr>
      <w:tr w:rsidR="00F607F7">
        <w:tc>
          <w:tcPr>
            <w:tcW w:w="964" w:type="dxa"/>
            <w:vMerge w:val="restart"/>
          </w:tcPr>
          <w:p w:rsidR="00F607F7" w:rsidRDefault="00F607F7">
            <w:pPr>
              <w:pStyle w:val="ConsPlusNormal"/>
            </w:pPr>
            <w:r>
              <w:t>1.1.1</w:t>
            </w:r>
          </w:p>
        </w:tc>
        <w:tc>
          <w:tcPr>
            <w:tcW w:w="3061" w:type="dxa"/>
            <w:vMerge w:val="restart"/>
          </w:tcPr>
          <w:p w:rsidR="00F607F7" w:rsidRDefault="00F607F7">
            <w:pPr>
              <w:pStyle w:val="ConsPlusNormal"/>
            </w:pPr>
            <w:r>
              <w:t>Обеспечение деятельности Министерства социального развития Московской области</w:t>
            </w:r>
          </w:p>
        </w:tc>
        <w:tc>
          <w:tcPr>
            <w:tcW w:w="1644" w:type="dxa"/>
            <w:vMerge w:val="restart"/>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2726190</w:t>
            </w:r>
          </w:p>
        </w:tc>
        <w:tc>
          <w:tcPr>
            <w:tcW w:w="1474" w:type="dxa"/>
          </w:tcPr>
          <w:p w:rsidR="00F607F7" w:rsidRDefault="00F607F7">
            <w:pPr>
              <w:pStyle w:val="ConsPlusNormal"/>
            </w:pPr>
            <w:r>
              <w:t>14068176</w:t>
            </w:r>
          </w:p>
        </w:tc>
        <w:tc>
          <w:tcPr>
            <w:tcW w:w="1247" w:type="dxa"/>
          </w:tcPr>
          <w:p w:rsidR="00F607F7" w:rsidRDefault="00F607F7">
            <w:pPr>
              <w:pStyle w:val="ConsPlusNormal"/>
            </w:pPr>
            <w:r>
              <w:t>3043400</w:t>
            </w:r>
          </w:p>
        </w:tc>
        <w:tc>
          <w:tcPr>
            <w:tcW w:w="1187" w:type="dxa"/>
          </w:tcPr>
          <w:p w:rsidR="00F607F7" w:rsidRDefault="00F607F7">
            <w:pPr>
              <w:pStyle w:val="ConsPlusNormal"/>
            </w:pPr>
            <w:r>
              <w:t>2710660</w:t>
            </w:r>
          </w:p>
        </w:tc>
        <w:tc>
          <w:tcPr>
            <w:tcW w:w="1191" w:type="dxa"/>
          </w:tcPr>
          <w:p w:rsidR="00F607F7" w:rsidRDefault="00F607F7">
            <w:pPr>
              <w:pStyle w:val="ConsPlusNormal"/>
            </w:pPr>
            <w:r>
              <w:t>2766590</w:t>
            </w:r>
          </w:p>
        </w:tc>
        <w:tc>
          <w:tcPr>
            <w:tcW w:w="1191" w:type="dxa"/>
          </w:tcPr>
          <w:p w:rsidR="00F607F7" w:rsidRDefault="00F607F7">
            <w:pPr>
              <w:pStyle w:val="ConsPlusNormal"/>
            </w:pPr>
            <w:r>
              <w:t>2771497</w:t>
            </w:r>
          </w:p>
        </w:tc>
        <w:tc>
          <w:tcPr>
            <w:tcW w:w="1204" w:type="dxa"/>
          </w:tcPr>
          <w:p w:rsidR="00F607F7" w:rsidRDefault="00F607F7">
            <w:pPr>
              <w:pStyle w:val="ConsPlusNormal"/>
            </w:pPr>
            <w:r>
              <w:t>2776029</w:t>
            </w:r>
          </w:p>
        </w:tc>
        <w:tc>
          <w:tcPr>
            <w:tcW w:w="1928" w:type="dxa"/>
          </w:tcPr>
          <w:p w:rsidR="00F607F7" w:rsidRDefault="00F607F7">
            <w:pPr>
              <w:pStyle w:val="ConsPlusNormal"/>
            </w:pPr>
          </w:p>
        </w:tc>
        <w:tc>
          <w:tcPr>
            <w:tcW w:w="2891" w:type="dxa"/>
          </w:tcPr>
          <w:p w:rsidR="00F607F7" w:rsidRDefault="00F607F7">
            <w:pPr>
              <w:pStyle w:val="ConsPlusNormal"/>
            </w:pPr>
          </w:p>
        </w:tc>
      </w:tr>
      <w:tr w:rsidR="00F607F7">
        <w:tc>
          <w:tcPr>
            <w:tcW w:w="964" w:type="dxa"/>
            <w:vMerge/>
          </w:tcPr>
          <w:p w:rsidR="00F607F7" w:rsidRDefault="00F607F7"/>
        </w:tc>
        <w:tc>
          <w:tcPr>
            <w:tcW w:w="3061" w:type="dxa"/>
            <w:vMerge/>
          </w:tcPr>
          <w:p w:rsidR="00F607F7" w:rsidRDefault="00F607F7"/>
        </w:tc>
        <w:tc>
          <w:tcPr>
            <w:tcW w:w="1644" w:type="dxa"/>
            <w:vMerge/>
          </w:tcPr>
          <w:p w:rsidR="00F607F7" w:rsidRDefault="00F607F7"/>
        </w:tc>
        <w:tc>
          <w:tcPr>
            <w:tcW w:w="1871"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2674765</w:t>
            </w:r>
          </w:p>
        </w:tc>
        <w:tc>
          <w:tcPr>
            <w:tcW w:w="1474" w:type="dxa"/>
          </w:tcPr>
          <w:p w:rsidR="00F607F7" w:rsidRDefault="00F607F7">
            <w:pPr>
              <w:pStyle w:val="ConsPlusNormal"/>
            </w:pPr>
            <w:r>
              <w:t>14031095</w:t>
            </w:r>
          </w:p>
        </w:tc>
        <w:tc>
          <w:tcPr>
            <w:tcW w:w="1247" w:type="dxa"/>
          </w:tcPr>
          <w:p w:rsidR="00F607F7" w:rsidRDefault="00F607F7">
            <w:pPr>
              <w:pStyle w:val="ConsPlusNormal"/>
            </w:pPr>
            <w:r>
              <w:t>3006319</w:t>
            </w:r>
          </w:p>
        </w:tc>
        <w:tc>
          <w:tcPr>
            <w:tcW w:w="1187" w:type="dxa"/>
          </w:tcPr>
          <w:p w:rsidR="00F607F7" w:rsidRDefault="00F607F7">
            <w:pPr>
              <w:pStyle w:val="ConsPlusNormal"/>
            </w:pPr>
            <w:r>
              <w:t>2710660</w:t>
            </w:r>
          </w:p>
        </w:tc>
        <w:tc>
          <w:tcPr>
            <w:tcW w:w="1191" w:type="dxa"/>
          </w:tcPr>
          <w:p w:rsidR="00F607F7" w:rsidRDefault="00F607F7">
            <w:pPr>
              <w:pStyle w:val="ConsPlusNormal"/>
            </w:pPr>
            <w:r>
              <w:t>2766590</w:t>
            </w:r>
          </w:p>
        </w:tc>
        <w:tc>
          <w:tcPr>
            <w:tcW w:w="1191" w:type="dxa"/>
          </w:tcPr>
          <w:p w:rsidR="00F607F7" w:rsidRDefault="00F607F7">
            <w:pPr>
              <w:pStyle w:val="ConsPlusNormal"/>
            </w:pPr>
            <w:r>
              <w:t>2771497</w:t>
            </w:r>
          </w:p>
        </w:tc>
        <w:tc>
          <w:tcPr>
            <w:tcW w:w="1204" w:type="dxa"/>
          </w:tcPr>
          <w:p w:rsidR="00F607F7" w:rsidRDefault="00F607F7">
            <w:pPr>
              <w:pStyle w:val="ConsPlusNormal"/>
            </w:pPr>
            <w:r>
              <w:t>2776029</w:t>
            </w:r>
          </w:p>
        </w:tc>
        <w:tc>
          <w:tcPr>
            <w:tcW w:w="1928" w:type="dxa"/>
          </w:tcPr>
          <w:p w:rsidR="00F607F7" w:rsidRDefault="00F607F7">
            <w:pPr>
              <w:pStyle w:val="ConsPlusNormal"/>
            </w:pPr>
          </w:p>
        </w:tc>
        <w:tc>
          <w:tcPr>
            <w:tcW w:w="2891" w:type="dxa"/>
          </w:tcPr>
          <w:p w:rsidR="00F607F7" w:rsidRDefault="00F607F7">
            <w:pPr>
              <w:pStyle w:val="ConsPlusNormal"/>
            </w:pPr>
          </w:p>
        </w:tc>
      </w:tr>
      <w:tr w:rsidR="00F607F7">
        <w:tc>
          <w:tcPr>
            <w:tcW w:w="964" w:type="dxa"/>
            <w:vMerge/>
          </w:tcPr>
          <w:p w:rsidR="00F607F7" w:rsidRDefault="00F607F7"/>
        </w:tc>
        <w:tc>
          <w:tcPr>
            <w:tcW w:w="3061" w:type="dxa"/>
            <w:vMerge/>
          </w:tcPr>
          <w:p w:rsidR="00F607F7" w:rsidRDefault="00F607F7"/>
        </w:tc>
        <w:tc>
          <w:tcPr>
            <w:tcW w:w="1644" w:type="dxa"/>
            <w:vMerge/>
          </w:tcPr>
          <w:p w:rsidR="00F607F7" w:rsidRDefault="00F607F7"/>
        </w:tc>
        <w:tc>
          <w:tcPr>
            <w:tcW w:w="1871" w:type="dxa"/>
          </w:tcPr>
          <w:p w:rsidR="00F607F7" w:rsidRDefault="00F607F7">
            <w:pPr>
              <w:pStyle w:val="ConsPlusNormal"/>
            </w:pPr>
            <w:r>
              <w:t>Средства федерального бюджета</w:t>
            </w:r>
          </w:p>
        </w:tc>
        <w:tc>
          <w:tcPr>
            <w:tcW w:w="1644" w:type="dxa"/>
          </w:tcPr>
          <w:p w:rsidR="00F607F7" w:rsidRDefault="00F607F7">
            <w:pPr>
              <w:pStyle w:val="ConsPlusNormal"/>
            </w:pPr>
            <w:r>
              <w:t>51425</w:t>
            </w:r>
          </w:p>
        </w:tc>
        <w:tc>
          <w:tcPr>
            <w:tcW w:w="1474" w:type="dxa"/>
          </w:tcPr>
          <w:p w:rsidR="00F607F7" w:rsidRDefault="00F607F7">
            <w:pPr>
              <w:pStyle w:val="ConsPlusNormal"/>
            </w:pPr>
            <w:r>
              <w:t>37081</w:t>
            </w:r>
          </w:p>
        </w:tc>
        <w:tc>
          <w:tcPr>
            <w:tcW w:w="1247" w:type="dxa"/>
          </w:tcPr>
          <w:p w:rsidR="00F607F7" w:rsidRDefault="00F607F7">
            <w:pPr>
              <w:pStyle w:val="ConsPlusNormal"/>
            </w:pPr>
            <w:r>
              <w:t>37081</w:t>
            </w:r>
          </w:p>
        </w:tc>
        <w:tc>
          <w:tcPr>
            <w:tcW w:w="1187"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04" w:type="dxa"/>
          </w:tcPr>
          <w:p w:rsidR="00F607F7" w:rsidRDefault="00F607F7">
            <w:pPr>
              <w:pStyle w:val="ConsPlusNormal"/>
            </w:pPr>
            <w:r>
              <w:t>0</w:t>
            </w:r>
          </w:p>
        </w:tc>
        <w:tc>
          <w:tcPr>
            <w:tcW w:w="1928" w:type="dxa"/>
          </w:tcPr>
          <w:p w:rsidR="00F607F7" w:rsidRDefault="00F607F7">
            <w:pPr>
              <w:pStyle w:val="ConsPlusNormal"/>
            </w:pPr>
          </w:p>
        </w:tc>
        <w:tc>
          <w:tcPr>
            <w:tcW w:w="2891" w:type="dxa"/>
          </w:tcPr>
          <w:p w:rsidR="00F607F7" w:rsidRDefault="00F607F7">
            <w:pPr>
              <w:pStyle w:val="ConsPlusNormal"/>
            </w:pPr>
          </w:p>
        </w:tc>
      </w:tr>
      <w:tr w:rsidR="00F607F7">
        <w:tc>
          <w:tcPr>
            <w:tcW w:w="964" w:type="dxa"/>
          </w:tcPr>
          <w:p w:rsidR="00F607F7" w:rsidRDefault="00F607F7">
            <w:pPr>
              <w:pStyle w:val="ConsPlusNormal"/>
            </w:pPr>
          </w:p>
        </w:tc>
        <w:tc>
          <w:tcPr>
            <w:tcW w:w="3061" w:type="dxa"/>
          </w:tcPr>
          <w:p w:rsidR="00F607F7" w:rsidRDefault="00F607F7">
            <w:pPr>
              <w:pStyle w:val="ConsPlusNormal"/>
            </w:pPr>
            <w:r>
              <w:t>Из них:</w:t>
            </w:r>
          </w:p>
        </w:tc>
        <w:tc>
          <w:tcPr>
            <w:tcW w:w="1644" w:type="dxa"/>
          </w:tcPr>
          <w:p w:rsidR="00F607F7" w:rsidRDefault="00F607F7">
            <w:pPr>
              <w:pStyle w:val="ConsPlusNormal"/>
            </w:pPr>
          </w:p>
        </w:tc>
        <w:tc>
          <w:tcPr>
            <w:tcW w:w="1871" w:type="dxa"/>
          </w:tcPr>
          <w:p w:rsidR="00F607F7" w:rsidRDefault="00F607F7">
            <w:pPr>
              <w:pStyle w:val="ConsPlusNormal"/>
            </w:pPr>
          </w:p>
        </w:tc>
        <w:tc>
          <w:tcPr>
            <w:tcW w:w="1644" w:type="dxa"/>
          </w:tcPr>
          <w:p w:rsidR="00F607F7" w:rsidRDefault="00F607F7">
            <w:pPr>
              <w:pStyle w:val="ConsPlusNormal"/>
            </w:pPr>
          </w:p>
        </w:tc>
        <w:tc>
          <w:tcPr>
            <w:tcW w:w="1474" w:type="dxa"/>
          </w:tcPr>
          <w:p w:rsidR="00F607F7" w:rsidRDefault="00F607F7">
            <w:pPr>
              <w:pStyle w:val="ConsPlusNormal"/>
            </w:pPr>
          </w:p>
        </w:tc>
        <w:tc>
          <w:tcPr>
            <w:tcW w:w="1247" w:type="dxa"/>
          </w:tcPr>
          <w:p w:rsidR="00F607F7" w:rsidRDefault="00F607F7">
            <w:pPr>
              <w:pStyle w:val="ConsPlusNormal"/>
            </w:pPr>
          </w:p>
        </w:tc>
        <w:tc>
          <w:tcPr>
            <w:tcW w:w="1187" w:type="dxa"/>
          </w:tcPr>
          <w:p w:rsidR="00F607F7" w:rsidRDefault="00F607F7">
            <w:pPr>
              <w:pStyle w:val="ConsPlusNormal"/>
            </w:pPr>
          </w:p>
        </w:tc>
        <w:tc>
          <w:tcPr>
            <w:tcW w:w="1191" w:type="dxa"/>
          </w:tcPr>
          <w:p w:rsidR="00F607F7" w:rsidRDefault="00F607F7">
            <w:pPr>
              <w:pStyle w:val="ConsPlusNormal"/>
            </w:pPr>
          </w:p>
        </w:tc>
        <w:tc>
          <w:tcPr>
            <w:tcW w:w="1191" w:type="dxa"/>
          </w:tcPr>
          <w:p w:rsidR="00F607F7" w:rsidRDefault="00F607F7">
            <w:pPr>
              <w:pStyle w:val="ConsPlusNormal"/>
            </w:pPr>
          </w:p>
        </w:tc>
        <w:tc>
          <w:tcPr>
            <w:tcW w:w="1204" w:type="dxa"/>
          </w:tcPr>
          <w:p w:rsidR="00F607F7" w:rsidRDefault="00F607F7">
            <w:pPr>
              <w:pStyle w:val="ConsPlusNormal"/>
            </w:pPr>
          </w:p>
        </w:tc>
        <w:tc>
          <w:tcPr>
            <w:tcW w:w="1928" w:type="dxa"/>
          </w:tcPr>
          <w:p w:rsidR="00F607F7" w:rsidRDefault="00F607F7">
            <w:pPr>
              <w:pStyle w:val="ConsPlusNormal"/>
            </w:pPr>
          </w:p>
        </w:tc>
        <w:tc>
          <w:tcPr>
            <w:tcW w:w="2891" w:type="dxa"/>
          </w:tcPr>
          <w:p w:rsidR="00F607F7" w:rsidRDefault="00F607F7">
            <w:pPr>
              <w:pStyle w:val="ConsPlusNormal"/>
            </w:pPr>
          </w:p>
        </w:tc>
      </w:tr>
      <w:tr w:rsidR="00F607F7">
        <w:tc>
          <w:tcPr>
            <w:tcW w:w="964" w:type="dxa"/>
            <w:vMerge w:val="restart"/>
          </w:tcPr>
          <w:p w:rsidR="00F607F7" w:rsidRDefault="00F607F7">
            <w:pPr>
              <w:pStyle w:val="ConsPlusNormal"/>
            </w:pPr>
            <w:r>
              <w:t>1.1.1.1</w:t>
            </w:r>
          </w:p>
        </w:tc>
        <w:tc>
          <w:tcPr>
            <w:tcW w:w="3061" w:type="dxa"/>
            <w:vMerge w:val="restart"/>
          </w:tcPr>
          <w:p w:rsidR="00F607F7" w:rsidRDefault="00F607F7">
            <w:pPr>
              <w:pStyle w:val="ConsPlusNormal"/>
            </w:pPr>
            <w:r>
              <w:t>Проведение капитального ремонта зданий и сооружений территориальных структурных подразделений Министерства социального развития Московской области (</w:t>
            </w:r>
            <w:hyperlink w:anchor="P15234" w:history="1">
              <w:r>
                <w:rPr>
                  <w:color w:val="0000FF"/>
                </w:rPr>
                <w:t>приложение</w:t>
              </w:r>
            </w:hyperlink>
            <w:r>
              <w:t xml:space="preserve"> к подпрограмме 5 "Обеспечивающая подпрограмма")</w:t>
            </w:r>
          </w:p>
        </w:tc>
        <w:tc>
          <w:tcPr>
            <w:tcW w:w="1644" w:type="dxa"/>
            <w:vMerge w:val="restart"/>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31216</w:t>
            </w:r>
          </w:p>
        </w:tc>
        <w:tc>
          <w:tcPr>
            <w:tcW w:w="1474" w:type="dxa"/>
          </w:tcPr>
          <w:p w:rsidR="00F607F7" w:rsidRDefault="00F607F7">
            <w:pPr>
              <w:pStyle w:val="ConsPlusNormal"/>
            </w:pPr>
            <w:r>
              <w:t>147465</w:t>
            </w:r>
          </w:p>
        </w:tc>
        <w:tc>
          <w:tcPr>
            <w:tcW w:w="1247" w:type="dxa"/>
          </w:tcPr>
          <w:p w:rsidR="00F607F7" w:rsidRDefault="00F607F7">
            <w:pPr>
              <w:pStyle w:val="ConsPlusNormal"/>
            </w:pPr>
            <w:r>
              <w:t>35465</w:t>
            </w:r>
          </w:p>
        </w:tc>
        <w:tc>
          <w:tcPr>
            <w:tcW w:w="1187" w:type="dxa"/>
          </w:tcPr>
          <w:p w:rsidR="00F607F7" w:rsidRDefault="00F607F7">
            <w:pPr>
              <w:pStyle w:val="ConsPlusNormal"/>
            </w:pPr>
            <w:r>
              <w:t>22000</w:t>
            </w:r>
          </w:p>
        </w:tc>
        <w:tc>
          <w:tcPr>
            <w:tcW w:w="1191" w:type="dxa"/>
          </w:tcPr>
          <w:p w:rsidR="00F607F7" w:rsidRDefault="00F607F7">
            <w:pPr>
              <w:pStyle w:val="ConsPlusNormal"/>
            </w:pPr>
            <w:r>
              <w:t>30000</w:t>
            </w:r>
          </w:p>
        </w:tc>
        <w:tc>
          <w:tcPr>
            <w:tcW w:w="1191" w:type="dxa"/>
          </w:tcPr>
          <w:p w:rsidR="00F607F7" w:rsidRDefault="00F607F7">
            <w:pPr>
              <w:pStyle w:val="ConsPlusNormal"/>
            </w:pPr>
            <w:r>
              <w:t>30000</w:t>
            </w:r>
          </w:p>
        </w:tc>
        <w:tc>
          <w:tcPr>
            <w:tcW w:w="1204" w:type="dxa"/>
          </w:tcPr>
          <w:p w:rsidR="00F607F7" w:rsidRDefault="00F607F7">
            <w:pPr>
              <w:pStyle w:val="ConsPlusNormal"/>
            </w:pPr>
            <w:r>
              <w:t>30000</w:t>
            </w:r>
          </w:p>
        </w:tc>
        <w:tc>
          <w:tcPr>
            <w:tcW w:w="1928" w:type="dxa"/>
            <w:vMerge w:val="restart"/>
          </w:tcPr>
          <w:p w:rsidR="00F607F7" w:rsidRDefault="00F607F7">
            <w:pPr>
              <w:pStyle w:val="ConsPlusNormal"/>
            </w:pPr>
            <w:r>
              <w:t>Министерство социального развития Московской области</w:t>
            </w:r>
          </w:p>
        </w:tc>
        <w:tc>
          <w:tcPr>
            <w:tcW w:w="2891" w:type="dxa"/>
            <w:vMerge w:val="restart"/>
          </w:tcPr>
          <w:p w:rsidR="00F607F7" w:rsidRDefault="00F607F7">
            <w:pPr>
              <w:pStyle w:val="ConsPlusNormal"/>
            </w:pPr>
            <w:r>
              <w:t>Выполнение ремонтных работ в соответствии с государственными контрактами</w:t>
            </w:r>
          </w:p>
        </w:tc>
      </w:tr>
      <w:tr w:rsidR="00F607F7">
        <w:tc>
          <w:tcPr>
            <w:tcW w:w="964" w:type="dxa"/>
            <w:vMerge/>
          </w:tcPr>
          <w:p w:rsidR="00F607F7" w:rsidRDefault="00F607F7"/>
        </w:tc>
        <w:tc>
          <w:tcPr>
            <w:tcW w:w="3061" w:type="dxa"/>
            <w:vMerge/>
          </w:tcPr>
          <w:p w:rsidR="00F607F7" w:rsidRDefault="00F607F7"/>
        </w:tc>
        <w:tc>
          <w:tcPr>
            <w:tcW w:w="1644" w:type="dxa"/>
            <w:vMerge/>
          </w:tcPr>
          <w:p w:rsidR="00F607F7" w:rsidRDefault="00F607F7"/>
        </w:tc>
        <w:tc>
          <w:tcPr>
            <w:tcW w:w="1871"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31216</w:t>
            </w:r>
          </w:p>
        </w:tc>
        <w:tc>
          <w:tcPr>
            <w:tcW w:w="1474" w:type="dxa"/>
          </w:tcPr>
          <w:p w:rsidR="00F607F7" w:rsidRDefault="00F607F7">
            <w:pPr>
              <w:pStyle w:val="ConsPlusNormal"/>
            </w:pPr>
            <w:r>
              <w:t>147465</w:t>
            </w:r>
          </w:p>
        </w:tc>
        <w:tc>
          <w:tcPr>
            <w:tcW w:w="1247" w:type="dxa"/>
          </w:tcPr>
          <w:p w:rsidR="00F607F7" w:rsidRDefault="00F607F7">
            <w:pPr>
              <w:pStyle w:val="ConsPlusNormal"/>
            </w:pPr>
            <w:r>
              <w:t>35465</w:t>
            </w:r>
          </w:p>
        </w:tc>
        <w:tc>
          <w:tcPr>
            <w:tcW w:w="1187" w:type="dxa"/>
          </w:tcPr>
          <w:p w:rsidR="00F607F7" w:rsidRDefault="00F607F7">
            <w:pPr>
              <w:pStyle w:val="ConsPlusNormal"/>
            </w:pPr>
            <w:r>
              <w:t>22000</w:t>
            </w:r>
          </w:p>
        </w:tc>
        <w:tc>
          <w:tcPr>
            <w:tcW w:w="1191" w:type="dxa"/>
          </w:tcPr>
          <w:p w:rsidR="00F607F7" w:rsidRDefault="00F607F7">
            <w:pPr>
              <w:pStyle w:val="ConsPlusNormal"/>
            </w:pPr>
            <w:r>
              <w:t>30000</w:t>
            </w:r>
          </w:p>
        </w:tc>
        <w:tc>
          <w:tcPr>
            <w:tcW w:w="1191" w:type="dxa"/>
          </w:tcPr>
          <w:p w:rsidR="00F607F7" w:rsidRDefault="00F607F7">
            <w:pPr>
              <w:pStyle w:val="ConsPlusNormal"/>
            </w:pPr>
            <w:r>
              <w:t>30000</w:t>
            </w:r>
          </w:p>
        </w:tc>
        <w:tc>
          <w:tcPr>
            <w:tcW w:w="1204" w:type="dxa"/>
          </w:tcPr>
          <w:p w:rsidR="00F607F7" w:rsidRDefault="00F607F7">
            <w:pPr>
              <w:pStyle w:val="ConsPlusNormal"/>
            </w:pPr>
            <w:r>
              <w:t>30000</w:t>
            </w:r>
          </w:p>
        </w:tc>
        <w:tc>
          <w:tcPr>
            <w:tcW w:w="1928" w:type="dxa"/>
            <w:vMerge/>
          </w:tcPr>
          <w:p w:rsidR="00F607F7" w:rsidRDefault="00F607F7"/>
        </w:tc>
        <w:tc>
          <w:tcPr>
            <w:tcW w:w="2891" w:type="dxa"/>
            <w:vMerge/>
          </w:tcPr>
          <w:p w:rsidR="00F607F7" w:rsidRDefault="00F607F7"/>
        </w:tc>
      </w:tr>
      <w:tr w:rsidR="00F607F7">
        <w:tc>
          <w:tcPr>
            <w:tcW w:w="964" w:type="dxa"/>
            <w:vMerge w:val="restart"/>
          </w:tcPr>
          <w:p w:rsidR="00F607F7" w:rsidRDefault="00F607F7">
            <w:pPr>
              <w:pStyle w:val="ConsPlusNormal"/>
            </w:pPr>
            <w:r>
              <w:t>1.1.1.2</w:t>
            </w:r>
          </w:p>
        </w:tc>
        <w:tc>
          <w:tcPr>
            <w:tcW w:w="3061" w:type="dxa"/>
            <w:vMerge w:val="restart"/>
          </w:tcPr>
          <w:p w:rsidR="00F607F7" w:rsidRDefault="00F607F7">
            <w:pPr>
              <w:pStyle w:val="ConsPlusNormal"/>
            </w:pPr>
            <w:r>
              <w:t>Проведение научно-исследовательских работ по результативному управлению расходами бюджета Московской области в сфере социальной защиты населения и создание концепции умной социальной политики</w:t>
            </w:r>
          </w:p>
        </w:tc>
        <w:tc>
          <w:tcPr>
            <w:tcW w:w="1644" w:type="dxa"/>
            <w:vMerge w:val="restart"/>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0</w:t>
            </w:r>
          </w:p>
        </w:tc>
        <w:tc>
          <w:tcPr>
            <w:tcW w:w="1474" w:type="dxa"/>
          </w:tcPr>
          <w:p w:rsidR="00F607F7" w:rsidRDefault="00F607F7">
            <w:pPr>
              <w:pStyle w:val="ConsPlusNormal"/>
            </w:pPr>
            <w:r>
              <w:t>3500</w:t>
            </w:r>
          </w:p>
        </w:tc>
        <w:tc>
          <w:tcPr>
            <w:tcW w:w="1247" w:type="dxa"/>
          </w:tcPr>
          <w:p w:rsidR="00F607F7" w:rsidRDefault="00F607F7">
            <w:pPr>
              <w:pStyle w:val="ConsPlusNormal"/>
            </w:pPr>
            <w:r>
              <w:t>3500</w:t>
            </w:r>
          </w:p>
        </w:tc>
        <w:tc>
          <w:tcPr>
            <w:tcW w:w="1187"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04" w:type="dxa"/>
          </w:tcPr>
          <w:p w:rsidR="00F607F7" w:rsidRDefault="00F607F7">
            <w:pPr>
              <w:pStyle w:val="ConsPlusNormal"/>
            </w:pPr>
            <w:r>
              <w:t>0</w:t>
            </w:r>
          </w:p>
        </w:tc>
        <w:tc>
          <w:tcPr>
            <w:tcW w:w="1928" w:type="dxa"/>
            <w:vMerge w:val="restart"/>
          </w:tcPr>
          <w:p w:rsidR="00F607F7" w:rsidRDefault="00F607F7">
            <w:pPr>
              <w:pStyle w:val="ConsPlusNormal"/>
            </w:pPr>
            <w:r>
              <w:t>Министерство социального развития Московской области</w:t>
            </w:r>
          </w:p>
        </w:tc>
        <w:tc>
          <w:tcPr>
            <w:tcW w:w="2891" w:type="dxa"/>
            <w:vMerge w:val="restart"/>
          </w:tcPr>
          <w:p w:rsidR="00F607F7" w:rsidRDefault="00F607F7">
            <w:pPr>
              <w:pStyle w:val="ConsPlusNormal"/>
            </w:pPr>
            <w:r>
              <w:t>Установление единых нормативных затрат на оказание государственных услуг и работ по видам учреждений</w:t>
            </w:r>
          </w:p>
        </w:tc>
      </w:tr>
      <w:tr w:rsidR="00F607F7">
        <w:tc>
          <w:tcPr>
            <w:tcW w:w="964" w:type="dxa"/>
            <w:vMerge/>
          </w:tcPr>
          <w:p w:rsidR="00F607F7" w:rsidRDefault="00F607F7"/>
        </w:tc>
        <w:tc>
          <w:tcPr>
            <w:tcW w:w="3061" w:type="dxa"/>
            <w:vMerge/>
          </w:tcPr>
          <w:p w:rsidR="00F607F7" w:rsidRDefault="00F607F7"/>
        </w:tc>
        <w:tc>
          <w:tcPr>
            <w:tcW w:w="1644" w:type="dxa"/>
            <w:vMerge/>
          </w:tcPr>
          <w:p w:rsidR="00F607F7" w:rsidRDefault="00F607F7"/>
        </w:tc>
        <w:tc>
          <w:tcPr>
            <w:tcW w:w="1871"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0</w:t>
            </w:r>
          </w:p>
        </w:tc>
        <w:tc>
          <w:tcPr>
            <w:tcW w:w="1474" w:type="dxa"/>
          </w:tcPr>
          <w:p w:rsidR="00F607F7" w:rsidRDefault="00F607F7">
            <w:pPr>
              <w:pStyle w:val="ConsPlusNormal"/>
            </w:pPr>
            <w:r>
              <w:t>3500</w:t>
            </w:r>
          </w:p>
        </w:tc>
        <w:tc>
          <w:tcPr>
            <w:tcW w:w="1247" w:type="dxa"/>
          </w:tcPr>
          <w:p w:rsidR="00F607F7" w:rsidRDefault="00F607F7">
            <w:pPr>
              <w:pStyle w:val="ConsPlusNormal"/>
            </w:pPr>
            <w:r>
              <w:t>3500</w:t>
            </w:r>
          </w:p>
        </w:tc>
        <w:tc>
          <w:tcPr>
            <w:tcW w:w="1187" w:type="dxa"/>
          </w:tcPr>
          <w:p w:rsidR="00F607F7" w:rsidRDefault="00F607F7">
            <w:pPr>
              <w:pStyle w:val="ConsPlusNormal"/>
            </w:pPr>
            <w:r>
              <w:t>0</w:t>
            </w:r>
          </w:p>
        </w:tc>
        <w:tc>
          <w:tcPr>
            <w:tcW w:w="1191" w:type="dxa"/>
          </w:tcPr>
          <w:p w:rsidR="00F607F7" w:rsidRDefault="00F607F7">
            <w:pPr>
              <w:pStyle w:val="ConsPlusNormal"/>
            </w:pPr>
            <w:r>
              <w:t>0</w:t>
            </w:r>
          </w:p>
        </w:tc>
        <w:tc>
          <w:tcPr>
            <w:tcW w:w="1191" w:type="dxa"/>
          </w:tcPr>
          <w:p w:rsidR="00F607F7" w:rsidRDefault="00F607F7">
            <w:pPr>
              <w:pStyle w:val="ConsPlusNormal"/>
            </w:pPr>
            <w:r>
              <w:t>0</w:t>
            </w:r>
          </w:p>
        </w:tc>
        <w:tc>
          <w:tcPr>
            <w:tcW w:w="1204" w:type="dxa"/>
          </w:tcPr>
          <w:p w:rsidR="00F607F7" w:rsidRDefault="00F607F7">
            <w:pPr>
              <w:pStyle w:val="ConsPlusNormal"/>
            </w:pPr>
            <w:r>
              <w:t>0</w:t>
            </w:r>
          </w:p>
        </w:tc>
        <w:tc>
          <w:tcPr>
            <w:tcW w:w="1928" w:type="dxa"/>
            <w:vMerge/>
          </w:tcPr>
          <w:p w:rsidR="00F607F7" w:rsidRDefault="00F607F7"/>
        </w:tc>
        <w:tc>
          <w:tcPr>
            <w:tcW w:w="2891" w:type="dxa"/>
            <w:vMerge/>
          </w:tcPr>
          <w:p w:rsidR="00F607F7" w:rsidRDefault="00F607F7"/>
        </w:tc>
      </w:tr>
      <w:tr w:rsidR="00F607F7">
        <w:tc>
          <w:tcPr>
            <w:tcW w:w="964" w:type="dxa"/>
            <w:vMerge w:val="restart"/>
          </w:tcPr>
          <w:p w:rsidR="00F607F7" w:rsidRDefault="00F607F7">
            <w:pPr>
              <w:pStyle w:val="ConsPlusNormal"/>
            </w:pPr>
            <w:r>
              <w:t>1.1.2</w:t>
            </w:r>
          </w:p>
        </w:tc>
        <w:tc>
          <w:tcPr>
            <w:tcW w:w="3061" w:type="dxa"/>
            <w:vMerge w:val="restart"/>
          </w:tcPr>
          <w:p w:rsidR="00F607F7" w:rsidRDefault="00F607F7">
            <w:pPr>
              <w:pStyle w:val="ConsPlusNormal"/>
            </w:pPr>
            <w:r>
              <w:t>Субсидии профсоюзным организациям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644" w:type="dxa"/>
            <w:vMerge w:val="restart"/>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22164</w:t>
            </w:r>
          </w:p>
        </w:tc>
        <w:tc>
          <w:tcPr>
            <w:tcW w:w="1474" w:type="dxa"/>
          </w:tcPr>
          <w:p w:rsidR="00F607F7" w:rsidRDefault="00F607F7">
            <w:pPr>
              <w:pStyle w:val="ConsPlusNormal"/>
            </w:pPr>
            <w:r>
              <w:t>114045</w:t>
            </w:r>
          </w:p>
        </w:tc>
        <w:tc>
          <w:tcPr>
            <w:tcW w:w="1247" w:type="dxa"/>
          </w:tcPr>
          <w:p w:rsidR="00F607F7" w:rsidRDefault="00F607F7">
            <w:pPr>
              <w:pStyle w:val="ConsPlusNormal"/>
            </w:pPr>
            <w:r>
              <w:t>21778</w:t>
            </w:r>
          </w:p>
        </w:tc>
        <w:tc>
          <w:tcPr>
            <w:tcW w:w="1187" w:type="dxa"/>
          </w:tcPr>
          <w:p w:rsidR="00F607F7" w:rsidRDefault="00F607F7">
            <w:pPr>
              <w:pStyle w:val="ConsPlusNormal"/>
            </w:pPr>
            <w:r>
              <w:t>22766</w:t>
            </w:r>
          </w:p>
        </w:tc>
        <w:tc>
          <w:tcPr>
            <w:tcW w:w="1191" w:type="dxa"/>
          </w:tcPr>
          <w:p w:rsidR="00F607F7" w:rsidRDefault="00F607F7">
            <w:pPr>
              <w:pStyle w:val="ConsPlusNormal"/>
            </w:pPr>
            <w:r>
              <w:t>23167</w:t>
            </w:r>
          </w:p>
        </w:tc>
        <w:tc>
          <w:tcPr>
            <w:tcW w:w="1191" w:type="dxa"/>
          </w:tcPr>
          <w:p w:rsidR="00F607F7" w:rsidRDefault="00F607F7">
            <w:pPr>
              <w:pStyle w:val="ConsPlusNormal"/>
            </w:pPr>
            <w:r>
              <w:t>23167</w:t>
            </w:r>
          </w:p>
        </w:tc>
        <w:tc>
          <w:tcPr>
            <w:tcW w:w="1204" w:type="dxa"/>
          </w:tcPr>
          <w:p w:rsidR="00F607F7" w:rsidRDefault="00F607F7">
            <w:pPr>
              <w:pStyle w:val="ConsPlusNormal"/>
            </w:pPr>
            <w:r>
              <w:t>23167</w:t>
            </w:r>
          </w:p>
        </w:tc>
        <w:tc>
          <w:tcPr>
            <w:tcW w:w="1928" w:type="dxa"/>
            <w:vMerge w:val="restart"/>
          </w:tcPr>
          <w:p w:rsidR="00F607F7" w:rsidRDefault="00F607F7">
            <w:pPr>
              <w:pStyle w:val="ConsPlusNormal"/>
            </w:pPr>
            <w:r>
              <w:t>Министерство социального развития Московской области</w:t>
            </w:r>
          </w:p>
        </w:tc>
        <w:tc>
          <w:tcPr>
            <w:tcW w:w="2891" w:type="dxa"/>
            <w:vMerge w:val="restart"/>
          </w:tcPr>
          <w:p w:rsidR="00F607F7" w:rsidRDefault="00F607F7">
            <w:pPr>
              <w:pStyle w:val="ConsPlusNormal"/>
            </w:pPr>
            <w:r>
              <w:t>Предоставление субсидии в полном объеме</w:t>
            </w:r>
          </w:p>
        </w:tc>
      </w:tr>
      <w:tr w:rsidR="00F607F7">
        <w:tc>
          <w:tcPr>
            <w:tcW w:w="964" w:type="dxa"/>
            <w:vMerge/>
          </w:tcPr>
          <w:p w:rsidR="00F607F7" w:rsidRDefault="00F607F7"/>
        </w:tc>
        <w:tc>
          <w:tcPr>
            <w:tcW w:w="3061" w:type="dxa"/>
            <w:vMerge/>
          </w:tcPr>
          <w:p w:rsidR="00F607F7" w:rsidRDefault="00F607F7"/>
        </w:tc>
        <w:tc>
          <w:tcPr>
            <w:tcW w:w="1644" w:type="dxa"/>
            <w:vMerge/>
          </w:tcPr>
          <w:p w:rsidR="00F607F7" w:rsidRDefault="00F607F7"/>
        </w:tc>
        <w:tc>
          <w:tcPr>
            <w:tcW w:w="1871"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22164</w:t>
            </w:r>
          </w:p>
        </w:tc>
        <w:tc>
          <w:tcPr>
            <w:tcW w:w="1474" w:type="dxa"/>
          </w:tcPr>
          <w:p w:rsidR="00F607F7" w:rsidRDefault="00F607F7">
            <w:pPr>
              <w:pStyle w:val="ConsPlusNormal"/>
            </w:pPr>
            <w:r>
              <w:t>114045</w:t>
            </w:r>
          </w:p>
        </w:tc>
        <w:tc>
          <w:tcPr>
            <w:tcW w:w="1247" w:type="dxa"/>
          </w:tcPr>
          <w:p w:rsidR="00F607F7" w:rsidRDefault="00F607F7">
            <w:pPr>
              <w:pStyle w:val="ConsPlusNormal"/>
            </w:pPr>
            <w:r>
              <w:t>21778</w:t>
            </w:r>
          </w:p>
        </w:tc>
        <w:tc>
          <w:tcPr>
            <w:tcW w:w="1187" w:type="dxa"/>
          </w:tcPr>
          <w:p w:rsidR="00F607F7" w:rsidRDefault="00F607F7">
            <w:pPr>
              <w:pStyle w:val="ConsPlusNormal"/>
            </w:pPr>
            <w:r>
              <w:t>22766</w:t>
            </w:r>
          </w:p>
        </w:tc>
        <w:tc>
          <w:tcPr>
            <w:tcW w:w="1191" w:type="dxa"/>
          </w:tcPr>
          <w:p w:rsidR="00F607F7" w:rsidRDefault="00F607F7">
            <w:pPr>
              <w:pStyle w:val="ConsPlusNormal"/>
            </w:pPr>
            <w:r>
              <w:t>23167</w:t>
            </w:r>
          </w:p>
        </w:tc>
        <w:tc>
          <w:tcPr>
            <w:tcW w:w="1191" w:type="dxa"/>
          </w:tcPr>
          <w:p w:rsidR="00F607F7" w:rsidRDefault="00F607F7">
            <w:pPr>
              <w:pStyle w:val="ConsPlusNormal"/>
            </w:pPr>
            <w:r>
              <w:t>23167</w:t>
            </w:r>
          </w:p>
        </w:tc>
        <w:tc>
          <w:tcPr>
            <w:tcW w:w="1204" w:type="dxa"/>
          </w:tcPr>
          <w:p w:rsidR="00F607F7" w:rsidRDefault="00F607F7">
            <w:pPr>
              <w:pStyle w:val="ConsPlusNormal"/>
            </w:pPr>
            <w:r>
              <w:t>23167</w:t>
            </w:r>
          </w:p>
        </w:tc>
        <w:tc>
          <w:tcPr>
            <w:tcW w:w="1928" w:type="dxa"/>
            <w:vMerge/>
          </w:tcPr>
          <w:p w:rsidR="00F607F7" w:rsidRDefault="00F607F7"/>
        </w:tc>
        <w:tc>
          <w:tcPr>
            <w:tcW w:w="2891" w:type="dxa"/>
            <w:vMerge/>
          </w:tcPr>
          <w:p w:rsidR="00F607F7" w:rsidRDefault="00F607F7"/>
        </w:tc>
      </w:tr>
      <w:tr w:rsidR="00F607F7">
        <w:tc>
          <w:tcPr>
            <w:tcW w:w="964" w:type="dxa"/>
          </w:tcPr>
          <w:p w:rsidR="00F607F7" w:rsidRDefault="00F607F7">
            <w:pPr>
              <w:pStyle w:val="ConsPlusNormal"/>
            </w:pPr>
          </w:p>
        </w:tc>
        <w:tc>
          <w:tcPr>
            <w:tcW w:w="17642" w:type="dxa"/>
            <w:gridSpan w:val="11"/>
          </w:tcPr>
          <w:p w:rsidR="00F607F7" w:rsidRDefault="00F607F7">
            <w:pPr>
              <w:pStyle w:val="ConsPlusNormal"/>
              <w:jc w:val="both"/>
            </w:pPr>
            <w:r>
              <w:t>Главное управление записи актов гражданского состояния Московской области</w:t>
            </w:r>
          </w:p>
        </w:tc>
        <w:tc>
          <w:tcPr>
            <w:tcW w:w="2891" w:type="dxa"/>
          </w:tcPr>
          <w:p w:rsidR="00F607F7" w:rsidRDefault="00F607F7">
            <w:pPr>
              <w:pStyle w:val="ConsPlusNormal"/>
            </w:pPr>
          </w:p>
        </w:tc>
      </w:tr>
      <w:tr w:rsidR="00F607F7">
        <w:tc>
          <w:tcPr>
            <w:tcW w:w="964" w:type="dxa"/>
            <w:vMerge w:val="restart"/>
            <w:tcBorders>
              <w:bottom w:val="nil"/>
            </w:tcBorders>
          </w:tcPr>
          <w:p w:rsidR="00F607F7" w:rsidRDefault="00F607F7">
            <w:pPr>
              <w:pStyle w:val="ConsPlusNormal"/>
            </w:pPr>
            <w:r>
              <w:t>1.1.3</w:t>
            </w:r>
          </w:p>
        </w:tc>
        <w:tc>
          <w:tcPr>
            <w:tcW w:w="3061" w:type="dxa"/>
            <w:vMerge w:val="restart"/>
            <w:tcBorders>
              <w:bottom w:val="nil"/>
            </w:tcBorders>
          </w:tcPr>
          <w:p w:rsidR="00F607F7" w:rsidRDefault="00F607F7">
            <w:pPr>
              <w:pStyle w:val="ConsPlusNormal"/>
            </w:pPr>
            <w:r>
              <w:t>Обеспечение деятельности Главного управления записи актов гражданского состояния Московской области</w:t>
            </w:r>
          </w:p>
          <w:p w:rsidR="00F607F7" w:rsidRDefault="00F607F7">
            <w:pPr>
              <w:pStyle w:val="ConsPlusNormal"/>
            </w:pPr>
            <w:r>
              <w:t>из них:</w:t>
            </w:r>
          </w:p>
        </w:tc>
        <w:tc>
          <w:tcPr>
            <w:tcW w:w="1644" w:type="dxa"/>
            <w:vMerge w:val="restart"/>
            <w:tcBorders>
              <w:bottom w:val="nil"/>
            </w:tcBorders>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395007</w:t>
            </w:r>
          </w:p>
        </w:tc>
        <w:tc>
          <w:tcPr>
            <w:tcW w:w="1474" w:type="dxa"/>
          </w:tcPr>
          <w:p w:rsidR="00F607F7" w:rsidRDefault="00F607F7">
            <w:pPr>
              <w:pStyle w:val="ConsPlusNormal"/>
            </w:pPr>
            <w:r>
              <w:t>2760069</w:t>
            </w:r>
          </w:p>
        </w:tc>
        <w:tc>
          <w:tcPr>
            <w:tcW w:w="1247" w:type="dxa"/>
          </w:tcPr>
          <w:p w:rsidR="00F607F7" w:rsidRDefault="00F607F7">
            <w:pPr>
              <w:pStyle w:val="ConsPlusNormal"/>
            </w:pPr>
            <w:r>
              <w:t>511265</w:t>
            </w:r>
          </w:p>
        </w:tc>
        <w:tc>
          <w:tcPr>
            <w:tcW w:w="1187" w:type="dxa"/>
          </w:tcPr>
          <w:p w:rsidR="00F607F7" w:rsidRDefault="00F607F7">
            <w:pPr>
              <w:pStyle w:val="ConsPlusNormal"/>
            </w:pPr>
            <w:r>
              <w:t>508703</w:t>
            </w:r>
          </w:p>
        </w:tc>
        <w:tc>
          <w:tcPr>
            <w:tcW w:w="1191" w:type="dxa"/>
          </w:tcPr>
          <w:p w:rsidR="00F607F7" w:rsidRDefault="00F607F7">
            <w:pPr>
              <w:pStyle w:val="ConsPlusNormal"/>
            </w:pPr>
            <w:r>
              <w:t>582314</w:t>
            </w:r>
          </w:p>
        </w:tc>
        <w:tc>
          <w:tcPr>
            <w:tcW w:w="1191" w:type="dxa"/>
          </w:tcPr>
          <w:p w:rsidR="00F607F7" w:rsidRDefault="00F607F7">
            <w:pPr>
              <w:pStyle w:val="ConsPlusNormal"/>
            </w:pPr>
            <w:r>
              <w:t>577813</w:t>
            </w:r>
          </w:p>
        </w:tc>
        <w:tc>
          <w:tcPr>
            <w:tcW w:w="1204" w:type="dxa"/>
          </w:tcPr>
          <w:p w:rsidR="00F607F7" w:rsidRDefault="00F607F7">
            <w:pPr>
              <w:pStyle w:val="ConsPlusNormal"/>
            </w:pPr>
            <w:r>
              <w:t>579974</w:t>
            </w:r>
          </w:p>
        </w:tc>
        <w:tc>
          <w:tcPr>
            <w:tcW w:w="1928" w:type="dxa"/>
            <w:vMerge w:val="restart"/>
            <w:tcBorders>
              <w:bottom w:val="nil"/>
            </w:tcBorders>
          </w:tcPr>
          <w:p w:rsidR="00F607F7" w:rsidRDefault="00F607F7">
            <w:pPr>
              <w:pStyle w:val="ConsPlusNormal"/>
            </w:pPr>
            <w:r>
              <w:t>Главное управление записи актов гражданского состояния Московской области</w:t>
            </w:r>
          </w:p>
        </w:tc>
        <w:tc>
          <w:tcPr>
            <w:tcW w:w="2891" w:type="dxa"/>
            <w:vMerge w:val="restart"/>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395007</w:t>
            </w:r>
          </w:p>
        </w:tc>
        <w:tc>
          <w:tcPr>
            <w:tcW w:w="1474" w:type="dxa"/>
            <w:tcBorders>
              <w:bottom w:val="nil"/>
            </w:tcBorders>
          </w:tcPr>
          <w:p w:rsidR="00F607F7" w:rsidRDefault="00F607F7">
            <w:pPr>
              <w:pStyle w:val="ConsPlusNormal"/>
            </w:pPr>
            <w:r>
              <w:t>2760069</w:t>
            </w:r>
          </w:p>
        </w:tc>
        <w:tc>
          <w:tcPr>
            <w:tcW w:w="1247" w:type="dxa"/>
            <w:tcBorders>
              <w:bottom w:val="nil"/>
            </w:tcBorders>
          </w:tcPr>
          <w:p w:rsidR="00F607F7" w:rsidRDefault="00F607F7">
            <w:pPr>
              <w:pStyle w:val="ConsPlusNormal"/>
            </w:pPr>
            <w:r>
              <w:t>511265</w:t>
            </w:r>
          </w:p>
        </w:tc>
        <w:tc>
          <w:tcPr>
            <w:tcW w:w="1187" w:type="dxa"/>
            <w:tcBorders>
              <w:bottom w:val="nil"/>
            </w:tcBorders>
          </w:tcPr>
          <w:p w:rsidR="00F607F7" w:rsidRDefault="00F607F7">
            <w:pPr>
              <w:pStyle w:val="ConsPlusNormal"/>
            </w:pPr>
            <w:r>
              <w:t>508703</w:t>
            </w:r>
          </w:p>
        </w:tc>
        <w:tc>
          <w:tcPr>
            <w:tcW w:w="1191" w:type="dxa"/>
            <w:tcBorders>
              <w:bottom w:val="nil"/>
            </w:tcBorders>
          </w:tcPr>
          <w:p w:rsidR="00F607F7" w:rsidRDefault="00F607F7">
            <w:pPr>
              <w:pStyle w:val="ConsPlusNormal"/>
            </w:pPr>
            <w:r>
              <w:t>582314</w:t>
            </w:r>
          </w:p>
        </w:tc>
        <w:tc>
          <w:tcPr>
            <w:tcW w:w="1191" w:type="dxa"/>
            <w:tcBorders>
              <w:bottom w:val="nil"/>
            </w:tcBorders>
          </w:tcPr>
          <w:p w:rsidR="00F607F7" w:rsidRDefault="00F607F7">
            <w:pPr>
              <w:pStyle w:val="ConsPlusNormal"/>
            </w:pPr>
            <w:r>
              <w:t>577813</w:t>
            </w:r>
          </w:p>
        </w:tc>
        <w:tc>
          <w:tcPr>
            <w:tcW w:w="1204" w:type="dxa"/>
            <w:tcBorders>
              <w:bottom w:val="nil"/>
            </w:tcBorders>
          </w:tcPr>
          <w:p w:rsidR="00F607F7" w:rsidRDefault="00F607F7">
            <w:pPr>
              <w:pStyle w:val="ConsPlusNormal"/>
            </w:pPr>
            <w:r>
              <w:t>579974</w:t>
            </w:r>
          </w:p>
        </w:tc>
        <w:tc>
          <w:tcPr>
            <w:tcW w:w="1928" w:type="dxa"/>
            <w:vMerge/>
            <w:tcBorders>
              <w:bottom w:val="nil"/>
            </w:tcBorders>
          </w:tcPr>
          <w:p w:rsidR="00F607F7" w:rsidRDefault="00F607F7"/>
        </w:tc>
        <w:tc>
          <w:tcPr>
            <w:tcW w:w="2891" w:type="dxa"/>
            <w:vMerge/>
            <w:tcBorders>
              <w:bottom w:val="nil"/>
            </w:tcBorders>
          </w:tcPr>
          <w:p w:rsidR="00F607F7" w:rsidRDefault="00F607F7"/>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1.1.3 в ред. </w:t>
            </w:r>
            <w:hyperlink r:id="rId322"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1.1.3.1</w:t>
            </w:r>
          </w:p>
        </w:tc>
        <w:tc>
          <w:tcPr>
            <w:tcW w:w="3061" w:type="dxa"/>
            <w:vMerge w:val="restart"/>
            <w:tcBorders>
              <w:bottom w:val="nil"/>
            </w:tcBorders>
          </w:tcPr>
          <w:p w:rsidR="00F607F7" w:rsidRDefault="00F607F7">
            <w:pPr>
              <w:pStyle w:val="ConsPlusNormal"/>
            </w:pPr>
            <w:r>
              <w:t>Проведение капитального ремонта зданий и сооружений</w:t>
            </w:r>
          </w:p>
        </w:tc>
        <w:tc>
          <w:tcPr>
            <w:tcW w:w="1644" w:type="dxa"/>
            <w:vMerge w:val="restart"/>
            <w:tcBorders>
              <w:bottom w:val="nil"/>
            </w:tcBorders>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18954</w:t>
            </w:r>
          </w:p>
        </w:tc>
        <w:tc>
          <w:tcPr>
            <w:tcW w:w="1474" w:type="dxa"/>
          </w:tcPr>
          <w:p w:rsidR="00F607F7" w:rsidRDefault="00F607F7">
            <w:pPr>
              <w:pStyle w:val="ConsPlusNormal"/>
            </w:pPr>
            <w:r>
              <w:t>55980</w:t>
            </w:r>
          </w:p>
        </w:tc>
        <w:tc>
          <w:tcPr>
            <w:tcW w:w="1247" w:type="dxa"/>
          </w:tcPr>
          <w:p w:rsidR="00F607F7" w:rsidRDefault="00F607F7">
            <w:pPr>
              <w:pStyle w:val="ConsPlusNormal"/>
            </w:pPr>
            <w:r>
              <w:t>16000</w:t>
            </w:r>
          </w:p>
        </w:tc>
        <w:tc>
          <w:tcPr>
            <w:tcW w:w="1187" w:type="dxa"/>
          </w:tcPr>
          <w:p w:rsidR="00F607F7" w:rsidRDefault="00F607F7">
            <w:pPr>
              <w:pStyle w:val="ConsPlusNormal"/>
            </w:pPr>
            <w:r>
              <w:t>3203</w:t>
            </w:r>
          </w:p>
        </w:tc>
        <w:tc>
          <w:tcPr>
            <w:tcW w:w="1191" w:type="dxa"/>
          </w:tcPr>
          <w:p w:rsidR="00F607F7" w:rsidRDefault="00F607F7">
            <w:pPr>
              <w:pStyle w:val="ConsPlusNormal"/>
            </w:pPr>
            <w:r>
              <w:t>16787</w:t>
            </w:r>
          </w:p>
        </w:tc>
        <w:tc>
          <w:tcPr>
            <w:tcW w:w="1191" w:type="dxa"/>
          </w:tcPr>
          <w:p w:rsidR="00F607F7" w:rsidRDefault="00F607F7">
            <w:pPr>
              <w:pStyle w:val="ConsPlusNormal"/>
            </w:pPr>
            <w:r>
              <w:t>9995</w:t>
            </w:r>
          </w:p>
        </w:tc>
        <w:tc>
          <w:tcPr>
            <w:tcW w:w="1204" w:type="dxa"/>
          </w:tcPr>
          <w:p w:rsidR="00F607F7" w:rsidRDefault="00F607F7">
            <w:pPr>
              <w:pStyle w:val="ConsPlusNormal"/>
            </w:pPr>
            <w:r>
              <w:t>9995</w:t>
            </w:r>
          </w:p>
        </w:tc>
        <w:tc>
          <w:tcPr>
            <w:tcW w:w="1928" w:type="dxa"/>
            <w:vMerge w:val="restart"/>
            <w:tcBorders>
              <w:bottom w:val="nil"/>
            </w:tcBorders>
          </w:tcPr>
          <w:p w:rsidR="00F607F7" w:rsidRDefault="00F607F7">
            <w:pPr>
              <w:pStyle w:val="ConsPlusNormal"/>
            </w:pPr>
            <w:r>
              <w:t>Главное управление записи актов гражданского состояния Московской области</w:t>
            </w:r>
          </w:p>
        </w:tc>
        <w:tc>
          <w:tcPr>
            <w:tcW w:w="2891" w:type="dxa"/>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18954</w:t>
            </w:r>
          </w:p>
        </w:tc>
        <w:tc>
          <w:tcPr>
            <w:tcW w:w="1474" w:type="dxa"/>
            <w:tcBorders>
              <w:bottom w:val="nil"/>
            </w:tcBorders>
          </w:tcPr>
          <w:p w:rsidR="00F607F7" w:rsidRDefault="00F607F7">
            <w:pPr>
              <w:pStyle w:val="ConsPlusNormal"/>
            </w:pPr>
            <w:r>
              <w:t>55980</w:t>
            </w:r>
          </w:p>
        </w:tc>
        <w:tc>
          <w:tcPr>
            <w:tcW w:w="1247" w:type="dxa"/>
            <w:tcBorders>
              <w:bottom w:val="nil"/>
            </w:tcBorders>
          </w:tcPr>
          <w:p w:rsidR="00F607F7" w:rsidRDefault="00F607F7">
            <w:pPr>
              <w:pStyle w:val="ConsPlusNormal"/>
            </w:pPr>
            <w:r>
              <w:t>16000</w:t>
            </w:r>
          </w:p>
        </w:tc>
        <w:tc>
          <w:tcPr>
            <w:tcW w:w="1187" w:type="dxa"/>
            <w:tcBorders>
              <w:bottom w:val="nil"/>
            </w:tcBorders>
          </w:tcPr>
          <w:p w:rsidR="00F607F7" w:rsidRDefault="00F607F7">
            <w:pPr>
              <w:pStyle w:val="ConsPlusNormal"/>
            </w:pPr>
            <w:r>
              <w:t>3203</w:t>
            </w:r>
          </w:p>
        </w:tc>
        <w:tc>
          <w:tcPr>
            <w:tcW w:w="1191" w:type="dxa"/>
            <w:tcBorders>
              <w:bottom w:val="nil"/>
            </w:tcBorders>
          </w:tcPr>
          <w:p w:rsidR="00F607F7" w:rsidRDefault="00F607F7">
            <w:pPr>
              <w:pStyle w:val="ConsPlusNormal"/>
            </w:pPr>
            <w:r>
              <w:t>16787</w:t>
            </w:r>
          </w:p>
        </w:tc>
        <w:tc>
          <w:tcPr>
            <w:tcW w:w="1191" w:type="dxa"/>
            <w:tcBorders>
              <w:bottom w:val="nil"/>
            </w:tcBorders>
          </w:tcPr>
          <w:p w:rsidR="00F607F7" w:rsidRDefault="00F607F7">
            <w:pPr>
              <w:pStyle w:val="ConsPlusNormal"/>
            </w:pPr>
            <w:r>
              <w:t>9995</w:t>
            </w:r>
          </w:p>
        </w:tc>
        <w:tc>
          <w:tcPr>
            <w:tcW w:w="1204" w:type="dxa"/>
            <w:tcBorders>
              <w:bottom w:val="nil"/>
            </w:tcBorders>
          </w:tcPr>
          <w:p w:rsidR="00F607F7" w:rsidRDefault="00F607F7">
            <w:pPr>
              <w:pStyle w:val="ConsPlusNormal"/>
            </w:pPr>
            <w:r>
              <w:t>9995</w:t>
            </w:r>
          </w:p>
        </w:tc>
        <w:tc>
          <w:tcPr>
            <w:tcW w:w="1928" w:type="dxa"/>
            <w:vMerge/>
            <w:tcBorders>
              <w:bottom w:val="nil"/>
            </w:tcBorders>
          </w:tcPr>
          <w:p w:rsidR="00F607F7" w:rsidRDefault="00F607F7"/>
        </w:tc>
        <w:tc>
          <w:tcPr>
            <w:tcW w:w="2891" w:type="dxa"/>
            <w:tcBorders>
              <w:top w:val="nil"/>
              <w:bottom w:val="nil"/>
            </w:tcBorders>
          </w:tcPr>
          <w:p w:rsidR="00F607F7" w:rsidRDefault="00F607F7">
            <w:pPr>
              <w:pStyle w:val="ConsPlusNormal"/>
            </w:pPr>
          </w:p>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1.1.3.1 в ред. </w:t>
            </w:r>
            <w:hyperlink r:id="rId323"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1.1.4</w:t>
            </w:r>
          </w:p>
        </w:tc>
        <w:tc>
          <w:tcPr>
            <w:tcW w:w="3061" w:type="dxa"/>
            <w:vMerge w:val="restart"/>
            <w:tcBorders>
              <w:bottom w:val="nil"/>
            </w:tcBorders>
          </w:tcPr>
          <w:p w:rsidR="00F607F7" w:rsidRDefault="00F607F7">
            <w:pPr>
              <w:pStyle w:val="ConsPlusNormal"/>
            </w:pPr>
            <w:r>
              <w:t>Государственная регистрация актов гражданского состояния</w:t>
            </w:r>
          </w:p>
        </w:tc>
        <w:tc>
          <w:tcPr>
            <w:tcW w:w="1644" w:type="dxa"/>
            <w:vMerge w:val="restart"/>
            <w:tcBorders>
              <w:bottom w:val="nil"/>
            </w:tcBorders>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278719</w:t>
            </w:r>
          </w:p>
        </w:tc>
        <w:tc>
          <w:tcPr>
            <w:tcW w:w="1474" w:type="dxa"/>
          </w:tcPr>
          <w:p w:rsidR="00F607F7" w:rsidRDefault="00F607F7">
            <w:pPr>
              <w:pStyle w:val="ConsPlusNormal"/>
            </w:pPr>
            <w:r>
              <w:t>1436411,1</w:t>
            </w:r>
          </w:p>
        </w:tc>
        <w:tc>
          <w:tcPr>
            <w:tcW w:w="1247" w:type="dxa"/>
          </w:tcPr>
          <w:p w:rsidR="00F607F7" w:rsidRDefault="00F607F7">
            <w:pPr>
              <w:pStyle w:val="ConsPlusNormal"/>
            </w:pPr>
            <w:r>
              <w:t>290447,1</w:t>
            </w:r>
          </w:p>
        </w:tc>
        <w:tc>
          <w:tcPr>
            <w:tcW w:w="1187" w:type="dxa"/>
          </w:tcPr>
          <w:p w:rsidR="00F607F7" w:rsidRDefault="00F607F7">
            <w:pPr>
              <w:pStyle w:val="ConsPlusNormal"/>
            </w:pPr>
            <w:r>
              <w:t>259609</w:t>
            </w:r>
          </w:p>
        </w:tc>
        <w:tc>
          <w:tcPr>
            <w:tcW w:w="1191" w:type="dxa"/>
          </w:tcPr>
          <w:p w:rsidR="00F607F7" w:rsidRDefault="00F607F7">
            <w:pPr>
              <w:pStyle w:val="ConsPlusNormal"/>
            </w:pPr>
            <w:r>
              <w:t>268231</w:t>
            </w:r>
          </w:p>
        </w:tc>
        <w:tc>
          <w:tcPr>
            <w:tcW w:w="1191" w:type="dxa"/>
          </w:tcPr>
          <w:p w:rsidR="00F607F7" w:rsidRDefault="00F607F7">
            <w:pPr>
              <w:pStyle w:val="ConsPlusNormal"/>
            </w:pPr>
            <w:r>
              <w:t>309062</w:t>
            </w:r>
          </w:p>
        </w:tc>
        <w:tc>
          <w:tcPr>
            <w:tcW w:w="1204" w:type="dxa"/>
          </w:tcPr>
          <w:p w:rsidR="00F607F7" w:rsidRDefault="00F607F7">
            <w:pPr>
              <w:pStyle w:val="ConsPlusNormal"/>
            </w:pPr>
            <w:r>
              <w:t>309062</w:t>
            </w:r>
          </w:p>
        </w:tc>
        <w:tc>
          <w:tcPr>
            <w:tcW w:w="1928" w:type="dxa"/>
            <w:vMerge w:val="restart"/>
            <w:tcBorders>
              <w:bottom w:val="nil"/>
            </w:tcBorders>
          </w:tcPr>
          <w:p w:rsidR="00F607F7" w:rsidRDefault="00F607F7">
            <w:pPr>
              <w:pStyle w:val="ConsPlusNormal"/>
            </w:pPr>
            <w:r>
              <w:t>Главное управление записи актов гражданского состояния Московской области</w:t>
            </w:r>
          </w:p>
        </w:tc>
        <w:tc>
          <w:tcPr>
            <w:tcW w:w="2891" w:type="dxa"/>
            <w:vMerge w:val="restart"/>
            <w:tcBorders>
              <w:bottom w:val="nil"/>
            </w:tcBorders>
          </w:tcPr>
          <w:p w:rsidR="00F607F7" w:rsidRDefault="00F607F7">
            <w:pPr>
              <w:pStyle w:val="ConsPlusNormal"/>
            </w:pPr>
            <w:r>
              <w:t>Доведение обеспечения финансирования государственных нужд до 100 процентов</w:t>
            </w: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федерального бюджета</w:t>
            </w:r>
          </w:p>
        </w:tc>
        <w:tc>
          <w:tcPr>
            <w:tcW w:w="1644" w:type="dxa"/>
            <w:tcBorders>
              <w:bottom w:val="nil"/>
            </w:tcBorders>
          </w:tcPr>
          <w:p w:rsidR="00F607F7" w:rsidRDefault="00F607F7">
            <w:pPr>
              <w:pStyle w:val="ConsPlusNormal"/>
            </w:pPr>
            <w:r>
              <w:t>278719</w:t>
            </w:r>
          </w:p>
        </w:tc>
        <w:tc>
          <w:tcPr>
            <w:tcW w:w="1474" w:type="dxa"/>
            <w:tcBorders>
              <w:bottom w:val="nil"/>
            </w:tcBorders>
          </w:tcPr>
          <w:p w:rsidR="00F607F7" w:rsidRDefault="00F607F7">
            <w:pPr>
              <w:pStyle w:val="ConsPlusNormal"/>
            </w:pPr>
            <w:r>
              <w:t>1436411,1</w:t>
            </w:r>
          </w:p>
        </w:tc>
        <w:tc>
          <w:tcPr>
            <w:tcW w:w="1247" w:type="dxa"/>
            <w:tcBorders>
              <w:bottom w:val="nil"/>
            </w:tcBorders>
          </w:tcPr>
          <w:p w:rsidR="00F607F7" w:rsidRDefault="00F607F7">
            <w:pPr>
              <w:pStyle w:val="ConsPlusNormal"/>
            </w:pPr>
            <w:r>
              <w:t>290447,1</w:t>
            </w:r>
          </w:p>
        </w:tc>
        <w:tc>
          <w:tcPr>
            <w:tcW w:w="1187" w:type="dxa"/>
            <w:tcBorders>
              <w:bottom w:val="nil"/>
            </w:tcBorders>
          </w:tcPr>
          <w:p w:rsidR="00F607F7" w:rsidRDefault="00F607F7">
            <w:pPr>
              <w:pStyle w:val="ConsPlusNormal"/>
            </w:pPr>
            <w:r>
              <w:t>259609</w:t>
            </w:r>
          </w:p>
        </w:tc>
        <w:tc>
          <w:tcPr>
            <w:tcW w:w="1191" w:type="dxa"/>
            <w:tcBorders>
              <w:bottom w:val="nil"/>
            </w:tcBorders>
          </w:tcPr>
          <w:p w:rsidR="00F607F7" w:rsidRDefault="00F607F7">
            <w:pPr>
              <w:pStyle w:val="ConsPlusNormal"/>
            </w:pPr>
            <w:r>
              <w:t>268231</w:t>
            </w:r>
          </w:p>
        </w:tc>
        <w:tc>
          <w:tcPr>
            <w:tcW w:w="1191" w:type="dxa"/>
            <w:tcBorders>
              <w:bottom w:val="nil"/>
            </w:tcBorders>
          </w:tcPr>
          <w:p w:rsidR="00F607F7" w:rsidRDefault="00F607F7">
            <w:pPr>
              <w:pStyle w:val="ConsPlusNormal"/>
            </w:pPr>
            <w:r>
              <w:t>309062</w:t>
            </w:r>
          </w:p>
        </w:tc>
        <w:tc>
          <w:tcPr>
            <w:tcW w:w="1204" w:type="dxa"/>
            <w:tcBorders>
              <w:bottom w:val="nil"/>
            </w:tcBorders>
          </w:tcPr>
          <w:p w:rsidR="00F607F7" w:rsidRDefault="00F607F7">
            <w:pPr>
              <w:pStyle w:val="ConsPlusNormal"/>
            </w:pPr>
            <w:r>
              <w:t>309062</w:t>
            </w:r>
          </w:p>
        </w:tc>
        <w:tc>
          <w:tcPr>
            <w:tcW w:w="1928" w:type="dxa"/>
            <w:vMerge/>
            <w:tcBorders>
              <w:bottom w:val="nil"/>
            </w:tcBorders>
          </w:tcPr>
          <w:p w:rsidR="00F607F7" w:rsidRDefault="00F607F7"/>
        </w:tc>
        <w:tc>
          <w:tcPr>
            <w:tcW w:w="2891" w:type="dxa"/>
            <w:vMerge/>
            <w:tcBorders>
              <w:bottom w:val="nil"/>
            </w:tcBorders>
          </w:tcPr>
          <w:p w:rsidR="00F607F7" w:rsidRDefault="00F607F7"/>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1.1.4 в ред. </w:t>
            </w:r>
            <w:hyperlink r:id="rId324"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1.1.5</w:t>
            </w:r>
          </w:p>
        </w:tc>
        <w:tc>
          <w:tcPr>
            <w:tcW w:w="3061" w:type="dxa"/>
            <w:vMerge w:val="restart"/>
          </w:tcPr>
          <w:p w:rsidR="00F607F7" w:rsidRDefault="00F607F7">
            <w:pPr>
              <w:pStyle w:val="ConsPlusNormal"/>
            </w:pPr>
            <w:r>
              <w:t>Субсидия профсоюзной организации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644" w:type="dxa"/>
            <w:vMerge w:val="restart"/>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730</w:t>
            </w:r>
          </w:p>
        </w:tc>
        <w:tc>
          <w:tcPr>
            <w:tcW w:w="1474" w:type="dxa"/>
          </w:tcPr>
          <w:p w:rsidR="00F607F7" w:rsidRDefault="00F607F7">
            <w:pPr>
              <w:pStyle w:val="ConsPlusNormal"/>
            </w:pPr>
            <w:r>
              <w:t>3580</w:t>
            </w:r>
          </w:p>
        </w:tc>
        <w:tc>
          <w:tcPr>
            <w:tcW w:w="1247" w:type="dxa"/>
          </w:tcPr>
          <w:p w:rsidR="00F607F7" w:rsidRDefault="00F607F7">
            <w:pPr>
              <w:pStyle w:val="ConsPlusNormal"/>
            </w:pPr>
            <w:r>
              <w:t>716</w:t>
            </w:r>
          </w:p>
        </w:tc>
        <w:tc>
          <w:tcPr>
            <w:tcW w:w="1187" w:type="dxa"/>
          </w:tcPr>
          <w:p w:rsidR="00F607F7" w:rsidRDefault="00F607F7">
            <w:pPr>
              <w:pStyle w:val="ConsPlusNormal"/>
            </w:pPr>
            <w:r>
              <w:t>716</w:t>
            </w:r>
          </w:p>
        </w:tc>
        <w:tc>
          <w:tcPr>
            <w:tcW w:w="1191" w:type="dxa"/>
          </w:tcPr>
          <w:p w:rsidR="00F607F7" w:rsidRDefault="00F607F7">
            <w:pPr>
              <w:pStyle w:val="ConsPlusNormal"/>
            </w:pPr>
            <w:r>
              <w:t>716</w:t>
            </w:r>
          </w:p>
        </w:tc>
        <w:tc>
          <w:tcPr>
            <w:tcW w:w="1191" w:type="dxa"/>
          </w:tcPr>
          <w:p w:rsidR="00F607F7" w:rsidRDefault="00F607F7">
            <w:pPr>
              <w:pStyle w:val="ConsPlusNormal"/>
            </w:pPr>
            <w:r>
              <w:t>716</w:t>
            </w:r>
          </w:p>
        </w:tc>
        <w:tc>
          <w:tcPr>
            <w:tcW w:w="1204" w:type="dxa"/>
          </w:tcPr>
          <w:p w:rsidR="00F607F7" w:rsidRDefault="00F607F7">
            <w:pPr>
              <w:pStyle w:val="ConsPlusNormal"/>
            </w:pPr>
            <w:r>
              <w:t>716</w:t>
            </w:r>
          </w:p>
        </w:tc>
        <w:tc>
          <w:tcPr>
            <w:tcW w:w="1928" w:type="dxa"/>
            <w:vMerge w:val="restart"/>
          </w:tcPr>
          <w:p w:rsidR="00F607F7" w:rsidRDefault="00F607F7">
            <w:pPr>
              <w:pStyle w:val="ConsPlusNormal"/>
            </w:pPr>
            <w:r>
              <w:t>Главное управление записи актов гражданского состояния Московской области</w:t>
            </w:r>
          </w:p>
        </w:tc>
        <w:tc>
          <w:tcPr>
            <w:tcW w:w="2891" w:type="dxa"/>
            <w:vMerge w:val="restart"/>
          </w:tcPr>
          <w:p w:rsidR="00F607F7" w:rsidRDefault="00F607F7">
            <w:pPr>
              <w:pStyle w:val="ConsPlusNormal"/>
            </w:pPr>
            <w:r>
              <w:t>Предоставление субсидий в полном объеме</w:t>
            </w:r>
          </w:p>
        </w:tc>
      </w:tr>
      <w:tr w:rsidR="00F607F7">
        <w:tc>
          <w:tcPr>
            <w:tcW w:w="964" w:type="dxa"/>
            <w:vMerge/>
          </w:tcPr>
          <w:p w:rsidR="00F607F7" w:rsidRDefault="00F607F7"/>
        </w:tc>
        <w:tc>
          <w:tcPr>
            <w:tcW w:w="3061" w:type="dxa"/>
            <w:vMerge/>
          </w:tcPr>
          <w:p w:rsidR="00F607F7" w:rsidRDefault="00F607F7"/>
        </w:tc>
        <w:tc>
          <w:tcPr>
            <w:tcW w:w="1644" w:type="dxa"/>
            <w:vMerge/>
          </w:tcPr>
          <w:p w:rsidR="00F607F7" w:rsidRDefault="00F607F7"/>
        </w:tc>
        <w:tc>
          <w:tcPr>
            <w:tcW w:w="1871"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730</w:t>
            </w:r>
          </w:p>
        </w:tc>
        <w:tc>
          <w:tcPr>
            <w:tcW w:w="1474" w:type="dxa"/>
          </w:tcPr>
          <w:p w:rsidR="00F607F7" w:rsidRDefault="00F607F7">
            <w:pPr>
              <w:pStyle w:val="ConsPlusNormal"/>
            </w:pPr>
            <w:r>
              <w:t>3580</w:t>
            </w:r>
          </w:p>
        </w:tc>
        <w:tc>
          <w:tcPr>
            <w:tcW w:w="1247" w:type="dxa"/>
          </w:tcPr>
          <w:p w:rsidR="00F607F7" w:rsidRDefault="00F607F7">
            <w:pPr>
              <w:pStyle w:val="ConsPlusNormal"/>
            </w:pPr>
            <w:r>
              <w:t>716</w:t>
            </w:r>
          </w:p>
        </w:tc>
        <w:tc>
          <w:tcPr>
            <w:tcW w:w="1187" w:type="dxa"/>
          </w:tcPr>
          <w:p w:rsidR="00F607F7" w:rsidRDefault="00F607F7">
            <w:pPr>
              <w:pStyle w:val="ConsPlusNormal"/>
            </w:pPr>
            <w:r>
              <w:t>716</w:t>
            </w:r>
          </w:p>
        </w:tc>
        <w:tc>
          <w:tcPr>
            <w:tcW w:w="1191" w:type="dxa"/>
          </w:tcPr>
          <w:p w:rsidR="00F607F7" w:rsidRDefault="00F607F7">
            <w:pPr>
              <w:pStyle w:val="ConsPlusNormal"/>
            </w:pPr>
            <w:r>
              <w:t>716</w:t>
            </w:r>
          </w:p>
        </w:tc>
        <w:tc>
          <w:tcPr>
            <w:tcW w:w="1191" w:type="dxa"/>
          </w:tcPr>
          <w:p w:rsidR="00F607F7" w:rsidRDefault="00F607F7">
            <w:pPr>
              <w:pStyle w:val="ConsPlusNormal"/>
            </w:pPr>
            <w:r>
              <w:t>716</w:t>
            </w:r>
          </w:p>
        </w:tc>
        <w:tc>
          <w:tcPr>
            <w:tcW w:w="1204" w:type="dxa"/>
          </w:tcPr>
          <w:p w:rsidR="00F607F7" w:rsidRDefault="00F607F7">
            <w:pPr>
              <w:pStyle w:val="ConsPlusNormal"/>
            </w:pPr>
            <w:r>
              <w:t>716</w:t>
            </w:r>
          </w:p>
        </w:tc>
        <w:tc>
          <w:tcPr>
            <w:tcW w:w="1928" w:type="dxa"/>
            <w:vMerge/>
          </w:tcPr>
          <w:p w:rsidR="00F607F7" w:rsidRDefault="00F607F7"/>
        </w:tc>
        <w:tc>
          <w:tcPr>
            <w:tcW w:w="2891" w:type="dxa"/>
            <w:vMerge/>
          </w:tcPr>
          <w:p w:rsidR="00F607F7" w:rsidRDefault="00F607F7"/>
        </w:tc>
      </w:tr>
      <w:tr w:rsidR="00F607F7">
        <w:tc>
          <w:tcPr>
            <w:tcW w:w="964" w:type="dxa"/>
            <w:vMerge w:val="restart"/>
            <w:tcBorders>
              <w:bottom w:val="nil"/>
            </w:tcBorders>
          </w:tcPr>
          <w:p w:rsidR="00F607F7" w:rsidRDefault="00F607F7">
            <w:pPr>
              <w:pStyle w:val="ConsPlusNormal"/>
            </w:pPr>
            <w:r>
              <w:t>1.1.6</w:t>
            </w:r>
          </w:p>
        </w:tc>
        <w:tc>
          <w:tcPr>
            <w:tcW w:w="3061" w:type="dxa"/>
            <w:vMerge w:val="restart"/>
            <w:tcBorders>
              <w:bottom w:val="nil"/>
            </w:tcBorders>
          </w:tcPr>
          <w:p w:rsidR="00F607F7" w:rsidRDefault="00F607F7">
            <w:pPr>
              <w:pStyle w:val="ConsPlusNormal"/>
            </w:pPr>
            <w:r>
              <w:t>Субсидия Государственному бюджетному учреждению Московской области "ЗАГС-СЕРВИС" на финансовое обеспечение выполнения государственного задания на оказание государственных услуг (выполнение работ)</w:t>
            </w:r>
          </w:p>
        </w:tc>
        <w:tc>
          <w:tcPr>
            <w:tcW w:w="1644" w:type="dxa"/>
            <w:vMerge w:val="restart"/>
            <w:tcBorders>
              <w:bottom w:val="nil"/>
            </w:tcBorders>
          </w:tcPr>
          <w:p w:rsidR="00F607F7" w:rsidRDefault="00F607F7">
            <w:pPr>
              <w:pStyle w:val="ConsPlusNormal"/>
            </w:pPr>
            <w:r>
              <w:t>2016-2018</w:t>
            </w:r>
          </w:p>
        </w:tc>
        <w:tc>
          <w:tcPr>
            <w:tcW w:w="1871" w:type="dxa"/>
          </w:tcPr>
          <w:p w:rsidR="00F607F7" w:rsidRDefault="00F607F7">
            <w:pPr>
              <w:pStyle w:val="ConsPlusNormal"/>
            </w:pPr>
            <w:r>
              <w:t>Итого</w:t>
            </w:r>
          </w:p>
        </w:tc>
        <w:tc>
          <w:tcPr>
            <w:tcW w:w="1644" w:type="dxa"/>
          </w:tcPr>
          <w:p w:rsidR="00F607F7" w:rsidRDefault="00F607F7">
            <w:pPr>
              <w:pStyle w:val="ConsPlusNormal"/>
            </w:pPr>
            <w:r>
              <w:t>0</w:t>
            </w:r>
          </w:p>
        </w:tc>
        <w:tc>
          <w:tcPr>
            <w:tcW w:w="1474" w:type="dxa"/>
          </w:tcPr>
          <w:p w:rsidR="00F607F7" w:rsidRDefault="00F607F7">
            <w:pPr>
              <w:pStyle w:val="ConsPlusNormal"/>
            </w:pPr>
            <w:r>
              <w:t>13614</w:t>
            </w:r>
          </w:p>
        </w:tc>
        <w:tc>
          <w:tcPr>
            <w:tcW w:w="1247" w:type="dxa"/>
          </w:tcPr>
          <w:p w:rsidR="00F607F7" w:rsidRDefault="00F607F7">
            <w:pPr>
              <w:pStyle w:val="ConsPlusNormal"/>
            </w:pPr>
            <w:r>
              <w:t>0</w:t>
            </w:r>
          </w:p>
        </w:tc>
        <w:tc>
          <w:tcPr>
            <w:tcW w:w="1187" w:type="dxa"/>
          </w:tcPr>
          <w:p w:rsidR="00F607F7" w:rsidRDefault="00F607F7">
            <w:pPr>
              <w:pStyle w:val="ConsPlusNormal"/>
            </w:pPr>
            <w:r>
              <w:t>0</w:t>
            </w:r>
          </w:p>
        </w:tc>
        <w:tc>
          <w:tcPr>
            <w:tcW w:w="1191" w:type="dxa"/>
          </w:tcPr>
          <w:p w:rsidR="00F607F7" w:rsidRDefault="00F607F7">
            <w:pPr>
              <w:pStyle w:val="ConsPlusNormal"/>
            </w:pPr>
            <w:r>
              <w:t>4538</w:t>
            </w:r>
          </w:p>
        </w:tc>
        <w:tc>
          <w:tcPr>
            <w:tcW w:w="1191" w:type="dxa"/>
          </w:tcPr>
          <w:p w:rsidR="00F607F7" w:rsidRDefault="00F607F7">
            <w:pPr>
              <w:pStyle w:val="ConsPlusNormal"/>
            </w:pPr>
            <w:r>
              <w:t>4538</w:t>
            </w:r>
          </w:p>
        </w:tc>
        <w:tc>
          <w:tcPr>
            <w:tcW w:w="1204" w:type="dxa"/>
          </w:tcPr>
          <w:p w:rsidR="00F607F7" w:rsidRDefault="00F607F7">
            <w:pPr>
              <w:pStyle w:val="ConsPlusNormal"/>
            </w:pPr>
            <w:r>
              <w:t>4538</w:t>
            </w:r>
          </w:p>
        </w:tc>
        <w:tc>
          <w:tcPr>
            <w:tcW w:w="1928" w:type="dxa"/>
            <w:vMerge w:val="restart"/>
            <w:tcBorders>
              <w:bottom w:val="nil"/>
            </w:tcBorders>
          </w:tcPr>
          <w:p w:rsidR="00F607F7" w:rsidRDefault="00F607F7">
            <w:pPr>
              <w:pStyle w:val="ConsPlusNormal"/>
            </w:pPr>
            <w:r>
              <w:t>Главное управление записи актов гражданского состояния Московской области</w:t>
            </w:r>
          </w:p>
        </w:tc>
        <w:tc>
          <w:tcPr>
            <w:tcW w:w="2891" w:type="dxa"/>
            <w:vMerge w:val="restart"/>
            <w:tcBorders>
              <w:bottom w:val="nil"/>
            </w:tcBorders>
          </w:tcPr>
          <w:p w:rsidR="00F607F7" w:rsidRDefault="00F607F7">
            <w:pPr>
              <w:pStyle w:val="ConsPlusNormal"/>
            </w:pPr>
            <w:r>
              <w:t>Предоставление субсидии в полном объеме</w:t>
            </w: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13614</w:t>
            </w:r>
          </w:p>
        </w:tc>
        <w:tc>
          <w:tcPr>
            <w:tcW w:w="1247" w:type="dxa"/>
            <w:tcBorders>
              <w:bottom w:val="nil"/>
            </w:tcBorders>
          </w:tcPr>
          <w:p w:rsidR="00F607F7" w:rsidRDefault="00F607F7">
            <w:pPr>
              <w:pStyle w:val="ConsPlusNormal"/>
            </w:pPr>
            <w:r>
              <w:t>0</w:t>
            </w:r>
          </w:p>
        </w:tc>
        <w:tc>
          <w:tcPr>
            <w:tcW w:w="1187" w:type="dxa"/>
            <w:tcBorders>
              <w:bottom w:val="nil"/>
            </w:tcBorders>
          </w:tcPr>
          <w:p w:rsidR="00F607F7" w:rsidRDefault="00F607F7">
            <w:pPr>
              <w:pStyle w:val="ConsPlusNormal"/>
            </w:pPr>
            <w:r>
              <w:t>0</w:t>
            </w:r>
          </w:p>
        </w:tc>
        <w:tc>
          <w:tcPr>
            <w:tcW w:w="1191" w:type="dxa"/>
            <w:tcBorders>
              <w:bottom w:val="nil"/>
            </w:tcBorders>
          </w:tcPr>
          <w:p w:rsidR="00F607F7" w:rsidRDefault="00F607F7">
            <w:pPr>
              <w:pStyle w:val="ConsPlusNormal"/>
            </w:pPr>
            <w:r>
              <w:t>4538</w:t>
            </w:r>
          </w:p>
        </w:tc>
        <w:tc>
          <w:tcPr>
            <w:tcW w:w="1191" w:type="dxa"/>
            <w:tcBorders>
              <w:bottom w:val="nil"/>
            </w:tcBorders>
          </w:tcPr>
          <w:p w:rsidR="00F607F7" w:rsidRDefault="00F607F7">
            <w:pPr>
              <w:pStyle w:val="ConsPlusNormal"/>
            </w:pPr>
            <w:r>
              <w:t>4538</w:t>
            </w:r>
          </w:p>
        </w:tc>
        <w:tc>
          <w:tcPr>
            <w:tcW w:w="1204" w:type="dxa"/>
            <w:tcBorders>
              <w:bottom w:val="nil"/>
            </w:tcBorders>
          </w:tcPr>
          <w:p w:rsidR="00F607F7" w:rsidRDefault="00F607F7">
            <w:pPr>
              <w:pStyle w:val="ConsPlusNormal"/>
            </w:pPr>
            <w:r>
              <w:t>4538</w:t>
            </w:r>
          </w:p>
        </w:tc>
        <w:tc>
          <w:tcPr>
            <w:tcW w:w="1928" w:type="dxa"/>
            <w:vMerge/>
            <w:tcBorders>
              <w:bottom w:val="nil"/>
            </w:tcBorders>
          </w:tcPr>
          <w:p w:rsidR="00F607F7" w:rsidRDefault="00F607F7"/>
        </w:tc>
        <w:tc>
          <w:tcPr>
            <w:tcW w:w="2891" w:type="dxa"/>
            <w:vMerge/>
            <w:tcBorders>
              <w:bottom w:val="nil"/>
            </w:tcBorders>
          </w:tcPr>
          <w:p w:rsidR="00F607F7" w:rsidRDefault="00F607F7"/>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1.1.6 введена </w:t>
            </w:r>
            <w:hyperlink r:id="rId325" w:history="1">
              <w:r>
                <w:rPr>
                  <w:color w:val="0000FF"/>
                </w:rPr>
                <w:t>постановлением</w:t>
              </w:r>
            </w:hyperlink>
            <w:r>
              <w:t xml:space="preserve"> Московской области от 18.02.2016 N 109/6)</w:t>
            </w:r>
          </w:p>
        </w:tc>
      </w:tr>
      <w:tr w:rsidR="00F607F7">
        <w:tc>
          <w:tcPr>
            <w:tcW w:w="964" w:type="dxa"/>
            <w:vMerge w:val="restart"/>
            <w:tcBorders>
              <w:bottom w:val="nil"/>
            </w:tcBorders>
          </w:tcPr>
          <w:p w:rsidR="00F607F7" w:rsidRDefault="00F607F7">
            <w:pPr>
              <w:pStyle w:val="ConsPlusNormal"/>
            </w:pPr>
            <w:r>
              <w:t>1.2</w:t>
            </w:r>
          </w:p>
        </w:tc>
        <w:tc>
          <w:tcPr>
            <w:tcW w:w="3061" w:type="dxa"/>
            <w:vMerge w:val="restart"/>
            <w:tcBorders>
              <w:bottom w:val="nil"/>
            </w:tcBorders>
          </w:tcPr>
          <w:p w:rsidR="00F607F7" w:rsidRDefault="00F607F7">
            <w:pPr>
              <w:pStyle w:val="ConsPlusNormal"/>
            </w:pPr>
            <w:r>
              <w:t>Основное мероприятие 2.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644" w:type="dxa"/>
            <w:vMerge w:val="restart"/>
            <w:tcBorders>
              <w:bottom w:val="nil"/>
            </w:tcBorders>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0</w:t>
            </w:r>
          </w:p>
        </w:tc>
        <w:tc>
          <w:tcPr>
            <w:tcW w:w="1474" w:type="dxa"/>
          </w:tcPr>
          <w:p w:rsidR="00F607F7" w:rsidRDefault="00F607F7">
            <w:pPr>
              <w:pStyle w:val="ConsPlusNormal"/>
            </w:pPr>
            <w:r>
              <w:t>134411</w:t>
            </w:r>
          </w:p>
        </w:tc>
        <w:tc>
          <w:tcPr>
            <w:tcW w:w="1247" w:type="dxa"/>
          </w:tcPr>
          <w:p w:rsidR="00F607F7" w:rsidRDefault="00F607F7">
            <w:pPr>
              <w:pStyle w:val="ConsPlusNormal"/>
            </w:pPr>
            <w:r>
              <w:t>33577</w:t>
            </w:r>
          </w:p>
        </w:tc>
        <w:tc>
          <w:tcPr>
            <w:tcW w:w="1187" w:type="dxa"/>
          </w:tcPr>
          <w:p w:rsidR="00F607F7" w:rsidRDefault="00F607F7">
            <w:pPr>
              <w:pStyle w:val="ConsPlusNormal"/>
            </w:pPr>
            <w:r>
              <w:t>18497</w:t>
            </w:r>
          </w:p>
        </w:tc>
        <w:tc>
          <w:tcPr>
            <w:tcW w:w="1191" w:type="dxa"/>
          </w:tcPr>
          <w:p w:rsidR="00F607F7" w:rsidRDefault="00F607F7">
            <w:pPr>
              <w:pStyle w:val="ConsPlusNormal"/>
            </w:pPr>
            <w:r>
              <w:t>27412</w:t>
            </w:r>
          </w:p>
        </w:tc>
        <w:tc>
          <w:tcPr>
            <w:tcW w:w="1191" w:type="dxa"/>
          </w:tcPr>
          <w:p w:rsidR="00F607F7" w:rsidRDefault="00F607F7">
            <w:pPr>
              <w:pStyle w:val="ConsPlusNormal"/>
            </w:pPr>
            <w:r>
              <w:t>27447</w:t>
            </w:r>
          </w:p>
        </w:tc>
        <w:tc>
          <w:tcPr>
            <w:tcW w:w="1204" w:type="dxa"/>
          </w:tcPr>
          <w:p w:rsidR="00F607F7" w:rsidRDefault="00F607F7">
            <w:pPr>
              <w:pStyle w:val="ConsPlusNormal"/>
            </w:pPr>
            <w:r>
              <w:t>27478</w:t>
            </w:r>
          </w:p>
        </w:tc>
        <w:tc>
          <w:tcPr>
            <w:tcW w:w="1928" w:type="dxa"/>
            <w:vMerge w:val="restart"/>
            <w:tcBorders>
              <w:bottom w:val="nil"/>
            </w:tcBorders>
          </w:tcPr>
          <w:p w:rsidR="00F607F7" w:rsidRDefault="00F607F7">
            <w:pPr>
              <w:pStyle w:val="ConsPlusNormal"/>
            </w:pPr>
            <w:r>
              <w:t>Администрация Губернатора Московской области</w:t>
            </w:r>
          </w:p>
        </w:tc>
        <w:tc>
          <w:tcPr>
            <w:tcW w:w="2891" w:type="dxa"/>
            <w:vMerge w:val="restart"/>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134411</w:t>
            </w:r>
          </w:p>
        </w:tc>
        <w:tc>
          <w:tcPr>
            <w:tcW w:w="1247" w:type="dxa"/>
            <w:tcBorders>
              <w:bottom w:val="nil"/>
            </w:tcBorders>
          </w:tcPr>
          <w:p w:rsidR="00F607F7" w:rsidRDefault="00F607F7">
            <w:pPr>
              <w:pStyle w:val="ConsPlusNormal"/>
            </w:pPr>
            <w:r>
              <w:t>33577</w:t>
            </w:r>
          </w:p>
        </w:tc>
        <w:tc>
          <w:tcPr>
            <w:tcW w:w="1187" w:type="dxa"/>
            <w:tcBorders>
              <w:bottom w:val="nil"/>
            </w:tcBorders>
          </w:tcPr>
          <w:p w:rsidR="00F607F7" w:rsidRDefault="00F607F7">
            <w:pPr>
              <w:pStyle w:val="ConsPlusNormal"/>
            </w:pPr>
            <w:r>
              <w:t>18497</w:t>
            </w:r>
          </w:p>
        </w:tc>
        <w:tc>
          <w:tcPr>
            <w:tcW w:w="1191" w:type="dxa"/>
            <w:tcBorders>
              <w:bottom w:val="nil"/>
            </w:tcBorders>
          </w:tcPr>
          <w:p w:rsidR="00F607F7" w:rsidRDefault="00F607F7">
            <w:pPr>
              <w:pStyle w:val="ConsPlusNormal"/>
            </w:pPr>
            <w:r>
              <w:t>27412</w:t>
            </w:r>
          </w:p>
        </w:tc>
        <w:tc>
          <w:tcPr>
            <w:tcW w:w="1191" w:type="dxa"/>
            <w:tcBorders>
              <w:bottom w:val="nil"/>
            </w:tcBorders>
          </w:tcPr>
          <w:p w:rsidR="00F607F7" w:rsidRDefault="00F607F7">
            <w:pPr>
              <w:pStyle w:val="ConsPlusNormal"/>
            </w:pPr>
            <w:r>
              <w:t>27447</w:t>
            </w:r>
          </w:p>
        </w:tc>
        <w:tc>
          <w:tcPr>
            <w:tcW w:w="1204" w:type="dxa"/>
            <w:tcBorders>
              <w:bottom w:val="nil"/>
            </w:tcBorders>
          </w:tcPr>
          <w:p w:rsidR="00F607F7" w:rsidRDefault="00F607F7">
            <w:pPr>
              <w:pStyle w:val="ConsPlusNormal"/>
            </w:pPr>
            <w:r>
              <w:t>27478</w:t>
            </w:r>
          </w:p>
        </w:tc>
        <w:tc>
          <w:tcPr>
            <w:tcW w:w="1928" w:type="dxa"/>
            <w:vMerge/>
            <w:tcBorders>
              <w:bottom w:val="nil"/>
            </w:tcBorders>
          </w:tcPr>
          <w:p w:rsidR="00F607F7" w:rsidRDefault="00F607F7"/>
        </w:tc>
        <w:tc>
          <w:tcPr>
            <w:tcW w:w="2891" w:type="dxa"/>
            <w:vMerge/>
            <w:tcBorders>
              <w:bottom w:val="nil"/>
            </w:tcBorders>
          </w:tcPr>
          <w:p w:rsidR="00F607F7" w:rsidRDefault="00F607F7"/>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1.2 в ред. </w:t>
            </w:r>
            <w:hyperlink r:id="rId326"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1.2.1</w:t>
            </w:r>
          </w:p>
        </w:tc>
        <w:tc>
          <w:tcPr>
            <w:tcW w:w="3061" w:type="dxa"/>
            <w:vMerge w:val="restart"/>
            <w:tcBorders>
              <w:bottom w:val="nil"/>
            </w:tcBorders>
          </w:tcPr>
          <w:p w:rsidR="00F607F7" w:rsidRDefault="00F607F7">
            <w:pPr>
              <w:pStyle w:val="ConsPlusNormal"/>
            </w:pPr>
            <w:r>
              <w:t>Содержание государственного казенного учреждения Московской области "Государственное юридическое бюро по Московской области"</w:t>
            </w:r>
          </w:p>
        </w:tc>
        <w:tc>
          <w:tcPr>
            <w:tcW w:w="1644" w:type="dxa"/>
            <w:vMerge w:val="restart"/>
            <w:tcBorders>
              <w:bottom w:val="nil"/>
            </w:tcBorders>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0</w:t>
            </w:r>
          </w:p>
        </w:tc>
        <w:tc>
          <w:tcPr>
            <w:tcW w:w="1474" w:type="dxa"/>
          </w:tcPr>
          <w:p w:rsidR="00F607F7" w:rsidRDefault="00F607F7">
            <w:pPr>
              <w:pStyle w:val="ConsPlusNormal"/>
            </w:pPr>
            <w:r>
              <w:t>134411</w:t>
            </w:r>
          </w:p>
        </w:tc>
        <w:tc>
          <w:tcPr>
            <w:tcW w:w="1247" w:type="dxa"/>
          </w:tcPr>
          <w:p w:rsidR="00F607F7" w:rsidRDefault="00F607F7">
            <w:pPr>
              <w:pStyle w:val="ConsPlusNormal"/>
            </w:pPr>
            <w:r>
              <w:t>33577</w:t>
            </w:r>
          </w:p>
        </w:tc>
        <w:tc>
          <w:tcPr>
            <w:tcW w:w="1187" w:type="dxa"/>
          </w:tcPr>
          <w:p w:rsidR="00F607F7" w:rsidRDefault="00F607F7">
            <w:pPr>
              <w:pStyle w:val="ConsPlusNormal"/>
            </w:pPr>
            <w:r>
              <w:t>18497</w:t>
            </w:r>
          </w:p>
        </w:tc>
        <w:tc>
          <w:tcPr>
            <w:tcW w:w="1191" w:type="dxa"/>
          </w:tcPr>
          <w:p w:rsidR="00F607F7" w:rsidRDefault="00F607F7">
            <w:pPr>
              <w:pStyle w:val="ConsPlusNormal"/>
            </w:pPr>
            <w:r>
              <w:t>27412</w:t>
            </w:r>
          </w:p>
        </w:tc>
        <w:tc>
          <w:tcPr>
            <w:tcW w:w="1191" w:type="dxa"/>
          </w:tcPr>
          <w:p w:rsidR="00F607F7" w:rsidRDefault="00F607F7">
            <w:pPr>
              <w:pStyle w:val="ConsPlusNormal"/>
            </w:pPr>
            <w:r>
              <w:t>27447</w:t>
            </w:r>
          </w:p>
        </w:tc>
        <w:tc>
          <w:tcPr>
            <w:tcW w:w="1204" w:type="dxa"/>
          </w:tcPr>
          <w:p w:rsidR="00F607F7" w:rsidRDefault="00F607F7">
            <w:pPr>
              <w:pStyle w:val="ConsPlusNormal"/>
            </w:pPr>
            <w:r>
              <w:t>27478</w:t>
            </w:r>
          </w:p>
        </w:tc>
        <w:tc>
          <w:tcPr>
            <w:tcW w:w="1928" w:type="dxa"/>
            <w:vMerge w:val="restart"/>
            <w:tcBorders>
              <w:bottom w:val="nil"/>
            </w:tcBorders>
          </w:tcPr>
          <w:p w:rsidR="00F607F7" w:rsidRDefault="00F607F7">
            <w:pPr>
              <w:pStyle w:val="ConsPlusNormal"/>
            </w:pPr>
            <w:r>
              <w:t>Администрация Губернатора Московской области</w:t>
            </w:r>
          </w:p>
        </w:tc>
        <w:tc>
          <w:tcPr>
            <w:tcW w:w="2891" w:type="dxa"/>
            <w:vMerge w:val="restart"/>
            <w:tcBorders>
              <w:bottom w:val="nil"/>
            </w:tcBorders>
          </w:tcPr>
          <w:p w:rsidR="00F607F7" w:rsidRDefault="00F607F7">
            <w:pPr>
              <w:pStyle w:val="ConsPlusNormal"/>
            </w:pP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134411</w:t>
            </w:r>
          </w:p>
        </w:tc>
        <w:tc>
          <w:tcPr>
            <w:tcW w:w="1247" w:type="dxa"/>
            <w:tcBorders>
              <w:bottom w:val="nil"/>
            </w:tcBorders>
          </w:tcPr>
          <w:p w:rsidR="00F607F7" w:rsidRDefault="00F607F7">
            <w:pPr>
              <w:pStyle w:val="ConsPlusNormal"/>
            </w:pPr>
            <w:r>
              <w:t>33577</w:t>
            </w:r>
          </w:p>
        </w:tc>
        <w:tc>
          <w:tcPr>
            <w:tcW w:w="1187" w:type="dxa"/>
            <w:tcBorders>
              <w:bottom w:val="nil"/>
            </w:tcBorders>
          </w:tcPr>
          <w:p w:rsidR="00F607F7" w:rsidRDefault="00F607F7">
            <w:pPr>
              <w:pStyle w:val="ConsPlusNormal"/>
            </w:pPr>
            <w:r>
              <w:t>18497</w:t>
            </w:r>
          </w:p>
        </w:tc>
        <w:tc>
          <w:tcPr>
            <w:tcW w:w="1191" w:type="dxa"/>
            <w:tcBorders>
              <w:bottom w:val="nil"/>
            </w:tcBorders>
          </w:tcPr>
          <w:p w:rsidR="00F607F7" w:rsidRDefault="00F607F7">
            <w:pPr>
              <w:pStyle w:val="ConsPlusNormal"/>
            </w:pPr>
            <w:r>
              <w:t>27412</w:t>
            </w:r>
          </w:p>
        </w:tc>
        <w:tc>
          <w:tcPr>
            <w:tcW w:w="1191" w:type="dxa"/>
            <w:tcBorders>
              <w:bottom w:val="nil"/>
            </w:tcBorders>
          </w:tcPr>
          <w:p w:rsidR="00F607F7" w:rsidRDefault="00F607F7">
            <w:pPr>
              <w:pStyle w:val="ConsPlusNormal"/>
            </w:pPr>
            <w:r>
              <w:t>27447</w:t>
            </w:r>
          </w:p>
        </w:tc>
        <w:tc>
          <w:tcPr>
            <w:tcW w:w="1204" w:type="dxa"/>
            <w:tcBorders>
              <w:bottom w:val="nil"/>
            </w:tcBorders>
          </w:tcPr>
          <w:p w:rsidR="00F607F7" w:rsidRDefault="00F607F7">
            <w:pPr>
              <w:pStyle w:val="ConsPlusNormal"/>
            </w:pPr>
            <w:r>
              <w:t>27478</w:t>
            </w:r>
          </w:p>
        </w:tc>
        <w:tc>
          <w:tcPr>
            <w:tcW w:w="1928" w:type="dxa"/>
            <w:vMerge/>
            <w:tcBorders>
              <w:bottom w:val="nil"/>
            </w:tcBorders>
          </w:tcPr>
          <w:p w:rsidR="00F607F7" w:rsidRDefault="00F607F7"/>
        </w:tc>
        <w:tc>
          <w:tcPr>
            <w:tcW w:w="2891" w:type="dxa"/>
            <w:vMerge/>
            <w:tcBorders>
              <w:bottom w:val="nil"/>
            </w:tcBorders>
          </w:tcPr>
          <w:p w:rsidR="00F607F7" w:rsidRDefault="00F607F7"/>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1.2.1 в ред. </w:t>
            </w:r>
            <w:hyperlink r:id="rId327"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1.3</w:t>
            </w:r>
          </w:p>
        </w:tc>
        <w:tc>
          <w:tcPr>
            <w:tcW w:w="3061" w:type="dxa"/>
            <w:vMerge w:val="restart"/>
            <w:tcBorders>
              <w:bottom w:val="nil"/>
            </w:tcBorders>
          </w:tcPr>
          <w:p w:rsidR="00F607F7" w:rsidRDefault="00F607F7">
            <w:pPr>
              <w:pStyle w:val="ConsPlusNormal"/>
            </w:pPr>
            <w:r>
              <w:t>Основное мероприятие 3.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1644" w:type="dxa"/>
            <w:vMerge w:val="restart"/>
            <w:tcBorders>
              <w:bottom w:val="nil"/>
            </w:tcBorders>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0</w:t>
            </w:r>
          </w:p>
        </w:tc>
        <w:tc>
          <w:tcPr>
            <w:tcW w:w="1474" w:type="dxa"/>
          </w:tcPr>
          <w:p w:rsidR="00F607F7" w:rsidRDefault="00F607F7">
            <w:pPr>
              <w:pStyle w:val="ConsPlusNormal"/>
            </w:pPr>
            <w:r>
              <w:t>3135</w:t>
            </w:r>
          </w:p>
        </w:tc>
        <w:tc>
          <w:tcPr>
            <w:tcW w:w="1247" w:type="dxa"/>
          </w:tcPr>
          <w:p w:rsidR="00F607F7" w:rsidRDefault="00F607F7">
            <w:pPr>
              <w:pStyle w:val="ConsPlusNormal"/>
            </w:pPr>
            <w:r>
              <w:t>1385</w:t>
            </w:r>
          </w:p>
        </w:tc>
        <w:tc>
          <w:tcPr>
            <w:tcW w:w="1187" w:type="dxa"/>
          </w:tcPr>
          <w:p w:rsidR="00F607F7" w:rsidRDefault="00F607F7">
            <w:pPr>
              <w:pStyle w:val="ConsPlusNormal"/>
            </w:pPr>
            <w:r>
              <w:t>193</w:t>
            </w:r>
          </w:p>
        </w:tc>
        <w:tc>
          <w:tcPr>
            <w:tcW w:w="1191" w:type="dxa"/>
          </w:tcPr>
          <w:p w:rsidR="00F607F7" w:rsidRDefault="00F607F7">
            <w:pPr>
              <w:pStyle w:val="ConsPlusNormal"/>
            </w:pPr>
            <w:r>
              <w:t>519</w:t>
            </w:r>
          </w:p>
        </w:tc>
        <w:tc>
          <w:tcPr>
            <w:tcW w:w="1191" w:type="dxa"/>
          </w:tcPr>
          <w:p w:rsidR="00F607F7" w:rsidRDefault="00F607F7">
            <w:pPr>
              <w:pStyle w:val="ConsPlusNormal"/>
            </w:pPr>
            <w:r>
              <w:t>519</w:t>
            </w:r>
          </w:p>
        </w:tc>
        <w:tc>
          <w:tcPr>
            <w:tcW w:w="1204" w:type="dxa"/>
          </w:tcPr>
          <w:p w:rsidR="00F607F7" w:rsidRDefault="00F607F7">
            <w:pPr>
              <w:pStyle w:val="ConsPlusNormal"/>
            </w:pPr>
            <w:r>
              <w:t>519</w:t>
            </w:r>
          </w:p>
        </w:tc>
        <w:tc>
          <w:tcPr>
            <w:tcW w:w="1928" w:type="dxa"/>
            <w:vMerge w:val="restart"/>
            <w:tcBorders>
              <w:bottom w:val="nil"/>
            </w:tcBorders>
          </w:tcPr>
          <w:p w:rsidR="00F607F7" w:rsidRDefault="00F607F7">
            <w:pPr>
              <w:pStyle w:val="ConsPlusNormal"/>
            </w:pPr>
            <w:r>
              <w:t>Администрация Губернатора Московской области</w:t>
            </w:r>
          </w:p>
        </w:tc>
        <w:tc>
          <w:tcPr>
            <w:tcW w:w="2891" w:type="dxa"/>
            <w:vMerge w:val="restart"/>
            <w:tcBorders>
              <w:bottom w:val="nil"/>
            </w:tcBorders>
          </w:tcPr>
          <w:p w:rsidR="00F607F7" w:rsidRDefault="00F607F7">
            <w:pPr>
              <w:pStyle w:val="ConsPlusNormal"/>
            </w:pPr>
            <w:r>
              <w:t>Обеспечение оплаты труда адвокатов и компенсация их расходов на оказание всех видов бесплатной юридической помощи категориям граждан, определенным федеральными законами или законами Московской области, в рамках государственной системы бесплатной юридической помощи Московской области</w:t>
            </w: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3135</w:t>
            </w:r>
          </w:p>
        </w:tc>
        <w:tc>
          <w:tcPr>
            <w:tcW w:w="1247" w:type="dxa"/>
            <w:tcBorders>
              <w:bottom w:val="nil"/>
            </w:tcBorders>
          </w:tcPr>
          <w:p w:rsidR="00F607F7" w:rsidRDefault="00F607F7">
            <w:pPr>
              <w:pStyle w:val="ConsPlusNormal"/>
            </w:pPr>
            <w:r>
              <w:t>1385</w:t>
            </w:r>
          </w:p>
        </w:tc>
        <w:tc>
          <w:tcPr>
            <w:tcW w:w="1187" w:type="dxa"/>
            <w:tcBorders>
              <w:bottom w:val="nil"/>
            </w:tcBorders>
          </w:tcPr>
          <w:p w:rsidR="00F607F7" w:rsidRDefault="00F607F7">
            <w:pPr>
              <w:pStyle w:val="ConsPlusNormal"/>
            </w:pPr>
            <w:r>
              <w:t>193</w:t>
            </w:r>
          </w:p>
        </w:tc>
        <w:tc>
          <w:tcPr>
            <w:tcW w:w="1191" w:type="dxa"/>
            <w:tcBorders>
              <w:bottom w:val="nil"/>
            </w:tcBorders>
          </w:tcPr>
          <w:p w:rsidR="00F607F7" w:rsidRDefault="00F607F7">
            <w:pPr>
              <w:pStyle w:val="ConsPlusNormal"/>
            </w:pPr>
            <w:r>
              <w:t>519</w:t>
            </w:r>
          </w:p>
        </w:tc>
        <w:tc>
          <w:tcPr>
            <w:tcW w:w="1191" w:type="dxa"/>
            <w:tcBorders>
              <w:bottom w:val="nil"/>
            </w:tcBorders>
          </w:tcPr>
          <w:p w:rsidR="00F607F7" w:rsidRDefault="00F607F7">
            <w:pPr>
              <w:pStyle w:val="ConsPlusNormal"/>
            </w:pPr>
            <w:r>
              <w:t>519</w:t>
            </w:r>
          </w:p>
        </w:tc>
        <w:tc>
          <w:tcPr>
            <w:tcW w:w="1204" w:type="dxa"/>
            <w:tcBorders>
              <w:bottom w:val="nil"/>
            </w:tcBorders>
          </w:tcPr>
          <w:p w:rsidR="00F607F7" w:rsidRDefault="00F607F7">
            <w:pPr>
              <w:pStyle w:val="ConsPlusNormal"/>
            </w:pPr>
            <w:r>
              <w:t>519</w:t>
            </w:r>
          </w:p>
        </w:tc>
        <w:tc>
          <w:tcPr>
            <w:tcW w:w="1928" w:type="dxa"/>
            <w:vMerge/>
            <w:tcBorders>
              <w:bottom w:val="nil"/>
            </w:tcBorders>
          </w:tcPr>
          <w:p w:rsidR="00F607F7" w:rsidRDefault="00F607F7"/>
        </w:tc>
        <w:tc>
          <w:tcPr>
            <w:tcW w:w="2891" w:type="dxa"/>
            <w:vMerge/>
            <w:tcBorders>
              <w:bottom w:val="nil"/>
            </w:tcBorders>
          </w:tcPr>
          <w:p w:rsidR="00F607F7" w:rsidRDefault="00F607F7"/>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1.3 в ред. </w:t>
            </w:r>
            <w:hyperlink r:id="rId328"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1.3.1</w:t>
            </w:r>
          </w:p>
        </w:tc>
        <w:tc>
          <w:tcPr>
            <w:tcW w:w="3061" w:type="dxa"/>
            <w:vMerge w:val="restart"/>
            <w:tcBorders>
              <w:bottom w:val="nil"/>
            </w:tcBorders>
          </w:tcPr>
          <w:p w:rsidR="00F607F7" w:rsidRDefault="00F607F7">
            <w:pPr>
              <w:pStyle w:val="ConsPlusNormal"/>
            </w:pPr>
            <w:r>
              <w:t>Предоставление субсидии из бюджета Московской области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компенсацию их расходов на оказание такой помощи</w:t>
            </w:r>
          </w:p>
        </w:tc>
        <w:tc>
          <w:tcPr>
            <w:tcW w:w="1644" w:type="dxa"/>
            <w:vMerge w:val="restart"/>
            <w:tcBorders>
              <w:bottom w:val="nil"/>
            </w:tcBorders>
          </w:tcPr>
          <w:p w:rsidR="00F607F7" w:rsidRDefault="00F607F7">
            <w:pPr>
              <w:pStyle w:val="ConsPlusNormal"/>
            </w:pPr>
            <w:r>
              <w:t>2014-2018</w:t>
            </w:r>
          </w:p>
        </w:tc>
        <w:tc>
          <w:tcPr>
            <w:tcW w:w="1871" w:type="dxa"/>
          </w:tcPr>
          <w:p w:rsidR="00F607F7" w:rsidRDefault="00F607F7">
            <w:pPr>
              <w:pStyle w:val="ConsPlusNormal"/>
            </w:pPr>
            <w:r>
              <w:t>Итого</w:t>
            </w:r>
          </w:p>
        </w:tc>
        <w:tc>
          <w:tcPr>
            <w:tcW w:w="1644" w:type="dxa"/>
          </w:tcPr>
          <w:p w:rsidR="00F607F7" w:rsidRDefault="00F607F7">
            <w:pPr>
              <w:pStyle w:val="ConsPlusNormal"/>
            </w:pPr>
            <w:r>
              <w:t>0</w:t>
            </w:r>
          </w:p>
        </w:tc>
        <w:tc>
          <w:tcPr>
            <w:tcW w:w="1474" w:type="dxa"/>
          </w:tcPr>
          <w:p w:rsidR="00F607F7" w:rsidRDefault="00F607F7">
            <w:pPr>
              <w:pStyle w:val="ConsPlusNormal"/>
            </w:pPr>
            <w:r>
              <w:t>3135</w:t>
            </w:r>
          </w:p>
        </w:tc>
        <w:tc>
          <w:tcPr>
            <w:tcW w:w="1247" w:type="dxa"/>
          </w:tcPr>
          <w:p w:rsidR="00F607F7" w:rsidRDefault="00F607F7">
            <w:pPr>
              <w:pStyle w:val="ConsPlusNormal"/>
            </w:pPr>
            <w:r>
              <w:t>1385</w:t>
            </w:r>
          </w:p>
        </w:tc>
        <w:tc>
          <w:tcPr>
            <w:tcW w:w="1187" w:type="dxa"/>
          </w:tcPr>
          <w:p w:rsidR="00F607F7" w:rsidRDefault="00F607F7">
            <w:pPr>
              <w:pStyle w:val="ConsPlusNormal"/>
            </w:pPr>
            <w:r>
              <w:t>193</w:t>
            </w:r>
          </w:p>
        </w:tc>
        <w:tc>
          <w:tcPr>
            <w:tcW w:w="1191" w:type="dxa"/>
          </w:tcPr>
          <w:p w:rsidR="00F607F7" w:rsidRDefault="00F607F7">
            <w:pPr>
              <w:pStyle w:val="ConsPlusNormal"/>
            </w:pPr>
            <w:r>
              <w:t>519</w:t>
            </w:r>
          </w:p>
        </w:tc>
        <w:tc>
          <w:tcPr>
            <w:tcW w:w="1191" w:type="dxa"/>
          </w:tcPr>
          <w:p w:rsidR="00F607F7" w:rsidRDefault="00F607F7">
            <w:pPr>
              <w:pStyle w:val="ConsPlusNormal"/>
            </w:pPr>
            <w:r>
              <w:t>519</w:t>
            </w:r>
          </w:p>
        </w:tc>
        <w:tc>
          <w:tcPr>
            <w:tcW w:w="1204" w:type="dxa"/>
          </w:tcPr>
          <w:p w:rsidR="00F607F7" w:rsidRDefault="00F607F7">
            <w:pPr>
              <w:pStyle w:val="ConsPlusNormal"/>
            </w:pPr>
            <w:r>
              <w:t>519</w:t>
            </w:r>
          </w:p>
        </w:tc>
        <w:tc>
          <w:tcPr>
            <w:tcW w:w="1928" w:type="dxa"/>
            <w:vMerge w:val="restart"/>
            <w:tcBorders>
              <w:bottom w:val="nil"/>
            </w:tcBorders>
          </w:tcPr>
          <w:p w:rsidR="00F607F7" w:rsidRDefault="00F607F7">
            <w:pPr>
              <w:pStyle w:val="ConsPlusNormal"/>
            </w:pPr>
            <w:r>
              <w:t>Администрация Губернатора Московской области</w:t>
            </w:r>
          </w:p>
        </w:tc>
        <w:tc>
          <w:tcPr>
            <w:tcW w:w="2891" w:type="dxa"/>
            <w:vMerge w:val="restart"/>
            <w:tcBorders>
              <w:bottom w:val="nil"/>
            </w:tcBorders>
          </w:tcPr>
          <w:p w:rsidR="00F607F7" w:rsidRDefault="00F607F7">
            <w:pPr>
              <w:pStyle w:val="ConsPlusNormal"/>
            </w:pPr>
            <w:r>
              <w:t>Обеспечение оплаты труда адвокатов и компенсация их расходов на оказание всех видов бесплатной юридической помощи категориям граждан, определенным федеральными законами или законами Московской области, в рамках государственной системы бесплатной юридической помощи в Московской области</w:t>
            </w:r>
          </w:p>
        </w:tc>
      </w:tr>
      <w:tr w:rsidR="00F607F7">
        <w:tblPrEx>
          <w:tblBorders>
            <w:insideH w:val="nil"/>
          </w:tblBorders>
        </w:tblPrEx>
        <w:tc>
          <w:tcPr>
            <w:tcW w:w="964" w:type="dxa"/>
            <w:vMerge/>
            <w:tcBorders>
              <w:bottom w:val="nil"/>
            </w:tcBorders>
          </w:tcPr>
          <w:p w:rsidR="00F607F7" w:rsidRDefault="00F607F7"/>
        </w:tc>
        <w:tc>
          <w:tcPr>
            <w:tcW w:w="3061" w:type="dxa"/>
            <w:vMerge/>
            <w:tcBorders>
              <w:bottom w:val="nil"/>
            </w:tcBorders>
          </w:tcPr>
          <w:p w:rsidR="00F607F7" w:rsidRDefault="00F607F7"/>
        </w:tc>
        <w:tc>
          <w:tcPr>
            <w:tcW w:w="1644" w:type="dxa"/>
            <w:vMerge/>
            <w:tcBorders>
              <w:bottom w:val="nil"/>
            </w:tcBorders>
          </w:tcPr>
          <w:p w:rsidR="00F607F7" w:rsidRDefault="00F607F7"/>
        </w:tc>
        <w:tc>
          <w:tcPr>
            <w:tcW w:w="1871"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0</w:t>
            </w:r>
          </w:p>
        </w:tc>
        <w:tc>
          <w:tcPr>
            <w:tcW w:w="1474" w:type="dxa"/>
            <w:tcBorders>
              <w:bottom w:val="nil"/>
            </w:tcBorders>
          </w:tcPr>
          <w:p w:rsidR="00F607F7" w:rsidRDefault="00F607F7">
            <w:pPr>
              <w:pStyle w:val="ConsPlusNormal"/>
            </w:pPr>
            <w:r>
              <w:t>3135</w:t>
            </w:r>
          </w:p>
        </w:tc>
        <w:tc>
          <w:tcPr>
            <w:tcW w:w="1247" w:type="dxa"/>
            <w:tcBorders>
              <w:bottom w:val="nil"/>
            </w:tcBorders>
          </w:tcPr>
          <w:p w:rsidR="00F607F7" w:rsidRDefault="00F607F7">
            <w:pPr>
              <w:pStyle w:val="ConsPlusNormal"/>
            </w:pPr>
            <w:r>
              <w:t>1385</w:t>
            </w:r>
          </w:p>
        </w:tc>
        <w:tc>
          <w:tcPr>
            <w:tcW w:w="1187" w:type="dxa"/>
            <w:tcBorders>
              <w:bottom w:val="nil"/>
            </w:tcBorders>
          </w:tcPr>
          <w:p w:rsidR="00F607F7" w:rsidRDefault="00F607F7">
            <w:pPr>
              <w:pStyle w:val="ConsPlusNormal"/>
            </w:pPr>
            <w:r>
              <w:t>193</w:t>
            </w:r>
          </w:p>
        </w:tc>
        <w:tc>
          <w:tcPr>
            <w:tcW w:w="1191" w:type="dxa"/>
            <w:tcBorders>
              <w:bottom w:val="nil"/>
            </w:tcBorders>
          </w:tcPr>
          <w:p w:rsidR="00F607F7" w:rsidRDefault="00F607F7">
            <w:pPr>
              <w:pStyle w:val="ConsPlusNormal"/>
            </w:pPr>
            <w:r>
              <w:t>519</w:t>
            </w:r>
          </w:p>
        </w:tc>
        <w:tc>
          <w:tcPr>
            <w:tcW w:w="1191" w:type="dxa"/>
            <w:tcBorders>
              <w:bottom w:val="nil"/>
            </w:tcBorders>
          </w:tcPr>
          <w:p w:rsidR="00F607F7" w:rsidRDefault="00F607F7">
            <w:pPr>
              <w:pStyle w:val="ConsPlusNormal"/>
            </w:pPr>
            <w:r>
              <w:t>519</w:t>
            </w:r>
          </w:p>
        </w:tc>
        <w:tc>
          <w:tcPr>
            <w:tcW w:w="1204" w:type="dxa"/>
            <w:tcBorders>
              <w:bottom w:val="nil"/>
            </w:tcBorders>
          </w:tcPr>
          <w:p w:rsidR="00F607F7" w:rsidRDefault="00F607F7">
            <w:pPr>
              <w:pStyle w:val="ConsPlusNormal"/>
            </w:pPr>
            <w:r>
              <w:t>519</w:t>
            </w:r>
          </w:p>
        </w:tc>
        <w:tc>
          <w:tcPr>
            <w:tcW w:w="1928" w:type="dxa"/>
            <w:vMerge/>
            <w:tcBorders>
              <w:bottom w:val="nil"/>
            </w:tcBorders>
          </w:tcPr>
          <w:p w:rsidR="00F607F7" w:rsidRDefault="00F607F7"/>
        </w:tc>
        <w:tc>
          <w:tcPr>
            <w:tcW w:w="2891" w:type="dxa"/>
            <w:vMerge/>
            <w:tcBorders>
              <w:bottom w:val="nil"/>
            </w:tcBorders>
          </w:tcPr>
          <w:p w:rsidR="00F607F7" w:rsidRDefault="00F607F7"/>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(строка 1.3.1 в ред. </w:t>
            </w:r>
            <w:hyperlink r:id="rId329" w:history="1">
              <w:r>
                <w:rPr>
                  <w:color w:val="0000FF"/>
                </w:rPr>
                <w:t>постановления</w:t>
              </w:r>
            </w:hyperlink>
            <w:r>
              <w:t xml:space="preserve"> Правительства МО от 27.10.2015 N 988/41)</w:t>
            </w:r>
          </w:p>
        </w:tc>
      </w:tr>
      <w:tr w:rsidR="00F607F7">
        <w:tc>
          <w:tcPr>
            <w:tcW w:w="964" w:type="dxa"/>
          </w:tcPr>
          <w:p w:rsidR="00F607F7" w:rsidRDefault="00F607F7">
            <w:pPr>
              <w:pStyle w:val="ConsPlusNormal"/>
            </w:pPr>
          </w:p>
        </w:tc>
        <w:tc>
          <w:tcPr>
            <w:tcW w:w="3061" w:type="dxa"/>
          </w:tcPr>
          <w:p w:rsidR="00F607F7" w:rsidRDefault="00F607F7">
            <w:pPr>
              <w:pStyle w:val="ConsPlusNormal"/>
            </w:pPr>
            <w:r>
              <w:t>Итого по подпрограмме</w:t>
            </w:r>
          </w:p>
        </w:tc>
        <w:tc>
          <w:tcPr>
            <w:tcW w:w="1644" w:type="dxa"/>
          </w:tcPr>
          <w:p w:rsidR="00F607F7" w:rsidRDefault="00F607F7">
            <w:pPr>
              <w:pStyle w:val="ConsPlusNormal"/>
            </w:pPr>
          </w:p>
        </w:tc>
        <w:tc>
          <w:tcPr>
            <w:tcW w:w="1871" w:type="dxa"/>
          </w:tcPr>
          <w:p w:rsidR="00F607F7" w:rsidRDefault="00F607F7">
            <w:pPr>
              <w:pStyle w:val="ConsPlusNormal"/>
            </w:pPr>
          </w:p>
        </w:tc>
        <w:tc>
          <w:tcPr>
            <w:tcW w:w="1644" w:type="dxa"/>
          </w:tcPr>
          <w:p w:rsidR="00F607F7" w:rsidRDefault="00F607F7">
            <w:pPr>
              <w:pStyle w:val="ConsPlusNormal"/>
            </w:pPr>
            <w:r>
              <w:t>3422810</w:t>
            </w:r>
          </w:p>
        </w:tc>
        <w:tc>
          <w:tcPr>
            <w:tcW w:w="1474" w:type="dxa"/>
          </w:tcPr>
          <w:p w:rsidR="00F607F7" w:rsidRDefault="00F607F7">
            <w:pPr>
              <w:pStyle w:val="ConsPlusNormal"/>
            </w:pPr>
            <w:r>
              <w:t>18533441</w:t>
            </w:r>
          </w:p>
        </w:tc>
        <w:tc>
          <w:tcPr>
            <w:tcW w:w="1247" w:type="dxa"/>
          </w:tcPr>
          <w:p w:rsidR="00F607F7" w:rsidRDefault="00F607F7">
            <w:pPr>
              <w:pStyle w:val="ConsPlusNormal"/>
            </w:pPr>
            <w:r>
              <w:t>3902568,1</w:t>
            </w:r>
          </w:p>
        </w:tc>
        <w:tc>
          <w:tcPr>
            <w:tcW w:w="1187" w:type="dxa"/>
          </w:tcPr>
          <w:p w:rsidR="00F607F7" w:rsidRDefault="00F607F7">
            <w:pPr>
              <w:pStyle w:val="ConsPlusNormal"/>
            </w:pPr>
            <w:r>
              <w:t>3521144</w:t>
            </w:r>
          </w:p>
        </w:tc>
        <w:tc>
          <w:tcPr>
            <w:tcW w:w="1191" w:type="dxa"/>
          </w:tcPr>
          <w:p w:rsidR="00F607F7" w:rsidRDefault="00F607F7">
            <w:pPr>
              <w:pStyle w:val="ConsPlusNormal"/>
            </w:pPr>
            <w:r>
              <w:t>3673487</w:t>
            </w:r>
          </w:p>
        </w:tc>
        <w:tc>
          <w:tcPr>
            <w:tcW w:w="1191" w:type="dxa"/>
          </w:tcPr>
          <w:p w:rsidR="00F607F7" w:rsidRDefault="00F607F7">
            <w:pPr>
              <w:pStyle w:val="ConsPlusNormal"/>
            </w:pPr>
            <w:r>
              <w:t>3714759</w:t>
            </w:r>
          </w:p>
        </w:tc>
        <w:tc>
          <w:tcPr>
            <w:tcW w:w="1204" w:type="dxa"/>
          </w:tcPr>
          <w:p w:rsidR="00F607F7" w:rsidRDefault="00F607F7">
            <w:pPr>
              <w:pStyle w:val="ConsPlusNormal"/>
            </w:pPr>
            <w:r>
              <w:t>3721483</w:t>
            </w:r>
          </w:p>
        </w:tc>
        <w:tc>
          <w:tcPr>
            <w:tcW w:w="1928" w:type="dxa"/>
          </w:tcPr>
          <w:p w:rsidR="00F607F7" w:rsidRDefault="00F607F7">
            <w:pPr>
              <w:pStyle w:val="ConsPlusNormal"/>
            </w:pPr>
          </w:p>
        </w:tc>
        <w:tc>
          <w:tcPr>
            <w:tcW w:w="2891" w:type="dxa"/>
          </w:tcPr>
          <w:p w:rsidR="00F607F7" w:rsidRDefault="00F607F7">
            <w:pPr>
              <w:pStyle w:val="ConsPlusNormal"/>
            </w:pPr>
          </w:p>
        </w:tc>
      </w:tr>
      <w:tr w:rsidR="00F607F7">
        <w:tc>
          <w:tcPr>
            <w:tcW w:w="964" w:type="dxa"/>
          </w:tcPr>
          <w:p w:rsidR="00F607F7" w:rsidRDefault="00F607F7">
            <w:pPr>
              <w:pStyle w:val="ConsPlusNormal"/>
            </w:pPr>
          </w:p>
        </w:tc>
        <w:tc>
          <w:tcPr>
            <w:tcW w:w="3061" w:type="dxa"/>
          </w:tcPr>
          <w:p w:rsidR="00F607F7" w:rsidRDefault="00F607F7">
            <w:pPr>
              <w:pStyle w:val="ConsPlusNormal"/>
            </w:pPr>
            <w:r>
              <w:t>В том числе:</w:t>
            </w:r>
          </w:p>
        </w:tc>
        <w:tc>
          <w:tcPr>
            <w:tcW w:w="1644" w:type="dxa"/>
          </w:tcPr>
          <w:p w:rsidR="00F607F7" w:rsidRDefault="00F607F7">
            <w:pPr>
              <w:pStyle w:val="ConsPlusNormal"/>
            </w:pPr>
          </w:p>
        </w:tc>
        <w:tc>
          <w:tcPr>
            <w:tcW w:w="1871" w:type="dxa"/>
          </w:tcPr>
          <w:p w:rsidR="00F607F7" w:rsidRDefault="00F607F7">
            <w:pPr>
              <w:pStyle w:val="ConsPlusNormal"/>
            </w:pPr>
          </w:p>
        </w:tc>
        <w:tc>
          <w:tcPr>
            <w:tcW w:w="1644" w:type="dxa"/>
          </w:tcPr>
          <w:p w:rsidR="00F607F7" w:rsidRDefault="00F607F7">
            <w:pPr>
              <w:pStyle w:val="ConsPlusNormal"/>
            </w:pPr>
          </w:p>
        </w:tc>
        <w:tc>
          <w:tcPr>
            <w:tcW w:w="1474" w:type="dxa"/>
          </w:tcPr>
          <w:p w:rsidR="00F607F7" w:rsidRDefault="00F607F7">
            <w:pPr>
              <w:pStyle w:val="ConsPlusNormal"/>
            </w:pPr>
          </w:p>
        </w:tc>
        <w:tc>
          <w:tcPr>
            <w:tcW w:w="1247" w:type="dxa"/>
          </w:tcPr>
          <w:p w:rsidR="00F607F7" w:rsidRDefault="00F607F7">
            <w:pPr>
              <w:pStyle w:val="ConsPlusNormal"/>
            </w:pPr>
          </w:p>
        </w:tc>
        <w:tc>
          <w:tcPr>
            <w:tcW w:w="1187" w:type="dxa"/>
          </w:tcPr>
          <w:p w:rsidR="00F607F7" w:rsidRDefault="00F607F7">
            <w:pPr>
              <w:pStyle w:val="ConsPlusNormal"/>
            </w:pPr>
          </w:p>
        </w:tc>
        <w:tc>
          <w:tcPr>
            <w:tcW w:w="1191" w:type="dxa"/>
          </w:tcPr>
          <w:p w:rsidR="00F607F7" w:rsidRDefault="00F607F7">
            <w:pPr>
              <w:pStyle w:val="ConsPlusNormal"/>
            </w:pPr>
          </w:p>
        </w:tc>
        <w:tc>
          <w:tcPr>
            <w:tcW w:w="1191" w:type="dxa"/>
          </w:tcPr>
          <w:p w:rsidR="00F607F7" w:rsidRDefault="00F607F7">
            <w:pPr>
              <w:pStyle w:val="ConsPlusNormal"/>
            </w:pPr>
          </w:p>
        </w:tc>
        <w:tc>
          <w:tcPr>
            <w:tcW w:w="1204" w:type="dxa"/>
          </w:tcPr>
          <w:p w:rsidR="00F607F7" w:rsidRDefault="00F607F7">
            <w:pPr>
              <w:pStyle w:val="ConsPlusNormal"/>
            </w:pPr>
          </w:p>
        </w:tc>
        <w:tc>
          <w:tcPr>
            <w:tcW w:w="1928" w:type="dxa"/>
          </w:tcPr>
          <w:p w:rsidR="00F607F7" w:rsidRDefault="00F607F7">
            <w:pPr>
              <w:pStyle w:val="ConsPlusNormal"/>
            </w:pPr>
          </w:p>
        </w:tc>
        <w:tc>
          <w:tcPr>
            <w:tcW w:w="2891" w:type="dxa"/>
          </w:tcPr>
          <w:p w:rsidR="00F607F7" w:rsidRDefault="00F607F7">
            <w:pPr>
              <w:pStyle w:val="ConsPlusNormal"/>
            </w:pPr>
          </w:p>
        </w:tc>
      </w:tr>
      <w:tr w:rsidR="00F607F7">
        <w:tc>
          <w:tcPr>
            <w:tcW w:w="964" w:type="dxa"/>
          </w:tcPr>
          <w:p w:rsidR="00F607F7" w:rsidRDefault="00F607F7">
            <w:pPr>
              <w:pStyle w:val="ConsPlusNormal"/>
            </w:pPr>
          </w:p>
        </w:tc>
        <w:tc>
          <w:tcPr>
            <w:tcW w:w="3061"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p>
        </w:tc>
        <w:tc>
          <w:tcPr>
            <w:tcW w:w="1871" w:type="dxa"/>
          </w:tcPr>
          <w:p w:rsidR="00F607F7" w:rsidRDefault="00F607F7">
            <w:pPr>
              <w:pStyle w:val="ConsPlusNormal"/>
            </w:pPr>
          </w:p>
        </w:tc>
        <w:tc>
          <w:tcPr>
            <w:tcW w:w="1644" w:type="dxa"/>
          </w:tcPr>
          <w:p w:rsidR="00F607F7" w:rsidRDefault="00F607F7">
            <w:pPr>
              <w:pStyle w:val="ConsPlusNormal"/>
            </w:pPr>
            <w:r>
              <w:t>3092666</w:t>
            </w:r>
          </w:p>
        </w:tc>
        <w:tc>
          <w:tcPr>
            <w:tcW w:w="1474" w:type="dxa"/>
          </w:tcPr>
          <w:p w:rsidR="00F607F7" w:rsidRDefault="00F607F7">
            <w:pPr>
              <w:pStyle w:val="ConsPlusNormal"/>
            </w:pPr>
            <w:r>
              <w:t>17059949</w:t>
            </w:r>
          </w:p>
        </w:tc>
        <w:tc>
          <w:tcPr>
            <w:tcW w:w="1247" w:type="dxa"/>
          </w:tcPr>
          <w:p w:rsidR="00F607F7" w:rsidRDefault="00F607F7">
            <w:pPr>
              <w:pStyle w:val="ConsPlusNormal"/>
            </w:pPr>
            <w:r>
              <w:t>3575040</w:t>
            </w:r>
          </w:p>
        </w:tc>
        <w:tc>
          <w:tcPr>
            <w:tcW w:w="1187" w:type="dxa"/>
          </w:tcPr>
          <w:p w:rsidR="00F607F7" w:rsidRDefault="00F607F7">
            <w:pPr>
              <w:pStyle w:val="ConsPlusNormal"/>
            </w:pPr>
            <w:r>
              <w:t>3261535</w:t>
            </w:r>
          </w:p>
        </w:tc>
        <w:tc>
          <w:tcPr>
            <w:tcW w:w="1191" w:type="dxa"/>
          </w:tcPr>
          <w:p w:rsidR="00F607F7" w:rsidRDefault="00F607F7">
            <w:pPr>
              <w:pStyle w:val="ConsPlusNormal"/>
            </w:pPr>
            <w:r>
              <w:t>3405256</w:t>
            </w:r>
          </w:p>
        </w:tc>
        <w:tc>
          <w:tcPr>
            <w:tcW w:w="1191" w:type="dxa"/>
          </w:tcPr>
          <w:p w:rsidR="00F607F7" w:rsidRDefault="00F607F7">
            <w:pPr>
              <w:pStyle w:val="ConsPlusNormal"/>
            </w:pPr>
            <w:r>
              <w:t>3405697</w:t>
            </w:r>
          </w:p>
        </w:tc>
        <w:tc>
          <w:tcPr>
            <w:tcW w:w="1204" w:type="dxa"/>
          </w:tcPr>
          <w:p w:rsidR="00F607F7" w:rsidRDefault="00F607F7">
            <w:pPr>
              <w:pStyle w:val="ConsPlusNormal"/>
            </w:pPr>
            <w:r>
              <w:t>3412421</w:t>
            </w:r>
          </w:p>
        </w:tc>
        <w:tc>
          <w:tcPr>
            <w:tcW w:w="1928" w:type="dxa"/>
          </w:tcPr>
          <w:p w:rsidR="00F607F7" w:rsidRDefault="00F607F7">
            <w:pPr>
              <w:pStyle w:val="ConsPlusNormal"/>
            </w:pPr>
          </w:p>
        </w:tc>
        <w:tc>
          <w:tcPr>
            <w:tcW w:w="2891" w:type="dxa"/>
          </w:tcPr>
          <w:p w:rsidR="00F607F7" w:rsidRDefault="00F607F7">
            <w:pPr>
              <w:pStyle w:val="ConsPlusNormal"/>
            </w:pPr>
          </w:p>
        </w:tc>
      </w:tr>
      <w:tr w:rsidR="00F607F7">
        <w:tblPrEx>
          <w:tblBorders>
            <w:insideH w:val="nil"/>
          </w:tblBorders>
        </w:tblPrEx>
        <w:tc>
          <w:tcPr>
            <w:tcW w:w="964" w:type="dxa"/>
            <w:tcBorders>
              <w:bottom w:val="nil"/>
            </w:tcBorders>
          </w:tcPr>
          <w:p w:rsidR="00F607F7" w:rsidRDefault="00F607F7">
            <w:pPr>
              <w:pStyle w:val="ConsPlusNormal"/>
            </w:pPr>
          </w:p>
        </w:tc>
        <w:tc>
          <w:tcPr>
            <w:tcW w:w="3061" w:type="dxa"/>
            <w:tcBorders>
              <w:bottom w:val="nil"/>
            </w:tcBorders>
          </w:tcPr>
          <w:p w:rsidR="00F607F7" w:rsidRDefault="00F607F7">
            <w:pPr>
              <w:pStyle w:val="ConsPlusNormal"/>
            </w:pPr>
            <w:r>
              <w:t>Средства федерального бюджета</w:t>
            </w:r>
          </w:p>
        </w:tc>
        <w:tc>
          <w:tcPr>
            <w:tcW w:w="1644" w:type="dxa"/>
            <w:tcBorders>
              <w:bottom w:val="nil"/>
            </w:tcBorders>
          </w:tcPr>
          <w:p w:rsidR="00F607F7" w:rsidRDefault="00F607F7">
            <w:pPr>
              <w:pStyle w:val="ConsPlusNormal"/>
            </w:pPr>
          </w:p>
        </w:tc>
        <w:tc>
          <w:tcPr>
            <w:tcW w:w="1871" w:type="dxa"/>
            <w:tcBorders>
              <w:bottom w:val="nil"/>
            </w:tcBorders>
          </w:tcPr>
          <w:p w:rsidR="00F607F7" w:rsidRDefault="00F607F7">
            <w:pPr>
              <w:pStyle w:val="ConsPlusNormal"/>
            </w:pPr>
          </w:p>
        </w:tc>
        <w:tc>
          <w:tcPr>
            <w:tcW w:w="1644" w:type="dxa"/>
            <w:tcBorders>
              <w:bottom w:val="nil"/>
            </w:tcBorders>
          </w:tcPr>
          <w:p w:rsidR="00F607F7" w:rsidRDefault="00F607F7">
            <w:pPr>
              <w:pStyle w:val="ConsPlusNormal"/>
            </w:pPr>
            <w:r>
              <w:t>330144</w:t>
            </w:r>
          </w:p>
        </w:tc>
        <w:tc>
          <w:tcPr>
            <w:tcW w:w="1474" w:type="dxa"/>
            <w:tcBorders>
              <w:bottom w:val="nil"/>
            </w:tcBorders>
          </w:tcPr>
          <w:p w:rsidR="00F607F7" w:rsidRDefault="00F607F7">
            <w:pPr>
              <w:pStyle w:val="ConsPlusNormal"/>
            </w:pPr>
            <w:r>
              <w:t>1473492</w:t>
            </w:r>
          </w:p>
        </w:tc>
        <w:tc>
          <w:tcPr>
            <w:tcW w:w="1247" w:type="dxa"/>
            <w:tcBorders>
              <w:bottom w:val="nil"/>
            </w:tcBorders>
          </w:tcPr>
          <w:p w:rsidR="00F607F7" w:rsidRDefault="00F607F7">
            <w:pPr>
              <w:pStyle w:val="ConsPlusNormal"/>
            </w:pPr>
            <w:r>
              <w:t>327528,1</w:t>
            </w:r>
          </w:p>
        </w:tc>
        <w:tc>
          <w:tcPr>
            <w:tcW w:w="1187" w:type="dxa"/>
            <w:tcBorders>
              <w:bottom w:val="nil"/>
            </w:tcBorders>
          </w:tcPr>
          <w:p w:rsidR="00F607F7" w:rsidRDefault="00F607F7">
            <w:pPr>
              <w:pStyle w:val="ConsPlusNormal"/>
            </w:pPr>
            <w:r>
              <w:t>259609</w:t>
            </w:r>
          </w:p>
        </w:tc>
        <w:tc>
          <w:tcPr>
            <w:tcW w:w="1191" w:type="dxa"/>
            <w:tcBorders>
              <w:bottom w:val="nil"/>
            </w:tcBorders>
          </w:tcPr>
          <w:p w:rsidR="00F607F7" w:rsidRDefault="00F607F7">
            <w:pPr>
              <w:pStyle w:val="ConsPlusNormal"/>
            </w:pPr>
            <w:r>
              <w:t>268231</w:t>
            </w:r>
          </w:p>
        </w:tc>
        <w:tc>
          <w:tcPr>
            <w:tcW w:w="1191" w:type="dxa"/>
            <w:tcBorders>
              <w:bottom w:val="nil"/>
            </w:tcBorders>
          </w:tcPr>
          <w:p w:rsidR="00F607F7" w:rsidRDefault="00F607F7">
            <w:pPr>
              <w:pStyle w:val="ConsPlusNormal"/>
            </w:pPr>
            <w:r>
              <w:t>309062</w:t>
            </w:r>
          </w:p>
        </w:tc>
        <w:tc>
          <w:tcPr>
            <w:tcW w:w="1204" w:type="dxa"/>
            <w:tcBorders>
              <w:bottom w:val="nil"/>
            </w:tcBorders>
          </w:tcPr>
          <w:p w:rsidR="00F607F7" w:rsidRDefault="00F607F7">
            <w:pPr>
              <w:pStyle w:val="ConsPlusNormal"/>
            </w:pPr>
            <w:r>
              <w:t>309062</w:t>
            </w:r>
          </w:p>
        </w:tc>
        <w:tc>
          <w:tcPr>
            <w:tcW w:w="1928" w:type="dxa"/>
            <w:tcBorders>
              <w:bottom w:val="nil"/>
            </w:tcBorders>
          </w:tcPr>
          <w:p w:rsidR="00F607F7" w:rsidRDefault="00F607F7">
            <w:pPr>
              <w:pStyle w:val="ConsPlusNormal"/>
            </w:pPr>
          </w:p>
        </w:tc>
        <w:tc>
          <w:tcPr>
            <w:tcW w:w="2891" w:type="dxa"/>
            <w:tcBorders>
              <w:bottom w:val="nil"/>
            </w:tcBorders>
          </w:tcPr>
          <w:p w:rsidR="00F607F7" w:rsidRDefault="00F607F7">
            <w:pPr>
              <w:pStyle w:val="ConsPlusNormal"/>
            </w:pPr>
          </w:p>
        </w:tc>
      </w:tr>
      <w:tr w:rsidR="00F607F7">
        <w:tblPrEx>
          <w:tblBorders>
            <w:insideH w:val="nil"/>
          </w:tblBorders>
        </w:tblPrEx>
        <w:tc>
          <w:tcPr>
            <w:tcW w:w="21497" w:type="dxa"/>
            <w:gridSpan w:val="13"/>
            <w:tcBorders>
              <w:top w:val="nil"/>
            </w:tcBorders>
          </w:tcPr>
          <w:p w:rsidR="00F607F7" w:rsidRDefault="00F607F7">
            <w:pPr>
              <w:pStyle w:val="ConsPlusNormal"/>
              <w:jc w:val="both"/>
            </w:pPr>
            <w:r>
              <w:t xml:space="preserve">(в ред. </w:t>
            </w:r>
            <w:hyperlink r:id="rId330" w:history="1">
              <w:r>
                <w:rPr>
                  <w:color w:val="0000FF"/>
                </w:rPr>
                <w:t>постановления</w:t>
              </w:r>
            </w:hyperlink>
            <w:r>
              <w:t xml:space="preserve"> Правительства МО от 18.02.2016 N 109/6)</w:t>
            </w:r>
          </w:p>
        </w:tc>
      </w:tr>
    </w:tbl>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73" w:name="P15224"/>
      <w:bookmarkEnd w:id="73"/>
      <w:r>
        <w:t>&lt;*&gt; По Министерству социального развития Московской области в столбце "Объем финансирования мероприятия в текущем финансовом году" не учтены средства федерального бюджета в объеме 53520,0 тыс. руб., предусмотренные на административные расходы для осуществления функций по обеспечению инвалидов техническими средствами реабилитации, включая изготовление и ремонт протезно-ортопедических изделий.</w:t>
      </w: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both"/>
      </w:pPr>
    </w:p>
    <w:p w:rsidR="00F607F7" w:rsidRDefault="00F607F7">
      <w:pPr>
        <w:pStyle w:val="ConsPlusNormal"/>
        <w:jc w:val="right"/>
      </w:pPr>
      <w:r>
        <w:t>Приложение</w:t>
      </w:r>
    </w:p>
    <w:p w:rsidR="00F607F7" w:rsidRDefault="00F607F7">
      <w:pPr>
        <w:pStyle w:val="ConsPlusNormal"/>
        <w:jc w:val="right"/>
      </w:pPr>
      <w:r>
        <w:t>к подпрограмме 5</w:t>
      </w:r>
    </w:p>
    <w:p w:rsidR="00F607F7" w:rsidRDefault="00F607F7">
      <w:pPr>
        <w:pStyle w:val="ConsPlusNormal"/>
        <w:jc w:val="right"/>
      </w:pPr>
      <w:r>
        <w:t>"Обеспечивающая подпрограмма"</w:t>
      </w:r>
    </w:p>
    <w:p w:rsidR="00F607F7" w:rsidRDefault="00F607F7">
      <w:pPr>
        <w:pStyle w:val="ConsPlusNormal"/>
        <w:jc w:val="both"/>
      </w:pPr>
    </w:p>
    <w:p w:rsidR="00F607F7" w:rsidRDefault="00F607F7">
      <w:pPr>
        <w:pStyle w:val="ConsPlusNormal"/>
        <w:jc w:val="center"/>
      </w:pPr>
      <w:bookmarkStart w:id="74" w:name="P15234"/>
      <w:bookmarkEnd w:id="74"/>
      <w:r>
        <w:t>АДРЕСНЫЙ ПЕРЕЧЕНЬ</w:t>
      </w:r>
    </w:p>
    <w:p w:rsidR="00F607F7" w:rsidRDefault="00F607F7">
      <w:pPr>
        <w:pStyle w:val="ConsPlusNormal"/>
        <w:jc w:val="center"/>
      </w:pPr>
      <w:r>
        <w:t>УЧРЕЖДЕНИЙ (КАПИТАЛЬНЫЙ РЕМОНТ)</w:t>
      </w:r>
    </w:p>
    <w:p w:rsidR="00F607F7" w:rsidRDefault="00F607F7">
      <w:pPr>
        <w:pStyle w:val="ConsPlusNormal"/>
        <w:jc w:val="center"/>
      </w:pPr>
      <w:r>
        <w:t>Список изменяющих документов</w:t>
      </w:r>
    </w:p>
    <w:p w:rsidR="00F607F7" w:rsidRDefault="00F607F7">
      <w:pPr>
        <w:pStyle w:val="ConsPlusNormal"/>
        <w:jc w:val="center"/>
      </w:pPr>
      <w:r>
        <w:t xml:space="preserve">(в ред. </w:t>
      </w:r>
      <w:hyperlink r:id="rId331" w:history="1">
        <w:r>
          <w:rPr>
            <w:color w:val="0000FF"/>
          </w:rPr>
          <w:t>постановления</w:t>
        </w:r>
      </w:hyperlink>
      <w:r>
        <w:t xml:space="preserve"> Правительства МО от 18.02.2016 N 109/6)</w:t>
      </w:r>
    </w:p>
    <w:p w:rsidR="00F607F7" w:rsidRDefault="00F607F7">
      <w:pPr>
        <w:pStyle w:val="ConsPlusNormal"/>
        <w:jc w:val="both"/>
      </w:pPr>
    </w:p>
    <w:p w:rsidR="00F607F7" w:rsidRDefault="00F607F7">
      <w:pPr>
        <w:pStyle w:val="ConsPlusNormal"/>
        <w:ind w:firstLine="540"/>
        <w:jc w:val="both"/>
      </w:pPr>
      <w:r>
        <w:t>Государственная программа Московской области "Социальная защита населения Московской области" на 2014-2018 годы (подпрограмма 5 "Обеспечивающая подпрограмма").</w:t>
      </w:r>
    </w:p>
    <w:p w:rsidR="00F607F7" w:rsidRDefault="00F607F7">
      <w:pPr>
        <w:pStyle w:val="ConsPlusNormal"/>
        <w:ind w:firstLine="540"/>
        <w:jc w:val="both"/>
      </w:pPr>
      <w:r>
        <w:t>Государственный заказчик: Министерство социального развития Московской области.</w:t>
      </w:r>
    </w:p>
    <w:p w:rsidR="00F607F7" w:rsidRDefault="00F607F7">
      <w:pPr>
        <w:pStyle w:val="ConsPlusNormal"/>
        <w:ind w:firstLine="540"/>
        <w:jc w:val="both"/>
      </w:pPr>
      <w:r>
        <w:t>Ответственный за выполнение мероприятия: Министерство социального развития Московской области.</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3855"/>
        <w:gridCol w:w="1701"/>
        <w:gridCol w:w="1531"/>
        <w:gridCol w:w="1474"/>
        <w:gridCol w:w="1701"/>
        <w:gridCol w:w="1980"/>
        <w:gridCol w:w="1247"/>
        <w:gridCol w:w="1134"/>
        <w:gridCol w:w="1134"/>
        <w:gridCol w:w="1134"/>
        <w:gridCol w:w="1134"/>
        <w:gridCol w:w="1134"/>
        <w:gridCol w:w="1644"/>
      </w:tblGrid>
      <w:tr w:rsidR="00F607F7">
        <w:tc>
          <w:tcPr>
            <w:tcW w:w="1304" w:type="dxa"/>
            <w:vMerge w:val="restart"/>
          </w:tcPr>
          <w:p w:rsidR="00F607F7" w:rsidRDefault="00F607F7">
            <w:pPr>
              <w:pStyle w:val="ConsPlusNormal"/>
              <w:jc w:val="center"/>
            </w:pPr>
            <w:r>
              <w:t>N мероприятия</w:t>
            </w:r>
          </w:p>
        </w:tc>
        <w:tc>
          <w:tcPr>
            <w:tcW w:w="3855" w:type="dxa"/>
            <w:vMerge w:val="restart"/>
          </w:tcPr>
          <w:p w:rsidR="00F607F7" w:rsidRDefault="00F607F7">
            <w:pPr>
              <w:pStyle w:val="ConsPlusNormal"/>
              <w:jc w:val="center"/>
            </w:pPr>
            <w:r>
              <w:t>Наименование мероприятия. Адрес объекта. Наименование объекта</w:t>
            </w:r>
          </w:p>
        </w:tc>
        <w:tc>
          <w:tcPr>
            <w:tcW w:w="1701" w:type="dxa"/>
            <w:vMerge w:val="restart"/>
          </w:tcPr>
          <w:p w:rsidR="00F607F7" w:rsidRDefault="00F607F7">
            <w:pPr>
              <w:pStyle w:val="ConsPlusNormal"/>
              <w:jc w:val="center"/>
            </w:pPr>
            <w:r>
              <w:t>Годы капитального ремонта</w:t>
            </w:r>
          </w:p>
        </w:tc>
        <w:tc>
          <w:tcPr>
            <w:tcW w:w="1531" w:type="dxa"/>
            <w:vMerge w:val="restart"/>
          </w:tcPr>
          <w:p w:rsidR="00F607F7" w:rsidRDefault="00F607F7">
            <w:pPr>
              <w:pStyle w:val="ConsPlusNormal"/>
              <w:jc w:val="center"/>
            </w:pPr>
            <w:r>
              <w:t>Проектная мощность (кв. метр, погонный метр, место, койко-место и т.д.)</w:t>
            </w:r>
          </w:p>
        </w:tc>
        <w:tc>
          <w:tcPr>
            <w:tcW w:w="1474" w:type="dxa"/>
            <w:vMerge w:val="restart"/>
          </w:tcPr>
          <w:p w:rsidR="00F607F7" w:rsidRDefault="00F607F7">
            <w:pPr>
              <w:pStyle w:val="ConsPlusNormal"/>
              <w:jc w:val="center"/>
            </w:pPr>
            <w:r>
              <w:t>Предельная стоимость объекта (тыс. руб.)</w:t>
            </w:r>
          </w:p>
        </w:tc>
        <w:tc>
          <w:tcPr>
            <w:tcW w:w="1701" w:type="dxa"/>
            <w:vMerge w:val="restart"/>
          </w:tcPr>
          <w:p w:rsidR="00F607F7" w:rsidRDefault="00F607F7">
            <w:pPr>
              <w:pStyle w:val="ConsPlusNormal"/>
              <w:jc w:val="center"/>
            </w:pPr>
            <w:r>
              <w:t>Профинансировано на 01.01.2014 (тыс. руб.)</w:t>
            </w:r>
          </w:p>
        </w:tc>
        <w:tc>
          <w:tcPr>
            <w:tcW w:w="1980" w:type="dxa"/>
            <w:vMerge w:val="restart"/>
          </w:tcPr>
          <w:p w:rsidR="00F607F7" w:rsidRDefault="00F607F7">
            <w:pPr>
              <w:pStyle w:val="ConsPlusNormal"/>
              <w:jc w:val="center"/>
            </w:pPr>
            <w:r>
              <w:t>Источники финансирования</w:t>
            </w:r>
          </w:p>
        </w:tc>
        <w:tc>
          <w:tcPr>
            <w:tcW w:w="6917" w:type="dxa"/>
            <w:gridSpan w:val="6"/>
          </w:tcPr>
          <w:p w:rsidR="00F607F7" w:rsidRDefault="00F607F7">
            <w:pPr>
              <w:pStyle w:val="ConsPlusNormal"/>
              <w:jc w:val="center"/>
            </w:pPr>
            <w:r>
              <w:t>Финансирование, тыс. руб.</w:t>
            </w:r>
          </w:p>
        </w:tc>
        <w:tc>
          <w:tcPr>
            <w:tcW w:w="1644" w:type="dxa"/>
            <w:vMerge w:val="restart"/>
          </w:tcPr>
          <w:p w:rsidR="00F607F7" w:rsidRDefault="00F607F7">
            <w:pPr>
              <w:pStyle w:val="ConsPlusNormal"/>
              <w:jc w:val="center"/>
            </w:pPr>
            <w:r>
              <w:t>Остаток сметной стоимости до ввода в эксплуатацию (тыс. руб.)</w:t>
            </w: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vMerge/>
          </w:tcPr>
          <w:p w:rsidR="00F607F7" w:rsidRDefault="00F607F7"/>
        </w:tc>
        <w:tc>
          <w:tcPr>
            <w:tcW w:w="1247" w:type="dxa"/>
          </w:tcPr>
          <w:p w:rsidR="00F607F7" w:rsidRDefault="00F607F7">
            <w:pPr>
              <w:pStyle w:val="ConsPlusNormal"/>
              <w:jc w:val="center"/>
            </w:pPr>
            <w:r>
              <w:t>Всего:</w:t>
            </w:r>
          </w:p>
        </w:tc>
        <w:tc>
          <w:tcPr>
            <w:tcW w:w="1134" w:type="dxa"/>
          </w:tcPr>
          <w:p w:rsidR="00F607F7" w:rsidRDefault="00F607F7">
            <w:pPr>
              <w:pStyle w:val="ConsPlusNormal"/>
              <w:jc w:val="center"/>
            </w:pPr>
            <w:r>
              <w:t>2014 год</w:t>
            </w:r>
          </w:p>
        </w:tc>
        <w:tc>
          <w:tcPr>
            <w:tcW w:w="1134" w:type="dxa"/>
          </w:tcPr>
          <w:p w:rsidR="00F607F7" w:rsidRDefault="00F607F7">
            <w:pPr>
              <w:pStyle w:val="ConsPlusNormal"/>
              <w:jc w:val="center"/>
            </w:pPr>
            <w:r>
              <w:t>2015 год</w:t>
            </w:r>
          </w:p>
        </w:tc>
        <w:tc>
          <w:tcPr>
            <w:tcW w:w="1134" w:type="dxa"/>
          </w:tcPr>
          <w:p w:rsidR="00F607F7" w:rsidRDefault="00F607F7">
            <w:pPr>
              <w:pStyle w:val="ConsPlusNormal"/>
              <w:jc w:val="center"/>
            </w:pPr>
            <w:r>
              <w:t>2016 год</w:t>
            </w:r>
          </w:p>
        </w:tc>
        <w:tc>
          <w:tcPr>
            <w:tcW w:w="1134" w:type="dxa"/>
          </w:tcPr>
          <w:p w:rsidR="00F607F7" w:rsidRDefault="00F607F7">
            <w:pPr>
              <w:pStyle w:val="ConsPlusNormal"/>
              <w:jc w:val="center"/>
            </w:pPr>
            <w:r>
              <w:t>2017 год</w:t>
            </w:r>
          </w:p>
        </w:tc>
        <w:tc>
          <w:tcPr>
            <w:tcW w:w="1134" w:type="dxa"/>
          </w:tcPr>
          <w:p w:rsidR="00F607F7" w:rsidRDefault="00F607F7">
            <w:pPr>
              <w:pStyle w:val="ConsPlusNormal"/>
              <w:jc w:val="center"/>
            </w:pPr>
            <w:r>
              <w:t>2018 год</w:t>
            </w:r>
          </w:p>
        </w:tc>
        <w:tc>
          <w:tcPr>
            <w:tcW w:w="1644" w:type="dxa"/>
            <w:vMerge/>
          </w:tcPr>
          <w:p w:rsidR="00F607F7" w:rsidRDefault="00F607F7"/>
        </w:tc>
      </w:tr>
      <w:tr w:rsidR="00F607F7">
        <w:tc>
          <w:tcPr>
            <w:tcW w:w="1304" w:type="dxa"/>
          </w:tcPr>
          <w:p w:rsidR="00F607F7" w:rsidRDefault="00F607F7">
            <w:pPr>
              <w:pStyle w:val="ConsPlusNormal"/>
              <w:jc w:val="center"/>
            </w:pPr>
            <w:r>
              <w:t>1</w:t>
            </w:r>
          </w:p>
        </w:tc>
        <w:tc>
          <w:tcPr>
            <w:tcW w:w="3855" w:type="dxa"/>
          </w:tcPr>
          <w:p w:rsidR="00F607F7" w:rsidRDefault="00F607F7">
            <w:pPr>
              <w:pStyle w:val="ConsPlusNormal"/>
              <w:jc w:val="center"/>
            </w:pPr>
            <w:r>
              <w:t>2</w:t>
            </w:r>
          </w:p>
        </w:tc>
        <w:tc>
          <w:tcPr>
            <w:tcW w:w="1701" w:type="dxa"/>
          </w:tcPr>
          <w:p w:rsidR="00F607F7" w:rsidRDefault="00F607F7">
            <w:pPr>
              <w:pStyle w:val="ConsPlusNormal"/>
              <w:jc w:val="center"/>
            </w:pPr>
            <w:r>
              <w:t>3</w:t>
            </w:r>
          </w:p>
        </w:tc>
        <w:tc>
          <w:tcPr>
            <w:tcW w:w="1531" w:type="dxa"/>
          </w:tcPr>
          <w:p w:rsidR="00F607F7" w:rsidRDefault="00F607F7">
            <w:pPr>
              <w:pStyle w:val="ConsPlusNormal"/>
              <w:jc w:val="center"/>
            </w:pPr>
            <w:r>
              <w:t>4</w:t>
            </w:r>
          </w:p>
        </w:tc>
        <w:tc>
          <w:tcPr>
            <w:tcW w:w="1474" w:type="dxa"/>
          </w:tcPr>
          <w:p w:rsidR="00F607F7" w:rsidRDefault="00F607F7">
            <w:pPr>
              <w:pStyle w:val="ConsPlusNormal"/>
              <w:jc w:val="center"/>
            </w:pPr>
            <w:r>
              <w:t>5</w:t>
            </w:r>
          </w:p>
        </w:tc>
        <w:tc>
          <w:tcPr>
            <w:tcW w:w="1701" w:type="dxa"/>
          </w:tcPr>
          <w:p w:rsidR="00F607F7" w:rsidRDefault="00F607F7">
            <w:pPr>
              <w:pStyle w:val="ConsPlusNormal"/>
              <w:jc w:val="center"/>
            </w:pPr>
            <w:r>
              <w:t>6</w:t>
            </w:r>
          </w:p>
        </w:tc>
        <w:tc>
          <w:tcPr>
            <w:tcW w:w="1980" w:type="dxa"/>
          </w:tcPr>
          <w:p w:rsidR="00F607F7" w:rsidRDefault="00F607F7">
            <w:pPr>
              <w:pStyle w:val="ConsPlusNormal"/>
              <w:jc w:val="center"/>
            </w:pPr>
            <w:r>
              <w:t>7</w:t>
            </w:r>
          </w:p>
        </w:tc>
        <w:tc>
          <w:tcPr>
            <w:tcW w:w="1247" w:type="dxa"/>
          </w:tcPr>
          <w:p w:rsidR="00F607F7" w:rsidRDefault="00F607F7">
            <w:pPr>
              <w:pStyle w:val="ConsPlusNormal"/>
              <w:jc w:val="center"/>
            </w:pPr>
            <w:r>
              <w:t>8</w:t>
            </w:r>
          </w:p>
        </w:tc>
        <w:tc>
          <w:tcPr>
            <w:tcW w:w="1134" w:type="dxa"/>
          </w:tcPr>
          <w:p w:rsidR="00F607F7" w:rsidRDefault="00F607F7">
            <w:pPr>
              <w:pStyle w:val="ConsPlusNormal"/>
              <w:jc w:val="center"/>
            </w:pPr>
            <w:r>
              <w:t>9</w:t>
            </w:r>
          </w:p>
        </w:tc>
        <w:tc>
          <w:tcPr>
            <w:tcW w:w="1134" w:type="dxa"/>
          </w:tcPr>
          <w:p w:rsidR="00F607F7" w:rsidRDefault="00F607F7">
            <w:pPr>
              <w:pStyle w:val="ConsPlusNormal"/>
              <w:jc w:val="center"/>
            </w:pPr>
            <w:r>
              <w:t>10</w:t>
            </w:r>
          </w:p>
        </w:tc>
        <w:tc>
          <w:tcPr>
            <w:tcW w:w="1134" w:type="dxa"/>
          </w:tcPr>
          <w:p w:rsidR="00F607F7" w:rsidRDefault="00F607F7">
            <w:pPr>
              <w:pStyle w:val="ConsPlusNormal"/>
              <w:jc w:val="center"/>
            </w:pPr>
            <w:r>
              <w:t>11</w:t>
            </w:r>
          </w:p>
        </w:tc>
        <w:tc>
          <w:tcPr>
            <w:tcW w:w="1134" w:type="dxa"/>
          </w:tcPr>
          <w:p w:rsidR="00F607F7" w:rsidRDefault="00F607F7">
            <w:pPr>
              <w:pStyle w:val="ConsPlusNormal"/>
              <w:jc w:val="center"/>
            </w:pPr>
            <w:r>
              <w:t>12</w:t>
            </w:r>
          </w:p>
        </w:tc>
        <w:tc>
          <w:tcPr>
            <w:tcW w:w="1134" w:type="dxa"/>
          </w:tcPr>
          <w:p w:rsidR="00F607F7" w:rsidRDefault="00F607F7">
            <w:pPr>
              <w:pStyle w:val="ConsPlusNormal"/>
              <w:jc w:val="center"/>
            </w:pPr>
            <w:r>
              <w:t>13</w:t>
            </w:r>
          </w:p>
        </w:tc>
        <w:tc>
          <w:tcPr>
            <w:tcW w:w="1644" w:type="dxa"/>
          </w:tcPr>
          <w:p w:rsidR="00F607F7" w:rsidRDefault="00F607F7">
            <w:pPr>
              <w:pStyle w:val="ConsPlusNormal"/>
              <w:jc w:val="center"/>
            </w:pPr>
            <w:r>
              <w:t>14</w:t>
            </w:r>
          </w:p>
        </w:tc>
      </w:tr>
      <w:tr w:rsidR="00F607F7">
        <w:tc>
          <w:tcPr>
            <w:tcW w:w="1304" w:type="dxa"/>
            <w:vMerge w:val="restart"/>
          </w:tcPr>
          <w:p w:rsidR="00F607F7" w:rsidRDefault="00F607F7">
            <w:pPr>
              <w:pStyle w:val="ConsPlusNormal"/>
            </w:pPr>
            <w:r>
              <w:t>1.1.1.1</w:t>
            </w:r>
          </w:p>
        </w:tc>
        <w:tc>
          <w:tcPr>
            <w:tcW w:w="3855" w:type="dxa"/>
            <w:vMerge w:val="restart"/>
          </w:tcPr>
          <w:p w:rsidR="00F607F7" w:rsidRDefault="00F607F7">
            <w:pPr>
              <w:pStyle w:val="ConsPlusNormal"/>
            </w:pPr>
            <w:r>
              <w:t>Проведение капитального ремонта зданий и сооружений территориальных структурных подразделений Министерства социального развития Московской области</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147465</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147465</w:t>
            </w:r>
          </w:p>
        </w:tc>
        <w:tc>
          <w:tcPr>
            <w:tcW w:w="1134" w:type="dxa"/>
          </w:tcPr>
          <w:p w:rsidR="00F607F7" w:rsidRDefault="00F607F7">
            <w:pPr>
              <w:pStyle w:val="ConsPlusNormal"/>
            </w:pPr>
            <w:r>
              <w:t>35465</w:t>
            </w:r>
          </w:p>
        </w:tc>
        <w:tc>
          <w:tcPr>
            <w:tcW w:w="1134" w:type="dxa"/>
          </w:tcPr>
          <w:p w:rsidR="00F607F7" w:rsidRDefault="00F607F7">
            <w:pPr>
              <w:pStyle w:val="ConsPlusNormal"/>
            </w:pPr>
            <w:r>
              <w:t>22000</w:t>
            </w:r>
          </w:p>
        </w:tc>
        <w:tc>
          <w:tcPr>
            <w:tcW w:w="1134" w:type="dxa"/>
          </w:tcPr>
          <w:p w:rsidR="00F607F7" w:rsidRDefault="00F607F7">
            <w:pPr>
              <w:pStyle w:val="ConsPlusNormal"/>
            </w:pPr>
            <w:r>
              <w:t>30000</w:t>
            </w:r>
          </w:p>
        </w:tc>
        <w:tc>
          <w:tcPr>
            <w:tcW w:w="1134" w:type="dxa"/>
          </w:tcPr>
          <w:p w:rsidR="00F607F7" w:rsidRDefault="00F607F7">
            <w:pPr>
              <w:pStyle w:val="ConsPlusNormal"/>
            </w:pPr>
            <w:r>
              <w:t>30000</w:t>
            </w:r>
          </w:p>
        </w:tc>
        <w:tc>
          <w:tcPr>
            <w:tcW w:w="1134" w:type="dxa"/>
          </w:tcPr>
          <w:p w:rsidR="00F607F7" w:rsidRDefault="00F607F7">
            <w:pPr>
              <w:pStyle w:val="ConsPlusNormal"/>
            </w:pPr>
            <w:r>
              <w:t>30000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147465</w:t>
            </w:r>
          </w:p>
        </w:tc>
        <w:tc>
          <w:tcPr>
            <w:tcW w:w="1134" w:type="dxa"/>
          </w:tcPr>
          <w:p w:rsidR="00F607F7" w:rsidRDefault="00F607F7">
            <w:pPr>
              <w:pStyle w:val="ConsPlusNormal"/>
            </w:pPr>
            <w:r>
              <w:t>35465</w:t>
            </w:r>
          </w:p>
        </w:tc>
        <w:tc>
          <w:tcPr>
            <w:tcW w:w="1134" w:type="dxa"/>
          </w:tcPr>
          <w:p w:rsidR="00F607F7" w:rsidRDefault="00F607F7">
            <w:pPr>
              <w:pStyle w:val="ConsPlusNormal"/>
            </w:pPr>
            <w:r>
              <w:t>22000</w:t>
            </w:r>
          </w:p>
        </w:tc>
        <w:tc>
          <w:tcPr>
            <w:tcW w:w="1134" w:type="dxa"/>
          </w:tcPr>
          <w:p w:rsidR="00F607F7" w:rsidRDefault="00F607F7">
            <w:pPr>
              <w:pStyle w:val="ConsPlusNormal"/>
            </w:pPr>
            <w:r>
              <w:t>30000</w:t>
            </w:r>
          </w:p>
        </w:tc>
        <w:tc>
          <w:tcPr>
            <w:tcW w:w="1134" w:type="dxa"/>
          </w:tcPr>
          <w:p w:rsidR="00F607F7" w:rsidRDefault="00F607F7">
            <w:pPr>
              <w:pStyle w:val="ConsPlusNormal"/>
            </w:pPr>
            <w:r>
              <w:t>30000</w:t>
            </w:r>
          </w:p>
        </w:tc>
        <w:tc>
          <w:tcPr>
            <w:tcW w:w="1134" w:type="dxa"/>
          </w:tcPr>
          <w:p w:rsidR="00F607F7" w:rsidRDefault="00F607F7">
            <w:pPr>
              <w:pStyle w:val="ConsPlusNormal"/>
            </w:pPr>
            <w:r>
              <w:t>30000</w:t>
            </w:r>
          </w:p>
        </w:tc>
        <w:tc>
          <w:tcPr>
            <w:tcW w:w="1644" w:type="dxa"/>
          </w:tcPr>
          <w:p w:rsidR="00F607F7" w:rsidRDefault="00F607F7">
            <w:pPr>
              <w:pStyle w:val="ConsPlusNormal"/>
            </w:pPr>
          </w:p>
        </w:tc>
      </w:tr>
      <w:tr w:rsidR="00F607F7">
        <w:tc>
          <w:tcPr>
            <w:tcW w:w="1304" w:type="dxa"/>
            <w:vMerge w:val="restart"/>
            <w:tcBorders>
              <w:bottom w:val="nil"/>
            </w:tcBorders>
          </w:tcPr>
          <w:p w:rsidR="00F607F7" w:rsidRDefault="00F607F7">
            <w:pPr>
              <w:pStyle w:val="ConsPlusNormal"/>
            </w:pPr>
            <w:r>
              <w:t>1.1.1.1.1</w:t>
            </w:r>
          </w:p>
        </w:tc>
        <w:tc>
          <w:tcPr>
            <w:tcW w:w="3855" w:type="dxa"/>
            <w:vMerge w:val="restart"/>
            <w:tcBorders>
              <w:bottom w:val="nil"/>
            </w:tcBorders>
          </w:tcPr>
          <w:p w:rsidR="00F607F7" w:rsidRDefault="00F607F7">
            <w:pPr>
              <w:pStyle w:val="ConsPlusNormal"/>
            </w:pPr>
            <w:r>
              <w:t>Проведение капитального ремонта Егорьевского управления социальной защиты населения Министерства социального развития Московской области - Московская область, г. Егорьевск, ул. Советская, д. 104 (Московская область, г. Егорьевск, ул. Гражданская, 30/46)</w:t>
            </w:r>
          </w:p>
        </w:tc>
        <w:tc>
          <w:tcPr>
            <w:tcW w:w="1701" w:type="dxa"/>
            <w:vMerge w:val="restart"/>
            <w:tcBorders>
              <w:bottom w:val="nil"/>
            </w:tcBorders>
          </w:tcPr>
          <w:p w:rsidR="00F607F7" w:rsidRDefault="00F607F7">
            <w:pPr>
              <w:pStyle w:val="ConsPlusNormal"/>
            </w:pPr>
            <w:r>
              <w:t>2014-2016</w:t>
            </w:r>
          </w:p>
        </w:tc>
        <w:tc>
          <w:tcPr>
            <w:tcW w:w="1531" w:type="dxa"/>
            <w:vMerge w:val="restart"/>
            <w:tcBorders>
              <w:bottom w:val="nil"/>
            </w:tcBorders>
          </w:tcPr>
          <w:p w:rsidR="00F607F7" w:rsidRDefault="00F607F7">
            <w:pPr>
              <w:pStyle w:val="ConsPlusNormal"/>
            </w:pPr>
          </w:p>
        </w:tc>
        <w:tc>
          <w:tcPr>
            <w:tcW w:w="1474" w:type="dxa"/>
            <w:vMerge w:val="restart"/>
            <w:tcBorders>
              <w:bottom w:val="nil"/>
            </w:tcBorders>
          </w:tcPr>
          <w:p w:rsidR="00F607F7" w:rsidRDefault="00F607F7">
            <w:pPr>
              <w:pStyle w:val="ConsPlusNormal"/>
            </w:pPr>
            <w:r>
              <w:t>14890,3</w:t>
            </w:r>
          </w:p>
        </w:tc>
        <w:tc>
          <w:tcPr>
            <w:tcW w:w="1701" w:type="dxa"/>
            <w:vMerge w:val="restart"/>
            <w:tcBorders>
              <w:bottom w:val="nil"/>
            </w:tcBorders>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14890,3</w:t>
            </w:r>
          </w:p>
        </w:tc>
        <w:tc>
          <w:tcPr>
            <w:tcW w:w="1134" w:type="dxa"/>
          </w:tcPr>
          <w:p w:rsidR="00F607F7" w:rsidRDefault="00F607F7">
            <w:pPr>
              <w:pStyle w:val="ConsPlusNormal"/>
            </w:pPr>
            <w:r>
              <w:t>7918,3</w:t>
            </w:r>
          </w:p>
        </w:tc>
        <w:tc>
          <w:tcPr>
            <w:tcW w:w="1134" w:type="dxa"/>
          </w:tcPr>
          <w:p w:rsidR="00F607F7" w:rsidRDefault="00F607F7">
            <w:pPr>
              <w:pStyle w:val="ConsPlusNormal"/>
            </w:pPr>
            <w:r>
              <w:t>0</w:t>
            </w:r>
          </w:p>
        </w:tc>
        <w:tc>
          <w:tcPr>
            <w:tcW w:w="1134" w:type="dxa"/>
          </w:tcPr>
          <w:p w:rsidR="00F607F7" w:rsidRDefault="00F607F7">
            <w:pPr>
              <w:pStyle w:val="ConsPlusNormal"/>
            </w:pPr>
            <w:r>
              <w:t>6972</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blPrEx>
          <w:tblBorders>
            <w:insideH w:val="nil"/>
          </w:tblBorders>
        </w:tblPrEx>
        <w:tc>
          <w:tcPr>
            <w:tcW w:w="1304" w:type="dxa"/>
            <w:vMerge/>
            <w:tcBorders>
              <w:bottom w:val="nil"/>
            </w:tcBorders>
          </w:tcPr>
          <w:p w:rsidR="00F607F7" w:rsidRDefault="00F607F7"/>
        </w:tc>
        <w:tc>
          <w:tcPr>
            <w:tcW w:w="3855" w:type="dxa"/>
            <w:vMerge/>
            <w:tcBorders>
              <w:bottom w:val="nil"/>
            </w:tcBorders>
          </w:tcPr>
          <w:p w:rsidR="00F607F7" w:rsidRDefault="00F607F7"/>
        </w:tc>
        <w:tc>
          <w:tcPr>
            <w:tcW w:w="1701" w:type="dxa"/>
            <w:vMerge/>
            <w:tcBorders>
              <w:bottom w:val="nil"/>
            </w:tcBorders>
          </w:tcPr>
          <w:p w:rsidR="00F607F7" w:rsidRDefault="00F607F7"/>
        </w:tc>
        <w:tc>
          <w:tcPr>
            <w:tcW w:w="1531" w:type="dxa"/>
            <w:vMerge/>
            <w:tcBorders>
              <w:bottom w:val="nil"/>
            </w:tcBorders>
          </w:tcPr>
          <w:p w:rsidR="00F607F7" w:rsidRDefault="00F607F7"/>
        </w:tc>
        <w:tc>
          <w:tcPr>
            <w:tcW w:w="1474" w:type="dxa"/>
            <w:vMerge/>
            <w:tcBorders>
              <w:bottom w:val="nil"/>
            </w:tcBorders>
          </w:tcPr>
          <w:p w:rsidR="00F607F7" w:rsidRDefault="00F607F7"/>
        </w:tc>
        <w:tc>
          <w:tcPr>
            <w:tcW w:w="1701" w:type="dxa"/>
            <w:vMerge/>
            <w:tcBorders>
              <w:bottom w:val="nil"/>
            </w:tcBorders>
          </w:tcPr>
          <w:p w:rsidR="00F607F7" w:rsidRDefault="00F607F7"/>
        </w:tc>
        <w:tc>
          <w:tcPr>
            <w:tcW w:w="1980" w:type="dxa"/>
            <w:tcBorders>
              <w:bottom w:val="nil"/>
            </w:tcBorders>
          </w:tcPr>
          <w:p w:rsidR="00F607F7" w:rsidRDefault="00F607F7">
            <w:pPr>
              <w:pStyle w:val="ConsPlusNormal"/>
            </w:pPr>
            <w:r>
              <w:t>Средства бюджета Московской области</w:t>
            </w:r>
          </w:p>
        </w:tc>
        <w:tc>
          <w:tcPr>
            <w:tcW w:w="1247" w:type="dxa"/>
            <w:tcBorders>
              <w:bottom w:val="nil"/>
            </w:tcBorders>
          </w:tcPr>
          <w:p w:rsidR="00F607F7" w:rsidRDefault="00F607F7">
            <w:pPr>
              <w:pStyle w:val="ConsPlusNormal"/>
            </w:pPr>
            <w:r>
              <w:t>14890,3</w:t>
            </w:r>
          </w:p>
        </w:tc>
        <w:tc>
          <w:tcPr>
            <w:tcW w:w="1134" w:type="dxa"/>
            <w:tcBorders>
              <w:bottom w:val="nil"/>
            </w:tcBorders>
          </w:tcPr>
          <w:p w:rsidR="00F607F7" w:rsidRDefault="00F607F7">
            <w:pPr>
              <w:pStyle w:val="ConsPlusNormal"/>
            </w:pPr>
            <w:r>
              <w:t>7918,3</w:t>
            </w:r>
          </w:p>
        </w:tc>
        <w:tc>
          <w:tcPr>
            <w:tcW w:w="1134" w:type="dxa"/>
            <w:tcBorders>
              <w:bottom w:val="nil"/>
            </w:tcBorders>
          </w:tcPr>
          <w:p w:rsidR="00F607F7" w:rsidRDefault="00F607F7">
            <w:pPr>
              <w:pStyle w:val="ConsPlusNormal"/>
            </w:pPr>
            <w:r>
              <w:t>0</w:t>
            </w:r>
          </w:p>
        </w:tc>
        <w:tc>
          <w:tcPr>
            <w:tcW w:w="1134" w:type="dxa"/>
            <w:tcBorders>
              <w:bottom w:val="nil"/>
            </w:tcBorders>
          </w:tcPr>
          <w:p w:rsidR="00F607F7" w:rsidRDefault="00F607F7">
            <w:pPr>
              <w:pStyle w:val="ConsPlusNormal"/>
            </w:pPr>
            <w:r>
              <w:t>6972</w:t>
            </w:r>
          </w:p>
        </w:tc>
        <w:tc>
          <w:tcPr>
            <w:tcW w:w="1134" w:type="dxa"/>
            <w:tcBorders>
              <w:bottom w:val="nil"/>
            </w:tcBorders>
          </w:tcPr>
          <w:p w:rsidR="00F607F7" w:rsidRDefault="00F607F7">
            <w:pPr>
              <w:pStyle w:val="ConsPlusNormal"/>
            </w:pPr>
            <w:r>
              <w:t>0</w:t>
            </w:r>
          </w:p>
        </w:tc>
        <w:tc>
          <w:tcPr>
            <w:tcW w:w="113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p>
        </w:tc>
      </w:tr>
      <w:tr w:rsidR="00F607F7">
        <w:tblPrEx>
          <w:tblBorders>
            <w:insideH w:val="nil"/>
          </w:tblBorders>
        </w:tblPrEx>
        <w:tc>
          <w:tcPr>
            <w:tcW w:w="22107" w:type="dxa"/>
            <w:gridSpan w:val="14"/>
            <w:tcBorders>
              <w:top w:val="nil"/>
            </w:tcBorders>
          </w:tcPr>
          <w:p w:rsidR="00F607F7" w:rsidRDefault="00F607F7">
            <w:pPr>
              <w:pStyle w:val="ConsPlusNormal"/>
              <w:jc w:val="both"/>
            </w:pPr>
            <w:r>
              <w:t xml:space="preserve">(строка 1.1.1.1.1 в ред. </w:t>
            </w:r>
            <w:hyperlink r:id="rId332" w:history="1">
              <w:r>
                <w:rPr>
                  <w:color w:val="0000FF"/>
                </w:rPr>
                <w:t>постановления</w:t>
              </w:r>
            </w:hyperlink>
            <w:r>
              <w:t xml:space="preserve"> Правительства МО от 18.02.2016 N 109/6)</w:t>
            </w:r>
          </w:p>
        </w:tc>
      </w:tr>
      <w:tr w:rsidR="00F607F7">
        <w:tc>
          <w:tcPr>
            <w:tcW w:w="1304" w:type="dxa"/>
            <w:vMerge w:val="restart"/>
          </w:tcPr>
          <w:p w:rsidR="00F607F7" w:rsidRDefault="00F607F7">
            <w:pPr>
              <w:pStyle w:val="ConsPlusNormal"/>
            </w:pPr>
            <w:r>
              <w:t>1.1.1.1.2</w:t>
            </w:r>
          </w:p>
        </w:tc>
        <w:tc>
          <w:tcPr>
            <w:tcW w:w="3855" w:type="dxa"/>
            <w:vMerge w:val="restart"/>
          </w:tcPr>
          <w:p w:rsidR="00F607F7" w:rsidRDefault="00F607F7">
            <w:pPr>
              <w:pStyle w:val="ConsPlusNormal"/>
            </w:pPr>
            <w:r>
              <w:t>Разработка проектно-сметной документации и проведение работ по капитальному ремонту Наро-Фоминского управления социальной защиты населения Министерства социального развития Московской области - Московская область, Наро-Фоминский р-н, г. Наро-Фоминск, ул. Ленина, д. 24</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15581,7</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15581,7</w:t>
            </w:r>
          </w:p>
        </w:tc>
        <w:tc>
          <w:tcPr>
            <w:tcW w:w="1134" w:type="dxa"/>
          </w:tcPr>
          <w:p w:rsidR="00F607F7" w:rsidRDefault="00F607F7">
            <w:pPr>
              <w:pStyle w:val="ConsPlusNormal"/>
            </w:pPr>
            <w:r>
              <w:t>9581,7</w:t>
            </w:r>
          </w:p>
        </w:tc>
        <w:tc>
          <w:tcPr>
            <w:tcW w:w="1134" w:type="dxa"/>
          </w:tcPr>
          <w:p w:rsidR="00F607F7" w:rsidRDefault="00F607F7">
            <w:pPr>
              <w:pStyle w:val="ConsPlusNormal"/>
            </w:pPr>
            <w:r>
              <w:t>0</w:t>
            </w:r>
          </w:p>
        </w:tc>
        <w:tc>
          <w:tcPr>
            <w:tcW w:w="1134" w:type="dxa"/>
          </w:tcPr>
          <w:p w:rsidR="00F607F7" w:rsidRDefault="00F607F7">
            <w:pPr>
              <w:pStyle w:val="ConsPlusNormal"/>
            </w:pPr>
            <w:r>
              <w:t>6000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15581,7</w:t>
            </w:r>
          </w:p>
        </w:tc>
        <w:tc>
          <w:tcPr>
            <w:tcW w:w="1134" w:type="dxa"/>
          </w:tcPr>
          <w:p w:rsidR="00F607F7" w:rsidRDefault="00F607F7">
            <w:pPr>
              <w:pStyle w:val="ConsPlusNormal"/>
            </w:pPr>
            <w:r>
              <w:t>9581,7</w:t>
            </w:r>
          </w:p>
        </w:tc>
        <w:tc>
          <w:tcPr>
            <w:tcW w:w="1134" w:type="dxa"/>
          </w:tcPr>
          <w:p w:rsidR="00F607F7" w:rsidRDefault="00F607F7">
            <w:pPr>
              <w:pStyle w:val="ConsPlusNormal"/>
            </w:pPr>
            <w:r>
              <w:t>0</w:t>
            </w:r>
          </w:p>
        </w:tc>
        <w:tc>
          <w:tcPr>
            <w:tcW w:w="1134" w:type="dxa"/>
          </w:tcPr>
          <w:p w:rsidR="00F607F7" w:rsidRDefault="00F607F7">
            <w:pPr>
              <w:pStyle w:val="ConsPlusNormal"/>
            </w:pPr>
            <w:r>
              <w:t>6000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Borders>
              <w:bottom w:val="nil"/>
            </w:tcBorders>
          </w:tcPr>
          <w:p w:rsidR="00F607F7" w:rsidRDefault="00F607F7">
            <w:pPr>
              <w:pStyle w:val="ConsPlusNormal"/>
            </w:pPr>
            <w:r>
              <w:t>1.1.1.1.3</w:t>
            </w:r>
          </w:p>
        </w:tc>
        <w:tc>
          <w:tcPr>
            <w:tcW w:w="3855" w:type="dxa"/>
            <w:vMerge w:val="restart"/>
            <w:tcBorders>
              <w:bottom w:val="nil"/>
            </w:tcBorders>
          </w:tcPr>
          <w:p w:rsidR="00F607F7" w:rsidRDefault="00F607F7">
            <w:pPr>
              <w:pStyle w:val="ConsPlusNormal"/>
            </w:pPr>
            <w:r>
              <w:t>Разработка проектно-сметной документации и проведение работ по капитальному ремонту Павлово-Посадского управления социальной защиты населения Министерства социального развития Московской области - Московская область, г. Павловский Посад, ул. Орджоникидзе, д. 12</w:t>
            </w:r>
          </w:p>
        </w:tc>
        <w:tc>
          <w:tcPr>
            <w:tcW w:w="1701" w:type="dxa"/>
            <w:vMerge w:val="restart"/>
            <w:tcBorders>
              <w:bottom w:val="nil"/>
            </w:tcBorders>
          </w:tcPr>
          <w:p w:rsidR="00F607F7" w:rsidRDefault="00F607F7">
            <w:pPr>
              <w:pStyle w:val="ConsPlusNormal"/>
            </w:pPr>
            <w:r>
              <w:t>2014-2016</w:t>
            </w:r>
          </w:p>
        </w:tc>
        <w:tc>
          <w:tcPr>
            <w:tcW w:w="1531" w:type="dxa"/>
            <w:vMerge w:val="restart"/>
            <w:tcBorders>
              <w:bottom w:val="nil"/>
            </w:tcBorders>
          </w:tcPr>
          <w:p w:rsidR="00F607F7" w:rsidRDefault="00F607F7">
            <w:pPr>
              <w:pStyle w:val="ConsPlusNormal"/>
            </w:pPr>
          </w:p>
        </w:tc>
        <w:tc>
          <w:tcPr>
            <w:tcW w:w="1474" w:type="dxa"/>
            <w:vMerge w:val="restart"/>
            <w:tcBorders>
              <w:bottom w:val="nil"/>
            </w:tcBorders>
          </w:tcPr>
          <w:p w:rsidR="00F607F7" w:rsidRDefault="00F607F7">
            <w:pPr>
              <w:pStyle w:val="ConsPlusNormal"/>
            </w:pPr>
            <w:r>
              <w:t>28424,7</w:t>
            </w:r>
          </w:p>
        </w:tc>
        <w:tc>
          <w:tcPr>
            <w:tcW w:w="1701" w:type="dxa"/>
            <w:vMerge w:val="restart"/>
            <w:tcBorders>
              <w:bottom w:val="nil"/>
            </w:tcBorders>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28424,7</w:t>
            </w:r>
          </w:p>
        </w:tc>
        <w:tc>
          <w:tcPr>
            <w:tcW w:w="1134" w:type="dxa"/>
          </w:tcPr>
          <w:p w:rsidR="00F607F7" w:rsidRDefault="00F607F7">
            <w:pPr>
              <w:pStyle w:val="ConsPlusNormal"/>
            </w:pPr>
            <w:r>
              <w:t>10390,7</w:t>
            </w:r>
          </w:p>
        </w:tc>
        <w:tc>
          <w:tcPr>
            <w:tcW w:w="1134" w:type="dxa"/>
          </w:tcPr>
          <w:p w:rsidR="00F607F7" w:rsidRDefault="00F607F7">
            <w:pPr>
              <w:pStyle w:val="ConsPlusNormal"/>
            </w:pPr>
            <w:r>
              <w:t>6486</w:t>
            </w:r>
          </w:p>
        </w:tc>
        <w:tc>
          <w:tcPr>
            <w:tcW w:w="1134" w:type="dxa"/>
          </w:tcPr>
          <w:p w:rsidR="00F607F7" w:rsidRDefault="00F607F7">
            <w:pPr>
              <w:pStyle w:val="ConsPlusNormal"/>
            </w:pPr>
            <w:r>
              <w:t>11548</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blPrEx>
          <w:tblBorders>
            <w:insideH w:val="nil"/>
          </w:tblBorders>
        </w:tblPrEx>
        <w:tc>
          <w:tcPr>
            <w:tcW w:w="1304" w:type="dxa"/>
            <w:vMerge/>
            <w:tcBorders>
              <w:bottom w:val="nil"/>
            </w:tcBorders>
          </w:tcPr>
          <w:p w:rsidR="00F607F7" w:rsidRDefault="00F607F7"/>
        </w:tc>
        <w:tc>
          <w:tcPr>
            <w:tcW w:w="3855" w:type="dxa"/>
            <w:vMerge/>
            <w:tcBorders>
              <w:bottom w:val="nil"/>
            </w:tcBorders>
          </w:tcPr>
          <w:p w:rsidR="00F607F7" w:rsidRDefault="00F607F7"/>
        </w:tc>
        <w:tc>
          <w:tcPr>
            <w:tcW w:w="1701" w:type="dxa"/>
            <w:vMerge/>
            <w:tcBorders>
              <w:bottom w:val="nil"/>
            </w:tcBorders>
          </w:tcPr>
          <w:p w:rsidR="00F607F7" w:rsidRDefault="00F607F7"/>
        </w:tc>
        <w:tc>
          <w:tcPr>
            <w:tcW w:w="1531" w:type="dxa"/>
            <w:vMerge/>
            <w:tcBorders>
              <w:bottom w:val="nil"/>
            </w:tcBorders>
          </w:tcPr>
          <w:p w:rsidR="00F607F7" w:rsidRDefault="00F607F7"/>
        </w:tc>
        <w:tc>
          <w:tcPr>
            <w:tcW w:w="1474" w:type="dxa"/>
            <w:vMerge/>
            <w:tcBorders>
              <w:bottom w:val="nil"/>
            </w:tcBorders>
          </w:tcPr>
          <w:p w:rsidR="00F607F7" w:rsidRDefault="00F607F7"/>
        </w:tc>
        <w:tc>
          <w:tcPr>
            <w:tcW w:w="1701" w:type="dxa"/>
            <w:vMerge/>
            <w:tcBorders>
              <w:bottom w:val="nil"/>
            </w:tcBorders>
          </w:tcPr>
          <w:p w:rsidR="00F607F7" w:rsidRDefault="00F607F7"/>
        </w:tc>
        <w:tc>
          <w:tcPr>
            <w:tcW w:w="1980" w:type="dxa"/>
            <w:tcBorders>
              <w:bottom w:val="nil"/>
            </w:tcBorders>
          </w:tcPr>
          <w:p w:rsidR="00F607F7" w:rsidRDefault="00F607F7">
            <w:pPr>
              <w:pStyle w:val="ConsPlusNormal"/>
            </w:pPr>
            <w:r>
              <w:t>Средства бюджета Московской области</w:t>
            </w:r>
          </w:p>
        </w:tc>
        <w:tc>
          <w:tcPr>
            <w:tcW w:w="1247" w:type="dxa"/>
            <w:tcBorders>
              <w:bottom w:val="nil"/>
            </w:tcBorders>
          </w:tcPr>
          <w:p w:rsidR="00F607F7" w:rsidRDefault="00F607F7">
            <w:pPr>
              <w:pStyle w:val="ConsPlusNormal"/>
            </w:pPr>
            <w:r>
              <w:t>28424,7</w:t>
            </w:r>
          </w:p>
        </w:tc>
        <w:tc>
          <w:tcPr>
            <w:tcW w:w="1134" w:type="dxa"/>
            <w:tcBorders>
              <w:bottom w:val="nil"/>
            </w:tcBorders>
          </w:tcPr>
          <w:p w:rsidR="00F607F7" w:rsidRDefault="00F607F7">
            <w:pPr>
              <w:pStyle w:val="ConsPlusNormal"/>
            </w:pPr>
            <w:r>
              <w:t>10390,7</w:t>
            </w:r>
          </w:p>
        </w:tc>
        <w:tc>
          <w:tcPr>
            <w:tcW w:w="1134" w:type="dxa"/>
            <w:tcBorders>
              <w:bottom w:val="nil"/>
            </w:tcBorders>
          </w:tcPr>
          <w:p w:rsidR="00F607F7" w:rsidRDefault="00F607F7">
            <w:pPr>
              <w:pStyle w:val="ConsPlusNormal"/>
            </w:pPr>
            <w:r>
              <w:t>6486</w:t>
            </w:r>
          </w:p>
        </w:tc>
        <w:tc>
          <w:tcPr>
            <w:tcW w:w="1134" w:type="dxa"/>
            <w:tcBorders>
              <w:bottom w:val="nil"/>
            </w:tcBorders>
          </w:tcPr>
          <w:p w:rsidR="00F607F7" w:rsidRDefault="00F607F7">
            <w:pPr>
              <w:pStyle w:val="ConsPlusNormal"/>
            </w:pPr>
            <w:r>
              <w:t>11548</w:t>
            </w:r>
          </w:p>
        </w:tc>
        <w:tc>
          <w:tcPr>
            <w:tcW w:w="1134" w:type="dxa"/>
            <w:tcBorders>
              <w:bottom w:val="nil"/>
            </w:tcBorders>
          </w:tcPr>
          <w:p w:rsidR="00F607F7" w:rsidRDefault="00F607F7">
            <w:pPr>
              <w:pStyle w:val="ConsPlusNormal"/>
            </w:pPr>
            <w:r>
              <w:t>0</w:t>
            </w:r>
          </w:p>
        </w:tc>
        <w:tc>
          <w:tcPr>
            <w:tcW w:w="113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p>
        </w:tc>
      </w:tr>
      <w:tr w:rsidR="00F607F7">
        <w:tblPrEx>
          <w:tblBorders>
            <w:insideH w:val="nil"/>
          </w:tblBorders>
        </w:tblPrEx>
        <w:tc>
          <w:tcPr>
            <w:tcW w:w="22107" w:type="dxa"/>
            <w:gridSpan w:val="14"/>
            <w:tcBorders>
              <w:top w:val="nil"/>
            </w:tcBorders>
          </w:tcPr>
          <w:p w:rsidR="00F607F7" w:rsidRDefault="00F607F7">
            <w:pPr>
              <w:pStyle w:val="ConsPlusNormal"/>
              <w:jc w:val="both"/>
            </w:pPr>
            <w:r>
              <w:t xml:space="preserve">(строка 1.1.1.1.3 в ред. </w:t>
            </w:r>
            <w:hyperlink r:id="rId333" w:history="1">
              <w:r>
                <w:rPr>
                  <w:color w:val="0000FF"/>
                </w:rPr>
                <w:t>постановления</w:t>
              </w:r>
            </w:hyperlink>
            <w:r>
              <w:t xml:space="preserve"> Правительства МО от 18.02.2016 N 109/6)</w:t>
            </w:r>
          </w:p>
        </w:tc>
      </w:tr>
      <w:tr w:rsidR="00F607F7">
        <w:tc>
          <w:tcPr>
            <w:tcW w:w="1304" w:type="dxa"/>
            <w:vMerge w:val="restart"/>
          </w:tcPr>
          <w:p w:rsidR="00F607F7" w:rsidRDefault="00F607F7">
            <w:pPr>
              <w:pStyle w:val="ConsPlusNormal"/>
            </w:pPr>
            <w:r>
              <w:t>1.1.1.1.4</w:t>
            </w:r>
          </w:p>
        </w:tc>
        <w:tc>
          <w:tcPr>
            <w:tcW w:w="3855" w:type="dxa"/>
            <w:vMerge w:val="restart"/>
          </w:tcPr>
          <w:p w:rsidR="00F607F7" w:rsidRDefault="00F607F7">
            <w:pPr>
              <w:pStyle w:val="ConsPlusNormal"/>
            </w:pPr>
            <w:r>
              <w:t>Проведение капитального ремонта Сергиево-Посадского управления социальной защиты населения Министерства социального развития Московской области - Московская область, Сергиево-Посадский р-н, г. Сергиев Посад, проспект Красной Армии, д. 94/2</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6595,3</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6595,3</w:t>
            </w:r>
          </w:p>
        </w:tc>
        <w:tc>
          <w:tcPr>
            <w:tcW w:w="1134" w:type="dxa"/>
          </w:tcPr>
          <w:p w:rsidR="00F607F7" w:rsidRDefault="00F607F7">
            <w:pPr>
              <w:pStyle w:val="ConsPlusNormal"/>
            </w:pPr>
            <w:r>
              <w:t>6595,3</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6595,3</w:t>
            </w:r>
          </w:p>
        </w:tc>
        <w:tc>
          <w:tcPr>
            <w:tcW w:w="1134" w:type="dxa"/>
          </w:tcPr>
          <w:p w:rsidR="00F607F7" w:rsidRDefault="00F607F7">
            <w:pPr>
              <w:pStyle w:val="ConsPlusNormal"/>
            </w:pPr>
            <w:r>
              <w:t>6595,3</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1.1.1.1.5</w:t>
            </w:r>
          </w:p>
        </w:tc>
        <w:tc>
          <w:tcPr>
            <w:tcW w:w="3855" w:type="dxa"/>
            <w:vMerge w:val="restart"/>
          </w:tcPr>
          <w:p w:rsidR="00F607F7" w:rsidRDefault="00F607F7">
            <w:pPr>
              <w:pStyle w:val="ConsPlusNormal"/>
            </w:pPr>
            <w:r>
              <w:t>Проведение капитального ремонта Солнечногорского управления социальной защиты населения Министерства социального развития Московской области - Московская область, Солнечногорский р-н, г. Солнечногорск, ул. Баранова, д. 21/24</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979</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979</w:t>
            </w:r>
          </w:p>
        </w:tc>
        <w:tc>
          <w:tcPr>
            <w:tcW w:w="1134" w:type="dxa"/>
          </w:tcPr>
          <w:p w:rsidR="00F607F7" w:rsidRDefault="00F607F7">
            <w:pPr>
              <w:pStyle w:val="ConsPlusNormal"/>
            </w:pPr>
            <w:r>
              <w:t>979</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979</w:t>
            </w:r>
          </w:p>
        </w:tc>
        <w:tc>
          <w:tcPr>
            <w:tcW w:w="1134" w:type="dxa"/>
          </w:tcPr>
          <w:p w:rsidR="00F607F7" w:rsidRDefault="00F607F7">
            <w:pPr>
              <w:pStyle w:val="ConsPlusNormal"/>
            </w:pPr>
            <w:r>
              <w:t>979</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1.1.1.1.6</w:t>
            </w:r>
          </w:p>
        </w:tc>
        <w:tc>
          <w:tcPr>
            <w:tcW w:w="3855" w:type="dxa"/>
            <w:vMerge w:val="restart"/>
          </w:tcPr>
          <w:p w:rsidR="00F607F7" w:rsidRDefault="00F607F7">
            <w:pPr>
              <w:pStyle w:val="ConsPlusNormal"/>
            </w:pPr>
            <w:r>
              <w:t>Проведение капитального ремонта Химкинского управления социальной защиты населения Министерства социального развития Московской области - Московская область, г. Химки, ул. Кирова, д. 16/10</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1000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1000</w:t>
            </w:r>
          </w:p>
        </w:tc>
        <w:tc>
          <w:tcPr>
            <w:tcW w:w="1134" w:type="dxa"/>
          </w:tcPr>
          <w:p w:rsidR="00F607F7" w:rsidRDefault="00F607F7">
            <w:pPr>
              <w:pStyle w:val="ConsPlusNormal"/>
            </w:pPr>
            <w:r>
              <w:t>0</w:t>
            </w:r>
          </w:p>
        </w:tc>
        <w:tc>
          <w:tcPr>
            <w:tcW w:w="1134" w:type="dxa"/>
          </w:tcPr>
          <w:p w:rsidR="00F607F7" w:rsidRDefault="00F607F7">
            <w:pPr>
              <w:pStyle w:val="ConsPlusNormal"/>
            </w:pPr>
            <w:r>
              <w:t>1000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1000</w:t>
            </w:r>
          </w:p>
        </w:tc>
        <w:tc>
          <w:tcPr>
            <w:tcW w:w="1134" w:type="dxa"/>
          </w:tcPr>
          <w:p w:rsidR="00F607F7" w:rsidRDefault="00F607F7">
            <w:pPr>
              <w:pStyle w:val="ConsPlusNormal"/>
            </w:pPr>
            <w:r>
              <w:t>0</w:t>
            </w:r>
          </w:p>
        </w:tc>
        <w:tc>
          <w:tcPr>
            <w:tcW w:w="1134" w:type="dxa"/>
          </w:tcPr>
          <w:p w:rsidR="00F607F7" w:rsidRDefault="00F607F7">
            <w:pPr>
              <w:pStyle w:val="ConsPlusNormal"/>
            </w:pPr>
            <w:r>
              <w:t>1000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1.1.1.1.7</w:t>
            </w:r>
          </w:p>
        </w:tc>
        <w:tc>
          <w:tcPr>
            <w:tcW w:w="3855" w:type="dxa"/>
            <w:vMerge w:val="restart"/>
          </w:tcPr>
          <w:p w:rsidR="00F607F7" w:rsidRDefault="00F607F7">
            <w:pPr>
              <w:pStyle w:val="ConsPlusNormal"/>
            </w:pPr>
            <w:r>
              <w:t>Проведение капитального ремонта Электростальского управления социальной защиты населения Министерства социального развития Московской области, погашение задолженности - Московская область, г. Электросталь, ул. Пионерская, д. 13</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1021</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1021</w:t>
            </w:r>
          </w:p>
        </w:tc>
        <w:tc>
          <w:tcPr>
            <w:tcW w:w="1134" w:type="dxa"/>
          </w:tcPr>
          <w:p w:rsidR="00F607F7" w:rsidRDefault="00F607F7">
            <w:pPr>
              <w:pStyle w:val="ConsPlusNormal"/>
            </w:pPr>
            <w:r>
              <w:t>0</w:t>
            </w:r>
          </w:p>
        </w:tc>
        <w:tc>
          <w:tcPr>
            <w:tcW w:w="1134" w:type="dxa"/>
          </w:tcPr>
          <w:p w:rsidR="00F607F7" w:rsidRDefault="00F607F7">
            <w:pPr>
              <w:pStyle w:val="ConsPlusNormal"/>
            </w:pPr>
            <w:r>
              <w:t>1021</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1021</w:t>
            </w:r>
          </w:p>
        </w:tc>
        <w:tc>
          <w:tcPr>
            <w:tcW w:w="1134" w:type="dxa"/>
          </w:tcPr>
          <w:p w:rsidR="00F607F7" w:rsidRDefault="00F607F7">
            <w:pPr>
              <w:pStyle w:val="ConsPlusNormal"/>
            </w:pPr>
            <w:r>
              <w:t>0</w:t>
            </w:r>
          </w:p>
        </w:tc>
        <w:tc>
          <w:tcPr>
            <w:tcW w:w="1134" w:type="dxa"/>
          </w:tcPr>
          <w:p w:rsidR="00F607F7" w:rsidRDefault="00F607F7">
            <w:pPr>
              <w:pStyle w:val="ConsPlusNormal"/>
            </w:pPr>
            <w:r>
              <w:t>1021</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1.1.1.1.8</w:t>
            </w:r>
          </w:p>
        </w:tc>
        <w:tc>
          <w:tcPr>
            <w:tcW w:w="3855" w:type="dxa"/>
            <w:vMerge w:val="restart"/>
          </w:tcPr>
          <w:p w:rsidR="00F607F7" w:rsidRDefault="00F607F7">
            <w:pPr>
              <w:pStyle w:val="ConsPlusNormal"/>
            </w:pPr>
            <w:r>
              <w:t>Разработка проектно-сметной документации и проведение работ по капитальному ремонту Пушкинского управления социальной защиты населения Министерства социального развития Московской области - Московская область, Пушкинский р-н, г. Пушкино, ул. Некрасова, д. 5 (Московская область, Пушкинский район, г. Пушкино, проезд Розанова, д. 4а)</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52000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52000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26000</w:t>
            </w:r>
          </w:p>
        </w:tc>
        <w:tc>
          <w:tcPr>
            <w:tcW w:w="1134" w:type="dxa"/>
          </w:tcPr>
          <w:p w:rsidR="00F607F7" w:rsidRDefault="00F607F7">
            <w:pPr>
              <w:pStyle w:val="ConsPlusNormal"/>
            </w:pPr>
            <w:r>
              <w:t>26000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52000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26000</w:t>
            </w:r>
          </w:p>
        </w:tc>
        <w:tc>
          <w:tcPr>
            <w:tcW w:w="1134" w:type="dxa"/>
          </w:tcPr>
          <w:p w:rsidR="00F607F7" w:rsidRDefault="00F607F7">
            <w:pPr>
              <w:pStyle w:val="ConsPlusNormal"/>
            </w:pPr>
            <w:r>
              <w:t>26000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1.1.1.1.9</w:t>
            </w:r>
          </w:p>
        </w:tc>
        <w:tc>
          <w:tcPr>
            <w:tcW w:w="3855" w:type="dxa"/>
            <w:vMerge w:val="restart"/>
          </w:tcPr>
          <w:p w:rsidR="00F607F7" w:rsidRDefault="00F607F7">
            <w:pPr>
              <w:pStyle w:val="ConsPlusNormal"/>
            </w:pPr>
            <w:r>
              <w:t>Проведение капитального ремонта Протвинского управления социальной защиты населения Министерства социального развития Московской области - Московская область, г. Протвино, ул. Ленина, д. 5</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1.1.1.1.10</w:t>
            </w:r>
          </w:p>
        </w:tc>
        <w:tc>
          <w:tcPr>
            <w:tcW w:w="3855" w:type="dxa"/>
            <w:vMerge w:val="restart"/>
          </w:tcPr>
          <w:p w:rsidR="00F607F7" w:rsidRDefault="00F607F7">
            <w:pPr>
              <w:pStyle w:val="ConsPlusNormal"/>
            </w:pPr>
            <w:r>
              <w:t>Проведение капитального ремонта Ногинского управления социальной защиты населения Министерства социального развития Московской области - Московская область, Ногинский р-н, г. Ногинск, ул. Рабочая, д. 36</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1.1.1.1.11</w:t>
            </w:r>
          </w:p>
        </w:tc>
        <w:tc>
          <w:tcPr>
            <w:tcW w:w="3855" w:type="dxa"/>
            <w:vMerge w:val="restart"/>
          </w:tcPr>
          <w:p w:rsidR="00F607F7" w:rsidRDefault="00F607F7">
            <w:pPr>
              <w:pStyle w:val="ConsPlusNormal"/>
            </w:pPr>
            <w:r>
              <w:t>Проведение капитального ремонта Можайского управления социальной защиты населения Министерства социального развития Московской области - Московская область, Можайский р-н, г. Можайск, ул. Московская, д. 15</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1.1.1.1.12</w:t>
            </w:r>
          </w:p>
        </w:tc>
        <w:tc>
          <w:tcPr>
            <w:tcW w:w="3855" w:type="dxa"/>
            <w:vMerge w:val="restart"/>
          </w:tcPr>
          <w:p w:rsidR="00F607F7" w:rsidRDefault="00F607F7">
            <w:pPr>
              <w:pStyle w:val="ConsPlusNormal"/>
            </w:pPr>
            <w:r>
              <w:t>Проведение ремонта Лыткаринского управления социальной защиты населения Министерства социального развития Московской области - Московская область, г. Лыткарино, ул. Пионерская, д. 12а</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1.1.1.1.13</w:t>
            </w:r>
          </w:p>
        </w:tc>
        <w:tc>
          <w:tcPr>
            <w:tcW w:w="3855" w:type="dxa"/>
            <w:vMerge w:val="restart"/>
          </w:tcPr>
          <w:p w:rsidR="00F607F7" w:rsidRDefault="00F607F7">
            <w:pPr>
              <w:pStyle w:val="ConsPlusNormal"/>
            </w:pPr>
            <w:r>
              <w:t>Проведение капитального ремонта Луховицкого управления социальной защиты населения Министерства социального развития Московской области - Московская область, Луховицкий р-н, г. Луховицы, ул. Советская, д. 7</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1.1.1.1.14</w:t>
            </w:r>
          </w:p>
        </w:tc>
        <w:tc>
          <w:tcPr>
            <w:tcW w:w="3855" w:type="dxa"/>
            <w:vMerge w:val="restart"/>
          </w:tcPr>
          <w:p w:rsidR="00F607F7" w:rsidRDefault="00F607F7">
            <w:pPr>
              <w:pStyle w:val="ConsPlusNormal"/>
            </w:pPr>
            <w:r>
              <w:t>Проведение капитального ремонта Реутовского управления социальной защиты населения Министерства социального развития Московской области - Московская область, г. Реутов, ул. Победы, д. 15а</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1.1.1.1.15</w:t>
            </w:r>
          </w:p>
        </w:tc>
        <w:tc>
          <w:tcPr>
            <w:tcW w:w="3855" w:type="dxa"/>
            <w:vMerge w:val="restart"/>
          </w:tcPr>
          <w:p w:rsidR="00F607F7" w:rsidRDefault="00F607F7">
            <w:pPr>
              <w:pStyle w:val="ConsPlusNormal"/>
            </w:pPr>
            <w:r>
              <w:t>Проведение капитального ремонта Рузского управления социальной защиты населения Министерства социального развития Московской области - Московская область, Рузский р-н, г. Руза, ул. Социалистическая, д. 59</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9722</w:t>
            </w:r>
          </w:p>
        </w:tc>
        <w:tc>
          <w:tcPr>
            <w:tcW w:w="1701" w:type="dxa"/>
            <w:vMerge w:val="restart"/>
          </w:tcPr>
          <w:p w:rsidR="00F607F7" w:rsidRDefault="00F607F7">
            <w:pPr>
              <w:pStyle w:val="ConsPlusNormal"/>
            </w:pPr>
            <w:r>
              <w:t>9722</w:t>
            </w: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1.1.1.1.16</w:t>
            </w:r>
          </w:p>
        </w:tc>
        <w:tc>
          <w:tcPr>
            <w:tcW w:w="3855" w:type="dxa"/>
            <w:vMerge w:val="restart"/>
          </w:tcPr>
          <w:p w:rsidR="00F607F7" w:rsidRDefault="00F607F7">
            <w:pPr>
              <w:pStyle w:val="ConsPlusNormal"/>
            </w:pPr>
            <w:r>
              <w:t>Проведение капитального ремонта Серебряно-Прудского управления социальной защиты населения Министерства социального развития Московской области - Московская область, Серебряно-Прудский р-н, р.п. Серебряные Пруды, ул. Привокзальная, д. 2</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1.1.1.1.17</w:t>
            </w:r>
          </w:p>
        </w:tc>
        <w:tc>
          <w:tcPr>
            <w:tcW w:w="3855" w:type="dxa"/>
            <w:vMerge w:val="restart"/>
          </w:tcPr>
          <w:p w:rsidR="00F607F7" w:rsidRDefault="00F607F7">
            <w:pPr>
              <w:pStyle w:val="ConsPlusNormal"/>
            </w:pPr>
            <w:r>
              <w:t>Проведение капитального ремонта Раменского управления социальной защиты населения Министерства социального развития Московской области - Московская область, Раменский р-н, г. Раменское, Железнодорожный проезд, д. 7</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1.1.1.1.18</w:t>
            </w:r>
          </w:p>
        </w:tc>
        <w:tc>
          <w:tcPr>
            <w:tcW w:w="3855" w:type="dxa"/>
            <w:vMerge w:val="restart"/>
          </w:tcPr>
          <w:p w:rsidR="00F607F7" w:rsidRDefault="00F607F7">
            <w:pPr>
              <w:pStyle w:val="ConsPlusNormal"/>
            </w:pPr>
            <w:r>
              <w:t>Проведение капитального ремонта Мытищинского управления социальной защиты населения Министерства социального развития Московской области - Московская область, г. Мытищи, ул. Мира, д. 7, к. 1</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1.1.1.1.19</w:t>
            </w:r>
          </w:p>
        </w:tc>
        <w:tc>
          <w:tcPr>
            <w:tcW w:w="3855" w:type="dxa"/>
            <w:vMerge w:val="restart"/>
          </w:tcPr>
          <w:p w:rsidR="00F607F7" w:rsidRDefault="00F607F7">
            <w:pPr>
              <w:pStyle w:val="ConsPlusNormal"/>
            </w:pPr>
            <w:r>
              <w:t>Проведение капитального ремонта зданий и сооружений территориальных структурных подразделений Министерства социального развития Московской области, прочие расходы</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8000</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8000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4000</w:t>
            </w:r>
          </w:p>
        </w:tc>
        <w:tc>
          <w:tcPr>
            <w:tcW w:w="1134" w:type="dxa"/>
          </w:tcPr>
          <w:p w:rsidR="00F607F7" w:rsidRDefault="00F607F7">
            <w:pPr>
              <w:pStyle w:val="ConsPlusNormal"/>
            </w:pPr>
            <w:r>
              <w:t>4000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8000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4000</w:t>
            </w:r>
          </w:p>
        </w:tc>
        <w:tc>
          <w:tcPr>
            <w:tcW w:w="1134" w:type="dxa"/>
          </w:tcPr>
          <w:p w:rsidR="00F607F7" w:rsidRDefault="00F607F7">
            <w:pPr>
              <w:pStyle w:val="ConsPlusNormal"/>
            </w:pPr>
            <w:r>
              <w:t>4000</w:t>
            </w:r>
          </w:p>
        </w:tc>
        <w:tc>
          <w:tcPr>
            <w:tcW w:w="1644" w:type="dxa"/>
          </w:tcPr>
          <w:p w:rsidR="00F607F7" w:rsidRDefault="00F607F7">
            <w:pPr>
              <w:pStyle w:val="ConsPlusNormal"/>
            </w:pPr>
          </w:p>
        </w:tc>
      </w:tr>
      <w:tr w:rsidR="00F607F7">
        <w:tc>
          <w:tcPr>
            <w:tcW w:w="1304" w:type="dxa"/>
            <w:vMerge w:val="restart"/>
          </w:tcPr>
          <w:p w:rsidR="00F607F7" w:rsidRDefault="00F607F7">
            <w:pPr>
              <w:pStyle w:val="ConsPlusNormal"/>
            </w:pPr>
            <w:r>
              <w:t>1.1.1.1.20</w:t>
            </w:r>
          </w:p>
        </w:tc>
        <w:tc>
          <w:tcPr>
            <w:tcW w:w="3855" w:type="dxa"/>
            <w:vMerge w:val="restart"/>
          </w:tcPr>
          <w:p w:rsidR="00F607F7" w:rsidRDefault="00F607F7">
            <w:pPr>
              <w:pStyle w:val="ConsPlusNormal"/>
            </w:pPr>
            <w:r>
              <w:t>Проведение капитального ремонта Озерского управления социальной защиты населения Министерства социального развития Московской области - Московская область, Озерский р-н, г. Озеры, ул. Ленина, д. 24</w:t>
            </w:r>
          </w:p>
        </w:tc>
        <w:tc>
          <w:tcPr>
            <w:tcW w:w="1701" w:type="dxa"/>
            <w:vMerge w:val="restart"/>
          </w:tcPr>
          <w:p w:rsidR="00F607F7" w:rsidRDefault="00F607F7">
            <w:pPr>
              <w:pStyle w:val="ConsPlusNormal"/>
            </w:pPr>
            <w:r>
              <w:t>2014-2018</w:t>
            </w:r>
          </w:p>
        </w:tc>
        <w:tc>
          <w:tcPr>
            <w:tcW w:w="1531" w:type="dxa"/>
            <w:vMerge w:val="restart"/>
          </w:tcPr>
          <w:p w:rsidR="00F607F7" w:rsidRDefault="00F607F7">
            <w:pPr>
              <w:pStyle w:val="ConsPlusNormal"/>
            </w:pPr>
          </w:p>
        </w:tc>
        <w:tc>
          <w:tcPr>
            <w:tcW w:w="1474" w:type="dxa"/>
            <w:vMerge w:val="restart"/>
          </w:tcPr>
          <w:p w:rsidR="00F607F7" w:rsidRDefault="00F607F7">
            <w:pPr>
              <w:pStyle w:val="ConsPlusNormal"/>
            </w:pPr>
            <w:r>
              <w:t>13493</w:t>
            </w:r>
          </w:p>
        </w:tc>
        <w:tc>
          <w:tcPr>
            <w:tcW w:w="1701" w:type="dxa"/>
            <w:vMerge w:val="restart"/>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13493</w:t>
            </w:r>
          </w:p>
        </w:tc>
        <w:tc>
          <w:tcPr>
            <w:tcW w:w="1134" w:type="dxa"/>
          </w:tcPr>
          <w:p w:rsidR="00F607F7" w:rsidRDefault="00F607F7">
            <w:pPr>
              <w:pStyle w:val="ConsPlusNormal"/>
            </w:pPr>
            <w:r>
              <w:t>0</w:t>
            </w:r>
          </w:p>
        </w:tc>
        <w:tc>
          <w:tcPr>
            <w:tcW w:w="1134" w:type="dxa"/>
          </w:tcPr>
          <w:p w:rsidR="00F607F7" w:rsidRDefault="00F607F7">
            <w:pPr>
              <w:pStyle w:val="ConsPlusNormal"/>
            </w:pPr>
            <w:r>
              <w:t>13493</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tcPr>
          <w:p w:rsidR="00F607F7" w:rsidRDefault="00F607F7"/>
        </w:tc>
        <w:tc>
          <w:tcPr>
            <w:tcW w:w="3855" w:type="dxa"/>
            <w:vMerge/>
          </w:tcPr>
          <w:p w:rsidR="00F607F7" w:rsidRDefault="00F607F7"/>
        </w:tc>
        <w:tc>
          <w:tcPr>
            <w:tcW w:w="1701" w:type="dxa"/>
            <w:vMerge/>
          </w:tcPr>
          <w:p w:rsidR="00F607F7" w:rsidRDefault="00F607F7"/>
        </w:tc>
        <w:tc>
          <w:tcPr>
            <w:tcW w:w="1531" w:type="dxa"/>
            <w:vMerge/>
          </w:tcPr>
          <w:p w:rsidR="00F607F7" w:rsidRDefault="00F607F7"/>
        </w:tc>
        <w:tc>
          <w:tcPr>
            <w:tcW w:w="1474" w:type="dxa"/>
            <w:vMerge/>
          </w:tcPr>
          <w:p w:rsidR="00F607F7" w:rsidRDefault="00F607F7"/>
        </w:tc>
        <w:tc>
          <w:tcPr>
            <w:tcW w:w="1701" w:type="dxa"/>
            <w:vMerge/>
          </w:tcPr>
          <w:p w:rsidR="00F607F7" w:rsidRDefault="00F607F7"/>
        </w:tc>
        <w:tc>
          <w:tcPr>
            <w:tcW w:w="1980" w:type="dxa"/>
          </w:tcPr>
          <w:p w:rsidR="00F607F7" w:rsidRDefault="00F607F7">
            <w:pPr>
              <w:pStyle w:val="ConsPlusNormal"/>
            </w:pPr>
            <w:r>
              <w:t>Средства бюджета Московской области</w:t>
            </w:r>
          </w:p>
        </w:tc>
        <w:tc>
          <w:tcPr>
            <w:tcW w:w="1247" w:type="dxa"/>
          </w:tcPr>
          <w:p w:rsidR="00F607F7" w:rsidRDefault="00F607F7">
            <w:pPr>
              <w:pStyle w:val="ConsPlusNormal"/>
            </w:pPr>
            <w:r>
              <w:t>13493</w:t>
            </w:r>
          </w:p>
        </w:tc>
        <w:tc>
          <w:tcPr>
            <w:tcW w:w="1134" w:type="dxa"/>
          </w:tcPr>
          <w:p w:rsidR="00F607F7" w:rsidRDefault="00F607F7">
            <w:pPr>
              <w:pStyle w:val="ConsPlusNormal"/>
            </w:pPr>
            <w:r>
              <w:t>0</w:t>
            </w:r>
          </w:p>
        </w:tc>
        <w:tc>
          <w:tcPr>
            <w:tcW w:w="1134" w:type="dxa"/>
          </w:tcPr>
          <w:p w:rsidR="00F607F7" w:rsidRDefault="00F607F7">
            <w:pPr>
              <w:pStyle w:val="ConsPlusNormal"/>
            </w:pPr>
            <w:r>
              <w:t>13493</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c>
          <w:tcPr>
            <w:tcW w:w="1304" w:type="dxa"/>
            <w:vMerge w:val="restart"/>
            <w:tcBorders>
              <w:bottom w:val="nil"/>
            </w:tcBorders>
          </w:tcPr>
          <w:p w:rsidR="00F607F7" w:rsidRDefault="00F607F7">
            <w:pPr>
              <w:pStyle w:val="ConsPlusNormal"/>
            </w:pPr>
            <w:r>
              <w:t>1.1.1.1.21</w:t>
            </w:r>
          </w:p>
        </w:tc>
        <w:tc>
          <w:tcPr>
            <w:tcW w:w="3855" w:type="dxa"/>
            <w:vMerge w:val="restart"/>
            <w:tcBorders>
              <w:bottom w:val="nil"/>
            </w:tcBorders>
          </w:tcPr>
          <w:p w:rsidR="00F607F7" w:rsidRDefault="00F607F7">
            <w:pPr>
              <w:pStyle w:val="ConsPlusNormal"/>
            </w:pPr>
            <w:r>
              <w:t>Проведение капитального ремонта Коломенского городского управления социальной защиты населения Министерства социального развития Московской области - Московская область, г. Коломна, ул. Чкалова, д. 17</w:t>
            </w:r>
          </w:p>
        </w:tc>
        <w:tc>
          <w:tcPr>
            <w:tcW w:w="1701" w:type="dxa"/>
            <w:vMerge w:val="restart"/>
            <w:tcBorders>
              <w:bottom w:val="nil"/>
            </w:tcBorders>
          </w:tcPr>
          <w:p w:rsidR="00F607F7" w:rsidRDefault="00F607F7">
            <w:pPr>
              <w:pStyle w:val="ConsPlusNormal"/>
            </w:pPr>
            <w:r>
              <w:t>2016</w:t>
            </w:r>
          </w:p>
        </w:tc>
        <w:tc>
          <w:tcPr>
            <w:tcW w:w="1531" w:type="dxa"/>
            <w:vMerge w:val="restart"/>
            <w:tcBorders>
              <w:bottom w:val="nil"/>
            </w:tcBorders>
          </w:tcPr>
          <w:p w:rsidR="00F607F7" w:rsidRDefault="00F607F7">
            <w:pPr>
              <w:pStyle w:val="ConsPlusNormal"/>
            </w:pPr>
          </w:p>
        </w:tc>
        <w:tc>
          <w:tcPr>
            <w:tcW w:w="1474" w:type="dxa"/>
            <w:vMerge w:val="restart"/>
            <w:tcBorders>
              <w:bottom w:val="nil"/>
            </w:tcBorders>
          </w:tcPr>
          <w:p w:rsidR="00F607F7" w:rsidRDefault="00F607F7">
            <w:pPr>
              <w:pStyle w:val="ConsPlusNormal"/>
            </w:pPr>
            <w:r>
              <w:t>3000</w:t>
            </w:r>
          </w:p>
        </w:tc>
        <w:tc>
          <w:tcPr>
            <w:tcW w:w="1701" w:type="dxa"/>
            <w:vMerge w:val="restart"/>
            <w:tcBorders>
              <w:bottom w:val="nil"/>
            </w:tcBorders>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3000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3000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blPrEx>
          <w:tblBorders>
            <w:insideH w:val="nil"/>
          </w:tblBorders>
        </w:tblPrEx>
        <w:tc>
          <w:tcPr>
            <w:tcW w:w="1304" w:type="dxa"/>
            <w:vMerge/>
            <w:tcBorders>
              <w:bottom w:val="nil"/>
            </w:tcBorders>
          </w:tcPr>
          <w:p w:rsidR="00F607F7" w:rsidRDefault="00F607F7"/>
        </w:tc>
        <w:tc>
          <w:tcPr>
            <w:tcW w:w="3855" w:type="dxa"/>
            <w:vMerge/>
            <w:tcBorders>
              <w:bottom w:val="nil"/>
            </w:tcBorders>
          </w:tcPr>
          <w:p w:rsidR="00F607F7" w:rsidRDefault="00F607F7"/>
        </w:tc>
        <w:tc>
          <w:tcPr>
            <w:tcW w:w="1701" w:type="dxa"/>
            <w:vMerge/>
            <w:tcBorders>
              <w:bottom w:val="nil"/>
            </w:tcBorders>
          </w:tcPr>
          <w:p w:rsidR="00F607F7" w:rsidRDefault="00F607F7"/>
        </w:tc>
        <w:tc>
          <w:tcPr>
            <w:tcW w:w="1531" w:type="dxa"/>
            <w:vMerge/>
            <w:tcBorders>
              <w:bottom w:val="nil"/>
            </w:tcBorders>
          </w:tcPr>
          <w:p w:rsidR="00F607F7" w:rsidRDefault="00F607F7"/>
        </w:tc>
        <w:tc>
          <w:tcPr>
            <w:tcW w:w="1474" w:type="dxa"/>
            <w:vMerge/>
            <w:tcBorders>
              <w:bottom w:val="nil"/>
            </w:tcBorders>
          </w:tcPr>
          <w:p w:rsidR="00F607F7" w:rsidRDefault="00F607F7"/>
        </w:tc>
        <w:tc>
          <w:tcPr>
            <w:tcW w:w="1701" w:type="dxa"/>
            <w:vMerge/>
            <w:tcBorders>
              <w:bottom w:val="nil"/>
            </w:tcBorders>
          </w:tcPr>
          <w:p w:rsidR="00F607F7" w:rsidRDefault="00F607F7"/>
        </w:tc>
        <w:tc>
          <w:tcPr>
            <w:tcW w:w="1980" w:type="dxa"/>
            <w:tcBorders>
              <w:bottom w:val="nil"/>
            </w:tcBorders>
          </w:tcPr>
          <w:p w:rsidR="00F607F7" w:rsidRDefault="00F607F7">
            <w:pPr>
              <w:pStyle w:val="ConsPlusNormal"/>
            </w:pPr>
            <w:r>
              <w:t>Средства бюджета Московской области</w:t>
            </w:r>
          </w:p>
        </w:tc>
        <w:tc>
          <w:tcPr>
            <w:tcW w:w="1247" w:type="dxa"/>
            <w:tcBorders>
              <w:bottom w:val="nil"/>
            </w:tcBorders>
          </w:tcPr>
          <w:p w:rsidR="00F607F7" w:rsidRDefault="00F607F7">
            <w:pPr>
              <w:pStyle w:val="ConsPlusNormal"/>
            </w:pPr>
            <w:r>
              <w:t>3000</w:t>
            </w:r>
          </w:p>
        </w:tc>
        <w:tc>
          <w:tcPr>
            <w:tcW w:w="1134" w:type="dxa"/>
            <w:tcBorders>
              <w:bottom w:val="nil"/>
            </w:tcBorders>
          </w:tcPr>
          <w:p w:rsidR="00F607F7" w:rsidRDefault="00F607F7">
            <w:pPr>
              <w:pStyle w:val="ConsPlusNormal"/>
            </w:pPr>
            <w:r>
              <w:t>0</w:t>
            </w:r>
          </w:p>
        </w:tc>
        <w:tc>
          <w:tcPr>
            <w:tcW w:w="1134" w:type="dxa"/>
            <w:tcBorders>
              <w:bottom w:val="nil"/>
            </w:tcBorders>
          </w:tcPr>
          <w:p w:rsidR="00F607F7" w:rsidRDefault="00F607F7">
            <w:pPr>
              <w:pStyle w:val="ConsPlusNormal"/>
            </w:pPr>
            <w:r>
              <w:t>0</w:t>
            </w:r>
          </w:p>
        </w:tc>
        <w:tc>
          <w:tcPr>
            <w:tcW w:w="1134" w:type="dxa"/>
            <w:tcBorders>
              <w:bottom w:val="nil"/>
            </w:tcBorders>
          </w:tcPr>
          <w:p w:rsidR="00F607F7" w:rsidRDefault="00F607F7">
            <w:pPr>
              <w:pStyle w:val="ConsPlusNormal"/>
            </w:pPr>
            <w:r>
              <w:t>3000</w:t>
            </w:r>
          </w:p>
        </w:tc>
        <w:tc>
          <w:tcPr>
            <w:tcW w:w="1134" w:type="dxa"/>
            <w:tcBorders>
              <w:bottom w:val="nil"/>
            </w:tcBorders>
          </w:tcPr>
          <w:p w:rsidR="00F607F7" w:rsidRDefault="00F607F7">
            <w:pPr>
              <w:pStyle w:val="ConsPlusNormal"/>
            </w:pPr>
            <w:r>
              <w:t>0</w:t>
            </w:r>
          </w:p>
        </w:tc>
        <w:tc>
          <w:tcPr>
            <w:tcW w:w="113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p>
        </w:tc>
      </w:tr>
      <w:tr w:rsidR="00F607F7">
        <w:tblPrEx>
          <w:tblBorders>
            <w:insideH w:val="nil"/>
          </w:tblBorders>
        </w:tblPrEx>
        <w:tc>
          <w:tcPr>
            <w:tcW w:w="22107" w:type="dxa"/>
            <w:gridSpan w:val="14"/>
            <w:tcBorders>
              <w:top w:val="nil"/>
            </w:tcBorders>
          </w:tcPr>
          <w:p w:rsidR="00F607F7" w:rsidRDefault="00F607F7">
            <w:pPr>
              <w:pStyle w:val="ConsPlusNormal"/>
              <w:jc w:val="both"/>
            </w:pPr>
            <w:r>
              <w:t xml:space="preserve">(строка 1.1.1.1.21 введена </w:t>
            </w:r>
            <w:hyperlink r:id="rId334" w:history="1">
              <w:r>
                <w:rPr>
                  <w:color w:val="0000FF"/>
                </w:rPr>
                <w:t>постановлением</w:t>
              </w:r>
            </w:hyperlink>
            <w:r>
              <w:t xml:space="preserve"> Московской области от 18.02.2016 N 109/6)</w:t>
            </w:r>
          </w:p>
        </w:tc>
      </w:tr>
      <w:tr w:rsidR="00F607F7">
        <w:tc>
          <w:tcPr>
            <w:tcW w:w="1304" w:type="dxa"/>
            <w:vMerge w:val="restart"/>
            <w:tcBorders>
              <w:bottom w:val="nil"/>
            </w:tcBorders>
          </w:tcPr>
          <w:p w:rsidR="00F607F7" w:rsidRDefault="00F607F7">
            <w:pPr>
              <w:pStyle w:val="ConsPlusNormal"/>
            </w:pPr>
            <w:r>
              <w:t>1.1.1.1.22</w:t>
            </w:r>
          </w:p>
        </w:tc>
        <w:tc>
          <w:tcPr>
            <w:tcW w:w="3855" w:type="dxa"/>
            <w:vMerge w:val="restart"/>
            <w:tcBorders>
              <w:bottom w:val="nil"/>
            </w:tcBorders>
          </w:tcPr>
          <w:p w:rsidR="00F607F7" w:rsidRDefault="00F607F7">
            <w:pPr>
              <w:pStyle w:val="ConsPlusNormal"/>
            </w:pPr>
            <w:r>
              <w:t>Проведение капитального ремонта Каширского управления социальной защиты населения Министерства социального развития Московской области - Московская область, г. Кашира, ул. Ленина, д. 2</w:t>
            </w:r>
          </w:p>
        </w:tc>
        <w:tc>
          <w:tcPr>
            <w:tcW w:w="1701" w:type="dxa"/>
            <w:vMerge w:val="restart"/>
            <w:tcBorders>
              <w:bottom w:val="nil"/>
            </w:tcBorders>
          </w:tcPr>
          <w:p w:rsidR="00F607F7" w:rsidRDefault="00F607F7">
            <w:pPr>
              <w:pStyle w:val="ConsPlusNormal"/>
            </w:pPr>
            <w:r>
              <w:t>2016</w:t>
            </w:r>
          </w:p>
        </w:tc>
        <w:tc>
          <w:tcPr>
            <w:tcW w:w="1531" w:type="dxa"/>
            <w:vMerge w:val="restart"/>
            <w:tcBorders>
              <w:bottom w:val="nil"/>
            </w:tcBorders>
          </w:tcPr>
          <w:p w:rsidR="00F607F7" w:rsidRDefault="00F607F7">
            <w:pPr>
              <w:pStyle w:val="ConsPlusNormal"/>
            </w:pPr>
          </w:p>
        </w:tc>
        <w:tc>
          <w:tcPr>
            <w:tcW w:w="1474" w:type="dxa"/>
            <w:vMerge w:val="restart"/>
            <w:tcBorders>
              <w:bottom w:val="nil"/>
            </w:tcBorders>
          </w:tcPr>
          <w:p w:rsidR="00F607F7" w:rsidRDefault="00F607F7">
            <w:pPr>
              <w:pStyle w:val="ConsPlusNormal"/>
            </w:pPr>
            <w:r>
              <w:t>2480</w:t>
            </w:r>
          </w:p>
        </w:tc>
        <w:tc>
          <w:tcPr>
            <w:tcW w:w="1701" w:type="dxa"/>
            <w:vMerge w:val="restart"/>
            <w:tcBorders>
              <w:bottom w:val="nil"/>
            </w:tcBorders>
          </w:tcPr>
          <w:p w:rsidR="00F607F7" w:rsidRDefault="00F607F7">
            <w:pPr>
              <w:pStyle w:val="ConsPlusNormal"/>
            </w:pPr>
          </w:p>
        </w:tc>
        <w:tc>
          <w:tcPr>
            <w:tcW w:w="1980" w:type="dxa"/>
          </w:tcPr>
          <w:p w:rsidR="00F607F7" w:rsidRDefault="00F607F7">
            <w:pPr>
              <w:pStyle w:val="ConsPlusNormal"/>
            </w:pPr>
            <w:r>
              <w:t>Итого</w:t>
            </w:r>
          </w:p>
        </w:tc>
        <w:tc>
          <w:tcPr>
            <w:tcW w:w="1247" w:type="dxa"/>
          </w:tcPr>
          <w:p w:rsidR="00F607F7" w:rsidRDefault="00F607F7">
            <w:pPr>
              <w:pStyle w:val="ConsPlusNormal"/>
            </w:pPr>
            <w:r>
              <w:t>2480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134" w:type="dxa"/>
          </w:tcPr>
          <w:p w:rsidR="00F607F7" w:rsidRDefault="00F607F7">
            <w:pPr>
              <w:pStyle w:val="ConsPlusNormal"/>
            </w:pPr>
            <w:r>
              <w:t>2480</w:t>
            </w:r>
          </w:p>
        </w:tc>
        <w:tc>
          <w:tcPr>
            <w:tcW w:w="1134" w:type="dxa"/>
          </w:tcPr>
          <w:p w:rsidR="00F607F7" w:rsidRDefault="00F607F7">
            <w:pPr>
              <w:pStyle w:val="ConsPlusNormal"/>
            </w:pPr>
            <w:r>
              <w:t>0</w:t>
            </w:r>
          </w:p>
        </w:tc>
        <w:tc>
          <w:tcPr>
            <w:tcW w:w="1134" w:type="dxa"/>
          </w:tcPr>
          <w:p w:rsidR="00F607F7" w:rsidRDefault="00F607F7">
            <w:pPr>
              <w:pStyle w:val="ConsPlusNormal"/>
            </w:pPr>
            <w:r>
              <w:t>0</w:t>
            </w:r>
          </w:p>
        </w:tc>
        <w:tc>
          <w:tcPr>
            <w:tcW w:w="1644" w:type="dxa"/>
          </w:tcPr>
          <w:p w:rsidR="00F607F7" w:rsidRDefault="00F607F7">
            <w:pPr>
              <w:pStyle w:val="ConsPlusNormal"/>
            </w:pPr>
          </w:p>
        </w:tc>
      </w:tr>
      <w:tr w:rsidR="00F607F7">
        <w:tblPrEx>
          <w:tblBorders>
            <w:insideH w:val="nil"/>
          </w:tblBorders>
        </w:tblPrEx>
        <w:tc>
          <w:tcPr>
            <w:tcW w:w="1304" w:type="dxa"/>
            <w:vMerge/>
            <w:tcBorders>
              <w:bottom w:val="nil"/>
            </w:tcBorders>
          </w:tcPr>
          <w:p w:rsidR="00F607F7" w:rsidRDefault="00F607F7"/>
        </w:tc>
        <w:tc>
          <w:tcPr>
            <w:tcW w:w="3855" w:type="dxa"/>
            <w:vMerge/>
            <w:tcBorders>
              <w:bottom w:val="nil"/>
            </w:tcBorders>
          </w:tcPr>
          <w:p w:rsidR="00F607F7" w:rsidRDefault="00F607F7"/>
        </w:tc>
        <w:tc>
          <w:tcPr>
            <w:tcW w:w="1701" w:type="dxa"/>
            <w:vMerge/>
            <w:tcBorders>
              <w:bottom w:val="nil"/>
            </w:tcBorders>
          </w:tcPr>
          <w:p w:rsidR="00F607F7" w:rsidRDefault="00F607F7"/>
        </w:tc>
        <w:tc>
          <w:tcPr>
            <w:tcW w:w="1531" w:type="dxa"/>
            <w:vMerge/>
            <w:tcBorders>
              <w:bottom w:val="nil"/>
            </w:tcBorders>
          </w:tcPr>
          <w:p w:rsidR="00F607F7" w:rsidRDefault="00F607F7"/>
        </w:tc>
        <w:tc>
          <w:tcPr>
            <w:tcW w:w="1474" w:type="dxa"/>
            <w:vMerge/>
            <w:tcBorders>
              <w:bottom w:val="nil"/>
            </w:tcBorders>
          </w:tcPr>
          <w:p w:rsidR="00F607F7" w:rsidRDefault="00F607F7"/>
        </w:tc>
        <w:tc>
          <w:tcPr>
            <w:tcW w:w="1701" w:type="dxa"/>
            <w:vMerge/>
            <w:tcBorders>
              <w:bottom w:val="nil"/>
            </w:tcBorders>
          </w:tcPr>
          <w:p w:rsidR="00F607F7" w:rsidRDefault="00F607F7"/>
        </w:tc>
        <w:tc>
          <w:tcPr>
            <w:tcW w:w="1980" w:type="dxa"/>
            <w:tcBorders>
              <w:bottom w:val="nil"/>
            </w:tcBorders>
          </w:tcPr>
          <w:p w:rsidR="00F607F7" w:rsidRDefault="00F607F7">
            <w:pPr>
              <w:pStyle w:val="ConsPlusNormal"/>
            </w:pPr>
            <w:r>
              <w:t>Средства бюджета Московской области</w:t>
            </w:r>
          </w:p>
        </w:tc>
        <w:tc>
          <w:tcPr>
            <w:tcW w:w="1247" w:type="dxa"/>
            <w:tcBorders>
              <w:bottom w:val="nil"/>
            </w:tcBorders>
          </w:tcPr>
          <w:p w:rsidR="00F607F7" w:rsidRDefault="00F607F7">
            <w:pPr>
              <w:pStyle w:val="ConsPlusNormal"/>
            </w:pPr>
            <w:r>
              <w:t>2480</w:t>
            </w:r>
          </w:p>
        </w:tc>
        <w:tc>
          <w:tcPr>
            <w:tcW w:w="1134" w:type="dxa"/>
            <w:tcBorders>
              <w:bottom w:val="nil"/>
            </w:tcBorders>
          </w:tcPr>
          <w:p w:rsidR="00F607F7" w:rsidRDefault="00F607F7">
            <w:pPr>
              <w:pStyle w:val="ConsPlusNormal"/>
            </w:pPr>
            <w:r>
              <w:t>0</w:t>
            </w:r>
          </w:p>
        </w:tc>
        <w:tc>
          <w:tcPr>
            <w:tcW w:w="1134" w:type="dxa"/>
            <w:tcBorders>
              <w:bottom w:val="nil"/>
            </w:tcBorders>
          </w:tcPr>
          <w:p w:rsidR="00F607F7" w:rsidRDefault="00F607F7">
            <w:pPr>
              <w:pStyle w:val="ConsPlusNormal"/>
            </w:pPr>
            <w:r>
              <w:t>0</w:t>
            </w:r>
          </w:p>
        </w:tc>
        <w:tc>
          <w:tcPr>
            <w:tcW w:w="1134" w:type="dxa"/>
            <w:tcBorders>
              <w:bottom w:val="nil"/>
            </w:tcBorders>
          </w:tcPr>
          <w:p w:rsidR="00F607F7" w:rsidRDefault="00F607F7">
            <w:pPr>
              <w:pStyle w:val="ConsPlusNormal"/>
            </w:pPr>
            <w:r>
              <w:t>2480</w:t>
            </w:r>
          </w:p>
        </w:tc>
        <w:tc>
          <w:tcPr>
            <w:tcW w:w="1134" w:type="dxa"/>
            <w:tcBorders>
              <w:bottom w:val="nil"/>
            </w:tcBorders>
          </w:tcPr>
          <w:p w:rsidR="00F607F7" w:rsidRDefault="00F607F7">
            <w:pPr>
              <w:pStyle w:val="ConsPlusNormal"/>
            </w:pPr>
            <w:r>
              <w:t>0</w:t>
            </w:r>
          </w:p>
        </w:tc>
        <w:tc>
          <w:tcPr>
            <w:tcW w:w="1134" w:type="dxa"/>
            <w:tcBorders>
              <w:bottom w:val="nil"/>
            </w:tcBorders>
          </w:tcPr>
          <w:p w:rsidR="00F607F7" w:rsidRDefault="00F607F7">
            <w:pPr>
              <w:pStyle w:val="ConsPlusNormal"/>
            </w:pPr>
            <w:r>
              <w:t>0</w:t>
            </w:r>
          </w:p>
        </w:tc>
        <w:tc>
          <w:tcPr>
            <w:tcW w:w="1644" w:type="dxa"/>
            <w:tcBorders>
              <w:bottom w:val="nil"/>
            </w:tcBorders>
          </w:tcPr>
          <w:p w:rsidR="00F607F7" w:rsidRDefault="00F607F7">
            <w:pPr>
              <w:pStyle w:val="ConsPlusNormal"/>
            </w:pPr>
          </w:p>
        </w:tc>
      </w:tr>
      <w:tr w:rsidR="00F607F7">
        <w:tblPrEx>
          <w:tblBorders>
            <w:insideH w:val="nil"/>
          </w:tblBorders>
        </w:tblPrEx>
        <w:tc>
          <w:tcPr>
            <w:tcW w:w="22107" w:type="dxa"/>
            <w:gridSpan w:val="14"/>
            <w:tcBorders>
              <w:top w:val="nil"/>
            </w:tcBorders>
          </w:tcPr>
          <w:p w:rsidR="00F607F7" w:rsidRDefault="00F607F7">
            <w:pPr>
              <w:pStyle w:val="ConsPlusNormal"/>
              <w:jc w:val="both"/>
            </w:pPr>
            <w:r>
              <w:t xml:space="preserve">(строка 1.1.1.1.22 введена </w:t>
            </w:r>
            <w:hyperlink r:id="rId335" w:history="1">
              <w:r>
                <w:rPr>
                  <w:color w:val="0000FF"/>
                </w:rPr>
                <w:t>постановлением</w:t>
              </w:r>
            </w:hyperlink>
            <w:r>
              <w:t xml:space="preserve"> Московской области от 18.02.2016 N 109/6)</w:t>
            </w:r>
          </w:p>
        </w:tc>
      </w:tr>
    </w:tbl>
    <w:p w:rsidR="00F607F7" w:rsidRDefault="00F607F7">
      <w:pPr>
        <w:pStyle w:val="ConsPlusNormal"/>
        <w:jc w:val="both"/>
      </w:pPr>
    </w:p>
    <w:p w:rsidR="00F607F7" w:rsidRDefault="00F607F7">
      <w:pPr>
        <w:pStyle w:val="ConsPlusNormal"/>
        <w:jc w:val="center"/>
      </w:pPr>
      <w:bookmarkStart w:id="75" w:name="P15783"/>
      <w:bookmarkEnd w:id="75"/>
      <w:r>
        <w:t>13. Подпрограмма 6 "Развитие института семьи и повышение</w:t>
      </w:r>
    </w:p>
    <w:p w:rsidR="00F607F7" w:rsidRDefault="00F607F7">
      <w:pPr>
        <w:pStyle w:val="ConsPlusNormal"/>
        <w:jc w:val="center"/>
      </w:pPr>
      <w:r>
        <w:t>рождаемости"</w:t>
      </w:r>
    </w:p>
    <w:p w:rsidR="00F607F7" w:rsidRDefault="00F607F7">
      <w:pPr>
        <w:pStyle w:val="ConsPlusNormal"/>
        <w:jc w:val="center"/>
      </w:pPr>
      <w:r>
        <w:t xml:space="preserve">(в ред. </w:t>
      </w:r>
      <w:hyperlink r:id="rId336" w:history="1">
        <w:r>
          <w:rPr>
            <w:color w:val="0000FF"/>
          </w:rPr>
          <w:t>постановления</w:t>
        </w:r>
      </w:hyperlink>
      <w:r>
        <w:t xml:space="preserve"> Правительства МО</w:t>
      </w:r>
    </w:p>
    <w:p w:rsidR="00F607F7" w:rsidRDefault="00F607F7">
      <w:pPr>
        <w:pStyle w:val="ConsPlusNormal"/>
        <w:jc w:val="center"/>
      </w:pPr>
      <w:r>
        <w:t>от 18.02.2016 N 109/6)</w:t>
      </w:r>
    </w:p>
    <w:p w:rsidR="00F607F7" w:rsidRDefault="00F607F7">
      <w:pPr>
        <w:pStyle w:val="ConsPlusNormal"/>
        <w:jc w:val="both"/>
      </w:pPr>
    </w:p>
    <w:p w:rsidR="00F607F7" w:rsidRDefault="00F607F7">
      <w:pPr>
        <w:pStyle w:val="ConsPlusNormal"/>
        <w:jc w:val="center"/>
      </w:pPr>
      <w:r>
        <w:t>13.1. Паспорт подпрограммы 6 "Развитие института семьи</w:t>
      </w:r>
    </w:p>
    <w:p w:rsidR="00F607F7" w:rsidRDefault="00F607F7">
      <w:pPr>
        <w:pStyle w:val="ConsPlusNormal"/>
        <w:jc w:val="center"/>
      </w:pPr>
      <w:r>
        <w:t>и повышение рождаемости"</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2665"/>
        <w:gridCol w:w="1684"/>
        <w:gridCol w:w="680"/>
        <w:gridCol w:w="1618"/>
        <w:gridCol w:w="301"/>
        <w:gridCol w:w="1020"/>
        <w:gridCol w:w="690"/>
        <w:gridCol w:w="454"/>
        <w:gridCol w:w="1134"/>
        <w:gridCol w:w="205"/>
        <w:gridCol w:w="964"/>
        <w:gridCol w:w="925"/>
        <w:gridCol w:w="340"/>
        <w:gridCol w:w="1361"/>
      </w:tblGrid>
      <w:tr w:rsidR="00F607F7">
        <w:tc>
          <w:tcPr>
            <w:tcW w:w="5840" w:type="dxa"/>
            <w:gridSpan w:val="2"/>
            <w:vMerge w:val="restart"/>
          </w:tcPr>
          <w:p w:rsidR="00F607F7" w:rsidRDefault="00F607F7">
            <w:pPr>
              <w:pStyle w:val="ConsPlusNormal"/>
            </w:pPr>
            <w:r>
              <w:t>Государственный заказчик подпрограммы</w:t>
            </w:r>
          </w:p>
        </w:tc>
        <w:tc>
          <w:tcPr>
            <w:tcW w:w="11376" w:type="dxa"/>
            <w:gridSpan w:val="13"/>
          </w:tcPr>
          <w:p w:rsidR="00F607F7" w:rsidRDefault="00F607F7">
            <w:pPr>
              <w:pStyle w:val="ConsPlusNormal"/>
            </w:pPr>
            <w:r>
              <w:t>Министерство социального развития Московской области</w:t>
            </w:r>
          </w:p>
        </w:tc>
      </w:tr>
      <w:tr w:rsidR="00F607F7">
        <w:tc>
          <w:tcPr>
            <w:tcW w:w="5840" w:type="dxa"/>
            <w:gridSpan w:val="2"/>
            <w:vMerge/>
          </w:tcPr>
          <w:p w:rsidR="00F607F7" w:rsidRDefault="00F607F7"/>
        </w:tc>
        <w:tc>
          <w:tcPr>
            <w:tcW w:w="1684" w:type="dxa"/>
          </w:tcPr>
          <w:p w:rsidR="00F607F7" w:rsidRDefault="00F607F7">
            <w:pPr>
              <w:pStyle w:val="ConsPlusNormal"/>
            </w:pPr>
            <w:r>
              <w:t>2013 год</w:t>
            </w:r>
          </w:p>
        </w:tc>
        <w:tc>
          <w:tcPr>
            <w:tcW w:w="2599" w:type="dxa"/>
            <w:gridSpan w:val="3"/>
          </w:tcPr>
          <w:p w:rsidR="00F607F7" w:rsidRDefault="00F607F7">
            <w:pPr>
              <w:pStyle w:val="ConsPlusNormal"/>
            </w:pPr>
            <w:r>
              <w:t>2014 год</w:t>
            </w:r>
          </w:p>
        </w:tc>
        <w:tc>
          <w:tcPr>
            <w:tcW w:w="1710" w:type="dxa"/>
            <w:gridSpan w:val="2"/>
          </w:tcPr>
          <w:p w:rsidR="00F607F7" w:rsidRDefault="00F607F7">
            <w:pPr>
              <w:pStyle w:val="ConsPlusNormal"/>
            </w:pPr>
            <w:r>
              <w:t>2015 год</w:t>
            </w:r>
          </w:p>
        </w:tc>
        <w:tc>
          <w:tcPr>
            <w:tcW w:w="1793" w:type="dxa"/>
            <w:gridSpan w:val="3"/>
          </w:tcPr>
          <w:p w:rsidR="00F607F7" w:rsidRDefault="00F607F7">
            <w:pPr>
              <w:pStyle w:val="ConsPlusNormal"/>
            </w:pPr>
            <w:r>
              <w:t>2016 год</w:t>
            </w:r>
          </w:p>
        </w:tc>
        <w:tc>
          <w:tcPr>
            <w:tcW w:w="1889" w:type="dxa"/>
            <w:gridSpan w:val="2"/>
          </w:tcPr>
          <w:p w:rsidR="00F607F7" w:rsidRDefault="00F607F7">
            <w:pPr>
              <w:pStyle w:val="ConsPlusNormal"/>
            </w:pPr>
            <w:r>
              <w:t>2017 год</w:t>
            </w:r>
          </w:p>
        </w:tc>
        <w:tc>
          <w:tcPr>
            <w:tcW w:w="1701" w:type="dxa"/>
            <w:gridSpan w:val="2"/>
          </w:tcPr>
          <w:p w:rsidR="00F607F7" w:rsidRDefault="00F607F7">
            <w:pPr>
              <w:pStyle w:val="ConsPlusNormal"/>
            </w:pPr>
            <w:r>
              <w:t>2018 год</w:t>
            </w:r>
          </w:p>
        </w:tc>
      </w:tr>
      <w:tr w:rsidR="00F607F7">
        <w:tc>
          <w:tcPr>
            <w:tcW w:w="5840" w:type="dxa"/>
            <w:gridSpan w:val="2"/>
          </w:tcPr>
          <w:p w:rsidR="00F607F7" w:rsidRDefault="00F607F7">
            <w:pPr>
              <w:pStyle w:val="ConsPlusNormal"/>
            </w:pPr>
            <w:r>
              <w:t>Задача 1. Сохранение на уровне 100 процентов своевременного предоставления мер социальной поддержки семьям с детьми</w:t>
            </w:r>
          </w:p>
        </w:tc>
        <w:tc>
          <w:tcPr>
            <w:tcW w:w="1684" w:type="dxa"/>
          </w:tcPr>
          <w:p w:rsidR="00F607F7" w:rsidRDefault="00F607F7">
            <w:pPr>
              <w:pStyle w:val="ConsPlusNormal"/>
            </w:pPr>
            <w:r>
              <w:t>100</w:t>
            </w:r>
          </w:p>
        </w:tc>
        <w:tc>
          <w:tcPr>
            <w:tcW w:w="2599" w:type="dxa"/>
            <w:gridSpan w:val="3"/>
          </w:tcPr>
          <w:p w:rsidR="00F607F7" w:rsidRDefault="00F607F7">
            <w:pPr>
              <w:pStyle w:val="ConsPlusNormal"/>
            </w:pPr>
            <w:r>
              <w:t>100</w:t>
            </w:r>
          </w:p>
        </w:tc>
        <w:tc>
          <w:tcPr>
            <w:tcW w:w="1710" w:type="dxa"/>
            <w:gridSpan w:val="2"/>
          </w:tcPr>
          <w:p w:rsidR="00F607F7" w:rsidRDefault="00F607F7">
            <w:pPr>
              <w:pStyle w:val="ConsPlusNormal"/>
            </w:pPr>
            <w:r>
              <w:t>100</w:t>
            </w:r>
          </w:p>
        </w:tc>
        <w:tc>
          <w:tcPr>
            <w:tcW w:w="1793" w:type="dxa"/>
            <w:gridSpan w:val="3"/>
          </w:tcPr>
          <w:p w:rsidR="00F607F7" w:rsidRDefault="00F607F7">
            <w:pPr>
              <w:pStyle w:val="ConsPlusNormal"/>
            </w:pPr>
            <w:r>
              <w:t>100</w:t>
            </w:r>
          </w:p>
        </w:tc>
        <w:tc>
          <w:tcPr>
            <w:tcW w:w="1889" w:type="dxa"/>
            <w:gridSpan w:val="2"/>
          </w:tcPr>
          <w:p w:rsidR="00F607F7" w:rsidRDefault="00F607F7">
            <w:pPr>
              <w:pStyle w:val="ConsPlusNormal"/>
            </w:pPr>
            <w:r>
              <w:t>100</w:t>
            </w:r>
          </w:p>
        </w:tc>
        <w:tc>
          <w:tcPr>
            <w:tcW w:w="1701" w:type="dxa"/>
            <w:gridSpan w:val="2"/>
          </w:tcPr>
          <w:p w:rsidR="00F607F7" w:rsidRDefault="00F607F7">
            <w:pPr>
              <w:pStyle w:val="ConsPlusNormal"/>
            </w:pPr>
            <w:r>
              <w:t>100</w:t>
            </w:r>
          </w:p>
        </w:tc>
      </w:tr>
      <w:tr w:rsidR="00F607F7">
        <w:tc>
          <w:tcPr>
            <w:tcW w:w="5840" w:type="dxa"/>
            <w:gridSpan w:val="2"/>
          </w:tcPr>
          <w:p w:rsidR="00F607F7" w:rsidRDefault="00F607F7">
            <w:pPr>
              <w:pStyle w:val="ConsPlusNormal"/>
            </w:pPr>
            <w:r>
              <w:t>Задача 2. Осуществление социальной поддержки семей, воспитывающих детей, профилактики семейного неблагополучия, безнадзорности и беспризорности несовершеннолетних</w:t>
            </w:r>
          </w:p>
        </w:tc>
        <w:tc>
          <w:tcPr>
            <w:tcW w:w="1684" w:type="dxa"/>
          </w:tcPr>
          <w:p w:rsidR="00F607F7" w:rsidRDefault="00F607F7">
            <w:pPr>
              <w:pStyle w:val="ConsPlusNormal"/>
            </w:pPr>
          </w:p>
        </w:tc>
        <w:tc>
          <w:tcPr>
            <w:tcW w:w="2599" w:type="dxa"/>
            <w:gridSpan w:val="3"/>
          </w:tcPr>
          <w:p w:rsidR="00F607F7" w:rsidRDefault="00F607F7">
            <w:pPr>
              <w:pStyle w:val="ConsPlusNormal"/>
            </w:pPr>
          </w:p>
        </w:tc>
        <w:tc>
          <w:tcPr>
            <w:tcW w:w="1710" w:type="dxa"/>
            <w:gridSpan w:val="2"/>
          </w:tcPr>
          <w:p w:rsidR="00F607F7" w:rsidRDefault="00F607F7">
            <w:pPr>
              <w:pStyle w:val="ConsPlusNormal"/>
            </w:pPr>
          </w:p>
        </w:tc>
        <w:tc>
          <w:tcPr>
            <w:tcW w:w="1793" w:type="dxa"/>
            <w:gridSpan w:val="3"/>
          </w:tcPr>
          <w:p w:rsidR="00F607F7" w:rsidRDefault="00F607F7">
            <w:pPr>
              <w:pStyle w:val="ConsPlusNormal"/>
            </w:pPr>
          </w:p>
        </w:tc>
        <w:tc>
          <w:tcPr>
            <w:tcW w:w="1889" w:type="dxa"/>
            <w:gridSpan w:val="2"/>
          </w:tcPr>
          <w:p w:rsidR="00F607F7" w:rsidRDefault="00F607F7">
            <w:pPr>
              <w:pStyle w:val="ConsPlusNormal"/>
            </w:pPr>
          </w:p>
        </w:tc>
        <w:tc>
          <w:tcPr>
            <w:tcW w:w="1701" w:type="dxa"/>
            <w:gridSpan w:val="2"/>
          </w:tcPr>
          <w:p w:rsidR="00F607F7" w:rsidRDefault="00F607F7">
            <w:pPr>
              <w:pStyle w:val="ConsPlusNormal"/>
            </w:pPr>
          </w:p>
        </w:tc>
      </w:tr>
      <w:tr w:rsidR="00F607F7">
        <w:tc>
          <w:tcPr>
            <w:tcW w:w="3175" w:type="dxa"/>
            <w:vMerge w:val="restart"/>
            <w:tcBorders>
              <w:bottom w:val="nil"/>
            </w:tcBorders>
          </w:tcPr>
          <w:p w:rsidR="00F607F7" w:rsidRDefault="00F607F7">
            <w:pPr>
              <w:pStyle w:val="ConsPlusNormal"/>
            </w:pPr>
            <w:r>
              <w:t>Источники финансирования подпрограммы по годам реализации и главным распорядителям бюджетных средств, в том числе по годам</w:t>
            </w:r>
          </w:p>
        </w:tc>
        <w:tc>
          <w:tcPr>
            <w:tcW w:w="2665" w:type="dxa"/>
            <w:vMerge w:val="restart"/>
          </w:tcPr>
          <w:p w:rsidR="00F607F7" w:rsidRDefault="00F607F7">
            <w:pPr>
              <w:pStyle w:val="ConsPlusNormal"/>
            </w:pPr>
            <w:r>
              <w:t>Наименование подпрограммы</w:t>
            </w:r>
          </w:p>
        </w:tc>
        <w:tc>
          <w:tcPr>
            <w:tcW w:w="2364" w:type="dxa"/>
            <w:gridSpan w:val="2"/>
            <w:vMerge w:val="restart"/>
          </w:tcPr>
          <w:p w:rsidR="00F607F7" w:rsidRDefault="00F607F7">
            <w:pPr>
              <w:pStyle w:val="ConsPlusNormal"/>
            </w:pPr>
            <w:r>
              <w:t>Главный распорядитель бюджетных средств</w:t>
            </w:r>
          </w:p>
        </w:tc>
        <w:tc>
          <w:tcPr>
            <w:tcW w:w="1618" w:type="dxa"/>
            <w:vMerge w:val="restart"/>
          </w:tcPr>
          <w:p w:rsidR="00F607F7" w:rsidRDefault="00F607F7">
            <w:pPr>
              <w:pStyle w:val="ConsPlusNormal"/>
            </w:pPr>
            <w:r>
              <w:t>Источник финансирования</w:t>
            </w:r>
          </w:p>
        </w:tc>
        <w:tc>
          <w:tcPr>
            <w:tcW w:w="7394" w:type="dxa"/>
            <w:gridSpan w:val="10"/>
          </w:tcPr>
          <w:p w:rsidR="00F607F7" w:rsidRDefault="00F607F7">
            <w:pPr>
              <w:pStyle w:val="ConsPlusNormal"/>
            </w:pPr>
            <w:r>
              <w:t>Расходы (тыс. руб.)</w:t>
            </w:r>
          </w:p>
        </w:tc>
      </w:tr>
      <w:tr w:rsidR="00F607F7">
        <w:tc>
          <w:tcPr>
            <w:tcW w:w="3175" w:type="dxa"/>
            <w:vMerge/>
            <w:tcBorders>
              <w:bottom w:val="nil"/>
            </w:tcBorders>
          </w:tcPr>
          <w:p w:rsidR="00F607F7" w:rsidRDefault="00F607F7"/>
        </w:tc>
        <w:tc>
          <w:tcPr>
            <w:tcW w:w="2665" w:type="dxa"/>
            <w:vMerge/>
          </w:tcPr>
          <w:p w:rsidR="00F607F7" w:rsidRDefault="00F607F7"/>
        </w:tc>
        <w:tc>
          <w:tcPr>
            <w:tcW w:w="2364" w:type="dxa"/>
            <w:gridSpan w:val="2"/>
            <w:vMerge/>
          </w:tcPr>
          <w:p w:rsidR="00F607F7" w:rsidRDefault="00F607F7"/>
        </w:tc>
        <w:tc>
          <w:tcPr>
            <w:tcW w:w="1618" w:type="dxa"/>
            <w:vMerge/>
          </w:tcPr>
          <w:p w:rsidR="00F607F7" w:rsidRDefault="00F607F7"/>
        </w:tc>
        <w:tc>
          <w:tcPr>
            <w:tcW w:w="1321" w:type="dxa"/>
            <w:gridSpan w:val="2"/>
          </w:tcPr>
          <w:p w:rsidR="00F607F7" w:rsidRDefault="00F607F7">
            <w:pPr>
              <w:pStyle w:val="ConsPlusNormal"/>
            </w:pPr>
            <w:r>
              <w:t>2014 год</w:t>
            </w:r>
          </w:p>
        </w:tc>
        <w:tc>
          <w:tcPr>
            <w:tcW w:w="1144" w:type="dxa"/>
            <w:gridSpan w:val="2"/>
          </w:tcPr>
          <w:p w:rsidR="00F607F7" w:rsidRDefault="00F607F7">
            <w:pPr>
              <w:pStyle w:val="ConsPlusNormal"/>
            </w:pPr>
            <w:r>
              <w:t>2015 год</w:t>
            </w:r>
          </w:p>
        </w:tc>
        <w:tc>
          <w:tcPr>
            <w:tcW w:w="1134" w:type="dxa"/>
          </w:tcPr>
          <w:p w:rsidR="00F607F7" w:rsidRDefault="00F607F7">
            <w:pPr>
              <w:pStyle w:val="ConsPlusNormal"/>
            </w:pPr>
            <w:r>
              <w:t>2016 год</w:t>
            </w:r>
          </w:p>
        </w:tc>
        <w:tc>
          <w:tcPr>
            <w:tcW w:w="1169" w:type="dxa"/>
            <w:gridSpan w:val="2"/>
          </w:tcPr>
          <w:p w:rsidR="00F607F7" w:rsidRDefault="00F607F7">
            <w:pPr>
              <w:pStyle w:val="ConsPlusNormal"/>
            </w:pPr>
            <w:r>
              <w:t>2017 год</w:t>
            </w:r>
          </w:p>
        </w:tc>
        <w:tc>
          <w:tcPr>
            <w:tcW w:w="1265" w:type="dxa"/>
            <w:gridSpan w:val="2"/>
          </w:tcPr>
          <w:p w:rsidR="00F607F7" w:rsidRDefault="00F607F7">
            <w:pPr>
              <w:pStyle w:val="ConsPlusNormal"/>
            </w:pPr>
            <w:r>
              <w:t>2018 год</w:t>
            </w:r>
          </w:p>
        </w:tc>
        <w:tc>
          <w:tcPr>
            <w:tcW w:w="1361" w:type="dxa"/>
          </w:tcPr>
          <w:p w:rsidR="00F607F7" w:rsidRDefault="00F607F7">
            <w:pPr>
              <w:pStyle w:val="ConsPlusNormal"/>
            </w:pPr>
            <w:r>
              <w:t>Итого</w:t>
            </w:r>
          </w:p>
        </w:tc>
      </w:tr>
      <w:tr w:rsidR="00F607F7">
        <w:tc>
          <w:tcPr>
            <w:tcW w:w="3175" w:type="dxa"/>
            <w:vMerge/>
            <w:tcBorders>
              <w:bottom w:val="nil"/>
            </w:tcBorders>
          </w:tcPr>
          <w:p w:rsidR="00F607F7" w:rsidRDefault="00F607F7"/>
        </w:tc>
        <w:tc>
          <w:tcPr>
            <w:tcW w:w="2665" w:type="dxa"/>
            <w:vMerge w:val="restart"/>
            <w:tcBorders>
              <w:bottom w:val="nil"/>
            </w:tcBorders>
          </w:tcPr>
          <w:p w:rsidR="00F607F7" w:rsidRDefault="00F607F7">
            <w:pPr>
              <w:pStyle w:val="ConsPlusNormal"/>
            </w:pPr>
            <w:r>
              <w:t>Развитие института семьи и повышение рождаемости (далее - подпрограмма 6)</w:t>
            </w:r>
          </w:p>
        </w:tc>
        <w:tc>
          <w:tcPr>
            <w:tcW w:w="2364" w:type="dxa"/>
            <w:gridSpan w:val="2"/>
            <w:vMerge w:val="restart"/>
            <w:tcBorders>
              <w:bottom w:val="nil"/>
            </w:tcBorders>
          </w:tcPr>
          <w:p w:rsidR="00F607F7" w:rsidRDefault="00F607F7">
            <w:pPr>
              <w:pStyle w:val="ConsPlusNormal"/>
            </w:pPr>
            <w:r>
              <w:t>Министерство социального развития Московской области</w:t>
            </w:r>
          </w:p>
        </w:tc>
        <w:tc>
          <w:tcPr>
            <w:tcW w:w="1618" w:type="dxa"/>
          </w:tcPr>
          <w:p w:rsidR="00F607F7" w:rsidRDefault="00F607F7">
            <w:pPr>
              <w:pStyle w:val="ConsPlusNormal"/>
            </w:pPr>
            <w:r>
              <w:t>Всего</w:t>
            </w:r>
          </w:p>
          <w:p w:rsidR="00F607F7" w:rsidRDefault="00F607F7">
            <w:pPr>
              <w:pStyle w:val="ConsPlusNormal"/>
            </w:pPr>
            <w:r>
              <w:t>в том числе:</w:t>
            </w:r>
          </w:p>
        </w:tc>
        <w:tc>
          <w:tcPr>
            <w:tcW w:w="1321" w:type="dxa"/>
            <w:gridSpan w:val="2"/>
          </w:tcPr>
          <w:p w:rsidR="00F607F7" w:rsidRDefault="00F607F7">
            <w:pPr>
              <w:pStyle w:val="ConsPlusNormal"/>
            </w:pPr>
            <w:r>
              <w:t>7542304,9</w:t>
            </w:r>
          </w:p>
        </w:tc>
        <w:tc>
          <w:tcPr>
            <w:tcW w:w="1144" w:type="dxa"/>
            <w:gridSpan w:val="2"/>
          </w:tcPr>
          <w:p w:rsidR="00F607F7" w:rsidRDefault="00F607F7">
            <w:pPr>
              <w:pStyle w:val="ConsPlusNormal"/>
            </w:pPr>
            <w:r>
              <w:t>8236199</w:t>
            </w:r>
          </w:p>
        </w:tc>
        <w:tc>
          <w:tcPr>
            <w:tcW w:w="1134" w:type="dxa"/>
          </w:tcPr>
          <w:p w:rsidR="00F607F7" w:rsidRDefault="00F607F7">
            <w:pPr>
              <w:pStyle w:val="ConsPlusNormal"/>
            </w:pPr>
            <w:r>
              <w:t>8162226</w:t>
            </w:r>
          </w:p>
        </w:tc>
        <w:tc>
          <w:tcPr>
            <w:tcW w:w="1169" w:type="dxa"/>
            <w:gridSpan w:val="2"/>
          </w:tcPr>
          <w:p w:rsidR="00F607F7" w:rsidRDefault="00F607F7">
            <w:pPr>
              <w:pStyle w:val="ConsPlusNormal"/>
            </w:pPr>
            <w:r>
              <w:t>7863697</w:t>
            </w:r>
          </w:p>
        </w:tc>
        <w:tc>
          <w:tcPr>
            <w:tcW w:w="1265" w:type="dxa"/>
            <w:gridSpan w:val="2"/>
          </w:tcPr>
          <w:p w:rsidR="00F607F7" w:rsidRDefault="00F607F7">
            <w:pPr>
              <w:pStyle w:val="ConsPlusNormal"/>
            </w:pPr>
            <w:r>
              <w:t>7248158</w:t>
            </w:r>
          </w:p>
        </w:tc>
        <w:tc>
          <w:tcPr>
            <w:tcW w:w="1361" w:type="dxa"/>
          </w:tcPr>
          <w:p w:rsidR="00F607F7" w:rsidRDefault="00F607F7">
            <w:pPr>
              <w:pStyle w:val="ConsPlusNormal"/>
            </w:pPr>
            <w:r>
              <w:t>39052584,9</w:t>
            </w:r>
          </w:p>
        </w:tc>
      </w:tr>
      <w:tr w:rsidR="00F607F7">
        <w:tc>
          <w:tcPr>
            <w:tcW w:w="3175" w:type="dxa"/>
            <w:vMerge/>
            <w:tcBorders>
              <w:bottom w:val="nil"/>
            </w:tcBorders>
          </w:tcPr>
          <w:p w:rsidR="00F607F7" w:rsidRDefault="00F607F7"/>
        </w:tc>
        <w:tc>
          <w:tcPr>
            <w:tcW w:w="2665" w:type="dxa"/>
            <w:vMerge/>
            <w:tcBorders>
              <w:bottom w:val="nil"/>
            </w:tcBorders>
          </w:tcPr>
          <w:p w:rsidR="00F607F7" w:rsidRDefault="00F607F7"/>
        </w:tc>
        <w:tc>
          <w:tcPr>
            <w:tcW w:w="2364" w:type="dxa"/>
            <w:gridSpan w:val="2"/>
            <w:vMerge/>
            <w:tcBorders>
              <w:bottom w:val="nil"/>
            </w:tcBorders>
          </w:tcPr>
          <w:p w:rsidR="00F607F7" w:rsidRDefault="00F607F7"/>
        </w:tc>
        <w:tc>
          <w:tcPr>
            <w:tcW w:w="1618" w:type="dxa"/>
          </w:tcPr>
          <w:p w:rsidR="00F607F7" w:rsidRDefault="00F607F7">
            <w:pPr>
              <w:pStyle w:val="ConsPlusNormal"/>
            </w:pPr>
            <w:r>
              <w:t>Средства бюджета Московской области</w:t>
            </w:r>
          </w:p>
        </w:tc>
        <w:tc>
          <w:tcPr>
            <w:tcW w:w="1321" w:type="dxa"/>
            <w:gridSpan w:val="2"/>
          </w:tcPr>
          <w:p w:rsidR="00F607F7" w:rsidRDefault="00F607F7">
            <w:pPr>
              <w:pStyle w:val="ConsPlusNormal"/>
            </w:pPr>
            <w:r>
              <w:t>5935447</w:t>
            </w:r>
          </w:p>
        </w:tc>
        <w:tc>
          <w:tcPr>
            <w:tcW w:w="1144" w:type="dxa"/>
            <w:gridSpan w:val="2"/>
          </w:tcPr>
          <w:p w:rsidR="00F607F7" w:rsidRDefault="00F607F7">
            <w:pPr>
              <w:pStyle w:val="ConsPlusNormal"/>
            </w:pPr>
            <w:r>
              <w:t>6409573</w:t>
            </w:r>
          </w:p>
        </w:tc>
        <w:tc>
          <w:tcPr>
            <w:tcW w:w="1134" w:type="dxa"/>
          </w:tcPr>
          <w:p w:rsidR="00F607F7" w:rsidRDefault="00F607F7">
            <w:pPr>
              <w:pStyle w:val="ConsPlusNormal"/>
            </w:pPr>
            <w:r>
              <w:t>6359015</w:t>
            </w:r>
          </w:p>
        </w:tc>
        <w:tc>
          <w:tcPr>
            <w:tcW w:w="1169" w:type="dxa"/>
            <w:gridSpan w:val="2"/>
          </w:tcPr>
          <w:p w:rsidR="00F607F7" w:rsidRDefault="00F607F7">
            <w:pPr>
              <w:pStyle w:val="ConsPlusNormal"/>
            </w:pPr>
            <w:r>
              <w:t>6351871</w:t>
            </w:r>
          </w:p>
        </w:tc>
        <w:tc>
          <w:tcPr>
            <w:tcW w:w="1265" w:type="dxa"/>
            <w:gridSpan w:val="2"/>
          </w:tcPr>
          <w:p w:rsidR="00F607F7" w:rsidRDefault="00F607F7">
            <w:pPr>
              <w:pStyle w:val="ConsPlusNormal"/>
            </w:pPr>
            <w:r>
              <w:t>5736332</w:t>
            </w:r>
          </w:p>
        </w:tc>
        <w:tc>
          <w:tcPr>
            <w:tcW w:w="1361" w:type="dxa"/>
          </w:tcPr>
          <w:p w:rsidR="00F607F7" w:rsidRDefault="00F607F7">
            <w:pPr>
              <w:pStyle w:val="ConsPlusNormal"/>
            </w:pPr>
            <w:r>
              <w:t>30792238</w:t>
            </w:r>
          </w:p>
        </w:tc>
      </w:tr>
      <w:tr w:rsidR="00F607F7">
        <w:tblPrEx>
          <w:tblBorders>
            <w:insideH w:val="nil"/>
          </w:tblBorders>
        </w:tblPrEx>
        <w:tc>
          <w:tcPr>
            <w:tcW w:w="3175" w:type="dxa"/>
            <w:vMerge/>
            <w:tcBorders>
              <w:bottom w:val="nil"/>
            </w:tcBorders>
          </w:tcPr>
          <w:p w:rsidR="00F607F7" w:rsidRDefault="00F607F7"/>
        </w:tc>
        <w:tc>
          <w:tcPr>
            <w:tcW w:w="2665" w:type="dxa"/>
            <w:vMerge/>
            <w:tcBorders>
              <w:bottom w:val="nil"/>
            </w:tcBorders>
          </w:tcPr>
          <w:p w:rsidR="00F607F7" w:rsidRDefault="00F607F7"/>
        </w:tc>
        <w:tc>
          <w:tcPr>
            <w:tcW w:w="2364" w:type="dxa"/>
            <w:gridSpan w:val="2"/>
            <w:vMerge/>
            <w:tcBorders>
              <w:bottom w:val="nil"/>
            </w:tcBorders>
          </w:tcPr>
          <w:p w:rsidR="00F607F7" w:rsidRDefault="00F607F7"/>
        </w:tc>
        <w:tc>
          <w:tcPr>
            <w:tcW w:w="1618" w:type="dxa"/>
            <w:tcBorders>
              <w:bottom w:val="nil"/>
            </w:tcBorders>
          </w:tcPr>
          <w:p w:rsidR="00F607F7" w:rsidRDefault="00F607F7">
            <w:pPr>
              <w:pStyle w:val="ConsPlusNormal"/>
            </w:pPr>
            <w:r>
              <w:t xml:space="preserve">Средства федерального бюджета </w:t>
            </w:r>
            <w:hyperlink w:anchor="P15863" w:history="1">
              <w:r>
                <w:rPr>
                  <w:color w:val="0000FF"/>
                </w:rPr>
                <w:t>&lt;*&gt;</w:t>
              </w:r>
            </w:hyperlink>
          </w:p>
        </w:tc>
        <w:tc>
          <w:tcPr>
            <w:tcW w:w="1321" w:type="dxa"/>
            <w:gridSpan w:val="2"/>
            <w:tcBorders>
              <w:bottom w:val="nil"/>
            </w:tcBorders>
          </w:tcPr>
          <w:p w:rsidR="00F607F7" w:rsidRDefault="00F607F7">
            <w:pPr>
              <w:pStyle w:val="ConsPlusNormal"/>
            </w:pPr>
            <w:r>
              <w:t>1606857,9</w:t>
            </w:r>
          </w:p>
        </w:tc>
        <w:tc>
          <w:tcPr>
            <w:tcW w:w="1144" w:type="dxa"/>
            <w:gridSpan w:val="2"/>
            <w:tcBorders>
              <w:bottom w:val="nil"/>
            </w:tcBorders>
          </w:tcPr>
          <w:p w:rsidR="00F607F7" w:rsidRDefault="00F607F7">
            <w:pPr>
              <w:pStyle w:val="ConsPlusNormal"/>
            </w:pPr>
            <w:r>
              <w:t>1826626</w:t>
            </w:r>
          </w:p>
        </w:tc>
        <w:tc>
          <w:tcPr>
            <w:tcW w:w="1134" w:type="dxa"/>
            <w:tcBorders>
              <w:bottom w:val="nil"/>
            </w:tcBorders>
          </w:tcPr>
          <w:p w:rsidR="00F607F7" w:rsidRDefault="00F607F7">
            <w:pPr>
              <w:pStyle w:val="ConsPlusNormal"/>
            </w:pPr>
            <w:r>
              <w:t>1803211</w:t>
            </w:r>
          </w:p>
        </w:tc>
        <w:tc>
          <w:tcPr>
            <w:tcW w:w="1169" w:type="dxa"/>
            <w:gridSpan w:val="2"/>
            <w:tcBorders>
              <w:bottom w:val="nil"/>
            </w:tcBorders>
          </w:tcPr>
          <w:p w:rsidR="00F607F7" w:rsidRDefault="00F607F7">
            <w:pPr>
              <w:pStyle w:val="ConsPlusNormal"/>
            </w:pPr>
            <w:r>
              <w:t>1511826</w:t>
            </w:r>
          </w:p>
        </w:tc>
        <w:tc>
          <w:tcPr>
            <w:tcW w:w="1265" w:type="dxa"/>
            <w:gridSpan w:val="2"/>
            <w:tcBorders>
              <w:bottom w:val="nil"/>
            </w:tcBorders>
          </w:tcPr>
          <w:p w:rsidR="00F607F7" w:rsidRDefault="00F607F7">
            <w:pPr>
              <w:pStyle w:val="ConsPlusNormal"/>
            </w:pPr>
            <w:r>
              <w:t>1511826</w:t>
            </w:r>
          </w:p>
        </w:tc>
        <w:tc>
          <w:tcPr>
            <w:tcW w:w="1361" w:type="dxa"/>
            <w:tcBorders>
              <w:bottom w:val="nil"/>
            </w:tcBorders>
          </w:tcPr>
          <w:p w:rsidR="00F607F7" w:rsidRDefault="00F607F7">
            <w:pPr>
              <w:pStyle w:val="ConsPlusNormal"/>
            </w:pPr>
            <w:r>
              <w:t>8260346,9</w:t>
            </w:r>
          </w:p>
        </w:tc>
      </w:tr>
      <w:tr w:rsidR="00F607F7">
        <w:tblPrEx>
          <w:tblBorders>
            <w:insideH w:val="nil"/>
          </w:tblBorders>
        </w:tblPrEx>
        <w:tc>
          <w:tcPr>
            <w:tcW w:w="17216" w:type="dxa"/>
            <w:gridSpan w:val="15"/>
            <w:tcBorders>
              <w:top w:val="nil"/>
            </w:tcBorders>
          </w:tcPr>
          <w:p w:rsidR="00F607F7" w:rsidRDefault="00F607F7">
            <w:pPr>
              <w:pStyle w:val="ConsPlusNormal"/>
              <w:jc w:val="both"/>
            </w:pPr>
            <w:r>
              <w:t xml:space="preserve">(в ред. </w:t>
            </w:r>
            <w:hyperlink r:id="rId337" w:history="1">
              <w:r>
                <w:rPr>
                  <w:color w:val="0000FF"/>
                </w:rPr>
                <w:t>постановления</w:t>
              </w:r>
            </w:hyperlink>
            <w:r>
              <w:t xml:space="preserve"> Правительства МО от 18.02.2016 N 109/6)</w:t>
            </w:r>
          </w:p>
        </w:tc>
      </w:tr>
      <w:tr w:rsidR="00F607F7">
        <w:tc>
          <w:tcPr>
            <w:tcW w:w="9822" w:type="dxa"/>
            <w:gridSpan w:val="5"/>
          </w:tcPr>
          <w:p w:rsidR="00F607F7" w:rsidRDefault="00F607F7">
            <w:pPr>
              <w:pStyle w:val="ConsPlusNormal"/>
            </w:pPr>
            <w:r>
              <w:t>Планируемые результаты реализации подпрограммы</w:t>
            </w:r>
          </w:p>
        </w:tc>
        <w:tc>
          <w:tcPr>
            <w:tcW w:w="1321" w:type="dxa"/>
            <w:gridSpan w:val="2"/>
          </w:tcPr>
          <w:p w:rsidR="00F607F7" w:rsidRDefault="00F607F7">
            <w:pPr>
              <w:pStyle w:val="ConsPlusNormal"/>
            </w:pPr>
            <w:r>
              <w:t>2014</w:t>
            </w:r>
          </w:p>
        </w:tc>
        <w:tc>
          <w:tcPr>
            <w:tcW w:w="1144" w:type="dxa"/>
            <w:gridSpan w:val="2"/>
          </w:tcPr>
          <w:p w:rsidR="00F607F7" w:rsidRDefault="00F607F7">
            <w:pPr>
              <w:pStyle w:val="ConsPlusNormal"/>
            </w:pPr>
            <w:r>
              <w:t>2015</w:t>
            </w:r>
          </w:p>
        </w:tc>
        <w:tc>
          <w:tcPr>
            <w:tcW w:w="1134" w:type="dxa"/>
          </w:tcPr>
          <w:p w:rsidR="00F607F7" w:rsidRDefault="00F607F7">
            <w:pPr>
              <w:pStyle w:val="ConsPlusNormal"/>
            </w:pPr>
            <w:r>
              <w:t>2016</w:t>
            </w:r>
          </w:p>
        </w:tc>
        <w:tc>
          <w:tcPr>
            <w:tcW w:w="1169" w:type="dxa"/>
            <w:gridSpan w:val="2"/>
          </w:tcPr>
          <w:p w:rsidR="00F607F7" w:rsidRDefault="00F607F7">
            <w:pPr>
              <w:pStyle w:val="ConsPlusNormal"/>
            </w:pPr>
            <w:r>
              <w:t>2017</w:t>
            </w:r>
          </w:p>
        </w:tc>
        <w:tc>
          <w:tcPr>
            <w:tcW w:w="2626" w:type="dxa"/>
            <w:gridSpan w:val="3"/>
          </w:tcPr>
          <w:p w:rsidR="00F607F7" w:rsidRDefault="00F607F7">
            <w:pPr>
              <w:pStyle w:val="ConsPlusNormal"/>
            </w:pPr>
            <w:r>
              <w:t>2018</w:t>
            </w:r>
          </w:p>
        </w:tc>
      </w:tr>
      <w:tr w:rsidR="00F607F7">
        <w:tc>
          <w:tcPr>
            <w:tcW w:w="9822" w:type="dxa"/>
            <w:gridSpan w:val="5"/>
          </w:tcPr>
          <w:p w:rsidR="00F607F7" w:rsidRDefault="00F607F7">
            <w:pPr>
              <w:pStyle w:val="ConsPlusNormal"/>
            </w:pPr>
            <w:r>
              <w:t>Доля семей с детьми, получивших меры социальной поддержки, в общем числе обратившихся семей с детьми и имеющих право на их получение в соответствии с законодательством, проценты</w:t>
            </w:r>
          </w:p>
        </w:tc>
        <w:tc>
          <w:tcPr>
            <w:tcW w:w="1321" w:type="dxa"/>
            <w:gridSpan w:val="2"/>
          </w:tcPr>
          <w:p w:rsidR="00F607F7" w:rsidRDefault="00F607F7">
            <w:pPr>
              <w:pStyle w:val="ConsPlusNormal"/>
            </w:pPr>
            <w:r>
              <w:t>100</w:t>
            </w:r>
          </w:p>
        </w:tc>
        <w:tc>
          <w:tcPr>
            <w:tcW w:w="1144" w:type="dxa"/>
            <w:gridSpan w:val="2"/>
          </w:tcPr>
          <w:p w:rsidR="00F607F7" w:rsidRDefault="00F607F7">
            <w:pPr>
              <w:pStyle w:val="ConsPlusNormal"/>
            </w:pPr>
            <w:r>
              <w:t>100</w:t>
            </w:r>
          </w:p>
        </w:tc>
        <w:tc>
          <w:tcPr>
            <w:tcW w:w="1134" w:type="dxa"/>
          </w:tcPr>
          <w:p w:rsidR="00F607F7" w:rsidRDefault="00F607F7">
            <w:pPr>
              <w:pStyle w:val="ConsPlusNormal"/>
            </w:pPr>
            <w:r>
              <w:t>100</w:t>
            </w:r>
          </w:p>
        </w:tc>
        <w:tc>
          <w:tcPr>
            <w:tcW w:w="1169" w:type="dxa"/>
            <w:gridSpan w:val="2"/>
          </w:tcPr>
          <w:p w:rsidR="00F607F7" w:rsidRDefault="00F607F7">
            <w:pPr>
              <w:pStyle w:val="ConsPlusNormal"/>
            </w:pPr>
            <w:r>
              <w:t>100</w:t>
            </w:r>
          </w:p>
        </w:tc>
        <w:tc>
          <w:tcPr>
            <w:tcW w:w="2626" w:type="dxa"/>
            <w:gridSpan w:val="3"/>
          </w:tcPr>
          <w:p w:rsidR="00F607F7" w:rsidRDefault="00F607F7">
            <w:pPr>
              <w:pStyle w:val="ConsPlusNormal"/>
            </w:pPr>
            <w:r>
              <w:t>100</w:t>
            </w:r>
          </w:p>
        </w:tc>
      </w:tr>
    </w:tbl>
    <w:p w:rsidR="00F607F7" w:rsidRDefault="00F607F7">
      <w:pPr>
        <w:sectPr w:rsidR="00F607F7">
          <w:pgSz w:w="16838" w:h="11905"/>
          <w:pgMar w:top="1701" w:right="1134" w:bottom="850" w:left="1134" w:header="0" w:footer="0" w:gutter="0"/>
          <w:cols w:space="720"/>
        </w:sectPr>
      </w:pPr>
    </w:p>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76" w:name="P15863"/>
      <w:bookmarkEnd w:id="76"/>
      <w:r>
        <w:t>&lt;*&gt; Объем средств подлежит уточнению после принятия закона о федеральном бюджете на соответствующий финансовый год.</w:t>
      </w:r>
    </w:p>
    <w:p w:rsidR="00F607F7" w:rsidRDefault="00F607F7">
      <w:pPr>
        <w:pStyle w:val="ConsPlusNormal"/>
        <w:jc w:val="both"/>
      </w:pPr>
      <w:r>
        <w:t xml:space="preserve">(сноска введена </w:t>
      </w:r>
      <w:hyperlink r:id="rId338" w:history="1">
        <w:r>
          <w:rPr>
            <w:color w:val="0000FF"/>
          </w:rPr>
          <w:t>постановлением</w:t>
        </w:r>
      </w:hyperlink>
      <w:r>
        <w:t xml:space="preserve"> Правительства МО от 01.12.2015 N 1138/46)</w:t>
      </w:r>
    </w:p>
    <w:p w:rsidR="00F607F7" w:rsidRDefault="00F607F7">
      <w:pPr>
        <w:pStyle w:val="ConsPlusNormal"/>
        <w:jc w:val="both"/>
      </w:pPr>
    </w:p>
    <w:p w:rsidR="00F607F7" w:rsidRDefault="00F607F7">
      <w:pPr>
        <w:pStyle w:val="ConsPlusNormal"/>
        <w:jc w:val="center"/>
      </w:pPr>
      <w:r>
        <w:t>13.2. Описание задач подпрограммы 6 "Развитие института</w:t>
      </w:r>
    </w:p>
    <w:p w:rsidR="00F607F7" w:rsidRDefault="00F607F7">
      <w:pPr>
        <w:pStyle w:val="ConsPlusNormal"/>
        <w:jc w:val="center"/>
      </w:pPr>
      <w:r>
        <w:t>семьи и повышение рождаемости"</w:t>
      </w:r>
    </w:p>
    <w:p w:rsidR="00F607F7" w:rsidRDefault="00F607F7">
      <w:pPr>
        <w:pStyle w:val="ConsPlusNormal"/>
        <w:jc w:val="both"/>
      </w:pPr>
    </w:p>
    <w:p w:rsidR="00F607F7" w:rsidRDefault="00F607F7">
      <w:pPr>
        <w:pStyle w:val="ConsPlusNormal"/>
        <w:ind w:firstLine="540"/>
        <w:jc w:val="both"/>
      </w:pPr>
      <w:r>
        <w:t>Московская область является одним из крупнейших регионов России по численности населения. По состоянию на 1 января 2014 года на ее территории проживало 7,14 млн. человек, из которых 3,30 млн. мужчин (46,2 процента) и 3,84 млн. женщин (53,8 процента).</w:t>
      </w:r>
    </w:p>
    <w:p w:rsidR="00F607F7" w:rsidRDefault="00F607F7">
      <w:pPr>
        <w:pStyle w:val="ConsPlusNormal"/>
        <w:ind w:firstLine="540"/>
        <w:jc w:val="both"/>
      </w:pPr>
      <w:r>
        <w:t>В течение последних лет в Московской области наметилась положительная тенденция изменения ряда демографических показателей. В 2014 году по сравнению с 2010 годом увеличился показатель рождаемости с 10,9 промилле до 12,6 промилле на 1000 человек. Коэффициент смертности снизился с 15,4 промилле в 2010 году до 13,9 промилле на 1000 человек в 2014 году.</w:t>
      </w:r>
    </w:p>
    <w:p w:rsidR="00F607F7" w:rsidRDefault="00F607F7">
      <w:pPr>
        <w:pStyle w:val="ConsPlusNormal"/>
        <w:ind w:firstLine="540"/>
        <w:jc w:val="both"/>
      </w:pPr>
      <w:r>
        <w:t>В настоящее время в Московской области преобладают небольшие домохозяйства со средним числом членов 2,5 - более половины домохозяйств состоят из одного или двух человек.</w:t>
      </w:r>
    </w:p>
    <w:p w:rsidR="00F607F7" w:rsidRDefault="00F607F7">
      <w:pPr>
        <w:pStyle w:val="ConsPlusNormal"/>
        <w:ind w:firstLine="540"/>
        <w:jc w:val="both"/>
      </w:pPr>
      <w:r>
        <w:t>В этой связи в целях улучшения социально-экономического потенциала региона целесообразно реализовать комплекс мер, направленных на создание благоприятных условий для жизнедеятельности детей, семьи и повышение рождаемости.</w:t>
      </w:r>
    </w:p>
    <w:p w:rsidR="00F607F7" w:rsidRDefault="00F607F7">
      <w:pPr>
        <w:pStyle w:val="ConsPlusNormal"/>
        <w:ind w:firstLine="540"/>
        <w:jc w:val="both"/>
      </w:pPr>
      <w:r>
        <w:t>Система социальной защиты населения Московской области базируется на принципах адресности и добровольности предоставления мер социальной поддержки и социальных услуг, гарантированности исполнения принятых государством обязательств по предоставлению мер социальной поддержки и социального обслуживания.</w:t>
      </w:r>
    </w:p>
    <w:p w:rsidR="00F607F7" w:rsidRDefault="00F607F7">
      <w:pPr>
        <w:pStyle w:val="ConsPlusNormal"/>
        <w:ind w:firstLine="540"/>
        <w:jc w:val="both"/>
      </w:pPr>
      <w:r>
        <w:t>В полном объеме реализуются меры социальной поддержки семей с детьми, установленные законодательством Российской Федерации и законодательством Московской области. Введена дополнительная мера социальной поддержки семей с детьми - региональный материнский (семейный) капитал в размере 100 тысяч рублей.</w:t>
      </w:r>
    </w:p>
    <w:p w:rsidR="00F607F7" w:rsidRDefault="00F607F7">
      <w:pPr>
        <w:pStyle w:val="ConsPlusNormal"/>
        <w:ind w:firstLine="540"/>
        <w:jc w:val="both"/>
      </w:pPr>
      <w:r>
        <w:t>Задачи профилактики безнадзорности и беспризорности несовершеннолетних, семейного неблагополучия выполняют государственные учреждения социального обслуживания семьи и детей: из них 52 специализированных учреждения для несовершеннолетних (в том числе 51 социально-реабилитационный центр для несовершеннолетних; 1 социальный приют для детей и подростков), 5 центров социальной помощи семье и детям; 1 кризисный центр для женщин; 1 центр психолого-педагогической помощи населению, государственное бюджетное учреждение Московской области "Областной ресурсный центр социальных технологий". Ежегодно социальную реабилитацию проходят около 50 тысяч человек. В целях профилактики семейного неблагополучия работает 67 отделений участковой социальной службы. В первом полугодии 2015 года на постоянном социальном патронаже находятся около 7 тысяч семей, находящихся в трудной жизненной ситуации или социально опасном положении.</w:t>
      </w:r>
    </w:p>
    <w:p w:rsidR="00F607F7" w:rsidRDefault="00F607F7">
      <w:pPr>
        <w:pStyle w:val="ConsPlusNormal"/>
        <w:ind w:firstLine="540"/>
        <w:jc w:val="both"/>
      </w:pPr>
      <w:r>
        <w:t>Важным критерием эффективности работы участковой социальной службы учреждений социального обслуживания семьи и детей является снятие семей с патронажа по причине нормализации обстановки в семье: снято всего за первое полугодие 2015 года 1021 семья, из них 694 семьи - в связи с нормализацией, что составляет 68 процентов от общего числа семей, снятых с патронажа.</w:t>
      </w:r>
    </w:p>
    <w:p w:rsidR="00F607F7" w:rsidRDefault="00F607F7">
      <w:pPr>
        <w:pStyle w:val="ConsPlusNormal"/>
        <w:ind w:firstLine="540"/>
        <w:jc w:val="both"/>
      </w:pPr>
      <w:r>
        <w:t>Пропаганда семейных ценностей, повышение социального престижа семей с двумя и более детьми способствует повышению статуса успешной семьи, материнства и отцовства в обществе, укреплению семейных традиций, сокращению числа случаев лишения родителей родительских прав.</w:t>
      </w:r>
    </w:p>
    <w:p w:rsidR="00F607F7" w:rsidRDefault="00F607F7">
      <w:pPr>
        <w:pStyle w:val="ConsPlusNormal"/>
        <w:jc w:val="both"/>
      </w:pPr>
    </w:p>
    <w:p w:rsidR="00F607F7" w:rsidRDefault="00F607F7">
      <w:pPr>
        <w:pStyle w:val="ConsPlusNormal"/>
        <w:jc w:val="center"/>
      </w:pPr>
      <w:r>
        <w:t>13.3. Характеристика проблем и мероприятий подпрограммы 6</w:t>
      </w:r>
    </w:p>
    <w:p w:rsidR="00F607F7" w:rsidRDefault="00F607F7">
      <w:pPr>
        <w:pStyle w:val="ConsPlusNormal"/>
        <w:jc w:val="center"/>
      </w:pPr>
      <w:r>
        <w:t>"Развитие института семьи и повышение рождаемости"</w:t>
      </w:r>
    </w:p>
    <w:p w:rsidR="00F607F7" w:rsidRDefault="00F607F7">
      <w:pPr>
        <w:pStyle w:val="ConsPlusNormal"/>
        <w:jc w:val="both"/>
      </w:pPr>
    </w:p>
    <w:p w:rsidR="00F607F7" w:rsidRDefault="00F607F7">
      <w:pPr>
        <w:pStyle w:val="ConsPlusNormal"/>
        <w:ind w:firstLine="540"/>
        <w:jc w:val="both"/>
      </w:pPr>
      <w:r>
        <w:t>Для Московской области характерны проблемы демографической ситуации многих регионов России. Так, уровень рождаемости в Московской области ниже необходимого для воспроизводства населения.</w:t>
      </w:r>
    </w:p>
    <w:p w:rsidR="00F607F7" w:rsidRDefault="00F607F7">
      <w:pPr>
        <w:pStyle w:val="ConsPlusNormal"/>
        <w:ind w:firstLine="540"/>
        <w:jc w:val="both"/>
      </w:pPr>
      <w:r>
        <w:t>Общероссийская тенденция старения населения характерна и для Московской области. Особенностью возрастного состава населения области является неуклонный рост лиц старших возрастов, снижение удельного веса детей и подростков. Средний возраст населения в Московской области составил в 2013 году 40,3 года. Старение населения увеличивает нагрузку на его трудоспособную часть, а также систему здравоохранения, социального и пенсионного обеспечения.</w:t>
      </w:r>
    </w:p>
    <w:p w:rsidR="00F607F7" w:rsidRDefault="00F607F7">
      <w:pPr>
        <w:pStyle w:val="ConsPlusNormal"/>
        <w:ind w:firstLine="540"/>
        <w:jc w:val="both"/>
      </w:pPr>
      <w:r>
        <w:t>Настоящая подпрограмма 6 предусматривает осуществление комплекса мероприятий по следующим направлениям:</w:t>
      </w:r>
    </w:p>
    <w:p w:rsidR="00F607F7" w:rsidRDefault="00F607F7">
      <w:pPr>
        <w:pStyle w:val="ConsPlusNormal"/>
        <w:ind w:firstLine="540"/>
        <w:jc w:val="both"/>
      </w:pPr>
      <w:r>
        <w:t>своевременное предоставление мер социальной поддержки семьям с детьми;</w:t>
      </w:r>
    </w:p>
    <w:p w:rsidR="00F607F7" w:rsidRDefault="00F607F7">
      <w:pPr>
        <w:pStyle w:val="ConsPlusNormal"/>
        <w:ind w:firstLine="540"/>
        <w:jc w:val="both"/>
      </w:pPr>
      <w:r>
        <w:t>профилактика семейного неблагополучия, безнадзорности и беспризорности несовершеннолетних;</w:t>
      </w:r>
    </w:p>
    <w:p w:rsidR="00F607F7" w:rsidRDefault="00F607F7">
      <w:pPr>
        <w:pStyle w:val="ConsPlusNormal"/>
        <w:ind w:firstLine="540"/>
        <w:jc w:val="both"/>
      </w:pPr>
      <w:r>
        <w:t>пропаганда семейных ценностей, повышение социального престижа семей с двумя и более детьми.</w:t>
      </w:r>
    </w:p>
    <w:p w:rsidR="00F607F7" w:rsidRDefault="00F607F7">
      <w:pPr>
        <w:pStyle w:val="ConsPlusNormal"/>
        <w:ind w:firstLine="540"/>
        <w:jc w:val="both"/>
      </w:pPr>
      <w:r>
        <w:t>Результативность проводимых мероприятий оценивается на основе достижения запланированных значений целевых показателей. В частности:</w:t>
      </w:r>
    </w:p>
    <w:p w:rsidR="00F607F7" w:rsidRDefault="00F607F7">
      <w:pPr>
        <w:pStyle w:val="ConsPlusNormal"/>
        <w:ind w:firstLine="540"/>
        <w:jc w:val="both"/>
      </w:pPr>
      <w:r>
        <w:t>доля семей с детьми, получивших меры социальной поддержки, в общем числе обратившихся семей с детьми и имеющих право на их получение в соответствии с законодательством составит 100 процентов;</w:t>
      </w:r>
    </w:p>
    <w:p w:rsidR="00F607F7" w:rsidRDefault="00F607F7">
      <w:pPr>
        <w:pStyle w:val="ConsPlusNormal"/>
        <w:ind w:firstLine="540"/>
        <w:jc w:val="both"/>
      </w:pPr>
      <w:r>
        <w:t>сокращение числа случаев лишения родителей родительских прав;</w:t>
      </w:r>
    </w:p>
    <w:p w:rsidR="00F607F7" w:rsidRDefault="00F607F7">
      <w:pPr>
        <w:pStyle w:val="ConsPlusNormal"/>
        <w:ind w:firstLine="540"/>
        <w:jc w:val="both"/>
      </w:pPr>
      <w:r>
        <w:t>повышение статуса успешной семьи, материнства и отцовства в обществе, укрепление семейных традиций.</w:t>
      </w:r>
    </w:p>
    <w:p w:rsidR="00F607F7" w:rsidRDefault="00F607F7">
      <w:pPr>
        <w:pStyle w:val="ConsPlusNormal"/>
        <w:jc w:val="both"/>
      </w:pPr>
    </w:p>
    <w:p w:rsidR="00F607F7" w:rsidRDefault="00F607F7">
      <w:pPr>
        <w:pStyle w:val="ConsPlusNormal"/>
        <w:jc w:val="center"/>
      </w:pPr>
      <w:r>
        <w:t>13.4. Концептуальные направления реформирования,</w:t>
      </w:r>
    </w:p>
    <w:p w:rsidR="00F607F7" w:rsidRDefault="00F607F7">
      <w:pPr>
        <w:pStyle w:val="ConsPlusNormal"/>
        <w:jc w:val="center"/>
      </w:pPr>
      <w:r>
        <w:t>модернизации, преобразования отдельных сфер</w:t>
      </w:r>
    </w:p>
    <w:p w:rsidR="00F607F7" w:rsidRDefault="00F607F7">
      <w:pPr>
        <w:pStyle w:val="ConsPlusNormal"/>
        <w:jc w:val="center"/>
      </w:pPr>
      <w:r>
        <w:t>социально-экономического развития Московской области,</w:t>
      </w:r>
    </w:p>
    <w:p w:rsidR="00F607F7" w:rsidRDefault="00F607F7">
      <w:pPr>
        <w:pStyle w:val="ConsPlusNormal"/>
        <w:jc w:val="center"/>
      </w:pPr>
      <w:r>
        <w:t>реализуемых в рамках Государственной программы</w:t>
      </w:r>
    </w:p>
    <w:p w:rsidR="00F607F7" w:rsidRDefault="00F607F7">
      <w:pPr>
        <w:pStyle w:val="ConsPlusNormal"/>
        <w:jc w:val="both"/>
      </w:pPr>
    </w:p>
    <w:p w:rsidR="00F607F7" w:rsidRDefault="00F607F7">
      <w:pPr>
        <w:pStyle w:val="ConsPlusNormal"/>
        <w:ind w:firstLine="540"/>
        <w:jc w:val="both"/>
      </w:pPr>
      <w:r>
        <w:t xml:space="preserve">Основные направления реформирования, модернизации и преобразования в сфере социальной поддержки семьи и детей базируются на основных принципах и подходах, закрепленных в Указах Президента Российской Федерации от 09.10.2007 </w:t>
      </w:r>
      <w:hyperlink r:id="rId339" w:history="1">
        <w:r>
          <w:rPr>
            <w:color w:val="0000FF"/>
          </w:rPr>
          <w:t>N 1351</w:t>
        </w:r>
      </w:hyperlink>
      <w:r>
        <w:t xml:space="preserve"> "Об утверждении Концепции демографической политики Российской Федерации на период до 2025 года", от 01.06.2012 </w:t>
      </w:r>
      <w:hyperlink r:id="rId340" w:history="1">
        <w:r>
          <w:rPr>
            <w:color w:val="0000FF"/>
          </w:rPr>
          <w:t>N 761</w:t>
        </w:r>
      </w:hyperlink>
      <w:r>
        <w:t xml:space="preserve"> "О Национальной стратегии действий в интересах детей на 2012-2017 годы", от 07.05.2012 </w:t>
      </w:r>
      <w:hyperlink r:id="rId341" w:history="1">
        <w:r>
          <w:rPr>
            <w:color w:val="0000FF"/>
          </w:rPr>
          <w:t>N 606</w:t>
        </w:r>
      </w:hyperlink>
      <w:r>
        <w:t xml:space="preserve"> "О мерах по реализации демографической политики Российской Федерации" и </w:t>
      </w:r>
      <w:hyperlink r:id="rId342" w:history="1">
        <w:r>
          <w:rPr>
            <w:color w:val="0000FF"/>
          </w:rPr>
          <w:t>распоряжении</w:t>
        </w:r>
      </w:hyperlink>
      <w:r>
        <w:t xml:space="preserve"> Правительства Российской Федерации от 25.08.2014 N 1618-р об утверждении Концепции государственной семейной политики в Российской Федерации на период до 2025 года.</w:t>
      </w:r>
    </w:p>
    <w:p w:rsidR="00F607F7" w:rsidRDefault="00F607F7">
      <w:pPr>
        <w:pStyle w:val="ConsPlusNormal"/>
        <w:ind w:firstLine="540"/>
        <w:jc w:val="both"/>
      </w:pPr>
      <w:r>
        <w:t>Переломить негативные демографические тенденции и выйти из кризиса можно только путем сочетания мер, направленных на улучшение социально-экономического уровня жизни населения, и мер, способствующих укреплению традиционных ценностей большой семьи и здорового образа жизни.</w:t>
      </w:r>
    </w:p>
    <w:p w:rsidR="00F607F7" w:rsidRDefault="00F607F7">
      <w:pPr>
        <w:pStyle w:val="ConsPlusNormal"/>
        <w:ind w:firstLine="540"/>
        <w:jc w:val="both"/>
      </w:pPr>
      <w:r>
        <w:t>В Московской области развивается законодательная и нормативная правовая база социальной поддержки семьи и детей, совершенствуется порядок предоставления мер социальной поддержки, оптимизируется сеть государственных учреждений социального обслуживания для несовершеннолетних, повышаются доступность и качество социального обслуживания, используются инновационные формы социального обслуживания семьи и детей, максимально ориентированные на мобилизацию и активизацию жизненного потенциала человека и его социального окружения.</w:t>
      </w:r>
    </w:p>
    <w:p w:rsidR="00F607F7" w:rsidRDefault="00F607F7">
      <w:pPr>
        <w:pStyle w:val="ConsPlusNormal"/>
        <w:ind w:firstLine="540"/>
        <w:jc w:val="both"/>
      </w:pPr>
      <w:r>
        <w:t>В учреждениях социального обслуживания Министерства социального развития Московской области с января 2015 внедряется технология раннего выявления семейного неблагополучия. За первое полугодие принято 612 служебных сообщений о жестоком обращении в отношении несовершеннолетних, в 155 случаях факт жестокого обращения (пренебрежение нуждами ребенка) подтвердился, семьи поставлены на патронаж.</w:t>
      </w:r>
    </w:p>
    <w:p w:rsidR="00F607F7" w:rsidRDefault="00F607F7">
      <w:pPr>
        <w:pStyle w:val="ConsPlusNormal"/>
        <w:ind w:firstLine="540"/>
        <w:jc w:val="both"/>
      </w:pPr>
      <w:r>
        <w:t>Деятельность учреждений социального обслуживания семьи и детей направлена на обеспечение своевременной и полной реализации законодательных актов и целевых программ по поддержке семей с детьми, по профилактике семейного неблагополучия и социального сиротства, безнадзорности и беспризорности, адаптацию несовершеннолетних в социуме.</w:t>
      </w:r>
    </w:p>
    <w:p w:rsidR="00F607F7" w:rsidRDefault="00F607F7">
      <w:pPr>
        <w:pStyle w:val="ConsPlusNormal"/>
        <w:ind w:firstLine="540"/>
        <w:jc w:val="both"/>
      </w:pPr>
      <w:r>
        <w:t>Одними из основных показателей эффективной работы учреждений социального обслуживания являются количество обслуженных клиентов, количество, доступность и качество предоставленных населению услуг.</w:t>
      </w:r>
    </w:p>
    <w:p w:rsidR="00F607F7" w:rsidRDefault="00F607F7">
      <w:pPr>
        <w:pStyle w:val="ConsPlusNormal"/>
        <w:ind w:firstLine="540"/>
        <w:jc w:val="both"/>
      </w:pPr>
      <w:r>
        <w:t>В 2014 году учреждениями социального обслуживания семьи и детей жителям Московской области предоставлено свыше 17,2 млн. различных видов социальных услуг (в 2013 году - 16,6 млн. услуг), что на 3,5 процента больше по сравнению с аналогичным периодом прошлого года. Среди оказанных социальных услуг наибольшую долю составляют социально-бытовые услуги (в 2014 году - более 5 млн. услуг, в 2013 году - 5 млн. услуг) и социально-экономические услуги (в 2014 году - 2,4 млн. услуг, 2013 году - 2,5 млн. услуг).</w:t>
      </w:r>
    </w:p>
    <w:p w:rsidR="00F607F7" w:rsidRDefault="00F607F7">
      <w:pPr>
        <w:pStyle w:val="ConsPlusNormal"/>
        <w:ind w:firstLine="540"/>
        <w:jc w:val="both"/>
      </w:pPr>
      <w:r>
        <w:t>Основной показатель результативности социальной реабилитации несовершеннолетних - их дальнейшее жизнеустройство. Очевидна положительная тенденция увеличения количества детей, возвращаемых в родные семьи по итогам завершения курса реабилитационных мероприятий.</w:t>
      </w:r>
    </w:p>
    <w:p w:rsidR="00F607F7" w:rsidRDefault="00F607F7">
      <w:pPr>
        <w:pStyle w:val="ConsPlusNormal"/>
        <w:ind w:firstLine="540"/>
        <w:jc w:val="both"/>
      </w:pPr>
      <w:r>
        <w:t>В 2014 году число детей, вернувшихся в родные семьи после пребывания в учреждениях социального обслуживания, составило 2800 человек, или 83 процента от общего числа детей, прошедших реабилитацию в стационарных условиях специализированных учреждений для несовершеннолетних (в 2013 году - 2635 человек, или 81 процент).</w:t>
      </w:r>
    </w:p>
    <w:p w:rsidR="00F607F7" w:rsidRDefault="00F607F7">
      <w:pPr>
        <w:pStyle w:val="ConsPlusNormal"/>
        <w:ind w:firstLine="540"/>
        <w:jc w:val="both"/>
      </w:pPr>
      <w:r>
        <w:t>Повышение института семьи осуществляется в следующих основных направлениях:</w:t>
      </w:r>
    </w:p>
    <w:p w:rsidR="00F607F7" w:rsidRDefault="00F607F7">
      <w:pPr>
        <w:pStyle w:val="ConsPlusNormal"/>
        <w:ind w:firstLine="540"/>
        <w:jc w:val="both"/>
      </w:pPr>
      <w:r>
        <w:t>расширение сферы применения механизмов адресности и оценки нуждаемости в социальной поддержке, основанных на оценке доходов граждан и семей относительно величины прожиточного минимума, установленного законом Московской области для основных социально-демографических групп населения, при предоставлении мер социальной поддержки отдельным категориям граждан, семьям, воспитывающим детей, в том числе услуг социального обслуживания населения;</w:t>
      </w:r>
    </w:p>
    <w:p w:rsidR="00F607F7" w:rsidRDefault="00F607F7">
      <w:pPr>
        <w:pStyle w:val="ConsPlusNormal"/>
        <w:ind w:firstLine="540"/>
        <w:jc w:val="both"/>
      </w:pPr>
      <w:r>
        <w:t>развитие системы профилактики материального и социального развития социального неблагополучия, преодоления негативных явлений в области семейно-детских отношений, в том числе жестокого обращения в отношении детей, насилия в отношении женщин и детей; социального сиротства, безнадзорности и беспризорности детей.</w:t>
      </w:r>
    </w:p>
    <w:p w:rsidR="00F607F7" w:rsidRDefault="00F607F7">
      <w:pPr>
        <w:pStyle w:val="ConsPlusNormal"/>
        <w:ind w:firstLine="540"/>
        <w:jc w:val="both"/>
      </w:pPr>
      <w:r>
        <w:t>Достижение цели и решение задач подпрограммы определяют выбор следующих основных направлений демографической политики на период до 2025 г.:</w:t>
      </w:r>
    </w:p>
    <w:p w:rsidR="00F607F7" w:rsidRDefault="00F607F7">
      <w:pPr>
        <w:pStyle w:val="ConsPlusNormal"/>
        <w:ind w:firstLine="540"/>
        <w:jc w:val="both"/>
      </w:pPr>
      <w:r>
        <w:t>расширение и совершенствование системы материальной помощи семьям с детьми с учетом возраста матери при рождении первого ребенка, очередности рождения детей, числа детей в семье;</w:t>
      </w:r>
    </w:p>
    <w:p w:rsidR="00F607F7" w:rsidRDefault="00F607F7">
      <w:pPr>
        <w:pStyle w:val="ConsPlusNormal"/>
        <w:ind w:firstLine="540"/>
        <w:jc w:val="both"/>
      </w:pPr>
      <w:r>
        <w:t>повышение доступности качественного ухода за детьми и их воспитания в учреждениях социального обслуживания семьи и детей;</w:t>
      </w:r>
    </w:p>
    <w:p w:rsidR="00F607F7" w:rsidRDefault="00F607F7">
      <w:pPr>
        <w:pStyle w:val="ConsPlusNormal"/>
        <w:ind w:firstLine="540"/>
        <w:jc w:val="both"/>
      </w:pPr>
      <w:r>
        <w:t>совершенствование адресности социальной поддержки семей с детьми, обеспечивающей возможность получения каждой семьей именно тех видов социальной поддержки, в которых она нуждается, с учетом конкретных жизненных обстоятельств;</w:t>
      </w:r>
    </w:p>
    <w:p w:rsidR="00F607F7" w:rsidRDefault="00F607F7">
      <w:pPr>
        <w:pStyle w:val="ConsPlusNormal"/>
        <w:ind w:firstLine="540"/>
        <w:jc w:val="both"/>
      </w:pPr>
      <w:r>
        <w:t>сохранение репродуктивного здоровья населения;</w:t>
      </w:r>
    </w:p>
    <w:p w:rsidR="00F607F7" w:rsidRDefault="00F607F7">
      <w:pPr>
        <w:pStyle w:val="ConsPlusNormal"/>
        <w:ind w:firstLine="540"/>
        <w:jc w:val="both"/>
      </w:pPr>
      <w:r>
        <w:t>развитие и совершенствование использования вспомогательных репродуктивных технологий;</w:t>
      </w:r>
    </w:p>
    <w:p w:rsidR="00F607F7" w:rsidRDefault="00F607F7">
      <w:pPr>
        <w:pStyle w:val="ConsPlusNormal"/>
        <w:ind w:firstLine="540"/>
        <w:jc w:val="both"/>
      </w:pPr>
      <w:r>
        <w:t>пропаганда семейных ценностей среди населения Московской области; формирование ответственного отношения людей к своему здоровью;</w:t>
      </w:r>
    </w:p>
    <w:p w:rsidR="00F607F7" w:rsidRDefault="00F607F7">
      <w:pPr>
        <w:pStyle w:val="ConsPlusNormal"/>
        <w:ind w:firstLine="540"/>
        <w:jc w:val="both"/>
      </w:pPr>
      <w:r>
        <w:t>пропаганда здорового образа жизни населения на основе здоровьесберегающих технологий.</w:t>
      </w:r>
    </w:p>
    <w:p w:rsidR="00F607F7" w:rsidRDefault="00F607F7">
      <w:pPr>
        <w:sectPr w:rsidR="00F607F7">
          <w:pgSz w:w="11905" w:h="16838"/>
          <w:pgMar w:top="1134" w:right="850" w:bottom="1134" w:left="1701" w:header="0" w:footer="0" w:gutter="0"/>
          <w:cols w:space="720"/>
        </w:sectPr>
      </w:pPr>
    </w:p>
    <w:p w:rsidR="00F607F7" w:rsidRDefault="00F607F7">
      <w:pPr>
        <w:pStyle w:val="ConsPlusNormal"/>
        <w:jc w:val="both"/>
      </w:pPr>
    </w:p>
    <w:p w:rsidR="00F607F7" w:rsidRDefault="00F607F7">
      <w:pPr>
        <w:pStyle w:val="ConsPlusNormal"/>
        <w:jc w:val="center"/>
      </w:pPr>
      <w:r>
        <w:t>13.5. Перечень мероприятий подпрограммы 6 "Развитие</w:t>
      </w:r>
    </w:p>
    <w:p w:rsidR="00F607F7" w:rsidRDefault="00F607F7">
      <w:pPr>
        <w:pStyle w:val="ConsPlusNormal"/>
        <w:jc w:val="center"/>
      </w:pPr>
      <w:r>
        <w:t>института семьи и повышение рождаемости"</w:t>
      </w:r>
    </w:p>
    <w:p w:rsidR="00F607F7" w:rsidRDefault="00F607F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3288"/>
        <w:gridCol w:w="1757"/>
        <w:gridCol w:w="1814"/>
        <w:gridCol w:w="1644"/>
        <w:gridCol w:w="1909"/>
        <w:gridCol w:w="1361"/>
        <w:gridCol w:w="1247"/>
        <w:gridCol w:w="1247"/>
        <w:gridCol w:w="1304"/>
        <w:gridCol w:w="1304"/>
        <w:gridCol w:w="1964"/>
        <w:gridCol w:w="3118"/>
      </w:tblGrid>
      <w:tr w:rsidR="00F607F7">
        <w:tc>
          <w:tcPr>
            <w:tcW w:w="964" w:type="dxa"/>
            <w:vMerge w:val="restart"/>
          </w:tcPr>
          <w:p w:rsidR="00F607F7" w:rsidRDefault="00F607F7">
            <w:pPr>
              <w:pStyle w:val="ConsPlusNormal"/>
              <w:jc w:val="center"/>
            </w:pPr>
            <w:r>
              <w:t>N п/п</w:t>
            </w:r>
          </w:p>
        </w:tc>
        <w:tc>
          <w:tcPr>
            <w:tcW w:w="3288" w:type="dxa"/>
            <w:vMerge w:val="restart"/>
          </w:tcPr>
          <w:p w:rsidR="00F607F7" w:rsidRDefault="00F607F7">
            <w:pPr>
              <w:pStyle w:val="ConsPlusNormal"/>
              <w:jc w:val="center"/>
            </w:pPr>
            <w:r>
              <w:t>Мероприятия по реализации подпрограммы</w:t>
            </w:r>
          </w:p>
        </w:tc>
        <w:tc>
          <w:tcPr>
            <w:tcW w:w="1757" w:type="dxa"/>
            <w:vMerge w:val="restart"/>
          </w:tcPr>
          <w:p w:rsidR="00F607F7" w:rsidRDefault="00F607F7">
            <w:pPr>
              <w:pStyle w:val="ConsPlusNormal"/>
              <w:jc w:val="center"/>
            </w:pPr>
            <w:r>
              <w:t>Сроки исполнения мероприятий</w:t>
            </w:r>
          </w:p>
        </w:tc>
        <w:tc>
          <w:tcPr>
            <w:tcW w:w="1814" w:type="dxa"/>
            <w:vMerge w:val="restart"/>
          </w:tcPr>
          <w:p w:rsidR="00F607F7" w:rsidRDefault="00F607F7">
            <w:pPr>
              <w:pStyle w:val="ConsPlusNormal"/>
              <w:jc w:val="center"/>
            </w:pPr>
            <w:r>
              <w:t>Источники финансирования</w:t>
            </w:r>
          </w:p>
        </w:tc>
        <w:tc>
          <w:tcPr>
            <w:tcW w:w="1644" w:type="dxa"/>
            <w:vMerge w:val="restart"/>
          </w:tcPr>
          <w:p w:rsidR="00F607F7" w:rsidRDefault="00F607F7">
            <w:pPr>
              <w:pStyle w:val="ConsPlusNormal"/>
              <w:jc w:val="center"/>
            </w:pPr>
            <w:r>
              <w:t xml:space="preserve">Объем финансирования мероприятия в текущем финансовом году </w:t>
            </w:r>
            <w:hyperlink w:anchor="P16494" w:history="1">
              <w:r>
                <w:rPr>
                  <w:color w:val="0000FF"/>
                </w:rPr>
                <w:t>&lt;*&gt;</w:t>
              </w:r>
            </w:hyperlink>
          </w:p>
        </w:tc>
        <w:tc>
          <w:tcPr>
            <w:tcW w:w="1909" w:type="dxa"/>
            <w:vMerge w:val="restart"/>
          </w:tcPr>
          <w:p w:rsidR="00F607F7" w:rsidRDefault="00F607F7">
            <w:pPr>
              <w:pStyle w:val="ConsPlusNormal"/>
              <w:jc w:val="center"/>
            </w:pPr>
            <w:r>
              <w:t>Всего, (тыс. руб.)</w:t>
            </w:r>
          </w:p>
        </w:tc>
        <w:tc>
          <w:tcPr>
            <w:tcW w:w="6463" w:type="dxa"/>
            <w:gridSpan w:val="5"/>
          </w:tcPr>
          <w:p w:rsidR="00F607F7" w:rsidRDefault="00F607F7">
            <w:pPr>
              <w:pStyle w:val="ConsPlusNormal"/>
              <w:jc w:val="center"/>
            </w:pPr>
            <w:r>
              <w:t>Объем финансирования по годам (тыс. руб.)</w:t>
            </w:r>
          </w:p>
        </w:tc>
        <w:tc>
          <w:tcPr>
            <w:tcW w:w="1964" w:type="dxa"/>
            <w:vMerge w:val="restart"/>
          </w:tcPr>
          <w:p w:rsidR="00F607F7" w:rsidRDefault="00F607F7">
            <w:pPr>
              <w:pStyle w:val="ConsPlusNormal"/>
              <w:jc w:val="center"/>
            </w:pPr>
            <w:r>
              <w:t>Ответственный за выполнение мероприятия программы</w:t>
            </w:r>
          </w:p>
        </w:tc>
        <w:tc>
          <w:tcPr>
            <w:tcW w:w="3118" w:type="dxa"/>
            <w:vMerge w:val="restart"/>
          </w:tcPr>
          <w:p w:rsidR="00F607F7" w:rsidRDefault="00F607F7">
            <w:pPr>
              <w:pStyle w:val="ConsPlusNormal"/>
              <w:jc w:val="center"/>
            </w:pPr>
            <w:r>
              <w:t>Результаты выполнения мероприятий подпрограммы</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vMerge/>
          </w:tcPr>
          <w:p w:rsidR="00F607F7" w:rsidRDefault="00F607F7"/>
        </w:tc>
        <w:tc>
          <w:tcPr>
            <w:tcW w:w="1644" w:type="dxa"/>
            <w:vMerge/>
          </w:tcPr>
          <w:p w:rsidR="00F607F7" w:rsidRDefault="00F607F7"/>
        </w:tc>
        <w:tc>
          <w:tcPr>
            <w:tcW w:w="1909" w:type="dxa"/>
            <w:vMerge/>
          </w:tcPr>
          <w:p w:rsidR="00F607F7" w:rsidRDefault="00F607F7"/>
        </w:tc>
        <w:tc>
          <w:tcPr>
            <w:tcW w:w="1361" w:type="dxa"/>
          </w:tcPr>
          <w:p w:rsidR="00F607F7" w:rsidRDefault="00F607F7">
            <w:pPr>
              <w:pStyle w:val="ConsPlusNormal"/>
              <w:jc w:val="center"/>
            </w:pPr>
            <w:r>
              <w:t>2014 год</w:t>
            </w:r>
          </w:p>
        </w:tc>
        <w:tc>
          <w:tcPr>
            <w:tcW w:w="1247" w:type="dxa"/>
          </w:tcPr>
          <w:p w:rsidR="00F607F7" w:rsidRDefault="00F607F7">
            <w:pPr>
              <w:pStyle w:val="ConsPlusNormal"/>
              <w:jc w:val="center"/>
            </w:pPr>
            <w:r>
              <w:t>2015 год</w:t>
            </w:r>
          </w:p>
        </w:tc>
        <w:tc>
          <w:tcPr>
            <w:tcW w:w="1247" w:type="dxa"/>
          </w:tcPr>
          <w:p w:rsidR="00F607F7" w:rsidRDefault="00F607F7">
            <w:pPr>
              <w:pStyle w:val="ConsPlusNormal"/>
              <w:jc w:val="center"/>
            </w:pPr>
            <w:r>
              <w:t>2016 год</w:t>
            </w:r>
          </w:p>
        </w:tc>
        <w:tc>
          <w:tcPr>
            <w:tcW w:w="1304" w:type="dxa"/>
          </w:tcPr>
          <w:p w:rsidR="00F607F7" w:rsidRDefault="00F607F7">
            <w:pPr>
              <w:pStyle w:val="ConsPlusNormal"/>
              <w:jc w:val="center"/>
            </w:pPr>
            <w:r>
              <w:t>2017 год</w:t>
            </w:r>
          </w:p>
        </w:tc>
        <w:tc>
          <w:tcPr>
            <w:tcW w:w="1304" w:type="dxa"/>
          </w:tcPr>
          <w:p w:rsidR="00F607F7" w:rsidRDefault="00F607F7">
            <w:pPr>
              <w:pStyle w:val="ConsPlusNormal"/>
              <w:jc w:val="center"/>
            </w:pPr>
            <w:r>
              <w:t>2018 год</w:t>
            </w:r>
          </w:p>
        </w:tc>
        <w:tc>
          <w:tcPr>
            <w:tcW w:w="1964" w:type="dxa"/>
            <w:vMerge/>
          </w:tcPr>
          <w:p w:rsidR="00F607F7" w:rsidRDefault="00F607F7"/>
        </w:tc>
        <w:tc>
          <w:tcPr>
            <w:tcW w:w="3118" w:type="dxa"/>
            <w:vMerge/>
          </w:tcPr>
          <w:p w:rsidR="00F607F7" w:rsidRDefault="00F607F7"/>
        </w:tc>
      </w:tr>
      <w:tr w:rsidR="00F607F7">
        <w:tc>
          <w:tcPr>
            <w:tcW w:w="964" w:type="dxa"/>
          </w:tcPr>
          <w:p w:rsidR="00F607F7" w:rsidRDefault="00F607F7">
            <w:pPr>
              <w:pStyle w:val="ConsPlusNormal"/>
              <w:jc w:val="center"/>
            </w:pPr>
            <w:r>
              <w:t>1</w:t>
            </w:r>
          </w:p>
        </w:tc>
        <w:tc>
          <w:tcPr>
            <w:tcW w:w="3288" w:type="dxa"/>
          </w:tcPr>
          <w:p w:rsidR="00F607F7" w:rsidRDefault="00F607F7">
            <w:pPr>
              <w:pStyle w:val="ConsPlusNormal"/>
              <w:jc w:val="center"/>
            </w:pPr>
            <w:r>
              <w:t>2</w:t>
            </w:r>
          </w:p>
        </w:tc>
        <w:tc>
          <w:tcPr>
            <w:tcW w:w="1757" w:type="dxa"/>
          </w:tcPr>
          <w:p w:rsidR="00F607F7" w:rsidRDefault="00F607F7">
            <w:pPr>
              <w:pStyle w:val="ConsPlusNormal"/>
              <w:jc w:val="center"/>
            </w:pPr>
            <w:r>
              <w:t>3</w:t>
            </w:r>
          </w:p>
        </w:tc>
        <w:tc>
          <w:tcPr>
            <w:tcW w:w="1814" w:type="dxa"/>
          </w:tcPr>
          <w:p w:rsidR="00F607F7" w:rsidRDefault="00F607F7">
            <w:pPr>
              <w:pStyle w:val="ConsPlusNormal"/>
              <w:jc w:val="center"/>
            </w:pPr>
            <w:r>
              <w:t>4</w:t>
            </w:r>
          </w:p>
        </w:tc>
        <w:tc>
          <w:tcPr>
            <w:tcW w:w="1644" w:type="dxa"/>
          </w:tcPr>
          <w:p w:rsidR="00F607F7" w:rsidRDefault="00F607F7">
            <w:pPr>
              <w:pStyle w:val="ConsPlusNormal"/>
              <w:jc w:val="center"/>
            </w:pPr>
            <w:r>
              <w:t>5</w:t>
            </w:r>
          </w:p>
        </w:tc>
        <w:tc>
          <w:tcPr>
            <w:tcW w:w="1909" w:type="dxa"/>
          </w:tcPr>
          <w:p w:rsidR="00F607F7" w:rsidRDefault="00F607F7">
            <w:pPr>
              <w:pStyle w:val="ConsPlusNormal"/>
              <w:jc w:val="center"/>
            </w:pPr>
            <w:r>
              <w:t>6</w:t>
            </w:r>
          </w:p>
        </w:tc>
        <w:tc>
          <w:tcPr>
            <w:tcW w:w="1361" w:type="dxa"/>
          </w:tcPr>
          <w:p w:rsidR="00F607F7" w:rsidRDefault="00F607F7">
            <w:pPr>
              <w:pStyle w:val="ConsPlusNormal"/>
              <w:jc w:val="center"/>
            </w:pPr>
            <w:r>
              <w:t>7</w:t>
            </w:r>
          </w:p>
        </w:tc>
        <w:tc>
          <w:tcPr>
            <w:tcW w:w="1247" w:type="dxa"/>
          </w:tcPr>
          <w:p w:rsidR="00F607F7" w:rsidRDefault="00F607F7">
            <w:pPr>
              <w:pStyle w:val="ConsPlusNormal"/>
              <w:jc w:val="center"/>
            </w:pPr>
            <w:r>
              <w:t>8</w:t>
            </w:r>
          </w:p>
        </w:tc>
        <w:tc>
          <w:tcPr>
            <w:tcW w:w="1247" w:type="dxa"/>
          </w:tcPr>
          <w:p w:rsidR="00F607F7" w:rsidRDefault="00F607F7">
            <w:pPr>
              <w:pStyle w:val="ConsPlusNormal"/>
              <w:jc w:val="center"/>
            </w:pPr>
            <w:r>
              <w:t>9</w:t>
            </w:r>
          </w:p>
        </w:tc>
        <w:tc>
          <w:tcPr>
            <w:tcW w:w="1304" w:type="dxa"/>
          </w:tcPr>
          <w:p w:rsidR="00F607F7" w:rsidRDefault="00F607F7">
            <w:pPr>
              <w:pStyle w:val="ConsPlusNormal"/>
              <w:jc w:val="center"/>
            </w:pPr>
            <w:r>
              <w:t>10</w:t>
            </w:r>
          </w:p>
        </w:tc>
        <w:tc>
          <w:tcPr>
            <w:tcW w:w="1304" w:type="dxa"/>
          </w:tcPr>
          <w:p w:rsidR="00F607F7" w:rsidRDefault="00F607F7">
            <w:pPr>
              <w:pStyle w:val="ConsPlusNormal"/>
              <w:jc w:val="center"/>
            </w:pPr>
            <w:r>
              <w:t>11</w:t>
            </w:r>
          </w:p>
        </w:tc>
        <w:tc>
          <w:tcPr>
            <w:tcW w:w="1964" w:type="dxa"/>
          </w:tcPr>
          <w:p w:rsidR="00F607F7" w:rsidRDefault="00F607F7">
            <w:pPr>
              <w:pStyle w:val="ConsPlusNormal"/>
              <w:jc w:val="center"/>
            </w:pPr>
            <w:r>
              <w:t>12</w:t>
            </w:r>
          </w:p>
        </w:tc>
        <w:tc>
          <w:tcPr>
            <w:tcW w:w="3118" w:type="dxa"/>
          </w:tcPr>
          <w:p w:rsidR="00F607F7" w:rsidRDefault="00F607F7">
            <w:pPr>
              <w:pStyle w:val="ConsPlusNormal"/>
              <w:jc w:val="center"/>
            </w:pPr>
            <w:r>
              <w:t>13</w:t>
            </w:r>
          </w:p>
        </w:tc>
      </w:tr>
      <w:tr w:rsidR="00F607F7">
        <w:tc>
          <w:tcPr>
            <w:tcW w:w="964" w:type="dxa"/>
            <w:vMerge w:val="restart"/>
            <w:tcBorders>
              <w:bottom w:val="nil"/>
            </w:tcBorders>
          </w:tcPr>
          <w:p w:rsidR="00F607F7" w:rsidRDefault="00F607F7">
            <w:pPr>
              <w:pStyle w:val="ConsPlusNormal"/>
            </w:pPr>
            <w:r>
              <w:t>1</w:t>
            </w:r>
          </w:p>
        </w:tc>
        <w:tc>
          <w:tcPr>
            <w:tcW w:w="3288" w:type="dxa"/>
            <w:vMerge w:val="restart"/>
            <w:tcBorders>
              <w:bottom w:val="nil"/>
            </w:tcBorders>
          </w:tcPr>
          <w:p w:rsidR="00F607F7" w:rsidRDefault="00F607F7">
            <w:pPr>
              <w:pStyle w:val="ConsPlusNormal"/>
            </w:pPr>
            <w:r>
              <w:t>Задача 1. Сохранение на уровне 100 процентов своевременного предоставления мер социальной поддержки семьям с детьми</w:t>
            </w:r>
          </w:p>
        </w:tc>
        <w:tc>
          <w:tcPr>
            <w:tcW w:w="1757" w:type="dxa"/>
            <w:vMerge w:val="restart"/>
            <w:tcBorders>
              <w:bottom w:val="nil"/>
            </w:tcBorders>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5436112</w:t>
            </w:r>
          </w:p>
        </w:tc>
        <w:tc>
          <w:tcPr>
            <w:tcW w:w="1909" w:type="dxa"/>
          </w:tcPr>
          <w:p w:rsidR="00F607F7" w:rsidRDefault="00F607F7">
            <w:pPr>
              <w:pStyle w:val="ConsPlusNormal"/>
            </w:pPr>
            <w:r>
              <w:t>39052584,9</w:t>
            </w:r>
          </w:p>
        </w:tc>
        <w:tc>
          <w:tcPr>
            <w:tcW w:w="1361" w:type="dxa"/>
          </w:tcPr>
          <w:p w:rsidR="00F607F7" w:rsidRDefault="00F607F7">
            <w:pPr>
              <w:pStyle w:val="ConsPlusNormal"/>
            </w:pPr>
            <w:r>
              <w:t>7542304,9</w:t>
            </w:r>
          </w:p>
        </w:tc>
        <w:tc>
          <w:tcPr>
            <w:tcW w:w="1247" w:type="dxa"/>
          </w:tcPr>
          <w:p w:rsidR="00F607F7" w:rsidRDefault="00F607F7">
            <w:pPr>
              <w:pStyle w:val="ConsPlusNormal"/>
            </w:pPr>
            <w:r>
              <w:t>8236199</w:t>
            </w:r>
          </w:p>
        </w:tc>
        <w:tc>
          <w:tcPr>
            <w:tcW w:w="1247" w:type="dxa"/>
          </w:tcPr>
          <w:p w:rsidR="00F607F7" w:rsidRDefault="00F607F7">
            <w:pPr>
              <w:pStyle w:val="ConsPlusNormal"/>
            </w:pPr>
            <w:r>
              <w:t>8162226</w:t>
            </w:r>
          </w:p>
        </w:tc>
        <w:tc>
          <w:tcPr>
            <w:tcW w:w="1304" w:type="dxa"/>
          </w:tcPr>
          <w:p w:rsidR="00F607F7" w:rsidRDefault="00F607F7">
            <w:pPr>
              <w:pStyle w:val="ConsPlusNormal"/>
            </w:pPr>
            <w:r>
              <w:t>7863697</w:t>
            </w:r>
          </w:p>
        </w:tc>
        <w:tc>
          <w:tcPr>
            <w:tcW w:w="1304" w:type="dxa"/>
          </w:tcPr>
          <w:p w:rsidR="00F607F7" w:rsidRDefault="00F607F7">
            <w:pPr>
              <w:pStyle w:val="ConsPlusNormal"/>
            </w:pPr>
            <w:r>
              <w:t>7248158</w:t>
            </w:r>
          </w:p>
        </w:tc>
        <w:tc>
          <w:tcPr>
            <w:tcW w:w="1964"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118"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5416011</w:t>
            </w:r>
          </w:p>
        </w:tc>
        <w:tc>
          <w:tcPr>
            <w:tcW w:w="1909" w:type="dxa"/>
          </w:tcPr>
          <w:p w:rsidR="00F607F7" w:rsidRDefault="00F607F7">
            <w:pPr>
              <w:pStyle w:val="ConsPlusNormal"/>
            </w:pPr>
            <w:r>
              <w:t>30792238,0</w:t>
            </w:r>
          </w:p>
        </w:tc>
        <w:tc>
          <w:tcPr>
            <w:tcW w:w="1361" w:type="dxa"/>
          </w:tcPr>
          <w:p w:rsidR="00F607F7" w:rsidRDefault="00F607F7">
            <w:pPr>
              <w:pStyle w:val="ConsPlusNormal"/>
            </w:pPr>
            <w:r>
              <w:t>5935447</w:t>
            </w:r>
          </w:p>
        </w:tc>
        <w:tc>
          <w:tcPr>
            <w:tcW w:w="1247" w:type="dxa"/>
          </w:tcPr>
          <w:p w:rsidR="00F607F7" w:rsidRDefault="00F607F7">
            <w:pPr>
              <w:pStyle w:val="ConsPlusNormal"/>
            </w:pPr>
            <w:r>
              <w:t>6409573</w:t>
            </w:r>
          </w:p>
        </w:tc>
        <w:tc>
          <w:tcPr>
            <w:tcW w:w="1247" w:type="dxa"/>
          </w:tcPr>
          <w:p w:rsidR="00F607F7" w:rsidRDefault="00F607F7">
            <w:pPr>
              <w:pStyle w:val="ConsPlusNormal"/>
            </w:pPr>
            <w:r>
              <w:t>6359015</w:t>
            </w:r>
          </w:p>
        </w:tc>
        <w:tc>
          <w:tcPr>
            <w:tcW w:w="1304" w:type="dxa"/>
          </w:tcPr>
          <w:p w:rsidR="00F607F7" w:rsidRDefault="00F607F7">
            <w:pPr>
              <w:pStyle w:val="ConsPlusNormal"/>
            </w:pPr>
            <w:r>
              <w:t>6351871</w:t>
            </w:r>
          </w:p>
        </w:tc>
        <w:tc>
          <w:tcPr>
            <w:tcW w:w="1304" w:type="dxa"/>
          </w:tcPr>
          <w:p w:rsidR="00F607F7" w:rsidRDefault="00F607F7">
            <w:pPr>
              <w:pStyle w:val="ConsPlusNormal"/>
            </w:pPr>
            <w:r>
              <w:t>5736332</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Borders>
              <w:bottom w:val="nil"/>
            </w:tcBorders>
          </w:tcPr>
          <w:p w:rsidR="00F607F7" w:rsidRDefault="00F607F7">
            <w:pPr>
              <w:pStyle w:val="ConsPlusNormal"/>
            </w:pPr>
            <w:r>
              <w:t>Средства федерального бюджета</w:t>
            </w:r>
          </w:p>
        </w:tc>
        <w:tc>
          <w:tcPr>
            <w:tcW w:w="1644" w:type="dxa"/>
            <w:tcBorders>
              <w:bottom w:val="nil"/>
            </w:tcBorders>
          </w:tcPr>
          <w:p w:rsidR="00F607F7" w:rsidRDefault="00F607F7">
            <w:pPr>
              <w:pStyle w:val="ConsPlusNormal"/>
            </w:pPr>
            <w:r>
              <w:t>20101</w:t>
            </w:r>
          </w:p>
        </w:tc>
        <w:tc>
          <w:tcPr>
            <w:tcW w:w="1909" w:type="dxa"/>
            <w:tcBorders>
              <w:bottom w:val="nil"/>
            </w:tcBorders>
          </w:tcPr>
          <w:p w:rsidR="00F607F7" w:rsidRDefault="00F607F7">
            <w:pPr>
              <w:pStyle w:val="ConsPlusNormal"/>
            </w:pPr>
            <w:r>
              <w:t>8260346,9</w:t>
            </w:r>
          </w:p>
        </w:tc>
        <w:tc>
          <w:tcPr>
            <w:tcW w:w="1361" w:type="dxa"/>
            <w:tcBorders>
              <w:bottom w:val="nil"/>
            </w:tcBorders>
          </w:tcPr>
          <w:p w:rsidR="00F607F7" w:rsidRDefault="00F607F7">
            <w:pPr>
              <w:pStyle w:val="ConsPlusNormal"/>
            </w:pPr>
            <w:r>
              <w:t>1606857,9</w:t>
            </w:r>
          </w:p>
        </w:tc>
        <w:tc>
          <w:tcPr>
            <w:tcW w:w="1247" w:type="dxa"/>
            <w:tcBorders>
              <w:bottom w:val="nil"/>
            </w:tcBorders>
          </w:tcPr>
          <w:p w:rsidR="00F607F7" w:rsidRDefault="00F607F7">
            <w:pPr>
              <w:pStyle w:val="ConsPlusNormal"/>
            </w:pPr>
            <w:r>
              <w:t>1826626</w:t>
            </w:r>
          </w:p>
        </w:tc>
        <w:tc>
          <w:tcPr>
            <w:tcW w:w="1247" w:type="dxa"/>
            <w:tcBorders>
              <w:bottom w:val="nil"/>
            </w:tcBorders>
          </w:tcPr>
          <w:p w:rsidR="00F607F7" w:rsidRDefault="00F607F7">
            <w:pPr>
              <w:pStyle w:val="ConsPlusNormal"/>
            </w:pPr>
            <w:r>
              <w:t>1803211</w:t>
            </w:r>
          </w:p>
        </w:tc>
        <w:tc>
          <w:tcPr>
            <w:tcW w:w="1304" w:type="dxa"/>
            <w:tcBorders>
              <w:bottom w:val="nil"/>
            </w:tcBorders>
          </w:tcPr>
          <w:p w:rsidR="00F607F7" w:rsidRDefault="00F607F7">
            <w:pPr>
              <w:pStyle w:val="ConsPlusNormal"/>
            </w:pPr>
            <w:r>
              <w:t>1511826</w:t>
            </w:r>
          </w:p>
        </w:tc>
        <w:tc>
          <w:tcPr>
            <w:tcW w:w="1304" w:type="dxa"/>
            <w:tcBorders>
              <w:bottom w:val="nil"/>
            </w:tcBorders>
          </w:tcPr>
          <w:p w:rsidR="00F607F7" w:rsidRDefault="00F607F7">
            <w:pPr>
              <w:pStyle w:val="ConsPlusNormal"/>
            </w:pPr>
            <w:r>
              <w:t>1511826</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(строка 1 в ред. </w:t>
            </w:r>
            <w:hyperlink r:id="rId343"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1.1</w:t>
            </w:r>
          </w:p>
        </w:tc>
        <w:tc>
          <w:tcPr>
            <w:tcW w:w="3288" w:type="dxa"/>
            <w:vMerge w:val="restart"/>
            <w:tcBorders>
              <w:bottom w:val="nil"/>
            </w:tcBorders>
          </w:tcPr>
          <w:p w:rsidR="00F607F7" w:rsidRDefault="00F607F7">
            <w:pPr>
              <w:pStyle w:val="ConsPlusNormal"/>
            </w:pPr>
            <w:r>
              <w:t>Основное мероприятие 1. Предоставление мер социальной поддержки семьям с детьми</w:t>
            </w:r>
          </w:p>
        </w:tc>
        <w:tc>
          <w:tcPr>
            <w:tcW w:w="1757" w:type="dxa"/>
            <w:vMerge w:val="restart"/>
            <w:tcBorders>
              <w:bottom w:val="nil"/>
            </w:tcBorders>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5436112</w:t>
            </w:r>
          </w:p>
        </w:tc>
        <w:tc>
          <w:tcPr>
            <w:tcW w:w="1909" w:type="dxa"/>
          </w:tcPr>
          <w:p w:rsidR="00F607F7" w:rsidRDefault="00F607F7">
            <w:pPr>
              <w:pStyle w:val="ConsPlusNormal"/>
            </w:pPr>
            <w:r>
              <w:t>39052584,9</w:t>
            </w:r>
          </w:p>
        </w:tc>
        <w:tc>
          <w:tcPr>
            <w:tcW w:w="1361" w:type="dxa"/>
          </w:tcPr>
          <w:p w:rsidR="00F607F7" w:rsidRDefault="00F607F7">
            <w:pPr>
              <w:pStyle w:val="ConsPlusNormal"/>
            </w:pPr>
            <w:r>
              <w:t>7542304,9</w:t>
            </w:r>
          </w:p>
        </w:tc>
        <w:tc>
          <w:tcPr>
            <w:tcW w:w="1247" w:type="dxa"/>
          </w:tcPr>
          <w:p w:rsidR="00F607F7" w:rsidRDefault="00F607F7">
            <w:pPr>
              <w:pStyle w:val="ConsPlusNormal"/>
            </w:pPr>
            <w:r>
              <w:t>8236199</w:t>
            </w:r>
          </w:p>
        </w:tc>
        <w:tc>
          <w:tcPr>
            <w:tcW w:w="1247" w:type="dxa"/>
          </w:tcPr>
          <w:p w:rsidR="00F607F7" w:rsidRDefault="00F607F7">
            <w:pPr>
              <w:pStyle w:val="ConsPlusNormal"/>
            </w:pPr>
            <w:r>
              <w:t>8162226</w:t>
            </w:r>
          </w:p>
        </w:tc>
        <w:tc>
          <w:tcPr>
            <w:tcW w:w="1304" w:type="dxa"/>
          </w:tcPr>
          <w:p w:rsidR="00F607F7" w:rsidRDefault="00F607F7">
            <w:pPr>
              <w:pStyle w:val="ConsPlusNormal"/>
            </w:pPr>
            <w:r>
              <w:t>7863697</w:t>
            </w:r>
          </w:p>
        </w:tc>
        <w:tc>
          <w:tcPr>
            <w:tcW w:w="1304" w:type="dxa"/>
          </w:tcPr>
          <w:p w:rsidR="00F607F7" w:rsidRDefault="00F607F7">
            <w:pPr>
              <w:pStyle w:val="ConsPlusNormal"/>
            </w:pPr>
            <w:r>
              <w:t>7248158</w:t>
            </w:r>
          </w:p>
        </w:tc>
        <w:tc>
          <w:tcPr>
            <w:tcW w:w="1964"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118"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5416011</w:t>
            </w:r>
          </w:p>
        </w:tc>
        <w:tc>
          <w:tcPr>
            <w:tcW w:w="1909" w:type="dxa"/>
          </w:tcPr>
          <w:p w:rsidR="00F607F7" w:rsidRDefault="00F607F7">
            <w:pPr>
              <w:pStyle w:val="ConsPlusNormal"/>
            </w:pPr>
            <w:r>
              <w:t>30792238</w:t>
            </w:r>
          </w:p>
        </w:tc>
        <w:tc>
          <w:tcPr>
            <w:tcW w:w="1361" w:type="dxa"/>
          </w:tcPr>
          <w:p w:rsidR="00F607F7" w:rsidRDefault="00F607F7">
            <w:pPr>
              <w:pStyle w:val="ConsPlusNormal"/>
            </w:pPr>
            <w:r>
              <w:t>5935447</w:t>
            </w:r>
          </w:p>
        </w:tc>
        <w:tc>
          <w:tcPr>
            <w:tcW w:w="1247" w:type="dxa"/>
          </w:tcPr>
          <w:p w:rsidR="00F607F7" w:rsidRDefault="00F607F7">
            <w:pPr>
              <w:pStyle w:val="ConsPlusNormal"/>
            </w:pPr>
            <w:r>
              <w:t>6409573</w:t>
            </w:r>
          </w:p>
        </w:tc>
        <w:tc>
          <w:tcPr>
            <w:tcW w:w="1247" w:type="dxa"/>
          </w:tcPr>
          <w:p w:rsidR="00F607F7" w:rsidRDefault="00F607F7">
            <w:pPr>
              <w:pStyle w:val="ConsPlusNormal"/>
            </w:pPr>
            <w:r>
              <w:t>6359015</w:t>
            </w:r>
          </w:p>
        </w:tc>
        <w:tc>
          <w:tcPr>
            <w:tcW w:w="1304" w:type="dxa"/>
          </w:tcPr>
          <w:p w:rsidR="00F607F7" w:rsidRDefault="00F607F7">
            <w:pPr>
              <w:pStyle w:val="ConsPlusNormal"/>
            </w:pPr>
            <w:r>
              <w:t>6351871</w:t>
            </w:r>
          </w:p>
        </w:tc>
        <w:tc>
          <w:tcPr>
            <w:tcW w:w="1304" w:type="dxa"/>
          </w:tcPr>
          <w:p w:rsidR="00F607F7" w:rsidRDefault="00F607F7">
            <w:pPr>
              <w:pStyle w:val="ConsPlusNormal"/>
            </w:pPr>
            <w:r>
              <w:t>5736332</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Borders>
              <w:bottom w:val="nil"/>
            </w:tcBorders>
          </w:tcPr>
          <w:p w:rsidR="00F607F7" w:rsidRDefault="00F607F7">
            <w:pPr>
              <w:pStyle w:val="ConsPlusNormal"/>
            </w:pPr>
            <w:r>
              <w:t>Средства федерального бюджета</w:t>
            </w:r>
          </w:p>
        </w:tc>
        <w:tc>
          <w:tcPr>
            <w:tcW w:w="1644" w:type="dxa"/>
            <w:tcBorders>
              <w:bottom w:val="nil"/>
            </w:tcBorders>
          </w:tcPr>
          <w:p w:rsidR="00F607F7" w:rsidRDefault="00F607F7">
            <w:pPr>
              <w:pStyle w:val="ConsPlusNormal"/>
            </w:pPr>
            <w:r>
              <w:t>20101</w:t>
            </w:r>
          </w:p>
        </w:tc>
        <w:tc>
          <w:tcPr>
            <w:tcW w:w="1909" w:type="dxa"/>
            <w:tcBorders>
              <w:bottom w:val="nil"/>
            </w:tcBorders>
          </w:tcPr>
          <w:p w:rsidR="00F607F7" w:rsidRDefault="00F607F7">
            <w:pPr>
              <w:pStyle w:val="ConsPlusNormal"/>
            </w:pPr>
            <w:r>
              <w:t>8260346,9</w:t>
            </w:r>
          </w:p>
        </w:tc>
        <w:tc>
          <w:tcPr>
            <w:tcW w:w="1361" w:type="dxa"/>
            <w:tcBorders>
              <w:bottom w:val="nil"/>
            </w:tcBorders>
          </w:tcPr>
          <w:p w:rsidR="00F607F7" w:rsidRDefault="00F607F7">
            <w:pPr>
              <w:pStyle w:val="ConsPlusNormal"/>
            </w:pPr>
            <w:r>
              <w:t>1606857,9</w:t>
            </w:r>
          </w:p>
        </w:tc>
        <w:tc>
          <w:tcPr>
            <w:tcW w:w="1247" w:type="dxa"/>
            <w:tcBorders>
              <w:bottom w:val="nil"/>
            </w:tcBorders>
          </w:tcPr>
          <w:p w:rsidR="00F607F7" w:rsidRDefault="00F607F7">
            <w:pPr>
              <w:pStyle w:val="ConsPlusNormal"/>
            </w:pPr>
            <w:r>
              <w:t>1826626</w:t>
            </w:r>
          </w:p>
        </w:tc>
        <w:tc>
          <w:tcPr>
            <w:tcW w:w="1247" w:type="dxa"/>
            <w:tcBorders>
              <w:bottom w:val="nil"/>
            </w:tcBorders>
          </w:tcPr>
          <w:p w:rsidR="00F607F7" w:rsidRDefault="00F607F7">
            <w:pPr>
              <w:pStyle w:val="ConsPlusNormal"/>
            </w:pPr>
            <w:r>
              <w:t>1803211</w:t>
            </w:r>
          </w:p>
        </w:tc>
        <w:tc>
          <w:tcPr>
            <w:tcW w:w="1304" w:type="dxa"/>
            <w:tcBorders>
              <w:bottom w:val="nil"/>
            </w:tcBorders>
          </w:tcPr>
          <w:p w:rsidR="00F607F7" w:rsidRDefault="00F607F7">
            <w:pPr>
              <w:pStyle w:val="ConsPlusNormal"/>
            </w:pPr>
            <w:r>
              <w:t>1511826</w:t>
            </w:r>
          </w:p>
        </w:tc>
        <w:tc>
          <w:tcPr>
            <w:tcW w:w="1304" w:type="dxa"/>
            <w:tcBorders>
              <w:bottom w:val="nil"/>
            </w:tcBorders>
          </w:tcPr>
          <w:p w:rsidR="00F607F7" w:rsidRDefault="00F607F7">
            <w:pPr>
              <w:pStyle w:val="ConsPlusNormal"/>
            </w:pPr>
            <w:r>
              <w:t>1511826</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(строка 1.1 в ред. </w:t>
            </w:r>
            <w:hyperlink r:id="rId344" w:history="1">
              <w:r>
                <w:rPr>
                  <w:color w:val="0000FF"/>
                </w:rPr>
                <w:t>постановления</w:t>
              </w:r>
            </w:hyperlink>
            <w:r>
              <w:t xml:space="preserve"> Правительства МО от 18.02.2016 N 109/6)</w:t>
            </w:r>
          </w:p>
        </w:tc>
      </w:tr>
      <w:tr w:rsidR="00F607F7">
        <w:tc>
          <w:tcPr>
            <w:tcW w:w="964" w:type="dxa"/>
            <w:vMerge w:val="restart"/>
            <w:tcBorders>
              <w:bottom w:val="nil"/>
            </w:tcBorders>
          </w:tcPr>
          <w:p w:rsidR="00F607F7" w:rsidRDefault="00F607F7">
            <w:pPr>
              <w:pStyle w:val="ConsPlusNormal"/>
            </w:pPr>
            <w:r>
              <w:t>1.1.1</w:t>
            </w:r>
          </w:p>
        </w:tc>
        <w:tc>
          <w:tcPr>
            <w:tcW w:w="3288" w:type="dxa"/>
            <w:vMerge w:val="restart"/>
            <w:tcBorders>
              <w:bottom w:val="nil"/>
            </w:tcBorders>
          </w:tcPr>
          <w:p w:rsidR="00F607F7" w:rsidRDefault="00F607F7">
            <w:pPr>
              <w:pStyle w:val="ConsPlusNormal"/>
            </w:pPr>
            <w: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с доставкой денежных средств</w:t>
            </w:r>
          </w:p>
        </w:tc>
        <w:tc>
          <w:tcPr>
            <w:tcW w:w="1757" w:type="dxa"/>
            <w:vMerge w:val="restart"/>
            <w:tcBorders>
              <w:bottom w:val="nil"/>
            </w:tcBorders>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19328</w:t>
            </w:r>
          </w:p>
        </w:tc>
        <w:tc>
          <w:tcPr>
            <w:tcW w:w="1909" w:type="dxa"/>
          </w:tcPr>
          <w:p w:rsidR="00F607F7" w:rsidRDefault="00F607F7">
            <w:pPr>
              <w:pStyle w:val="ConsPlusNormal"/>
            </w:pPr>
            <w:r>
              <w:t>125427,0</w:t>
            </w:r>
          </w:p>
        </w:tc>
        <w:tc>
          <w:tcPr>
            <w:tcW w:w="1361" w:type="dxa"/>
          </w:tcPr>
          <w:p w:rsidR="00F607F7" w:rsidRDefault="00F607F7">
            <w:pPr>
              <w:pStyle w:val="ConsPlusNormal"/>
            </w:pPr>
            <w:r>
              <w:t>22232</w:t>
            </w:r>
          </w:p>
        </w:tc>
        <w:tc>
          <w:tcPr>
            <w:tcW w:w="1247" w:type="dxa"/>
          </w:tcPr>
          <w:p w:rsidR="00F607F7" w:rsidRDefault="00F607F7">
            <w:pPr>
              <w:pStyle w:val="ConsPlusNormal"/>
            </w:pPr>
            <w:r>
              <w:t>24468</w:t>
            </w:r>
          </w:p>
        </w:tc>
        <w:tc>
          <w:tcPr>
            <w:tcW w:w="1247" w:type="dxa"/>
          </w:tcPr>
          <w:p w:rsidR="00F607F7" w:rsidRDefault="00F607F7">
            <w:pPr>
              <w:pStyle w:val="ConsPlusNormal"/>
            </w:pPr>
            <w:r>
              <w:t>27503</w:t>
            </w:r>
          </w:p>
        </w:tc>
        <w:tc>
          <w:tcPr>
            <w:tcW w:w="1304" w:type="dxa"/>
          </w:tcPr>
          <w:p w:rsidR="00F607F7" w:rsidRDefault="00F607F7">
            <w:pPr>
              <w:pStyle w:val="ConsPlusNormal"/>
            </w:pPr>
            <w:r>
              <w:t>25612</w:t>
            </w:r>
          </w:p>
        </w:tc>
        <w:tc>
          <w:tcPr>
            <w:tcW w:w="1304" w:type="dxa"/>
          </w:tcPr>
          <w:p w:rsidR="00F607F7" w:rsidRDefault="00F607F7">
            <w:pPr>
              <w:pStyle w:val="ConsPlusNormal"/>
            </w:pPr>
            <w:r>
              <w:t>25612</w:t>
            </w:r>
          </w:p>
        </w:tc>
        <w:tc>
          <w:tcPr>
            <w:tcW w:w="1964"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118"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Borders>
              <w:bottom w:val="nil"/>
            </w:tcBorders>
          </w:tcPr>
          <w:p w:rsidR="00F607F7" w:rsidRDefault="00F607F7">
            <w:pPr>
              <w:pStyle w:val="ConsPlusNormal"/>
            </w:pPr>
            <w:r>
              <w:t>Средства федерального бюджета</w:t>
            </w:r>
          </w:p>
        </w:tc>
        <w:tc>
          <w:tcPr>
            <w:tcW w:w="1644" w:type="dxa"/>
            <w:tcBorders>
              <w:bottom w:val="nil"/>
            </w:tcBorders>
          </w:tcPr>
          <w:p w:rsidR="00F607F7" w:rsidRDefault="00F607F7">
            <w:pPr>
              <w:pStyle w:val="ConsPlusNormal"/>
            </w:pPr>
            <w:r>
              <w:t>19328</w:t>
            </w:r>
          </w:p>
        </w:tc>
        <w:tc>
          <w:tcPr>
            <w:tcW w:w="1909" w:type="dxa"/>
            <w:tcBorders>
              <w:bottom w:val="nil"/>
            </w:tcBorders>
          </w:tcPr>
          <w:p w:rsidR="00F607F7" w:rsidRDefault="00F607F7">
            <w:pPr>
              <w:pStyle w:val="ConsPlusNormal"/>
            </w:pPr>
            <w:r>
              <w:t>125427,0</w:t>
            </w:r>
          </w:p>
        </w:tc>
        <w:tc>
          <w:tcPr>
            <w:tcW w:w="1361" w:type="dxa"/>
            <w:tcBorders>
              <w:bottom w:val="nil"/>
            </w:tcBorders>
          </w:tcPr>
          <w:p w:rsidR="00F607F7" w:rsidRDefault="00F607F7">
            <w:pPr>
              <w:pStyle w:val="ConsPlusNormal"/>
            </w:pPr>
            <w:r>
              <w:t>22232</w:t>
            </w:r>
          </w:p>
        </w:tc>
        <w:tc>
          <w:tcPr>
            <w:tcW w:w="1247" w:type="dxa"/>
            <w:tcBorders>
              <w:bottom w:val="nil"/>
            </w:tcBorders>
          </w:tcPr>
          <w:p w:rsidR="00F607F7" w:rsidRDefault="00F607F7">
            <w:pPr>
              <w:pStyle w:val="ConsPlusNormal"/>
            </w:pPr>
            <w:r>
              <w:t>24468</w:t>
            </w:r>
          </w:p>
        </w:tc>
        <w:tc>
          <w:tcPr>
            <w:tcW w:w="1247" w:type="dxa"/>
            <w:tcBorders>
              <w:bottom w:val="nil"/>
            </w:tcBorders>
          </w:tcPr>
          <w:p w:rsidR="00F607F7" w:rsidRDefault="00F607F7">
            <w:pPr>
              <w:pStyle w:val="ConsPlusNormal"/>
            </w:pPr>
            <w:r>
              <w:t>27503</w:t>
            </w:r>
          </w:p>
        </w:tc>
        <w:tc>
          <w:tcPr>
            <w:tcW w:w="1304" w:type="dxa"/>
            <w:tcBorders>
              <w:bottom w:val="nil"/>
            </w:tcBorders>
          </w:tcPr>
          <w:p w:rsidR="00F607F7" w:rsidRDefault="00F607F7">
            <w:pPr>
              <w:pStyle w:val="ConsPlusNormal"/>
            </w:pPr>
            <w:r>
              <w:t>25612</w:t>
            </w:r>
          </w:p>
        </w:tc>
        <w:tc>
          <w:tcPr>
            <w:tcW w:w="1304" w:type="dxa"/>
            <w:tcBorders>
              <w:bottom w:val="nil"/>
            </w:tcBorders>
          </w:tcPr>
          <w:p w:rsidR="00F607F7" w:rsidRDefault="00F607F7">
            <w:pPr>
              <w:pStyle w:val="ConsPlusNormal"/>
            </w:pPr>
            <w:r>
              <w:t>25612</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(строка 1.1.1 в ред. </w:t>
            </w:r>
            <w:hyperlink r:id="rId345" w:history="1">
              <w:r>
                <w:rPr>
                  <w:color w:val="0000FF"/>
                </w:rPr>
                <w:t>постановления</w:t>
              </w:r>
            </w:hyperlink>
            <w:r>
              <w:t xml:space="preserve"> Правительства МО от 01.12.2015 N 1138/46)</w:t>
            </w:r>
          </w:p>
        </w:tc>
      </w:tr>
      <w:tr w:rsidR="00F607F7">
        <w:tc>
          <w:tcPr>
            <w:tcW w:w="964" w:type="dxa"/>
            <w:vMerge w:val="restart"/>
            <w:tcBorders>
              <w:bottom w:val="nil"/>
            </w:tcBorders>
          </w:tcPr>
          <w:p w:rsidR="00F607F7" w:rsidRDefault="00F607F7">
            <w:pPr>
              <w:pStyle w:val="ConsPlusNormal"/>
              <w:jc w:val="both"/>
            </w:pPr>
            <w:r>
              <w:t>1.1.2</w:t>
            </w:r>
          </w:p>
        </w:tc>
        <w:tc>
          <w:tcPr>
            <w:tcW w:w="3288" w:type="dxa"/>
            <w:vMerge w:val="restart"/>
            <w:tcBorders>
              <w:bottom w:val="nil"/>
            </w:tcBorders>
          </w:tcPr>
          <w:p w:rsidR="00F607F7" w:rsidRDefault="00F607F7">
            <w:pPr>
              <w:pStyle w:val="ConsPlusNormal"/>
            </w:pPr>
            <w:r>
              <w:t>Перевозка несовершеннолетних, самостоятельно ушедших из семей, детских домов, школ-интернатов, специальных учебно-воспитательных учреждений</w:t>
            </w:r>
          </w:p>
        </w:tc>
        <w:tc>
          <w:tcPr>
            <w:tcW w:w="1757" w:type="dxa"/>
            <w:vMerge w:val="restart"/>
            <w:tcBorders>
              <w:bottom w:val="nil"/>
            </w:tcBorders>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823</w:t>
            </w:r>
          </w:p>
        </w:tc>
        <w:tc>
          <w:tcPr>
            <w:tcW w:w="1909" w:type="dxa"/>
          </w:tcPr>
          <w:p w:rsidR="00F607F7" w:rsidRDefault="00F607F7">
            <w:pPr>
              <w:pStyle w:val="ConsPlusNormal"/>
            </w:pPr>
            <w:r>
              <w:t>5228,0</w:t>
            </w:r>
          </w:p>
        </w:tc>
        <w:tc>
          <w:tcPr>
            <w:tcW w:w="1361" w:type="dxa"/>
          </w:tcPr>
          <w:p w:rsidR="00F607F7" w:rsidRDefault="00F607F7">
            <w:pPr>
              <w:pStyle w:val="ConsPlusNormal"/>
            </w:pPr>
            <w:r>
              <w:t>1030</w:t>
            </w:r>
          </w:p>
        </w:tc>
        <w:tc>
          <w:tcPr>
            <w:tcW w:w="1247" w:type="dxa"/>
          </w:tcPr>
          <w:p w:rsidR="00F607F7" w:rsidRDefault="00F607F7">
            <w:pPr>
              <w:pStyle w:val="ConsPlusNormal"/>
            </w:pPr>
            <w:r>
              <w:t>942</w:t>
            </w:r>
          </w:p>
        </w:tc>
        <w:tc>
          <w:tcPr>
            <w:tcW w:w="1247" w:type="dxa"/>
          </w:tcPr>
          <w:p w:rsidR="00F607F7" w:rsidRDefault="00F607F7">
            <w:pPr>
              <w:pStyle w:val="ConsPlusNormal"/>
            </w:pPr>
            <w:r>
              <w:t>1022</w:t>
            </w:r>
          </w:p>
        </w:tc>
        <w:tc>
          <w:tcPr>
            <w:tcW w:w="1304" w:type="dxa"/>
          </w:tcPr>
          <w:p w:rsidR="00F607F7" w:rsidRDefault="00F607F7">
            <w:pPr>
              <w:pStyle w:val="ConsPlusNormal"/>
            </w:pPr>
            <w:r>
              <w:t>1117</w:t>
            </w:r>
          </w:p>
        </w:tc>
        <w:tc>
          <w:tcPr>
            <w:tcW w:w="1304" w:type="dxa"/>
          </w:tcPr>
          <w:p w:rsidR="00F607F7" w:rsidRDefault="00F607F7">
            <w:pPr>
              <w:pStyle w:val="ConsPlusNormal"/>
            </w:pPr>
            <w:r>
              <w:t>1117</w:t>
            </w:r>
          </w:p>
        </w:tc>
        <w:tc>
          <w:tcPr>
            <w:tcW w:w="1964"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118" w:type="dxa"/>
            <w:vMerge w:val="restart"/>
            <w:tcBorders>
              <w:bottom w:val="nil"/>
            </w:tcBorders>
          </w:tcPr>
          <w:p w:rsidR="00F607F7" w:rsidRDefault="00F607F7">
            <w:pPr>
              <w:pStyle w:val="ConsPlusNormal"/>
            </w:pPr>
            <w:r>
              <w:t>Своевременное осуществление перевозки несовершеннолетних, самостоятельно ушедших из семей, детских домов, школ-интернатов, специальных учебно-воспитательных учреждений</w:t>
            </w:r>
          </w:p>
        </w:tc>
      </w:tr>
      <w:tr w:rsidR="00F607F7">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50</w:t>
            </w:r>
          </w:p>
        </w:tc>
        <w:tc>
          <w:tcPr>
            <w:tcW w:w="1909" w:type="dxa"/>
          </w:tcPr>
          <w:p w:rsidR="00F607F7" w:rsidRDefault="00F607F7">
            <w:pPr>
              <w:pStyle w:val="ConsPlusNormal"/>
            </w:pPr>
            <w:r>
              <w:t>200</w:t>
            </w:r>
          </w:p>
        </w:tc>
        <w:tc>
          <w:tcPr>
            <w:tcW w:w="1361" w:type="dxa"/>
          </w:tcPr>
          <w:p w:rsidR="00F607F7" w:rsidRDefault="00F607F7">
            <w:pPr>
              <w:pStyle w:val="ConsPlusNormal"/>
            </w:pPr>
            <w:r>
              <w:t>0</w:t>
            </w:r>
          </w:p>
        </w:tc>
        <w:tc>
          <w:tcPr>
            <w:tcW w:w="1247" w:type="dxa"/>
          </w:tcPr>
          <w:p w:rsidR="00F607F7" w:rsidRDefault="00F607F7">
            <w:pPr>
              <w:pStyle w:val="ConsPlusNormal"/>
            </w:pPr>
            <w:r>
              <w:t>50</w:t>
            </w:r>
          </w:p>
        </w:tc>
        <w:tc>
          <w:tcPr>
            <w:tcW w:w="1247" w:type="dxa"/>
          </w:tcPr>
          <w:p w:rsidR="00F607F7" w:rsidRDefault="00F607F7">
            <w:pPr>
              <w:pStyle w:val="ConsPlusNormal"/>
            </w:pPr>
            <w:r>
              <w:t>50</w:t>
            </w:r>
          </w:p>
        </w:tc>
        <w:tc>
          <w:tcPr>
            <w:tcW w:w="1304" w:type="dxa"/>
          </w:tcPr>
          <w:p w:rsidR="00F607F7" w:rsidRDefault="00F607F7">
            <w:pPr>
              <w:pStyle w:val="ConsPlusNormal"/>
            </w:pPr>
            <w:r>
              <w:t>50</w:t>
            </w:r>
          </w:p>
        </w:tc>
        <w:tc>
          <w:tcPr>
            <w:tcW w:w="1304" w:type="dxa"/>
          </w:tcPr>
          <w:p w:rsidR="00F607F7" w:rsidRDefault="00F607F7">
            <w:pPr>
              <w:pStyle w:val="ConsPlusNormal"/>
            </w:pPr>
            <w:r>
              <w:t>50</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Borders>
              <w:bottom w:val="nil"/>
            </w:tcBorders>
          </w:tcPr>
          <w:p w:rsidR="00F607F7" w:rsidRDefault="00F607F7">
            <w:pPr>
              <w:pStyle w:val="ConsPlusNormal"/>
            </w:pPr>
            <w:r>
              <w:t>Средства федерального бюджета</w:t>
            </w:r>
          </w:p>
        </w:tc>
        <w:tc>
          <w:tcPr>
            <w:tcW w:w="1644" w:type="dxa"/>
            <w:tcBorders>
              <w:bottom w:val="nil"/>
            </w:tcBorders>
          </w:tcPr>
          <w:p w:rsidR="00F607F7" w:rsidRDefault="00F607F7">
            <w:pPr>
              <w:pStyle w:val="ConsPlusNormal"/>
            </w:pPr>
            <w:r>
              <w:t>773</w:t>
            </w:r>
          </w:p>
        </w:tc>
        <w:tc>
          <w:tcPr>
            <w:tcW w:w="1909" w:type="dxa"/>
            <w:tcBorders>
              <w:bottom w:val="nil"/>
            </w:tcBorders>
          </w:tcPr>
          <w:p w:rsidR="00F607F7" w:rsidRDefault="00F607F7">
            <w:pPr>
              <w:pStyle w:val="ConsPlusNormal"/>
            </w:pPr>
            <w:r>
              <w:t>5028,0</w:t>
            </w:r>
          </w:p>
        </w:tc>
        <w:tc>
          <w:tcPr>
            <w:tcW w:w="1361" w:type="dxa"/>
            <w:tcBorders>
              <w:bottom w:val="nil"/>
            </w:tcBorders>
          </w:tcPr>
          <w:p w:rsidR="00F607F7" w:rsidRDefault="00F607F7">
            <w:pPr>
              <w:pStyle w:val="ConsPlusNormal"/>
            </w:pPr>
            <w:r>
              <w:t>1030</w:t>
            </w:r>
          </w:p>
        </w:tc>
        <w:tc>
          <w:tcPr>
            <w:tcW w:w="1247" w:type="dxa"/>
            <w:tcBorders>
              <w:bottom w:val="nil"/>
            </w:tcBorders>
          </w:tcPr>
          <w:p w:rsidR="00F607F7" w:rsidRDefault="00F607F7">
            <w:pPr>
              <w:pStyle w:val="ConsPlusNormal"/>
            </w:pPr>
            <w:r>
              <w:t>892</w:t>
            </w:r>
          </w:p>
        </w:tc>
        <w:tc>
          <w:tcPr>
            <w:tcW w:w="1247" w:type="dxa"/>
            <w:tcBorders>
              <w:bottom w:val="nil"/>
            </w:tcBorders>
          </w:tcPr>
          <w:p w:rsidR="00F607F7" w:rsidRDefault="00F607F7">
            <w:pPr>
              <w:pStyle w:val="ConsPlusNormal"/>
            </w:pPr>
            <w:r>
              <w:t>972</w:t>
            </w:r>
          </w:p>
        </w:tc>
        <w:tc>
          <w:tcPr>
            <w:tcW w:w="1304" w:type="dxa"/>
            <w:tcBorders>
              <w:bottom w:val="nil"/>
            </w:tcBorders>
          </w:tcPr>
          <w:p w:rsidR="00F607F7" w:rsidRDefault="00F607F7">
            <w:pPr>
              <w:pStyle w:val="ConsPlusNormal"/>
            </w:pPr>
            <w:r>
              <w:t>1067</w:t>
            </w:r>
          </w:p>
        </w:tc>
        <w:tc>
          <w:tcPr>
            <w:tcW w:w="1304" w:type="dxa"/>
            <w:tcBorders>
              <w:bottom w:val="nil"/>
            </w:tcBorders>
          </w:tcPr>
          <w:p w:rsidR="00F607F7" w:rsidRDefault="00F607F7">
            <w:pPr>
              <w:pStyle w:val="ConsPlusNormal"/>
            </w:pPr>
            <w:r>
              <w:t>1067</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(строка 1.1.2 в ред. </w:t>
            </w:r>
            <w:hyperlink r:id="rId346" w:history="1">
              <w:r>
                <w:rPr>
                  <w:color w:val="0000FF"/>
                </w:rPr>
                <w:t>постановления</w:t>
              </w:r>
            </w:hyperlink>
            <w:r>
              <w:t xml:space="preserve"> Правительства МО от 01.12.2015 N 1138/46)</w:t>
            </w:r>
          </w:p>
        </w:tc>
      </w:tr>
      <w:tr w:rsidR="00F607F7">
        <w:tc>
          <w:tcPr>
            <w:tcW w:w="964" w:type="dxa"/>
            <w:vMerge w:val="restart"/>
          </w:tcPr>
          <w:p w:rsidR="00F607F7" w:rsidRDefault="00F607F7">
            <w:pPr>
              <w:pStyle w:val="ConsPlusNormal"/>
            </w:pPr>
            <w:r>
              <w:t>1.1.3</w:t>
            </w:r>
          </w:p>
        </w:tc>
        <w:tc>
          <w:tcPr>
            <w:tcW w:w="3288" w:type="dxa"/>
            <w:vMerge w:val="restart"/>
          </w:tcPr>
          <w:p w:rsidR="00F607F7" w:rsidRDefault="00F607F7">
            <w:pPr>
              <w:pStyle w:val="ConsPlusNormal"/>
            </w:pPr>
            <w:r>
              <w:t>Выплата единовременного пособия при рождении ребенка</w:t>
            </w:r>
          </w:p>
        </w:tc>
        <w:tc>
          <w:tcPr>
            <w:tcW w:w="1757" w:type="dxa"/>
            <w:vMerge w:val="restart"/>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389580</w:t>
            </w:r>
          </w:p>
        </w:tc>
        <w:tc>
          <w:tcPr>
            <w:tcW w:w="1909" w:type="dxa"/>
          </w:tcPr>
          <w:p w:rsidR="00F607F7" w:rsidRDefault="00F607F7">
            <w:pPr>
              <w:pStyle w:val="ConsPlusNormal"/>
            </w:pPr>
            <w:r>
              <w:t>1841554</w:t>
            </w:r>
          </w:p>
        </w:tc>
        <w:tc>
          <w:tcPr>
            <w:tcW w:w="1361" w:type="dxa"/>
          </w:tcPr>
          <w:p w:rsidR="00F607F7" w:rsidRDefault="00F607F7">
            <w:pPr>
              <w:pStyle w:val="ConsPlusNormal"/>
            </w:pPr>
            <w:r>
              <w:t>373354</w:t>
            </w:r>
          </w:p>
        </w:tc>
        <w:tc>
          <w:tcPr>
            <w:tcW w:w="1247" w:type="dxa"/>
          </w:tcPr>
          <w:p w:rsidR="00F607F7" w:rsidRDefault="00F607F7">
            <w:pPr>
              <w:pStyle w:val="ConsPlusNormal"/>
            </w:pPr>
            <w:r>
              <w:t>348390</w:t>
            </w:r>
          </w:p>
        </w:tc>
        <w:tc>
          <w:tcPr>
            <w:tcW w:w="1247" w:type="dxa"/>
          </w:tcPr>
          <w:p w:rsidR="00F607F7" w:rsidRDefault="00F607F7">
            <w:pPr>
              <w:pStyle w:val="ConsPlusNormal"/>
            </w:pPr>
            <w:r>
              <w:t>373270</w:t>
            </w:r>
          </w:p>
        </w:tc>
        <w:tc>
          <w:tcPr>
            <w:tcW w:w="1304" w:type="dxa"/>
          </w:tcPr>
          <w:p w:rsidR="00F607F7" w:rsidRDefault="00F607F7">
            <w:pPr>
              <w:pStyle w:val="ConsPlusNormal"/>
            </w:pPr>
            <w:r>
              <w:t>373270</w:t>
            </w:r>
          </w:p>
        </w:tc>
        <w:tc>
          <w:tcPr>
            <w:tcW w:w="1304" w:type="dxa"/>
          </w:tcPr>
          <w:p w:rsidR="00F607F7" w:rsidRDefault="00F607F7">
            <w:pPr>
              <w:pStyle w:val="ConsPlusNormal"/>
            </w:pPr>
            <w:r>
              <w:t>373270</w:t>
            </w:r>
          </w:p>
        </w:tc>
        <w:tc>
          <w:tcPr>
            <w:tcW w:w="1964" w:type="dxa"/>
            <w:vMerge w:val="restart"/>
          </w:tcPr>
          <w:p w:rsidR="00F607F7" w:rsidRDefault="00F607F7">
            <w:pPr>
              <w:pStyle w:val="ConsPlusNormal"/>
            </w:pPr>
            <w:r>
              <w:t>Министерство социального развития Московской области</w:t>
            </w:r>
          </w:p>
        </w:tc>
        <w:tc>
          <w:tcPr>
            <w:tcW w:w="3118"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389580</w:t>
            </w:r>
          </w:p>
        </w:tc>
        <w:tc>
          <w:tcPr>
            <w:tcW w:w="1909" w:type="dxa"/>
          </w:tcPr>
          <w:p w:rsidR="00F607F7" w:rsidRDefault="00F607F7">
            <w:pPr>
              <w:pStyle w:val="ConsPlusNormal"/>
            </w:pPr>
            <w:r>
              <w:t>1841554</w:t>
            </w:r>
          </w:p>
        </w:tc>
        <w:tc>
          <w:tcPr>
            <w:tcW w:w="1361" w:type="dxa"/>
          </w:tcPr>
          <w:p w:rsidR="00F607F7" w:rsidRDefault="00F607F7">
            <w:pPr>
              <w:pStyle w:val="ConsPlusNormal"/>
            </w:pPr>
            <w:r>
              <w:t>373354</w:t>
            </w:r>
          </w:p>
        </w:tc>
        <w:tc>
          <w:tcPr>
            <w:tcW w:w="1247" w:type="dxa"/>
          </w:tcPr>
          <w:p w:rsidR="00F607F7" w:rsidRDefault="00F607F7">
            <w:pPr>
              <w:pStyle w:val="ConsPlusNormal"/>
            </w:pPr>
            <w:r>
              <w:t>348390</w:t>
            </w:r>
          </w:p>
        </w:tc>
        <w:tc>
          <w:tcPr>
            <w:tcW w:w="1247" w:type="dxa"/>
          </w:tcPr>
          <w:p w:rsidR="00F607F7" w:rsidRDefault="00F607F7">
            <w:pPr>
              <w:pStyle w:val="ConsPlusNormal"/>
            </w:pPr>
            <w:r>
              <w:t>373270</w:t>
            </w:r>
          </w:p>
        </w:tc>
        <w:tc>
          <w:tcPr>
            <w:tcW w:w="1304" w:type="dxa"/>
          </w:tcPr>
          <w:p w:rsidR="00F607F7" w:rsidRDefault="00F607F7">
            <w:pPr>
              <w:pStyle w:val="ConsPlusNormal"/>
            </w:pPr>
            <w:r>
              <w:t>373270</w:t>
            </w:r>
          </w:p>
        </w:tc>
        <w:tc>
          <w:tcPr>
            <w:tcW w:w="1304" w:type="dxa"/>
          </w:tcPr>
          <w:p w:rsidR="00F607F7" w:rsidRDefault="00F607F7">
            <w:pPr>
              <w:pStyle w:val="ConsPlusNormal"/>
            </w:pPr>
            <w:r>
              <w:t>373270</w:t>
            </w:r>
          </w:p>
        </w:tc>
        <w:tc>
          <w:tcPr>
            <w:tcW w:w="1964" w:type="dxa"/>
            <w:vMerge/>
          </w:tcPr>
          <w:p w:rsidR="00F607F7" w:rsidRDefault="00F607F7"/>
        </w:tc>
        <w:tc>
          <w:tcPr>
            <w:tcW w:w="3118" w:type="dxa"/>
            <w:vMerge/>
          </w:tcPr>
          <w:p w:rsidR="00F607F7" w:rsidRDefault="00F607F7"/>
        </w:tc>
      </w:tr>
      <w:tr w:rsidR="00F607F7">
        <w:tc>
          <w:tcPr>
            <w:tcW w:w="964" w:type="dxa"/>
            <w:vMerge w:val="restart"/>
          </w:tcPr>
          <w:p w:rsidR="00F607F7" w:rsidRDefault="00F607F7">
            <w:pPr>
              <w:pStyle w:val="ConsPlusNormal"/>
            </w:pPr>
            <w:r>
              <w:t>1.1.4</w:t>
            </w:r>
          </w:p>
        </w:tc>
        <w:tc>
          <w:tcPr>
            <w:tcW w:w="3288" w:type="dxa"/>
            <w:vMerge w:val="restart"/>
          </w:tcPr>
          <w:p w:rsidR="00F607F7" w:rsidRDefault="00F607F7">
            <w:pPr>
              <w:pStyle w:val="ConsPlusNormal"/>
            </w:pPr>
            <w:r>
              <w:t>Выплата единовременного пособия супругам к юбилеям их совместной жизни</w:t>
            </w:r>
          </w:p>
        </w:tc>
        <w:tc>
          <w:tcPr>
            <w:tcW w:w="1757" w:type="dxa"/>
            <w:vMerge w:val="restart"/>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69944</w:t>
            </w:r>
          </w:p>
        </w:tc>
        <w:tc>
          <w:tcPr>
            <w:tcW w:w="1909" w:type="dxa"/>
          </w:tcPr>
          <w:p w:rsidR="00F607F7" w:rsidRDefault="00F607F7">
            <w:pPr>
              <w:pStyle w:val="ConsPlusNormal"/>
            </w:pPr>
            <w:r>
              <w:t>285529</w:t>
            </w:r>
          </w:p>
        </w:tc>
        <w:tc>
          <w:tcPr>
            <w:tcW w:w="1361" w:type="dxa"/>
          </w:tcPr>
          <w:p w:rsidR="00F607F7" w:rsidRDefault="00F607F7">
            <w:pPr>
              <w:pStyle w:val="ConsPlusNormal"/>
            </w:pPr>
            <w:r>
              <w:t>60563</w:t>
            </w:r>
          </w:p>
        </w:tc>
        <w:tc>
          <w:tcPr>
            <w:tcW w:w="1247" w:type="dxa"/>
          </w:tcPr>
          <w:p w:rsidR="00F607F7" w:rsidRDefault="00F607F7">
            <w:pPr>
              <w:pStyle w:val="ConsPlusNormal"/>
            </w:pPr>
            <w:r>
              <w:t>52625</w:t>
            </w:r>
          </w:p>
        </w:tc>
        <w:tc>
          <w:tcPr>
            <w:tcW w:w="1247" w:type="dxa"/>
          </w:tcPr>
          <w:p w:rsidR="00F607F7" w:rsidRDefault="00F607F7">
            <w:pPr>
              <w:pStyle w:val="ConsPlusNormal"/>
            </w:pPr>
            <w:r>
              <w:t>57447</w:t>
            </w:r>
          </w:p>
        </w:tc>
        <w:tc>
          <w:tcPr>
            <w:tcW w:w="1304" w:type="dxa"/>
          </w:tcPr>
          <w:p w:rsidR="00F607F7" w:rsidRDefault="00F607F7">
            <w:pPr>
              <w:pStyle w:val="ConsPlusNormal"/>
            </w:pPr>
            <w:r>
              <w:t>57447</w:t>
            </w:r>
          </w:p>
        </w:tc>
        <w:tc>
          <w:tcPr>
            <w:tcW w:w="1304" w:type="dxa"/>
          </w:tcPr>
          <w:p w:rsidR="00F607F7" w:rsidRDefault="00F607F7">
            <w:pPr>
              <w:pStyle w:val="ConsPlusNormal"/>
            </w:pPr>
            <w:r>
              <w:t>57447</w:t>
            </w:r>
          </w:p>
        </w:tc>
        <w:tc>
          <w:tcPr>
            <w:tcW w:w="1964" w:type="dxa"/>
            <w:vMerge w:val="restart"/>
          </w:tcPr>
          <w:p w:rsidR="00F607F7" w:rsidRDefault="00F607F7">
            <w:pPr>
              <w:pStyle w:val="ConsPlusNormal"/>
            </w:pPr>
            <w:r>
              <w:t>Министерство социального развития Московской области</w:t>
            </w:r>
          </w:p>
        </w:tc>
        <w:tc>
          <w:tcPr>
            <w:tcW w:w="3118"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69944</w:t>
            </w:r>
          </w:p>
        </w:tc>
        <w:tc>
          <w:tcPr>
            <w:tcW w:w="1909" w:type="dxa"/>
          </w:tcPr>
          <w:p w:rsidR="00F607F7" w:rsidRDefault="00F607F7">
            <w:pPr>
              <w:pStyle w:val="ConsPlusNormal"/>
            </w:pPr>
            <w:r>
              <w:t>285529</w:t>
            </w:r>
          </w:p>
        </w:tc>
        <w:tc>
          <w:tcPr>
            <w:tcW w:w="1361" w:type="dxa"/>
          </w:tcPr>
          <w:p w:rsidR="00F607F7" w:rsidRDefault="00F607F7">
            <w:pPr>
              <w:pStyle w:val="ConsPlusNormal"/>
            </w:pPr>
            <w:r>
              <w:t>60563,0</w:t>
            </w:r>
          </w:p>
        </w:tc>
        <w:tc>
          <w:tcPr>
            <w:tcW w:w="1247" w:type="dxa"/>
          </w:tcPr>
          <w:p w:rsidR="00F607F7" w:rsidRDefault="00F607F7">
            <w:pPr>
              <w:pStyle w:val="ConsPlusNormal"/>
            </w:pPr>
            <w:r>
              <w:t>52625</w:t>
            </w:r>
          </w:p>
        </w:tc>
        <w:tc>
          <w:tcPr>
            <w:tcW w:w="1247" w:type="dxa"/>
          </w:tcPr>
          <w:p w:rsidR="00F607F7" w:rsidRDefault="00F607F7">
            <w:pPr>
              <w:pStyle w:val="ConsPlusNormal"/>
            </w:pPr>
            <w:r>
              <w:t>57447</w:t>
            </w:r>
          </w:p>
        </w:tc>
        <w:tc>
          <w:tcPr>
            <w:tcW w:w="1304" w:type="dxa"/>
          </w:tcPr>
          <w:p w:rsidR="00F607F7" w:rsidRDefault="00F607F7">
            <w:pPr>
              <w:pStyle w:val="ConsPlusNormal"/>
            </w:pPr>
            <w:r>
              <w:t>57447</w:t>
            </w:r>
          </w:p>
        </w:tc>
        <w:tc>
          <w:tcPr>
            <w:tcW w:w="1304" w:type="dxa"/>
          </w:tcPr>
          <w:p w:rsidR="00F607F7" w:rsidRDefault="00F607F7">
            <w:pPr>
              <w:pStyle w:val="ConsPlusNormal"/>
            </w:pPr>
            <w:r>
              <w:t>57447</w:t>
            </w:r>
          </w:p>
        </w:tc>
        <w:tc>
          <w:tcPr>
            <w:tcW w:w="1964" w:type="dxa"/>
            <w:vMerge/>
          </w:tcPr>
          <w:p w:rsidR="00F607F7" w:rsidRDefault="00F607F7"/>
        </w:tc>
        <w:tc>
          <w:tcPr>
            <w:tcW w:w="3118" w:type="dxa"/>
            <w:vMerge/>
          </w:tcPr>
          <w:p w:rsidR="00F607F7" w:rsidRDefault="00F607F7"/>
        </w:tc>
      </w:tr>
      <w:tr w:rsidR="00F607F7">
        <w:tc>
          <w:tcPr>
            <w:tcW w:w="964" w:type="dxa"/>
            <w:vMerge w:val="restart"/>
          </w:tcPr>
          <w:p w:rsidR="00F607F7" w:rsidRDefault="00F607F7">
            <w:pPr>
              <w:pStyle w:val="ConsPlusNormal"/>
            </w:pPr>
            <w:r>
              <w:t>1.1.5</w:t>
            </w:r>
          </w:p>
        </w:tc>
        <w:tc>
          <w:tcPr>
            <w:tcW w:w="3288" w:type="dxa"/>
            <w:vMerge w:val="restart"/>
          </w:tcPr>
          <w:p w:rsidR="00F607F7" w:rsidRDefault="00F607F7">
            <w:pPr>
              <w:pStyle w:val="ConsPlusNormal"/>
            </w:pPr>
            <w:r>
              <w:t>Выплата ежемесячного пособия детям-инвалидам и ВИЧ-инфицированным детям</w:t>
            </w:r>
          </w:p>
        </w:tc>
        <w:tc>
          <w:tcPr>
            <w:tcW w:w="1757" w:type="dxa"/>
            <w:vMerge w:val="restart"/>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489892</w:t>
            </w:r>
          </w:p>
        </w:tc>
        <w:tc>
          <w:tcPr>
            <w:tcW w:w="1909" w:type="dxa"/>
          </w:tcPr>
          <w:p w:rsidR="00F607F7" w:rsidRDefault="00F607F7">
            <w:pPr>
              <w:pStyle w:val="ConsPlusNormal"/>
            </w:pPr>
            <w:r>
              <w:t>2656766</w:t>
            </w:r>
          </w:p>
        </w:tc>
        <w:tc>
          <w:tcPr>
            <w:tcW w:w="1361" w:type="dxa"/>
          </w:tcPr>
          <w:p w:rsidR="00F607F7" w:rsidRDefault="00F607F7">
            <w:pPr>
              <w:pStyle w:val="ConsPlusNormal"/>
            </w:pPr>
            <w:r>
              <w:t>526022</w:t>
            </w:r>
          </w:p>
        </w:tc>
        <w:tc>
          <w:tcPr>
            <w:tcW w:w="1247" w:type="dxa"/>
          </w:tcPr>
          <w:p w:rsidR="00F607F7" w:rsidRDefault="00F607F7">
            <w:pPr>
              <w:pStyle w:val="ConsPlusNormal"/>
            </w:pPr>
            <w:r>
              <w:t>554400</w:t>
            </w:r>
          </w:p>
        </w:tc>
        <w:tc>
          <w:tcPr>
            <w:tcW w:w="1247" w:type="dxa"/>
          </w:tcPr>
          <w:p w:rsidR="00F607F7" w:rsidRDefault="00F607F7">
            <w:pPr>
              <w:pStyle w:val="ConsPlusNormal"/>
            </w:pPr>
            <w:r>
              <w:t>525448</w:t>
            </w:r>
          </w:p>
        </w:tc>
        <w:tc>
          <w:tcPr>
            <w:tcW w:w="1304" w:type="dxa"/>
          </w:tcPr>
          <w:p w:rsidR="00F607F7" w:rsidRDefault="00F607F7">
            <w:pPr>
              <w:pStyle w:val="ConsPlusNormal"/>
            </w:pPr>
            <w:r>
              <w:t>525448</w:t>
            </w:r>
          </w:p>
        </w:tc>
        <w:tc>
          <w:tcPr>
            <w:tcW w:w="1304" w:type="dxa"/>
          </w:tcPr>
          <w:p w:rsidR="00F607F7" w:rsidRDefault="00F607F7">
            <w:pPr>
              <w:pStyle w:val="ConsPlusNormal"/>
            </w:pPr>
            <w:r>
              <w:t>525448</w:t>
            </w:r>
          </w:p>
        </w:tc>
        <w:tc>
          <w:tcPr>
            <w:tcW w:w="1964" w:type="dxa"/>
            <w:vMerge w:val="restart"/>
          </w:tcPr>
          <w:p w:rsidR="00F607F7" w:rsidRDefault="00F607F7">
            <w:pPr>
              <w:pStyle w:val="ConsPlusNormal"/>
            </w:pPr>
            <w:r>
              <w:t>Министерство социального развития Московской области</w:t>
            </w:r>
          </w:p>
        </w:tc>
        <w:tc>
          <w:tcPr>
            <w:tcW w:w="3118"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489892</w:t>
            </w:r>
          </w:p>
        </w:tc>
        <w:tc>
          <w:tcPr>
            <w:tcW w:w="1909" w:type="dxa"/>
          </w:tcPr>
          <w:p w:rsidR="00F607F7" w:rsidRDefault="00F607F7">
            <w:pPr>
              <w:pStyle w:val="ConsPlusNormal"/>
            </w:pPr>
            <w:r>
              <w:t>2656766</w:t>
            </w:r>
          </w:p>
        </w:tc>
        <w:tc>
          <w:tcPr>
            <w:tcW w:w="1361" w:type="dxa"/>
          </w:tcPr>
          <w:p w:rsidR="00F607F7" w:rsidRDefault="00F607F7">
            <w:pPr>
              <w:pStyle w:val="ConsPlusNormal"/>
            </w:pPr>
            <w:r>
              <w:t>526022</w:t>
            </w:r>
          </w:p>
        </w:tc>
        <w:tc>
          <w:tcPr>
            <w:tcW w:w="1247" w:type="dxa"/>
          </w:tcPr>
          <w:p w:rsidR="00F607F7" w:rsidRDefault="00F607F7">
            <w:pPr>
              <w:pStyle w:val="ConsPlusNormal"/>
            </w:pPr>
            <w:r>
              <w:t>554400</w:t>
            </w:r>
          </w:p>
        </w:tc>
        <w:tc>
          <w:tcPr>
            <w:tcW w:w="1247" w:type="dxa"/>
          </w:tcPr>
          <w:p w:rsidR="00F607F7" w:rsidRDefault="00F607F7">
            <w:pPr>
              <w:pStyle w:val="ConsPlusNormal"/>
            </w:pPr>
            <w:r>
              <w:t>525448</w:t>
            </w:r>
          </w:p>
        </w:tc>
        <w:tc>
          <w:tcPr>
            <w:tcW w:w="1304" w:type="dxa"/>
          </w:tcPr>
          <w:p w:rsidR="00F607F7" w:rsidRDefault="00F607F7">
            <w:pPr>
              <w:pStyle w:val="ConsPlusNormal"/>
            </w:pPr>
            <w:r>
              <w:t>525448</w:t>
            </w:r>
          </w:p>
        </w:tc>
        <w:tc>
          <w:tcPr>
            <w:tcW w:w="1304" w:type="dxa"/>
          </w:tcPr>
          <w:p w:rsidR="00F607F7" w:rsidRDefault="00F607F7">
            <w:pPr>
              <w:pStyle w:val="ConsPlusNormal"/>
            </w:pPr>
            <w:r>
              <w:t>525448</w:t>
            </w:r>
          </w:p>
        </w:tc>
        <w:tc>
          <w:tcPr>
            <w:tcW w:w="1964" w:type="dxa"/>
            <w:vMerge/>
          </w:tcPr>
          <w:p w:rsidR="00F607F7" w:rsidRDefault="00F607F7"/>
        </w:tc>
        <w:tc>
          <w:tcPr>
            <w:tcW w:w="3118" w:type="dxa"/>
            <w:vMerge/>
          </w:tcPr>
          <w:p w:rsidR="00F607F7" w:rsidRDefault="00F607F7"/>
        </w:tc>
      </w:tr>
      <w:tr w:rsidR="00F607F7">
        <w:tc>
          <w:tcPr>
            <w:tcW w:w="964" w:type="dxa"/>
            <w:vMerge w:val="restart"/>
            <w:tcBorders>
              <w:bottom w:val="nil"/>
            </w:tcBorders>
          </w:tcPr>
          <w:p w:rsidR="00F607F7" w:rsidRDefault="00F607F7">
            <w:pPr>
              <w:pStyle w:val="ConsPlusNormal"/>
            </w:pPr>
            <w:r>
              <w:t>1.1.6</w:t>
            </w:r>
          </w:p>
        </w:tc>
        <w:tc>
          <w:tcPr>
            <w:tcW w:w="3288" w:type="dxa"/>
            <w:vMerge w:val="restart"/>
            <w:tcBorders>
              <w:bottom w:val="nil"/>
            </w:tcBorders>
          </w:tcPr>
          <w:p w:rsidR="00F607F7" w:rsidRDefault="00F607F7">
            <w:pPr>
              <w:pStyle w:val="ConsPlusNormal"/>
            </w:pPr>
            <w:r>
              <w:t>Выплата ежемесячного пособия на ребенка</w:t>
            </w:r>
          </w:p>
        </w:tc>
        <w:tc>
          <w:tcPr>
            <w:tcW w:w="1757" w:type="dxa"/>
            <w:vMerge w:val="restart"/>
            <w:tcBorders>
              <w:bottom w:val="nil"/>
            </w:tcBorders>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3557527</w:t>
            </w:r>
          </w:p>
        </w:tc>
        <w:tc>
          <w:tcPr>
            <w:tcW w:w="1909" w:type="dxa"/>
          </w:tcPr>
          <w:p w:rsidR="00F607F7" w:rsidRDefault="00F607F7">
            <w:pPr>
              <w:pStyle w:val="ConsPlusNormal"/>
            </w:pPr>
            <w:r>
              <w:t>15853408</w:t>
            </w:r>
          </w:p>
        </w:tc>
        <w:tc>
          <w:tcPr>
            <w:tcW w:w="1361" w:type="dxa"/>
          </w:tcPr>
          <w:p w:rsidR="00F607F7" w:rsidRDefault="00F607F7">
            <w:pPr>
              <w:pStyle w:val="ConsPlusNormal"/>
            </w:pPr>
            <w:r>
              <w:t>3347964</w:t>
            </w:r>
          </w:p>
        </w:tc>
        <w:tc>
          <w:tcPr>
            <w:tcW w:w="1247" w:type="dxa"/>
          </w:tcPr>
          <w:p w:rsidR="00F607F7" w:rsidRDefault="00F607F7">
            <w:pPr>
              <w:pStyle w:val="ConsPlusNormal"/>
            </w:pPr>
            <w:r>
              <w:t>3229051</w:t>
            </w:r>
          </w:p>
        </w:tc>
        <w:tc>
          <w:tcPr>
            <w:tcW w:w="1247" w:type="dxa"/>
          </w:tcPr>
          <w:p w:rsidR="00F607F7" w:rsidRDefault="00F607F7">
            <w:pPr>
              <w:pStyle w:val="ConsPlusNormal"/>
            </w:pPr>
            <w:r>
              <w:t>3061415</w:t>
            </w:r>
          </w:p>
        </w:tc>
        <w:tc>
          <w:tcPr>
            <w:tcW w:w="1304" w:type="dxa"/>
          </w:tcPr>
          <w:p w:rsidR="00F607F7" w:rsidRDefault="00F607F7">
            <w:pPr>
              <w:pStyle w:val="ConsPlusNormal"/>
            </w:pPr>
            <w:r>
              <w:t>3092029</w:t>
            </w:r>
          </w:p>
        </w:tc>
        <w:tc>
          <w:tcPr>
            <w:tcW w:w="1304" w:type="dxa"/>
          </w:tcPr>
          <w:p w:rsidR="00F607F7" w:rsidRDefault="00F607F7">
            <w:pPr>
              <w:pStyle w:val="ConsPlusNormal"/>
            </w:pPr>
            <w:r>
              <w:t>3122949</w:t>
            </w:r>
          </w:p>
        </w:tc>
        <w:tc>
          <w:tcPr>
            <w:tcW w:w="1964"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118"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3557527</w:t>
            </w:r>
          </w:p>
        </w:tc>
        <w:tc>
          <w:tcPr>
            <w:tcW w:w="1909" w:type="dxa"/>
            <w:tcBorders>
              <w:bottom w:val="nil"/>
            </w:tcBorders>
          </w:tcPr>
          <w:p w:rsidR="00F607F7" w:rsidRDefault="00F607F7">
            <w:pPr>
              <w:pStyle w:val="ConsPlusNormal"/>
            </w:pPr>
            <w:r>
              <w:t>15853408</w:t>
            </w:r>
          </w:p>
        </w:tc>
        <w:tc>
          <w:tcPr>
            <w:tcW w:w="1361" w:type="dxa"/>
            <w:tcBorders>
              <w:bottom w:val="nil"/>
            </w:tcBorders>
          </w:tcPr>
          <w:p w:rsidR="00F607F7" w:rsidRDefault="00F607F7">
            <w:pPr>
              <w:pStyle w:val="ConsPlusNormal"/>
            </w:pPr>
            <w:r>
              <w:t>3347964</w:t>
            </w:r>
          </w:p>
        </w:tc>
        <w:tc>
          <w:tcPr>
            <w:tcW w:w="1247" w:type="dxa"/>
            <w:tcBorders>
              <w:bottom w:val="nil"/>
            </w:tcBorders>
          </w:tcPr>
          <w:p w:rsidR="00F607F7" w:rsidRDefault="00F607F7">
            <w:pPr>
              <w:pStyle w:val="ConsPlusNormal"/>
            </w:pPr>
            <w:r>
              <w:t>3229051</w:t>
            </w:r>
          </w:p>
        </w:tc>
        <w:tc>
          <w:tcPr>
            <w:tcW w:w="1247" w:type="dxa"/>
            <w:tcBorders>
              <w:bottom w:val="nil"/>
            </w:tcBorders>
          </w:tcPr>
          <w:p w:rsidR="00F607F7" w:rsidRDefault="00F607F7">
            <w:pPr>
              <w:pStyle w:val="ConsPlusNormal"/>
            </w:pPr>
            <w:r>
              <w:t>3061415</w:t>
            </w:r>
          </w:p>
        </w:tc>
        <w:tc>
          <w:tcPr>
            <w:tcW w:w="1304" w:type="dxa"/>
            <w:tcBorders>
              <w:bottom w:val="nil"/>
            </w:tcBorders>
          </w:tcPr>
          <w:p w:rsidR="00F607F7" w:rsidRDefault="00F607F7">
            <w:pPr>
              <w:pStyle w:val="ConsPlusNormal"/>
            </w:pPr>
            <w:r>
              <w:t>3092029</w:t>
            </w:r>
          </w:p>
        </w:tc>
        <w:tc>
          <w:tcPr>
            <w:tcW w:w="1304" w:type="dxa"/>
            <w:tcBorders>
              <w:bottom w:val="nil"/>
            </w:tcBorders>
          </w:tcPr>
          <w:p w:rsidR="00F607F7" w:rsidRDefault="00F607F7">
            <w:pPr>
              <w:pStyle w:val="ConsPlusNormal"/>
            </w:pPr>
            <w:r>
              <w:t>3122949</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(строка 1.1.6 в ред. </w:t>
            </w:r>
            <w:hyperlink r:id="rId347" w:history="1">
              <w:r>
                <w:rPr>
                  <w:color w:val="0000FF"/>
                </w:rPr>
                <w:t>постановления</w:t>
              </w:r>
            </w:hyperlink>
            <w:r>
              <w:t xml:space="preserve"> Правительства МО от 27.10.2015 N 988/41)</w:t>
            </w:r>
          </w:p>
        </w:tc>
      </w:tr>
      <w:tr w:rsidR="00F607F7">
        <w:tc>
          <w:tcPr>
            <w:tcW w:w="964" w:type="dxa"/>
            <w:vMerge w:val="restart"/>
          </w:tcPr>
          <w:p w:rsidR="00F607F7" w:rsidRDefault="00F607F7">
            <w:pPr>
              <w:pStyle w:val="ConsPlusNormal"/>
            </w:pPr>
            <w:r>
              <w:t>1.1.7</w:t>
            </w:r>
          </w:p>
        </w:tc>
        <w:tc>
          <w:tcPr>
            <w:tcW w:w="3288" w:type="dxa"/>
            <w:vMerge w:val="restart"/>
          </w:tcPr>
          <w:p w:rsidR="00F607F7" w:rsidRDefault="00F607F7">
            <w:pPr>
              <w:pStyle w:val="ConsPlusNormal"/>
            </w:pPr>
            <w:r>
              <w:t>Доставка денежных средств по выплате ежемесячного пособия на ребенка</w:t>
            </w:r>
          </w:p>
        </w:tc>
        <w:tc>
          <w:tcPr>
            <w:tcW w:w="1757" w:type="dxa"/>
            <w:vMerge w:val="restart"/>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1235</w:t>
            </w:r>
          </w:p>
        </w:tc>
        <w:tc>
          <w:tcPr>
            <w:tcW w:w="1909" w:type="dxa"/>
          </w:tcPr>
          <w:p w:rsidR="00F607F7" w:rsidRDefault="00F607F7">
            <w:pPr>
              <w:pStyle w:val="ConsPlusNormal"/>
            </w:pPr>
            <w:r>
              <w:t>694</w:t>
            </w:r>
          </w:p>
        </w:tc>
        <w:tc>
          <w:tcPr>
            <w:tcW w:w="1361" w:type="dxa"/>
          </w:tcPr>
          <w:p w:rsidR="00F607F7" w:rsidRDefault="00F607F7">
            <w:pPr>
              <w:pStyle w:val="ConsPlusNormal"/>
            </w:pPr>
            <w:r>
              <w:t>20</w:t>
            </w:r>
          </w:p>
        </w:tc>
        <w:tc>
          <w:tcPr>
            <w:tcW w:w="1247" w:type="dxa"/>
          </w:tcPr>
          <w:p w:rsidR="00F607F7" w:rsidRDefault="00F607F7">
            <w:pPr>
              <w:pStyle w:val="ConsPlusNormal"/>
            </w:pPr>
            <w:r>
              <w:t>644</w:t>
            </w:r>
          </w:p>
        </w:tc>
        <w:tc>
          <w:tcPr>
            <w:tcW w:w="1247" w:type="dxa"/>
          </w:tcPr>
          <w:p w:rsidR="00F607F7" w:rsidRDefault="00F607F7">
            <w:pPr>
              <w:pStyle w:val="ConsPlusNormal"/>
            </w:pPr>
            <w:r>
              <w:t>10</w:t>
            </w:r>
          </w:p>
        </w:tc>
        <w:tc>
          <w:tcPr>
            <w:tcW w:w="1304" w:type="dxa"/>
          </w:tcPr>
          <w:p w:rsidR="00F607F7" w:rsidRDefault="00F607F7">
            <w:pPr>
              <w:pStyle w:val="ConsPlusNormal"/>
            </w:pPr>
            <w:r>
              <w:t>10</w:t>
            </w:r>
          </w:p>
        </w:tc>
        <w:tc>
          <w:tcPr>
            <w:tcW w:w="1304" w:type="dxa"/>
          </w:tcPr>
          <w:p w:rsidR="00F607F7" w:rsidRDefault="00F607F7">
            <w:pPr>
              <w:pStyle w:val="ConsPlusNormal"/>
            </w:pPr>
            <w:r>
              <w:t>10</w:t>
            </w:r>
          </w:p>
        </w:tc>
        <w:tc>
          <w:tcPr>
            <w:tcW w:w="1964" w:type="dxa"/>
            <w:vMerge w:val="restart"/>
          </w:tcPr>
          <w:p w:rsidR="00F607F7" w:rsidRDefault="00F607F7">
            <w:pPr>
              <w:pStyle w:val="ConsPlusNormal"/>
            </w:pPr>
            <w:r>
              <w:t>Министерство социального развития Московской области</w:t>
            </w:r>
          </w:p>
        </w:tc>
        <w:tc>
          <w:tcPr>
            <w:tcW w:w="3118"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1235</w:t>
            </w:r>
          </w:p>
        </w:tc>
        <w:tc>
          <w:tcPr>
            <w:tcW w:w="1909" w:type="dxa"/>
          </w:tcPr>
          <w:p w:rsidR="00F607F7" w:rsidRDefault="00F607F7">
            <w:pPr>
              <w:pStyle w:val="ConsPlusNormal"/>
            </w:pPr>
            <w:r>
              <w:t>694</w:t>
            </w:r>
          </w:p>
        </w:tc>
        <w:tc>
          <w:tcPr>
            <w:tcW w:w="1361" w:type="dxa"/>
          </w:tcPr>
          <w:p w:rsidR="00F607F7" w:rsidRDefault="00F607F7">
            <w:pPr>
              <w:pStyle w:val="ConsPlusNormal"/>
            </w:pPr>
            <w:r>
              <w:t>20,0</w:t>
            </w:r>
          </w:p>
        </w:tc>
        <w:tc>
          <w:tcPr>
            <w:tcW w:w="1247" w:type="dxa"/>
          </w:tcPr>
          <w:p w:rsidR="00F607F7" w:rsidRDefault="00F607F7">
            <w:pPr>
              <w:pStyle w:val="ConsPlusNormal"/>
            </w:pPr>
            <w:r>
              <w:t>644</w:t>
            </w:r>
          </w:p>
        </w:tc>
        <w:tc>
          <w:tcPr>
            <w:tcW w:w="1247" w:type="dxa"/>
          </w:tcPr>
          <w:p w:rsidR="00F607F7" w:rsidRDefault="00F607F7">
            <w:pPr>
              <w:pStyle w:val="ConsPlusNormal"/>
            </w:pPr>
            <w:r>
              <w:t>10</w:t>
            </w:r>
          </w:p>
        </w:tc>
        <w:tc>
          <w:tcPr>
            <w:tcW w:w="1304" w:type="dxa"/>
          </w:tcPr>
          <w:p w:rsidR="00F607F7" w:rsidRDefault="00F607F7">
            <w:pPr>
              <w:pStyle w:val="ConsPlusNormal"/>
            </w:pPr>
            <w:r>
              <w:t>10</w:t>
            </w:r>
          </w:p>
        </w:tc>
        <w:tc>
          <w:tcPr>
            <w:tcW w:w="1304" w:type="dxa"/>
          </w:tcPr>
          <w:p w:rsidR="00F607F7" w:rsidRDefault="00F607F7">
            <w:pPr>
              <w:pStyle w:val="ConsPlusNormal"/>
            </w:pPr>
            <w:r>
              <w:t>10</w:t>
            </w:r>
          </w:p>
        </w:tc>
        <w:tc>
          <w:tcPr>
            <w:tcW w:w="1964" w:type="dxa"/>
            <w:vMerge/>
          </w:tcPr>
          <w:p w:rsidR="00F607F7" w:rsidRDefault="00F607F7"/>
        </w:tc>
        <w:tc>
          <w:tcPr>
            <w:tcW w:w="3118" w:type="dxa"/>
            <w:vMerge/>
          </w:tcPr>
          <w:p w:rsidR="00F607F7" w:rsidRDefault="00F607F7"/>
        </w:tc>
      </w:tr>
      <w:tr w:rsidR="00F607F7">
        <w:tc>
          <w:tcPr>
            <w:tcW w:w="964" w:type="dxa"/>
            <w:vMerge w:val="restart"/>
          </w:tcPr>
          <w:p w:rsidR="00F607F7" w:rsidRDefault="00F607F7">
            <w:pPr>
              <w:pStyle w:val="ConsPlusNormal"/>
            </w:pPr>
            <w:r>
              <w:t>1.1.8</w:t>
            </w:r>
          </w:p>
        </w:tc>
        <w:tc>
          <w:tcPr>
            <w:tcW w:w="3288" w:type="dxa"/>
            <w:vMerge w:val="restart"/>
          </w:tcPr>
          <w:p w:rsidR="00F607F7" w:rsidRDefault="00F607F7">
            <w:pPr>
              <w:pStyle w:val="ConsPlusNormal"/>
            </w:pPr>
            <w:r>
              <w:t>Выплата ежемесячного пособия студенческим семьям, имеющим детей, и отдельным категориям студентов</w:t>
            </w:r>
          </w:p>
        </w:tc>
        <w:tc>
          <w:tcPr>
            <w:tcW w:w="1757" w:type="dxa"/>
            <w:vMerge w:val="restart"/>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21792</w:t>
            </w:r>
          </w:p>
        </w:tc>
        <w:tc>
          <w:tcPr>
            <w:tcW w:w="1909" w:type="dxa"/>
          </w:tcPr>
          <w:p w:rsidR="00F607F7" w:rsidRDefault="00F607F7">
            <w:pPr>
              <w:pStyle w:val="ConsPlusNormal"/>
            </w:pPr>
            <w:r>
              <w:t>90092</w:t>
            </w:r>
          </w:p>
        </w:tc>
        <w:tc>
          <w:tcPr>
            <w:tcW w:w="1361" w:type="dxa"/>
          </w:tcPr>
          <w:p w:rsidR="00F607F7" w:rsidRDefault="00F607F7">
            <w:pPr>
              <w:pStyle w:val="ConsPlusNormal"/>
            </w:pPr>
            <w:r>
              <w:t>20368</w:t>
            </w:r>
          </w:p>
        </w:tc>
        <w:tc>
          <w:tcPr>
            <w:tcW w:w="1247" w:type="dxa"/>
          </w:tcPr>
          <w:p w:rsidR="00F607F7" w:rsidRDefault="00F607F7">
            <w:pPr>
              <w:pStyle w:val="ConsPlusNormal"/>
            </w:pPr>
            <w:r>
              <w:t>15724</w:t>
            </w:r>
          </w:p>
        </w:tc>
        <w:tc>
          <w:tcPr>
            <w:tcW w:w="1247" w:type="dxa"/>
          </w:tcPr>
          <w:p w:rsidR="00F607F7" w:rsidRDefault="00F607F7">
            <w:pPr>
              <w:pStyle w:val="ConsPlusNormal"/>
            </w:pPr>
            <w:r>
              <w:t>18000</w:t>
            </w:r>
          </w:p>
        </w:tc>
        <w:tc>
          <w:tcPr>
            <w:tcW w:w="1304" w:type="dxa"/>
          </w:tcPr>
          <w:p w:rsidR="00F607F7" w:rsidRDefault="00F607F7">
            <w:pPr>
              <w:pStyle w:val="ConsPlusNormal"/>
            </w:pPr>
            <w:r>
              <w:t>18000</w:t>
            </w:r>
          </w:p>
        </w:tc>
        <w:tc>
          <w:tcPr>
            <w:tcW w:w="1304" w:type="dxa"/>
          </w:tcPr>
          <w:p w:rsidR="00F607F7" w:rsidRDefault="00F607F7">
            <w:pPr>
              <w:pStyle w:val="ConsPlusNormal"/>
            </w:pPr>
            <w:r>
              <w:t>18000</w:t>
            </w:r>
          </w:p>
        </w:tc>
        <w:tc>
          <w:tcPr>
            <w:tcW w:w="1964" w:type="dxa"/>
            <w:vMerge w:val="restart"/>
          </w:tcPr>
          <w:p w:rsidR="00F607F7" w:rsidRDefault="00F607F7">
            <w:pPr>
              <w:pStyle w:val="ConsPlusNormal"/>
            </w:pPr>
            <w:r>
              <w:t>Министерство социального развития Московской области</w:t>
            </w:r>
          </w:p>
        </w:tc>
        <w:tc>
          <w:tcPr>
            <w:tcW w:w="3118"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21792</w:t>
            </w:r>
          </w:p>
        </w:tc>
        <w:tc>
          <w:tcPr>
            <w:tcW w:w="1909" w:type="dxa"/>
          </w:tcPr>
          <w:p w:rsidR="00F607F7" w:rsidRDefault="00F607F7">
            <w:pPr>
              <w:pStyle w:val="ConsPlusNormal"/>
            </w:pPr>
            <w:r>
              <w:t>90092</w:t>
            </w:r>
          </w:p>
        </w:tc>
        <w:tc>
          <w:tcPr>
            <w:tcW w:w="1361" w:type="dxa"/>
          </w:tcPr>
          <w:p w:rsidR="00F607F7" w:rsidRDefault="00F607F7">
            <w:pPr>
              <w:pStyle w:val="ConsPlusNormal"/>
            </w:pPr>
            <w:r>
              <w:t>20368</w:t>
            </w:r>
          </w:p>
        </w:tc>
        <w:tc>
          <w:tcPr>
            <w:tcW w:w="1247" w:type="dxa"/>
          </w:tcPr>
          <w:p w:rsidR="00F607F7" w:rsidRDefault="00F607F7">
            <w:pPr>
              <w:pStyle w:val="ConsPlusNormal"/>
            </w:pPr>
            <w:r>
              <w:t>15724</w:t>
            </w:r>
          </w:p>
        </w:tc>
        <w:tc>
          <w:tcPr>
            <w:tcW w:w="1247" w:type="dxa"/>
          </w:tcPr>
          <w:p w:rsidR="00F607F7" w:rsidRDefault="00F607F7">
            <w:pPr>
              <w:pStyle w:val="ConsPlusNormal"/>
            </w:pPr>
            <w:r>
              <w:t>18000</w:t>
            </w:r>
          </w:p>
        </w:tc>
        <w:tc>
          <w:tcPr>
            <w:tcW w:w="1304" w:type="dxa"/>
          </w:tcPr>
          <w:p w:rsidR="00F607F7" w:rsidRDefault="00F607F7">
            <w:pPr>
              <w:pStyle w:val="ConsPlusNormal"/>
            </w:pPr>
            <w:r>
              <w:t>18000</w:t>
            </w:r>
          </w:p>
        </w:tc>
        <w:tc>
          <w:tcPr>
            <w:tcW w:w="1304" w:type="dxa"/>
          </w:tcPr>
          <w:p w:rsidR="00F607F7" w:rsidRDefault="00F607F7">
            <w:pPr>
              <w:pStyle w:val="ConsPlusNormal"/>
            </w:pPr>
            <w:r>
              <w:t>18000</w:t>
            </w:r>
          </w:p>
        </w:tc>
        <w:tc>
          <w:tcPr>
            <w:tcW w:w="1964" w:type="dxa"/>
            <w:vMerge/>
          </w:tcPr>
          <w:p w:rsidR="00F607F7" w:rsidRDefault="00F607F7"/>
        </w:tc>
        <w:tc>
          <w:tcPr>
            <w:tcW w:w="3118" w:type="dxa"/>
            <w:vMerge/>
          </w:tcPr>
          <w:p w:rsidR="00F607F7" w:rsidRDefault="00F607F7"/>
        </w:tc>
      </w:tr>
      <w:tr w:rsidR="00F607F7">
        <w:tc>
          <w:tcPr>
            <w:tcW w:w="964" w:type="dxa"/>
            <w:vMerge w:val="restart"/>
          </w:tcPr>
          <w:p w:rsidR="00F607F7" w:rsidRDefault="00F607F7">
            <w:pPr>
              <w:pStyle w:val="ConsPlusNormal"/>
            </w:pPr>
            <w:r>
              <w:t>1.1.9</w:t>
            </w:r>
          </w:p>
        </w:tc>
        <w:tc>
          <w:tcPr>
            <w:tcW w:w="3288" w:type="dxa"/>
            <w:vMerge w:val="restart"/>
          </w:tcPr>
          <w:p w:rsidR="00F607F7" w:rsidRDefault="00F607F7">
            <w:pPr>
              <w:pStyle w:val="ConsPlusNormal"/>
            </w:pPr>
            <w: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757" w:type="dxa"/>
            <w:vMerge w:val="restart"/>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3648</w:t>
            </w:r>
          </w:p>
        </w:tc>
        <w:tc>
          <w:tcPr>
            <w:tcW w:w="1909" w:type="dxa"/>
          </w:tcPr>
          <w:p w:rsidR="00F607F7" w:rsidRDefault="00F607F7">
            <w:pPr>
              <w:pStyle w:val="ConsPlusNormal"/>
            </w:pPr>
            <w:r>
              <w:t>16320</w:t>
            </w:r>
          </w:p>
        </w:tc>
        <w:tc>
          <w:tcPr>
            <w:tcW w:w="1361" w:type="dxa"/>
          </w:tcPr>
          <w:p w:rsidR="00F607F7" w:rsidRDefault="00F607F7">
            <w:pPr>
              <w:pStyle w:val="ConsPlusNormal"/>
            </w:pPr>
            <w:r>
              <w:t>3264</w:t>
            </w:r>
          </w:p>
        </w:tc>
        <w:tc>
          <w:tcPr>
            <w:tcW w:w="1247" w:type="dxa"/>
          </w:tcPr>
          <w:p w:rsidR="00F607F7" w:rsidRDefault="00F607F7">
            <w:pPr>
              <w:pStyle w:val="ConsPlusNormal"/>
            </w:pPr>
            <w:r>
              <w:t>3264</w:t>
            </w:r>
          </w:p>
        </w:tc>
        <w:tc>
          <w:tcPr>
            <w:tcW w:w="1247" w:type="dxa"/>
          </w:tcPr>
          <w:p w:rsidR="00F607F7" w:rsidRDefault="00F607F7">
            <w:pPr>
              <w:pStyle w:val="ConsPlusNormal"/>
            </w:pPr>
            <w:r>
              <w:t>3264</w:t>
            </w:r>
          </w:p>
        </w:tc>
        <w:tc>
          <w:tcPr>
            <w:tcW w:w="1304" w:type="dxa"/>
          </w:tcPr>
          <w:p w:rsidR="00F607F7" w:rsidRDefault="00F607F7">
            <w:pPr>
              <w:pStyle w:val="ConsPlusNormal"/>
            </w:pPr>
            <w:r>
              <w:t>3264</w:t>
            </w:r>
          </w:p>
        </w:tc>
        <w:tc>
          <w:tcPr>
            <w:tcW w:w="1304" w:type="dxa"/>
          </w:tcPr>
          <w:p w:rsidR="00F607F7" w:rsidRDefault="00F607F7">
            <w:pPr>
              <w:pStyle w:val="ConsPlusNormal"/>
            </w:pPr>
            <w:r>
              <w:t>3264</w:t>
            </w:r>
          </w:p>
        </w:tc>
        <w:tc>
          <w:tcPr>
            <w:tcW w:w="1964" w:type="dxa"/>
            <w:vMerge w:val="restart"/>
          </w:tcPr>
          <w:p w:rsidR="00F607F7" w:rsidRDefault="00F607F7">
            <w:pPr>
              <w:pStyle w:val="ConsPlusNormal"/>
            </w:pPr>
            <w:r>
              <w:t>Министерство социального развития Московской области</w:t>
            </w:r>
          </w:p>
        </w:tc>
        <w:tc>
          <w:tcPr>
            <w:tcW w:w="3118"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3648</w:t>
            </w:r>
          </w:p>
        </w:tc>
        <w:tc>
          <w:tcPr>
            <w:tcW w:w="1909" w:type="dxa"/>
          </w:tcPr>
          <w:p w:rsidR="00F607F7" w:rsidRDefault="00F607F7">
            <w:pPr>
              <w:pStyle w:val="ConsPlusNormal"/>
            </w:pPr>
            <w:r>
              <w:t>16320</w:t>
            </w:r>
          </w:p>
        </w:tc>
        <w:tc>
          <w:tcPr>
            <w:tcW w:w="1361" w:type="dxa"/>
          </w:tcPr>
          <w:p w:rsidR="00F607F7" w:rsidRDefault="00F607F7">
            <w:pPr>
              <w:pStyle w:val="ConsPlusNormal"/>
            </w:pPr>
            <w:r>
              <w:t>3264</w:t>
            </w:r>
          </w:p>
        </w:tc>
        <w:tc>
          <w:tcPr>
            <w:tcW w:w="1247" w:type="dxa"/>
          </w:tcPr>
          <w:p w:rsidR="00F607F7" w:rsidRDefault="00F607F7">
            <w:pPr>
              <w:pStyle w:val="ConsPlusNormal"/>
            </w:pPr>
            <w:r>
              <w:t>3264</w:t>
            </w:r>
          </w:p>
        </w:tc>
        <w:tc>
          <w:tcPr>
            <w:tcW w:w="1247" w:type="dxa"/>
          </w:tcPr>
          <w:p w:rsidR="00F607F7" w:rsidRDefault="00F607F7">
            <w:pPr>
              <w:pStyle w:val="ConsPlusNormal"/>
            </w:pPr>
            <w:r>
              <w:t>3264</w:t>
            </w:r>
          </w:p>
        </w:tc>
        <w:tc>
          <w:tcPr>
            <w:tcW w:w="1304" w:type="dxa"/>
          </w:tcPr>
          <w:p w:rsidR="00F607F7" w:rsidRDefault="00F607F7">
            <w:pPr>
              <w:pStyle w:val="ConsPlusNormal"/>
            </w:pPr>
            <w:r>
              <w:t>3264</w:t>
            </w:r>
          </w:p>
        </w:tc>
        <w:tc>
          <w:tcPr>
            <w:tcW w:w="1304" w:type="dxa"/>
          </w:tcPr>
          <w:p w:rsidR="00F607F7" w:rsidRDefault="00F607F7">
            <w:pPr>
              <w:pStyle w:val="ConsPlusNormal"/>
            </w:pPr>
            <w:r>
              <w:t>3264</w:t>
            </w:r>
          </w:p>
        </w:tc>
        <w:tc>
          <w:tcPr>
            <w:tcW w:w="1964" w:type="dxa"/>
            <w:vMerge/>
          </w:tcPr>
          <w:p w:rsidR="00F607F7" w:rsidRDefault="00F607F7"/>
        </w:tc>
        <w:tc>
          <w:tcPr>
            <w:tcW w:w="3118" w:type="dxa"/>
            <w:vMerge/>
          </w:tcPr>
          <w:p w:rsidR="00F607F7" w:rsidRDefault="00F607F7"/>
        </w:tc>
      </w:tr>
      <w:tr w:rsidR="00F607F7">
        <w:tc>
          <w:tcPr>
            <w:tcW w:w="964" w:type="dxa"/>
            <w:vMerge w:val="restart"/>
          </w:tcPr>
          <w:p w:rsidR="00F607F7" w:rsidRDefault="00F607F7">
            <w:pPr>
              <w:pStyle w:val="ConsPlusNormal"/>
            </w:pPr>
            <w:r>
              <w:t>1.1.10</w:t>
            </w:r>
          </w:p>
        </w:tc>
        <w:tc>
          <w:tcPr>
            <w:tcW w:w="3288" w:type="dxa"/>
            <w:vMerge w:val="restart"/>
          </w:tcPr>
          <w:p w:rsidR="00F607F7" w:rsidRDefault="00F607F7">
            <w:pPr>
              <w:pStyle w:val="ConsPlusNormal"/>
            </w:pPr>
            <w:r>
              <w:t>Компенсация стоимости проезда детям, страдающим онкологическими заболеваниями</w:t>
            </w:r>
          </w:p>
        </w:tc>
        <w:tc>
          <w:tcPr>
            <w:tcW w:w="1757" w:type="dxa"/>
            <w:vMerge w:val="restart"/>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500</w:t>
            </w:r>
          </w:p>
        </w:tc>
        <w:tc>
          <w:tcPr>
            <w:tcW w:w="1909" w:type="dxa"/>
          </w:tcPr>
          <w:p w:rsidR="00F607F7" w:rsidRDefault="00F607F7">
            <w:pPr>
              <w:pStyle w:val="ConsPlusNormal"/>
            </w:pPr>
            <w:r>
              <w:t>520</w:t>
            </w:r>
          </w:p>
        </w:tc>
        <w:tc>
          <w:tcPr>
            <w:tcW w:w="1361" w:type="dxa"/>
          </w:tcPr>
          <w:p w:rsidR="00F607F7" w:rsidRDefault="00F607F7">
            <w:pPr>
              <w:pStyle w:val="ConsPlusNormal"/>
            </w:pPr>
            <w:r>
              <w:t>0</w:t>
            </w:r>
          </w:p>
        </w:tc>
        <w:tc>
          <w:tcPr>
            <w:tcW w:w="1247" w:type="dxa"/>
          </w:tcPr>
          <w:p w:rsidR="00F607F7" w:rsidRDefault="00F607F7">
            <w:pPr>
              <w:pStyle w:val="ConsPlusNormal"/>
            </w:pPr>
            <w:r>
              <w:t>500</w:t>
            </w:r>
          </w:p>
        </w:tc>
        <w:tc>
          <w:tcPr>
            <w:tcW w:w="1247" w:type="dxa"/>
          </w:tcPr>
          <w:p w:rsidR="00F607F7" w:rsidRDefault="00F607F7">
            <w:pPr>
              <w:pStyle w:val="ConsPlusNormal"/>
            </w:pPr>
            <w:r>
              <w:t>20</w:t>
            </w:r>
          </w:p>
        </w:tc>
        <w:tc>
          <w:tcPr>
            <w:tcW w:w="1304" w:type="dxa"/>
          </w:tcPr>
          <w:p w:rsidR="00F607F7" w:rsidRDefault="00F607F7">
            <w:pPr>
              <w:pStyle w:val="ConsPlusNormal"/>
            </w:pPr>
            <w:r>
              <w:t>0</w:t>
            </w:r>
          </w:p>
        </w:tc>
        <w:tc>
          <w:tcPr>
            <w:tcW w:w="1304" w:type="dxa"/>
          </w:tcPr>
          <w:p w:rsidR="00F607F7" w:rsidRDefault="00F607F7">
            <w:pPr>
              <w:pStyle w:val="ConsPlusNormal"/>
            </w:pPr>
            <w:r>
              <w:t>0</w:t>
            </w:r>
          </w:p>
        </w:tc>
        <w:tc>
          <w:tcPr>
            <w:tcW w:w="1964" w:type="dxa"/>
            <w:vMerge w:val="restart"/>
          </w:tcPr>
          <w:p w:rsidR="00F607F7" w:rsidRDefault="00F607F7">
            <w:pPr>
              <w:pStyle w:val="ConsPlusNormal"/>
            </w:pPr>
            <w:r>
              <w:t>Министерство социального развития Московской области</w:t>
            </w:r>
          </w:p>
        </w:tc>
        <w:tc>
          <w:tcPr>
            <w:tcW w:w="3118"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500</w:t>
            </w:r>
          </w:p>
        </w:tc>
        <w:tc>
          <w:tcPr>
            <w:tcW w:w="1909" w:type="dxa"/>
          </w:tcPr>
          <w:p w:rsidR="00F607F7" w:rsidRDefault="00F607F7">
            <w:pPr>
              <w:pStyle w:val="ConsPlusNormal"/>
            </w:pPr>
            <w:r>
              <w:t>520</w:t>
            </w:r>
          </w:p>
        </w:tc>
        <w:tc>
          <w:tcPr>
            <w:tcW w:w="1361" w:type="dxa"/>
          </w:tcPr>
          <w:p w:rsidR="00F607F7" w:rsidRDefault="00F607F7">
            <w:pPr>
              <w:pStyle w:val="ConsPlusNormal"/>
            </w:pPr>
            <w:r>
              <w:t>-</w:t>
            </w:r>
          </w:p>
        </w:tc>
        <w:tc>
          <w:tcPr>
            <w:tcW w:w="1247" w:type="dxa"/>
          </w:tcPr>
          <w:p w:rsidR="00F607F7" w:rsidRDefault="00F607F7">
            <w:pPr>
              <w:pStyle w:val="ConsPlusNormal"/>
            </w:pPr>
            <w:r>
              <w:t>500</w:t>
            </w:r>
          </w:p>
        </w:tc>
        <w:tc>
          <w:tcPr>
            <w:tcW w:w="1247" w:type="dxa"/>
          </w:tcPr>
          <w:p w:rsidR="00F607F7" w:rsidRDefault="00F607F7">
            <w:pPr>
              <w:pStyle w:val="ConsPlusNormal"/>
            </w:pPr>
            <w:r>
              <w:t>20</w:t>
            </w:r>
          </w:p>
        </w:tc>
        <w:tc>
          <w:tcPr>
            <w:tcW w:w="1304" w:type="dxa"/>
          </w:tcPr>
          <w:p w:rsidR="00F607F7" w:rsidRDefault="00F607F7">
            <w:pPr>
              <w:pStyle w:val="ConsPlusNormal"/>
            </w:pPr>
          </w:p>
        </w:tc>
        <w:tc>
          <w:tcPr>
            <w:tcW w:w="1304" w:type="dxa"/>
          </w:tcPr>
          <w:p w:rsidR="00F607F7" w:rsidRDefault="00F607F7">
            <w:pPr>
              <w:pStyle w:val="ConsPlusNormal"/>
            </w:pPr>
          </w:p>
        </w:tc>
        <w:tc>
          <w:tcPr>
            <w:tcW w:w="1964" w:type="dxa"/>
            <w:vMerge/>
          </w:tcPr>
          <w:p w:rsidR="00F607F7" w:rsidRDefault="00F607F7"/>
        </w:tc>
        <w:tc>
          <w:tcPr>
            <w:tcW w:w="3118" w:type="dxa"/>
            <w:vMerge/>
          </w:tcPr>
          <w:p w:rsidR="00F607F7" w:rsidRDefault="00F607F7"/>
        </w:tc>
      </w:tr>
      <w:tr w:rsidR="00F607F7">
        <w:tc>
          <w:tcPr>
            <w:tcW w:w="964" w:type="dxa"/>
            <w:vMerge w:val="restart"/>
          </w:tcPr>
          <w:p w:rsidR="00F607F7" w:rsidRDefault="00F607F7">
            <w:pPr>
              <w:pStyle w:val="ConsPlusNormal"/>
            </w:pPr>
            <w:r>
              <w:t>1.1.11</w:t>
            </w:r>
          </w:p>
        </w:tc>
        <w:tc>
          <w:tcPr>
            <w:tcW w:w="3288" w:type="dxa"/>
            <w:vMerge w:val="restart"/>
          </w:tcPr>
          <w:p w:rsidR="00F607F7" w:rsidRDefault="00F607F7">
            <w:pPr>
              <w:pStyle w:val="ConsPlusNormal"/>
            </w:pPr>
            <w:r>
              <w:t>Предоставление мер социальной поддержки по оплате коммунальных услуг многодетным семьям</w:t>
            </w:r>
          </w:p>
        </w:tc>
        <w:tc>
          <w:tcPr>
            <w:tcW w:w="1757" w:type="dxa"/>
            <w:vMerge w:val="restart"/>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771446</w:t>
            </w:r>
          </w:p>
        </w:tc>
        <w:tc>
          <w:tcPr>
            <w:tcW w:w="1909" w:type="dxa"/>
          </w:tcPr>
          <w:p w:rsidR="00F607F7" w:rsidRDefault="00F607F7">
            <w:pPr>
              <w:pStyle w:val="ConsPlusNormal"/>
            </w:pPr>
            <w:r>
              <w:t>5234510</w:t>
            </w:r>
          </w:p>
        </w:tc>
        <w:tc>
          <w:tcPr>
            <w:tcW w:w="1361" w:type="dxa"/>
          </w:tcPr>
          <w:p w:rsidR="00F607F7" w:rsidRDefault="00F607F7">
            <w:pPr>
              <w:pStyle w:val="ConsPlusNormal"/>
            </w:pPr>
            <w:r>
              <w:t>941534</w:t>
            </w:r>
          </w:p>
        </w:tc>
        <w:tc>
          <w:tcPr>
            <w:tcW w:w="1247" w:type="dxa"/>
          </w:tcPr>
          <w:p w:rsidR="00F607F7" w:rsidRDefault="00F607F7">
            <w:pPr>
              <w:pStyle w:val="ConsPlusNormal"/>
            </w:pPr>
            <w:r>
              <w:t>1025182</w:t>
            </w:r>
          </w:p>
        </w:tc>
        <w:tc>
          <w:tcPr>
            <w:tcW w:w="1247" w:type="dxa"/>
          </w:tcPr>
          <w:p w:rsidR="00F607F7" w:rsidRDefault="00F607F7">
            <w:pPr>
              <w:pStyle w:val="ConsPlusNormal"/>
            </w:pPr>
            <w:r>
              <w:t>1014544</w:t>
            </w:r>
          </w:p>
        </w:tc>
        <w:tc>
          <w:tcPr>
            <w:tcW w:w="1304" w:type="dxa"/>
          </w:tcPr>
          <w:p w:rsidR="00F607F7" w:rsidRDefault="00F607F7">
            <w:pPr>
              <w:pStyle w:val="ConsPlusNormal"/>
            </w:pPr>
            <w:r>
              <w:t>1090634</w:t>
            </w:r>
          </w:p>
        </w:tc>
        <w:tc>
          <w:tcPr>
            <w:tcW w:w="1304" w:type="dxa"/>
          </w:tcPr>
          <w:p w:rsidR="00F607F7" w:rsidRDefault="00F607F7">
            <w:pPr>
              <w:pStyle w:val="ConsPlusNormal"/>
            </w:pPr>
            <w:r>
              <w:t>1162616</w:t>
            </w:r>
          </w:p>
        </w:tc>
        <w:tc>
          <w:tcPr>
            <w:tcW w:w="1964" w:type="dxa"/>
            <w:vMerge w:val="restart"/>
          </w:tcPr>
          <w:p w:rsidR="00F607F7" w:rsidRDefault="00F607F7">
            <w:pPr>
              <w:pStyle w:val="ConsPlusNormal"/>
            </w:pPr>
            <w:r>
              <w:t>Министерство социального развития Московской области</w:t>
            </w:r>
          </w:p>
        </w:tc>
        <w:tc>
          <w:tcPr>
            <w:tcW w:w="3118" w:type="dxa"/>
            <w:vMerge w:val="restart"/>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771446</w:t>
            </w:r>
          </w:p>
        </w:tc>
        <w:tc>
          <w:tcPr>
            <w:tcW w:w="1909" w:type="dxa"/>
          </w:tcPr>
          <w:p w:rsidR="00F607F7" w:rsidRDefault="00F607F7">
            <w:pPr>
              <w:pStyle w:val="ConsPlusNormal"/>
            </w:pPr>
            <w:r>
              <w:t>5234510</w:t>
            </w:r>
          </w:p>
        </w:tc>
        <w:tc>
          <w:tcPr>
            <w:tcW w:w="1361" w:type="dxa"/>
          </w:tcPr>
          <w:p w:rsidR="00F607F7" w:rsidRDefault="00F607F7">
            <w:pPr>
              <w:pStyle w:val="ConsPlusNormal"/>
            </w:pPr>
            <w:r>
              <w:t>941534</w:t>
            </w:r>
          </w:p>
        </w:tc>
        <w:tc>
          <w:tcPr>
            <w:tcW w:w="1247" w:type="dxa"/>
          </w:tcPr>
          <w:p w:rsidR="00F607F7" w:rsidRDefault="00F607F7">
            <w:pPr>
              <w:pStyle w:val="ConsPlusNormal"/>
            </w:pPr>
            <w:r>
              <w:t>1025182</w:t>
            </w:r>
          </w:p>
        </w:tc>
        <w:tc>
          <w:tcPr>
            <w:tcW w:w="1247" w:type="dxa"/>
          </w:tcPr>
          <w:p w:rsidR="00F607F7" w:rsidRDefault="00F607F7">
            <w:pPr>
              <w:pStyle w:val="ConsPlusNormal"/>
            </w:pPr>
            <w:r>
              <w:t>1014544</w:t>
            </w:r>
          </w:p>
        </w:tc>
        <w:tc>
          <w:tcPr>
            <w:tcW w:w="1304" w:type="dxa"/>
          </w:tcPr>
          <w:p w:rsidR="00F607F7" w:rsidRDefault="00F607F7">
            <w:pPr>
              <w:pStyle w:val="ConsPlusNormal"/>
            </w:pPr>
            <w:r>
              <w:t>1090634</w:t>
            </w:r>
          </w:p>
        </w:tc>
        <w:tc>
          <w:tcPr>
            <w:tcW w:w="1304" w:type="dxa"/>
          </w:tcPr>
          <w:p w:rsidR="00F607F7" w:rsidRDefault="00F607F7">
            <w:pPr>
              <w:pStyle w:val="ConsPlusNormal"/>
            </w:pPr>
            <w:r>
              <w:t>1162616</w:t>
            </w:r>
          </w:p>
        </w:tc>
        <w:tc>
          <w:tcPr>
            <w:tcW w:w="1964" w:type="dxa"/>
            <w:vMerge/>
          </w:tcPr>
          <w:p w:rsidR="00F607F7" w:rsidRDefault="00F607F7"/>
        </w:tc>
        <w:tc>
          <w:tcPr>
            <w:tcW w:w="3118" w:type="dxa"/>
            <w:vMerge/>
          </w:tcPr>
          <w:p w:rsidR="00F607F7" w:rsidRDefault="00F607F7"/>
        </w:tc>
      </w:tr>
      <w:tr w:rsidR="00F607F7">
        <w:tc>
          <w:tcPr>
            <w:tcW w:w="964" w:type="dxa"/>
            <w:vMerge w:val="restart"/>
            <w:tcBorders>
              <w:bottom w:val="nil"/>
            </w:tcBorders>
          </w:tcPr>
          <w:p w:rsidR="00F607F7" w:rsidRDefault="00F607F7">
            <w:pPr>
              <w:pStyle w:val="ConsPlusNormal"/>
            </w:pPr>
            <w:r>
              <w:t>1.1.12</w:t>
            </w:r>
          </w:p>
        </w:tc>
        <w:tc>
          <w:tcPr>
            <w:tcW w:w="3288" w:type="dxa"/>
            <w:vMerge w:val="restart"/>
            <w:tcBorders>
              <w:bottom w:val="nil"/>
            </w:tcBorders>
          </w:tcPr>
          <w:p w:rsidR="00F607F7" w:rsidRDefault="00F607F7">
            <w:pPr>
              <w:pStyle w:val="ConsPlusNormal"/>
            </w:pPr>
            <w:r>
              <w:t>Ежемесячная денежная выплата семье в случае рождения третьего ребенка или последующих детей</w:t>
            </w:r>
          </w:p>
        </w:tc>
        <w:tc>
          <w:tcPr>
            <w:tcW w:w="1757" w:type="dxa"/>
            <w:vMerge w:val="restart"/>
            <w:tcBorders>
              <w:bottom w:val="nil"/>
            </w:tcBorders>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110397</w:t>
            </w:r>
          </w:p>
        </w:tc>
        <w:tc>
          <w:tcPr>
            <w:tcW w:w="1909" w:type="dxa"/>
          </w:tcPr>
          <w:p w:rsidR="00F607F7" w:rsidRDefault="00F607F7">
            <w:pPr>
              <w:pStyle w:val="ConsPlusNormal"/>
            </w:pPr>
            <w:r>
              <w:t>2498442</w:t>
            </w:r>
          </w:p>
        </w:tc>
        <w:tc>
          <w:tcPr>
            <w:tcW w:w="1361" w:type="dxa"/>
          </w:tcPr>
          <w:p w:rsidR="00F607F7" w:rsidRDefault="00F607F7">
            <w:pPr>
              <w:pStyle w:val="ConsPlusNormal"/>
            </w:pPr>
            <w:r>
              <w:t>427358</w:t>
            </w:r>
          </w:p>
        </w:tc>
        <w:tc>
          <w:tcPr>
            <w:tcW w:w="1247" w:type="dxa"/>
          </w:tcPr>
          <w:p w:rsidR="00F607F7" w:rsidRDefault="00F607F7">
            <w:pPr>
              <w:pStyle w:val="ConsPlusNormal"/>
            </w:pPr>
            <w:r>
              <w:t>647914</w:t>
            </w:r>
          </w:p>
        </w:tc>
        <w:tc>
          <w:tcPr>
            <w:tcW w:w="1247" w:type="dxa"/>
          </w:tcPr>
          <w:p w:rsidR="00F607F7" w:rsidRDefault="00F607F7">
            <w:pPr>
              <w:pStyle w:val="ConsPlusNormal"/>
            </w:pPr>
            <w:r>
              <w:t>711585</w:t>
            </w:r>
          </w:p>
        </w:tc>
        <w:tc>
          <w:tcPr>
            <w:tcW w:w="1304" w:type="dxa"/>
          </w:tcPr>
          <w:p w:rsidR="00F607F7" w:rsidRDefault="00F607F7">
            <w:pPr>
              <w:pStyle w:val="ConsPlusNormal"/>
            </w:pPr>
            <w:r>
              <w:t>711585</w:t>
            </w:r>
          </w:p>
        </w:tc>
        <w:tc>
          <w:tcPr>
            <w:tcW w:w="1304" w:type="dxa"/>
          </w:tcPr>
          <w:p w:rsidR="00F607F7" w:rsidRDefault="00F607F7">
            <w:pPr>
              <w:pStyle w:val="ConsPlusNormal"/>
            </w:pPr>
            <w:r>
              <w:t>0</w:t>
            </w:r>
          </w:p>
        </w:tc>
        <w:tc>
          <w:tcPr>
            <w:tcW w:w="1964"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118"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110397</w:t>
            </w:r>
          </w:p>
        </w:tc>
        <w:tc>
          <w:tcPr>
            <w:tcW w:w="1909" w:type="dxa"/>
            <w:tcBorders>
              <w:bottom w:val="nil"/>
            </w:tcBorders>
          </w:tcPr>
          <w:p w:rsidR="00F607F7" w:rsidRDefault="00F607F7">
            <w:pPr>
              <w:pStyle w:val="ConsPlusNormal"/>
            </w:pPr>
            <w:r>
              <w:t>2498442</w:t>
            </w:r>
          </w:p>
        </w:tc>
        <w:tc>
          <w:tcPr>
            <w:tcW w:w="1361" w:type="dxa"/>
            <w:tcBorders>
              <w:bottom w:val="nil"/>
            </w:tcBorders>
          </w:tcPr>
          <w:p w:rsidR="00F607F7" w:rsidRDefault="00F607F7">
            <w:pPr>
              <w:pStyle w:val="ConsPlusNormal"/>
            </w:pPr>
            <w:r>
              <w:t>427358</w:t>
            </w:r>
          </w:p>
        </w:tc>
        <w:tc>
          <w:tcPr>
            <w:tcW w:w="1247" w:type="dxa"/>
            <w:tcBorders>
              <w:bottom w:val="nil"/>
            </w:tcBorders>
          </w:tcPr>
          <w:p w:rsidR="00F607F7" w:rsidRDefault="00F607F7">
            <w:pPr>
              <w:pStyle w:val="ConsPlusNormal"/>
            </w:pPr>
            <w:r>
              <w:t>647914</w:t>
            </w:r>
          </w:p>
        </w:tc>
        <w:tc>
          <w:tcPr>
            <w:tcW w:w="1247" w:type="dxa"/>
            <w:tcBorders>
              <w:bottom w:val="nil"/>
            </w:tcBorders>
          </w:tcPr>
          <w:p w:rsidR="00F607F7" w:rsidRDefault="00F607F7">
            <w:pPr>
              <w:pStyle w:val="ConsPlusNormal"/>
            </w:pPr>
            <w:r>
              <w:t>711585</w:t>
            </w:r>
          </w:p>
        </w:tc>
        <w:tc>
          <w:tcPr>
            <w:tcW w:w="1304" w:type="dxa"/>
            <w:tcBorders>
              <w:bottom w:val="nil"/>
            </w:tcBorders>
          </w:tcPr>
          <w:p w:rsidR="00F607F7" w:rsidRDefault="00F607F7">
            <w:pPr>
              <w:pStyle w:val="ConsPlusNormal"/>
            </w:pPr>
            <w:r>
              <w:t>711585</w:t>
            </w:r>
          </w:p>
        </w:tc>
        <w:tc>
          <w:tcPr>
            <w:tcW w:w="1304" w:type="dxa"/>
            <w:tcBorders>
              <w:bottom w:val="nil"/>
            </w:tcBorders>
          </w:tcPr>
          <w:p w:rsidR="00F607F7" w:rsidRDefault="00F607F7">
            <w:pPr>
              <w:pStyle w:val="ConsPlusNormal"/>
            </w:pPr>
            <w:r>
              <w:t>0</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(строка 1.1.12 в ред. </w:t>
            </w:r>
            <w:hyperlink r:id="rId348"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1.1.13</w:t>
            </w:r>
          </w:p>
        </w:tc>
        <w:tc>
          <w:tcPr>
            <w:tcW w:w="3288" w:type="dxa"/>
            <w:vMerge w:val="restart"/>
            <w:tcBorders>
              <w:bottom w:val="nil"/>
            </w:tcBorders>
          </w:tcPr>
          <w:p w:rsidR="00F607F7" w:rsidRDefault="00F607F7">
            <w:pPr>
              <w:pStyle w:val="ConsPlusNormal"/>
            </w:pPr>
            <w:r>
              <w:t>Выплата регионального материнского (семейного) капитала</w:t>
            </w:r>
          </w:p>
        </w:tc>
        <w:tc>
          <w:tcPr>
            <w:tcW w:w="1757" w:type="dxa"/>
            <w:vMerge w:val="restart"/>
            <w:tcBorders>
              <w:bottom w:val="nil"/>
            </w:tcBorders>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0</w:t>
            </w:r>
          </w:p>
        </w:tc>
        <w:tc>
          <w:tcPr>
            <w:tcW w:w="1909" w:type="dxa"/>
          </w:tcPr>
          <w:p w:rsidR="00F607F7" w:rsidRDefault="00F607F7">
            <w:pPr>
              <w:pStyle w:val="ConsPlusNormal"/>
            </w:pPr>
            <w:r>
              <w:t>2225773</w:t>
            </w:r>
          </w:p>
        </w:tc>
        <w:tc>
          <w:tcPr>
            <w:tcW w:w="1361" w:type="dxa"/>
          </w:tcPr>
          <w:p w:rsidR="00F607F7" w:rsidRDefault="00F607F7">
            <w:pPr>
              <w:pStyle w:val="ConsPlusNormal"/>
            </w:pPr>
            <w:r>
              <w:t>235000</w:t>
            </w:r>
          </w:p>
        </w:tc>
        <w:tc>
          <w:tcPr>
            <w:tcW w:w="1247" w:type="dxa"/>
          </w:tcPr>
          <w:p w:rsidR="00F607F7" w:rsidRDefault="00F607F7">
            <w:pPr>
              <w:pStyle w:val="ConsPlusNormal"/>
            </w:pPr>
            <w:r>
              <w:t>529429</w:t>
            </w:r>
          </w:p>
        </w:tc>
        <w:tc>
          <w:tcPr>
            <w:tcW w:w="1247" w:type="dxa"/>
          </w:tcPr>
          <w:p w:rsidR="00F607F7" w:rsidRDefault="00F607F7">
            <w:pPr>
              <w:pStyle w:val="ConsPlusNormal"/>
            </w:pPr>
            <w:r>
              <w:t>561344</w:t>
            </w:r>
          </w:p>
        </w:tc>
        <w:tc>
          <w:tcPr>
            <w:tcW w:w="1304" w:type="dxa"/>
          </w:tcPr>
          <w:p w:rsidR="00F607F7" w:rsidRDefault="00F607F7">
            <w:pPr>
              <w:pStyle w:val="ConsPlusNormal"/>
            </w:pPr>
            <w:r>
              <w:t>450000</w:t>
            </w:r>
          </w:p>
        </w:tc>
        <w:tc>
          <w:tcPr>
            <w:tcW w:w="1304" w:type="dxa"/>
          </w:tcPr>
          <w:p w:rsidR="00F607F7" w:rsidRDefault="00F607F7">
            <w:pPr>
              <w:pStyle w:val="ConsPlusNormal"/>
            </w:pPr>
            <w:r>
              <w:t>450000</w:t>
            </w:r>
          </w:p>
        </w:tc>
        <w:tc>
          <w:tcPr>
            <w:tcW w:w="1964"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118"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0</w:t>
            </w:r>
          </w:p>
        </w:tc>
        <w:tc>
          <w:tcPr>
            <w:tcW w:w="1909" w:type="dxa"/>
            <w:tcBorders>
              <w:bottom w:val="nil"/>
            </w:tcBorders>
          </w:tcPr>
          <w:p w:rsidR="00F607F7" w:rsidRDefault="00F607F7">
            <w:pPr>
              <w:pStyle w:val="ConsPlusNormal"/>
            </w:pPr>
            <w:r>
              <w:t>2225773</w:t>
            </w:r>
          </w:p>
        </w:tc>
        <w:tc>
          <w:tcPr>
            <w:tcW w:w="1361" w:type="dxa"/>
            <w:tcBorders>
              <w:bottom w:val="nil"/>
            </w:tcBorders>
          </w:tcPr>
          <w:p w:rsidR="00F607F7" w:rsidRDefault="00F607F7">
            <w:pPr>
              <w:pStyle w:val="ConsPlusNormal"/>
            </w:pPr>
            <w:r>
              <w:t>235000</w:t>
            </w:r>
          </w:p>
        </w:tc>
        <w:tc>
          <w:tcPr>
            <w:tcW w:w="1247" w:type="dxa"/>
            <w:tcBorders>
              <w:bottom w:val="nil"/>
            </w:tcBorders>
          </w:tcPr>
          <w:p w:rsidR="00F607F7" w:rsidRDefault="00F607F7">
            <w:pPr>
              <w:pStyle w:val="ConsPlusNormal"/>
            </w:pPr>
            <w:r>
              <w:t>529429</w:t>
            </w:r>
          </w:p>
        </w:tc>
        <w:tc>
          <w:tcPr>
            <w:tcW w:w="1247" w:type="dxa"/>
            <w:tcBorders>
              <w:bottom w:val="nil"/>
            </w:tcBorders>
          </w:tcPr>
          <w:p w:rsidR="00F607F7" w:rsidRDefault="00F607F7">
            <w:pPr>
              <w:pStyle w:val="ConsPlusNormal"/>
            </w:pPr>
            <w:r>
              <w:t>561344</w:t>
            </w:r>
          </w:p>
        </w:tc>
        <w:tc>
          <w:tcPr>
            <w:tcW w:w="1304" w:type="dxa"/>
            <w:tcBorders>
              <w:bottom w:val="nil"/>
            </w:tcBorders>
          </w:tcPr>
          <w:p w:rsidR="00F607F7" w:rsidRDefault="00F607F7">
            <w:pPr>
              <w:pStyle w:val="ConsPlusNormal"/>
            </w:pPr>
            <w:r>
              <w:t>450000</w:t>
            </w:r>
          </w:p>
        </w:tc>
        <w:tc>
          <w:tcPr>
            <w:tcW w:w="1304" w:type="dxa"/>
            <w:tcBorders>
              <w:bottom w:val="nil"/>
            </w:tcBorders>
          </w:tcPr>
          <w:p w:rsidR="00F607F7" w:rsidRDefault="00F607F7">
            <w:pPr>
              <w:pStyle w:val="ConsPlusNormal"/>
            </w:pPr>
            <w:r>
              <w:t>450000</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(строка 1.1.13 в ред. </w:t>
            </w:r>
            <w:hyperlink r:id="rId349" w:history="1">
              <w:r>
                <w:rPr>
                  <w:color w:val="0000FF"/>
                </w:rPr>
                <w:t>постановления</w:t>
              </w:r>
            </w:hyperlink>
            <w:r>
              <w:t xml:space="preserve"> Правительства МО от 27.10.2015 N 988/41)</w:t>
            </w:r>
          </w:p>
        </w:tc>
      </w:tr>
      <w:tr w:rsidR="00F607F7">
        <w:tc>
          <w:tcPr>
            <w:tcW w:w="964" w:type="dxa"/>
            <w:vMerge w:val="restart"/>
            <w:tcBorders>
              <w:bottom w:val="nil"/>
            </w:tcBorders>
          </w:tcPr>
          <w:p w:rsidR="00F607F7" w:rsidRDefault="00F607F7">
            <w:pPr>
              <w:pStyle w:val="ConsPlusNormal"/>
            </w:pPr>
            <w:r>
              <w:t>1.1.14</w:t>
            </w:r>
          </w:p>
        </w:tc>
        <w:tc>
          <w:tcPr>
            <w:tcW w:w="3288" w:type="dxa"/>
            <w:vMerge w:val="restart"/>
            <w:tcBorders>
              <w:bottom w:val="nil"/>
            </w:tcBorders>
          </w:tcPr>
          <w:p w:rsidR="00F607F7" w:rsidRDefault="00F607F7">
            <w:pPr>
              <w:pStyle w:val="ConsPlusNormal"/>
            </w:pPr>
            <w: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350" w:history="1">
              <w:r>
                <w:rPr>
                  <w:color w:val="0000FF"/>
                </w:rPr>
                <w:t>законом</w:t>
              </w:r>
            </w:hyperlink>
            <w:r>
              <w:t xml:space="preserve"> от 19.05.1995 N 81-ФЗ "О государственных пособиях гражданам, имеющим детей"</w:t>
            </w:r>
          </w:p>
        </w:tc>
        <w:tc>
          <w:tcPr>
            <w:tcW w:w="1757" w:type="dxa"/>
            <w:vMerge w:val="restart"/>
            <w:tcBorders>
              <w:bottom w:val="nil"/>
            </w:tcBorders>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0</w:t>
            </w:r>
          </w:p>
        </w:tc>
        <w:tc>
          <w:tcPr>
            <w:tcW w:w="1909" w:type="dxa"/>
          </w:tcPr>
          <w:p w:rsidR="00F607F7" w:rsidRDefault="00F607F7">
            <w:pPr>
              <w:pStyle w:val="ConsPlusNormal"/>
            </w:pPr>
            <w:r>
              <w:t>8129891,9</w:t>
            </w:r>
          </w:p>
        </w:tc>
        <w:tc>
          <w:tcPr>
            <w:tcW w:w="1361" w:type="dxa"/>
          </w:tcPr>
          <w:p w:rsidR="00F607F7" w:rsidRDefault="00F607F7">
            <w:pPr>
              <w:pStyle w:val="ConsPlusNormal"/>
            </w:pPr>
            <w:r>
              <w:t>1583596</w:t>
            </w:r>
          </w:p>
        </w:tc>
        <w:tc>
          <w:tcPr>
            <w:tcW w:w="1247" w:type="dxa"/>
          </w:tcPr>
          <w:p w:rsidR="00F607F7" w:rsidRDefault="00F607F7">
            <w:pPr>
              <w:pStyle w:val="ConsPlusNormal"/>
            </w:pPr>
            <w:r>
              <w:t>1801266</w:t>
            </w:r>
          </w:p>
        </w:tc>
        <w:tc>
          <w:tcPr>
            <w:tcW w:w="1247" w:type="dxa"/>
          </w:tcPr>
          <w:p w:rsidR="00F607F7" w:rsidRDefault="00F607F7">
            <w:pPr>
              <w:pStyle w:val="ConsPlusNormal"/>
            </w:pPr>
            <w:r>
              <w:t>1774736</w:t>
            </w:r>
          </w:p>
        </w:tc>
        <w:tc>
          <w:tcPr>
            <w:tcW w:w="1304" w:type="dxa"/>
          </w:tcPr>
          <w:p w:rsidR="00F607F7" w:rsidRDefault="00F607F7">
            <w:pPr>
              <w:pStyle w:val="ConsPlusNormal"/>
            </w:pPr>
            <w:r>
              <w:t>1485147</w:t>
            </w:r>
          </w:p>
        </w:tc>
        <w:tc>
          <w:tcPr>
            <w:tcW w:w="1304" w:type="dxa"/>
          </w:tcPr>
          <w:p w:rsidR="00F607F7" w:rsidRDefault="00F607F7">
            <w:pPr>
              <w:pStyle w:val="ConsPlusNormal"/>
            </w:pPr>
            <w:r>
              <w:t>1485147</w:t>
            </w:r>
          </w:p>
        </w:tc>
        <w:tc>
          <w:tcPr>
            <w:tcW w:w="1964" w:type="dxa"/>
            <w:vMerge w:val="restart"/>
            <w:tcBorders>
              <w:bottom w:val="nil"/>
            </w:tcBorders>
          </w:tcPr>
          <w:p w:rsidR="00F607F7" w:rsidRDefault="00F607F7">
            <w:pPr>
              <w:pStyle w:val="ConsPlusNormal"/>
            </w:pPr>
            <w:r>
              <w:t>Министерство социального развития Московской области</w:t>
            </w:r>
          </w:p>
        </w:tc>
        <w:tc>
          <w:tcPr>
            <w:tcW w:w="3118" w:type="dxa"/>
            <w:vMerge w:val="restart"/>
            <w:tcBorders>
              <w:bottom w:val="nil"/>
            </w:tcBorders>
          </w:tcPr>
          <w:p w:rsidR="00F607F7" w:rsidRDefault="00F607F7">
            <w:pPr>
              <w:pStyle w:val="ConsPlusNormal"/>
            </w:pPr>
            <w:r>
              <w:t>Своевременное и полное предоставление мер социальной поддержки, установленных законодательством Российской Федерации, 100 процентам граждан, обратившимся и имеющим право на их получение</w:t>
            </w:r>
          </w:p>
        </w:tc>
      </w:tr>
      <w:tr w:rsidR="00F607F7">
        <w:tblPrEx>
          <w:tblBorders>
            <w:insideH w:val="nil"/>
          </w:tblBorders>
        </w:tblPrEx>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Borders>
              <w:bottom w:val="nil"/>
            </w:tcBorders>
          </w:tcPr>
          <w:p w:rsidR="00F607F7" w:rsidRDefault="00F607F7">
            <w:pPr>
              <w:pStyle w:val="ConsPlusNormal"/>
            </w:pPr>
            <w:r>
              <w:t>Средства федерального бюджета</w:t>
            </w:r>
          </w:p>
        </w:tc>
        <w:tc>
          <w:tcPr>
            <w:tcW w:w="1644" w:type="dxa"/>
            <w:tcBorders>
              <w:bottom w:val="nil"/>
            </w:tcBorders>
          </w:tcPr>
          <w:p w:rsidR="00F607F7" w:rsidRDefault="00F607F7">
            <w:pPr>
              <w:pStyle w:val="ConsPlusNormal"/>
            </w:pPr>
            <w:r>
              <w:t>0</w:t>
            </w:r>
          </w:p>
        </w:tc>
        <w:tc>
          <w:tcPr>
            <w:tcW w:w="1909" w:type="dxa"/>
            <w:tcBorders>
              <w:bottom w:val="nil"/>
            </w:tcBorders>
          </w:tcPr>
          <w:p w:rsidR="00F607F7" w:rsidRDefault="00F607F7">
            <w:pPr>
              <w:pStyle w:val="ConsPlusNormal"/>
            </w:pPr>
            <w:r>
              <w:t>8129891,9</w:t>
            </w:r>
          </w:p>
        </w:tc>
        <w:tc>
          <w:tcPr>
            <w:tcW w:w="1361" w:type="dxa"/>
            <w:tcBorders>
              <w:bottom w:val="nil"/>
            </w:tcBorders>
          </w:tcPr>
          <w:p w:rsidR="00F607F7" w:rsidRDefault="00F607F7">
            <w:pPr>
              <w:pStyle w:val="ConsPlusNormal"/>
            </w:pPr>
            <w:r>
              <w:t>1583595,9</w:t>
            </w:r>
          </w:p>
        </w:tc>
        <w:tc>
          <w:tcPr>
            <w:tcW w:w="1247" w:type="dxa"/>
            <w:tcBorders>
              <w:bottom w:val="nil"/>
            </w:tcBorders>
          </w:tcPr>
          <w:p w:rsidR="00F607F7" w:rsidRDefault="00F607F7">
            <w:pPr>
              <w:pStyle w:val="ConsPlusNormal"/>
            </w:pPr>
            <w:r>
              <w:t>1801266</w:t>
            </w:r>
          </w:p>
        </w:tc>
        <w:tc>
          <w:tcPr>
            <w:tcW w:w="1247" w:type="dxa"/>
            <w:tcBorders>
              <w:bottom w:val="nil"/>
            </w:tcBorders>
          </w:tcPr>
          <w:p w:rsidR="00F607F7" w:rsidRDefault="00F607F7">
            <w:pPr>
              <w:pStyle w:val="ConsPlusNormal"/>
            </w:pPr>
            <w:r>
              <w:t>1774736</w:t>
            </w:r>
          </w:p>
        </w:tc>
        <w:tc>
          <w:tcPr>
            <w:tcW w:w="1304" w:type="dxa"/>
            <w:tcBorders>
              <w:bottom w:val="nil"/>
            </w:tcBorders>
          </w:tcPr>
          <w:p w:rsidR="00F607F7" w:rsidRDefault="00F607F7">
            <w:pPr>
              <w:pStyle w:val="ConsPlusNormal"/>
            </w:pPr>
            <w:r>
              <w:t>1485147</w:t>
            </w:r>
          </w:p>
        </w:tc>
        <w:tc>
          <w:tcPr>
            <w:tcW w:w="1304" w:type="dxa"/>
            <w:tcBorders>
              <w:bottom w:val="nil"/>
            </w:tcBorders>
          </w:tcPr>
          <w:p w:rsidR="00F607F7" w:rsidRDefault="00F607F7">
            <w:pPr>
              <w:pStyle w:val="ConsPlusNormal"/>
            </w:pPr>
            <w:r>
              <w:t>1485147</w:t>
            </w:r>
          </w:p>
        </w:tc>
        <w:tc>
          <w:tcPr>
            <w:tcW w:w="1964" w:type="dxa"/>
            <w:vMerge/>
            <w:tcBorders>
              <w:bottom w:val="nil"/>
            </w:tcBorders>
          </w:tcPr>
          <w:p w:rsidR="00F607F7" w:rsidRDefault="00F607F7"/>
        </w:tc>
        <w:tc>
          <w:tcPr>
            <w:tcW w:w="3118" w:type="dxa"/>
            <w:vMerge/>
            <w:tcBorders>
              <w:bottom w:val="nil"/>
            </w:tcBorders>
          </w:tcPr>
          <w:p w:rsidR="00F607F7" w:rsidRDefault="00F607F7"/>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(строка 1.1.14 в ред. </w:t>
            </w:r>
            <w:hyperlink r:id="rId351" w:history="1">
              <w:r>
                <w:rPr>
                  <w:color w:val="0000FF"/>
                </w:rPr>
                <w:t>постановления</w:t>
              </w:r>
            </w:hyperlink>
            <w:r>
              <w:t xml:space="preserve"> Правительства МО от 01.12.2015 N 1138/46)</w:t>
            </w:r>
          </w:p>
        </w:tc>
      </w:tr>
      <w:tr w:rsidR="00F607F7">
        <w:tc>
          <w:tcPr>
            <w:tcW w:w="964" w:type="dxa"/>
            <w:vMerge w:val="restart"/>
            <w:tcBorders>
              <w:bottom w:val="nil"/>
            </w:tcBorders>
          </w:tcPr>
          <w:p w:rsidR="00F607F7" w:rsidRDefault="00F607F7">
            <w:pPr>
              <w:pStyle w:val="ConsPlusNormal"/>
            </w:pPr>
            <w:r>
              <w:t>1.1.15</w:t>
            </w:r>
          </w:p>
        </w:tc>
        <w:tc>
          <w:tcPr>
            <w:tcW w:w="3288" w:type="dxa"/>
            <w:vMerge w:val="restart"/>
            <w:tcBorders>
              <w:bottom w:val="nil"/>
            </w:tcBorders>
          </w:tcPr>
          <w:p w:rsidR="00F607F7" w:rsidRDefault="00F607F7">
            <w:pPr>
              <w:pStyle w:val="ConsPlusNormal"/>
            </w:pPr>
            <w:r>
              <w:t>Оплата услуг по изготовлению бланков сертификата на региональный материнский (семейный) капитал</w:t>
            </w:r>
          </w:p>
        </w:tc>
        <w:tc>
          <w:tcPr>
            <w:tcW w:w="1757" w:type="dxa"/>
            <w:vMerge w:val="restart"/>
            <w:tcBorders>
              <w:bottom w:val="nil"/>
            </w:tcBorders>
          </w:tcPr>
          <w:p w:rsidR="00F607F7" w:rsidRDefault="00F607F7">
            <w:pPr>
              <w:pStyle w:val="ConsPlusNormal"/>
            </w:pPr>
            <w:r>
              <w:t>2015-2016</w:t>
            </w:r>
          </w:p>
        </w:tc>
        <w:tc>
          <w:tcPr>
            <w:tcW w:w="1814" w:type="dxa"/>
          </w:tcPr>
          <w:p w:rsidR="00F607F7" w:rsidRDefault="00F607F7">
            <w:pPr>
              <w:pStyle w:val="ConsPlusNormal"/>
            </w:pPr>
            <w:r>
              <w:t>Итого</w:t>
            </w:r>
          </w:p>
        </w:tc>
        <w:tc>
          <w:tcPr>
            <w:tcW w:w="1644" w:type="dxa"/>
          </w:tcPr>
          <w:p w:rsidR="00F607F7" w:rsidRDefault="00F607F7">
            <w:pPr>
              <w:pStyle w:val="ConsPlusNormal"/>
            </w:pPr>
            <w:r>
              <w:t>0</w:t>
            </w:r>
          </w:p>
        </w:tc>
        <w:tc>
          <w:tcPr>
            <w:tcW w:w="1909" w:type="dxa"/>
          </w:tcPr>
          <w:p w:rsidR="00F607F7" w:rsidRDefault="00F607F7">
            <w:pPr>
              <w:pStyle w:val="ConsPlusNormal"/>
            </w:pPr>
            <w:r>
              <w:t>5700</w:t>
            </w:r>
          </w:p>
        </w:tc>
        <w:tc>
          <w:tcPr>
            <w:tcW w:w="1361" w:type="dxa"/>
          </w:tcPr>
          <w:p w:rsidR="00F607F7" w:rsidRDefault="00F607F7">
            <w:pPr>
              <w:pStyle w:val="ConsPlusNormal"/>
            </w:pPr>
            <w:r>
              <w:t>0</w:t>
            </w:r>
          </w:p>
        </w:tc>
        <w:tc>
          <w:tcPr>
            <w:tcW w:w="1247" w:type="dxa"/>
          </w:tcPr>
          <w:p w:rsidR="00F607F7" w:rsidRDefault="00F607F7">
            <w:pPr>
              <w:pStyle w:val="ConsPlusNormal"/>
            </w:pPr>
            <w:r>
              <w:t>2400</w:t>
            </w:r>
          </w:p>
        </w:tc>
        <w:tc>
          <w:tcPr>
            <w:tcW w:w="1247" w:type="dxa"/>
          </w:tcPr>
          <w:p w:rsidR="00F607F7" w:rsidRDefault="00F607F7">
            <w:pPr>
              <w:pStyle w:val="ConsPlusNormal"/>
            </w:pPr>
            <w:r>
              <w:t>3300</w:t>
            </w:r>
          </w:p>
        </w:tc>
        <w:tc>
          <w:tcPr>
            <w:tcW w:w="1304" w:type="dxa"/>
          </w:tcPr>
          <w:p w:rsidR="00F607F7" w:rsidRDefault="00F607F7">
            <w:pPr>
              <w:pStyle w:val="ConsPlusNormal"/>
            </w:pPr>
            <w:r>
              <w:t>0</w:t>
            </w:r>
          </w:p>
        </w:tc>
        <w:tc>
          <w:tcPr>
            <w:tcW w:w="1304" w:type="dxa"/>
          </w:tcPr>
          <w:p w:rsidR="00F607F7" w:rsidRDefault="00F607F7">
            <w:pPr>
              <w:pStyle w:val="ConsPlusNormal"/>
            </w:pPr>
            <w:r>
              <w:t>0</w:t>
            </w:r>
          </w:p>
        </w:tc>
        <w:tc>
          <w:tcPr>
            <w:tcW w:w="1964" w:type="dxa"/>
          </w:tcPr>
          <w:p w:rsidR="00F607F7" w:rsidRDefault="00F607F7">
            <w:pPr>
              <w:pStyle w:val="ConsPlusNormal"/>
            </w:pPr>
            <w:r>
              <w:t>Министерство</w:t>
            </w:r>
          </w:p>
        </w:tc>
        <w:tc>
          <w:tcPr>
            <w:tcW w:w="3118" w:type="dxa"/>
          </w:tcPr>
          <w:p w:rsidR="00F607F7" w:rsidRDefault="00F607F7">
            <w:pPr>
              <w:pStyle w:val="ConsPlusNormal"/>
            </w:pPr>
            <w:r>
              <w:t>Изготовление</w:t>
            </w:r>
          </w:p>
        </w:tc>
      </w:tr>
      <w:tr w:rsidR="00F607F7">
        <w:tblPrEx>
          <w:tblBorders>
            <w:insideH w:val="nil"/>
          </w:tblBorders>
        </w:tblPrEx>
        <w:tc>
          <w:tcPr>
            <w:tcW w:w="964" w:type="dxa"/>
            <w:vMerge/>
            <w:tcBorders>
              <w:bottom w:val="nil"/>
            </w:tcBorders>
          </w:tcPr>
          <w:p w:rsidR="00F607F7" w:rsidRDefault="00F607F7"/>
        </w:tc>
        <w:tc>
          <w:tcPr>
            <w:tcW w:w="3288" w:type="dxa"/>
            <w:vMerge/>
            <w:tcBorders>
              <w:bottom w:val="nil"/>
            </w:tcBorders>
          </w:tcPr>
          <w:p w:rsidR="00F607F7" w:rsidRDefault="00F607F7"/>
        </w:tc>
        <w:tc>
          <w:tcPr>
            <w:tcW w:w="1757" w:type="dxa"/>
            <w:vMerge/>
            <w:tcBorders>
              <w:bottom w:val="nil"/>
            </w:tcBorders>
          </w:tcPr>
          <w:p w:rsidR="00F607F7" w:rsidRDefault="00F607F7"/>
        </w:tc>
        <w:tc>
          <w:tcPr>
            <w:tcW w:w="1814" w:type="dxa"/>
            <w:tcBorders>
              <w:bottom w:val="nil"/>
            </w:tcBorders>
          </w:tcPr>
          <w:p w:rsidR="00F607F7" w:rsidRDefault="00F607F7">
            <w:pPr>
              <w:pStyle w:val="ConsPlusNormal"/>
            </w:pPr>
            <w:r>
              <w:t>Средства бюджета Московской области</w:t>
            </w:r>
          </w:p>
        </w:tc>
        <w:tc>
          <w:tcPr>
            <w:tcW w:w="1644" w:type="dxa"/>
            <w:tcBorders>
              <w:bottom w:val="nil"/>
            </w:tcBorders>
          </w:tcPr>
          <w:p w:rsidR="00F607F7" w:rsidRDefault="00F607F7">
            <w:pPr>
              <w:pStyle w:val="ConsPlusNormal"/>
            </w:pPr>
            <w:r>
              <w:t>0</w:t>
            </w:r>
          </w:p>
        </w:tc>
        <w:tc>
          <w:tcPr>
            <w:tcW w:w="1909" w:type="dxa"/>
            <w:tcBorders>
              <w:bottom w:val="nil"/>
            </w:tcBorders>
          </w:tcPr>
          <w:p w:rsidR="00F607F7" w:rsidRDefault="00F607F7">
            <w:pPr>
              <w:pStyle w:val="ConsPlusNormal"/>
            </w:pPr>
            <w:r>
              <w:t>5700</w:t>
            </w:r>
          </w:p>
        </w:tc>
        <w:tc>
          <w:tcPr>
            <w:tcW w:w="1361" w:type="dxa"/>
            <w:tcBorders>
              <w:bottom w:val="nil"/>
            </w:tcBorders>
          </w:tcPr>
          <w:p w:rsidR="00F607F7" w:rsidRDefault="00F607F7">
            <w:pPr>
              <w:pStyle w:val="ConsPlusNormal"/>
            </w:pPr>
            <w:r>
              <w:t>0</w:t>
            </w:r>
          </w:p>
        </w:tc>
        <w:tc>
          <w:tcPr>
            <w:tcW w:w="1247" w:type="dxa"/>
            <w:tcBorders>
              <w:bottom w:val="nil"/>
            </w:tcBorders>
          </w:tcPr>
          <w:p w:rsidR="00F607F7" w:rsidRDefault="00F607F7">
            <w:pPr>
              <w:pStyle w:val="ConsPlusNormal"/>
            </w:pPr>
            <w:r>
              <w:t>2400</w:t>
            </w:r>
          </w:p>
        </w:tc>
        <w:tc>
          <w:tcPr>
            <w:tcW w:w="1247" w:type="dxa"/>
            <w:tcBorders>
              <w:bottom w:val="nil"/>
            </w:tcBorders>
          </w:tcPr>
          <w:p w:rsidR="00F607F7" w:rsidRDefault="00F607F7">
            <w:pPr>
              <w:pStyle w:val="ConsPlusNormal"/>
            </w:pPr>
            <w:r>
              <w:t>3300</w:t>
            </w:r>
          </w:p>
        </w:tc>
        <w:tc>
          <w:tcPr>
            <w:tcW w:w="1304" w:type="dxa"/>
            <w:tcBorders>
              <w:bottom w:val="nil"/>
            </w:tcBorders>
          </w:tcPr>
          <w:p w:rsidR="00F607F7" w:rsidRDefault="00F607F7">
            <w:pPr>
              <w:pStyle w:val="ConsPlusNormal"/>
            </w:pPr>
            <w:r>
              <w:t>0</w:t>
            </w:r>
          </w:p>
        </w:tc>
        <w:tc>
          <w:tcPr>
            <w:tcW w:w="1304" w:type="dxa"/>
            <w:tcBorders>
              <w:bottom w:val="nil"/>
            </w:tcBorders>
          </w:tcPr>
          <w:p w:rsidR="00F607F7" w:rsidRDefault="00F607F7">
            <w:pPr>
              <w:pStyle w:val="ConsPlusNormal"/>
            </w:pPr>
            <w:r>
              <w:t>0</w:t>
            </w:r>
          </w:p>
        </w:tc>
        <w:tc>
          <w:tcPr>
            <w:tcW w:w="1964" w:type="dxa"/>
            <w:tcBorders>
              <w:bottom w:val="nil"/>
            </w:tcBorders>
          </w:tcPr>
          <w:p w:rsidR="00F607F7" w:rsidRDefault="00F607F7">
            <w:pPr>
              <w:pStyle w:val="ConsPlusNormal"/>
            </w:pPr>
            <w:r>
              <w:t>социального развития Московской области</w:t>
            </w:r>
          </w:p>
        </w:tc>
        <w:tc>
          <w:tcPr>
            <w:tcW w:w="3118" w:type="dxa"/>
            <w:tcBorders>
              <w:bottom w:val="nil"/>
            </w:tcBorders>
          </w:tcPr>
          <w:p w:rsidR="00F607F7" w:rsidRDefault="00F607F7">
            <w:pPr>
              <w:pStyle w:val="ConsPlusNormal"/>
            </w:pPr>
            <w:r>
              <w:t>бланков сертификата на региональный материнский (семейный) капитал в количестве 40000 штук</w:t>
            </w:r>
          </w:p>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(строка 1.1.15 в ред. </w:t>
            </w:r>
            <w:hyperlink r:id="rId352" w:history="1">
              <w:r>
                <w:rPr>
                  <w:color w:val="0000FF"/>
                </w:rPr>
                <w:t>постановления</w:t>
              </w:r>
            </w:hyperlink>
            <w:r>
              <w:t xml:space="preserve"> Правительства МО от 18.02.2016 N 109/6)</w:t>
            </w:r>
          </w:p>
        </w:tc>
      </w:tr>
      <w:tr w:rsidR="00F607F7">
        <w:tc>
          <w:tcPr>
            <w:tcW w:w="964" w:type="dxa"/>
            <w:vMerge w:val="restart"/>
          </w:tcPr>
          <w:p w:rsidR="00F607F7" w:rsidRDefault="00F607F7">
            <w:pPr>
              <w:pStyle w:val="ConsPlusNormal"/>
            </w:pPr>
            <w:r>
              <w:t>1.1.16</w:t>
            </w:r>
          </w:p>
        </w:tc>
        <w:tc>
          <w:tcPr>
            <w:tcW w:w="3288" w:type="dxa"/>
            <w:vMerge w:val="restart"/>
          </w:tcPr>
          <w:p w:rsidR="00F607F7" w:rsidRDefault="00F607F7">
            <w:pPr>
              <w:pStyle w:val="ConsPlusNormal"/>
            </w:pPr>
            <w:r>
              <w:t>Оплата услуг по доставке и пересылке денежных средств отдельным категориям граждан</w:t>
            </w:r>
          </w:p>
        </w:tc>
        <w:tc>
          <w:tcPr>
            <w:tcW w:w="1757" w:type="dxa"/>
            <w:vMerge w:val="restart"/>
          </w:tcPr>
          <w:p w:rsidR="00F607F7" w:rsidRDefault="00F607F7">
            <w:pPr>
              <w:pStyle w:val="ConsPlusNormal"/>
            </w:pPr>
            <w:r>
              <w:t>2014-2018</w:t>
            </w:r>
          </w:p>
        </w:tc>
        <w:tc>
          <w:tcPr>
            <w:tcW w:w="1814" w:type="dxa"/>
          </w:tcPr>
          <w:p w:rsidR="00F607F7" w:rsidRDefault="00F607F7">
            <w:pPr>
              <w:pStyle w:val="ConsPlusNormal"/>
            </w:pPr>
            <w:r>
              <w:t>Итого</w:t>
            </w:r>
          </w:p>
        </w:tc>
        <w:tc>
          <w:tcPr>
            <w:tcW w:w="1644" w:type="dxa"/>
          </w:tcPr>
          <w:p w:rsidR="00F607F7" w:rsidRDefault="00F607F7">
            <w:pPr>
              <w:pStyle w:val="ConsPlusNormal"/>
            </w:pPr>
            <w:r>
              <w:t>0</w:t>
            </w:r>
          </w:p>
        </w:tc>
        <w:tc>
          <w:tcPr>
            <w:tcW w:w="1909" w:type="dxa"/>
          </w:tcPr>
          <w:p w:rsidR="00F607F7" w:rsidRDefault="00F607F7">
            <w:pPr>
              <w:pStyle w:val="ConsPlusNormal"/>
            </w:pPr>
            <w:r>
              <w:t>82730</w:t>
            </w:r>
          </w:p>
        </w:tc>
        <w:tc>
          <w:tcPr>
            <w:tcW w:w="1361" w:type="dxa"/>
          </w:tcPr>
          <w:p w:rsidR="00F607F7" w:rsidRDefault="00F607F7">
            <w:pPr>
              <w:pStyle w:val="ConsPlusNormal"/>
            </w:pPr>
            <w:r>
              <w:t>0</w:t>
            </w:r>
          </w:p>
        </w:tc>
        <w:tc>
          <w:tcPr>
            <w:tcW w:w="1247" w:type="dxa"/>
          </w:tcPr>
          <w:p w:rsidR="00F607F7" w:rsidRDefault="00F607F7">
            <w:pPr>
              <w:pStyle w:val="ConsPlusNormal"/>
            </w:pPr>
            <w:r>
              <w:t>0</w:t>
            </w:r>
          </w:p>
        </w:tc>
        <w:tc>
          <w:tcPr>
            <w:tcW w:w="1247" w:type="dxa"/>
          </w:tcPr>
          <w:p w:rsidR="00F607F7" w:rsidRDefault="00F607F7">
            <w:pPr>
              <w:pStyle w:val="ConsPlusNormal"/>
            </w:pPr>
            <w:r>
              <w:t>29318</w:t>
            </w:r>
          </w:p>
        </w:tc>
        <w:tc>
          <w:tcPr>
            <w:tcW w:w="1304" w:type="dxa"/>
          </w:tcPr>
          <w:p w:rsidR="00F607F7" w:rsidRDefault="00F607F7">
            <w:pPr>
              <w:pStyle w:val="ConsPlusNormal"/>
            </w:pPr>
            <w:r>
              <w:t>30134</w:t>
            </w:r>
          </w:p>
        </w:tc>
        <w:tc>
          <w:tcPr>
            <w:tcW w:w="1304" w:type="dxa"/>
          </w:tcPr>
          <w:p w:rsidR="00F607F7" w:rsidRDefault="00F607F7">
            <w:pPr>
              <w:pStyle w:val="ConsPlusNormal"/>
            </w:pPr>
            <w:r>
              <w:t>23278</w:t>
            </w:r>
          </w:p>
        </w:tc>
        <w:tc>
          <w:tcPr>
            <w:tcW w:w="1964" w:type="dxa"/>
            <w:vMerge w:val="restart"/>
          </w:tcPr>
          <w:p w:rsidR="00F607F7" w:rsidRDefault="00F607F7">
            <w:pPr>
              <w:pStyle w:val="ConsPlusNormal"/>
            </w:pPr>
            <w:r>
              <w:t>Министерство социального развития Московской области</w:t>
            </w:r>
          </w:p>
        </w:tc>
        <w:tc>
          <w:tcPr>
            <w:tcW w:w="3118" w:type="dxa"/>
            <w:vMerge w:val="restart"/>
          </w:tcPr>
          <w:p w:rsidR="00F607F7" w:rsidRDefault="00F607F7">
            <w:pPr>
              <w:pStyle w:val="ConsPlusNormal"/>
            </w:pPr>
            <w:r>
              <w:t>Осуществление выплат организациям за доставку и пересылку денежных средств</w:t>
            </w:r>
          </w:p>
        </w:tc>
      </w:tr>
      <w:tr w:rsidR="00F607F7">
        <w:tc>
          <w:tcPr>
            <w:tcW w:w="964" w:type="dxa"/>
            <w:vMerge/>
          </w:tcPr>
          <w:p w:rsidR="00F607F7" w:rsidRDefault="00F607F7"/>
        </w:tc>
        <w:tc>
          <w:tcPr>
            <w:tcW w:w="3288" w:type="dxa"/>
            <w:vMerge/>
          </w:tcPr>
          <w:p w:rsidR="00F607F7" w:rsidRDefault="00F607F7"/>
        </w:tc>
        <w:tc>
          <w:tcPr>
            <w:tcW w:w="1757" w:type="dxa"/>
            <w:vMerge/>
          </w:tcPr>
          <w:p w:rsidR="00F607F7" w:rsidRDefault="00F607F7"/>
        </w:tc>
        <w:tc>
          <w:tcPr>
            <w:tcW w:w="1814" w:type="dxa"/>
          </w:tcPr>
          <w:p w:rsidR="00F607F7" w:rsidRDefault="00F607F7">
            <w:pPr>
              <w:pStyle w:val="ConsPlusNormal"/>
            </w:pPr>
            <w:r>
              <w:t>Средства бюджета Московской области</w:t>
            </w:r>
          </w:p>
        </w:tc>
        <w:tc>
          <w:tcPr>
            <w:tcW w:w="1644" w:type="dxa"/>
          </w:tcPr>
          <w:p w:rsidR="00F607F7" w:rsidRDefault="00F607F7">
            <w:pPr>
              <w:pStyle w:val="ConsPlusNormal"/>
            </w:pPr>
            <w:r>
              <w:t>0</w:t>
            </w:r>
          </w:p>
        </w:tc>
        <w:tc>
          <w:tcPr>
            <w:tcW w:w="1909" w:type="dxa"/>
          </w:tcPr>
          <w:p w:rsidR="00F607F7" w:rsidRDefault="00F607F7">
            <w:pPr>
              <w:pStyle w:val="ConsPlusNormal"/>
            </w:pPr>
            <w:r>
              <w:t>82730</w:t>
            </w:r>
          </w:p>
        </w:tc>
        <w:tc>
          <w:tcPr>
            <w:tcW w:w="1361" w:type="dxa"/>
          </w:tcPr>
          <w:p w:rsidR="00F607F7" w:rsidRDefault="00F607F7">
            <w:pPr>
              <w:pStyle w:val="ConsPlusNormal"/>
            </w:pPr>
            <w:r>
              <w:t>0</w:t>
            </w:r>
          </w:p>
        </w:tc>
        <w:tc>
          <w:tcPr>
            <w:tcW w:w="1247" w:type="dxa"/>
          </w:tcPr>
          <w:p w:rsidR="00F607F7" w:rsidRDefault="00F607F7">
            <w:pPr>
              <w:pStyle w:val="ConsPlusNormal"/>
            </w:pPr>
            <w:r>
              <w:t>0</w:t>
            </w:r>
          </w:p>
        </w:tc>
        <w:tc>
          <w:tcPr>
            <w:tcW w:w="1247" w:type="dxa"/>
          </w:tcPr>
          <w:p w:rsidR="00F607F7" w:rsidRDefault="00F607F7">
            <w:pPr>
              <w:pStyle w:val="ConsPlusNormal"/>
            </w:pPr>
            <w:r>
              <w:t>29318</w:t>
            </w:r>
          </w:p>
        </w:tc>
        <w:tc>
          <w:tcPr>
            <w:tcW w:w="1304" w:type="dxa"/>
          </w:tcPr>
          <w:p w:rsidR="00F607F7" w:rsidRDefault="00F607F7">
            <w:pPr>
              <w:pStyle w:val="ConsPlusNormal"/>
            </w:pPr>
            <w:r>
              <w:t>30134</w:t>
            </w:r>
          </w:p>
        </w:tc>
        <w:tc>
          <w:tcPr>
            <w:tcW w:w="1304" w:type="dxa"/>
          </w:tcPr>
          <w:p w:rsidR="00F607F7" w:rsidRDefault="00F607F7">
            <w:pPr>
              <w:pStyle w:val="ConsPlusNormal"/>
            </w:pPr>
            <w:r>
              <w:t>23278</w:t>
            </w:r>
          </w:p>
        </w:tc>
        <w:tc>
          <w:tcPr>
            <w:tcW w:w="1964" w:type="dxa"/>
            <w:vMerge/>
          </w:tcPr>
          <w:p w:rsidR="00F607F7" w:rsidRDefault="00F607F7"/>
        </w:tc>
        <w:tc>
          <w:tcPr>
            <w:tcW w:w="3118" w:type="dxa"/>
            <w:vMerge/>
          </w:tcPr>
          <w:p w:rsidR="00F607F7" w:rsidRDefault="00F607F7"/>
        </w:tc>
      </w:tr>
      <w:tr w:rsidR="00F607F7">
        <w:tc>
          <w:tcPr>
            <w:tcW w:w="964" w:type="dxa"/>
          </w:tcPr>
          <w:p w:rsidR="00F607F7" w:rsidRDefault="00F607F7">
            <w:pPr>
              <w:pStyle w:val="ConsPlusNormal"/>
            </w:pPr>
            <w:r>
              <w:t>2</w:t>
            </w:r>
          </w:p>
        </w:tc>
        <w:tc>
          <w:tcPr>
            <w:tcW w:w="3288" w:type="dxa"/>
          </w:tcPr>
          <w:p w:rsidR="00F607F7" w:rsidRDefault="00F607F7">
            <w:pPr>
              <w:pStyle w:val="ConsPlusNormal"/>
            </w:pPr>
            <w:r>
              <w:t>Задача 2. Осуществление социальной поддержки семей, воспитывающих детей, профилактики семейного неблагополучия, безнадзорности и беспризорности несовершеннолетних</w:t>
            </w:r>
          </w:p>
        </w:tc>
        <w:tc>
          <w:tcPr>
            <w:tcW w:w="1757" w:type="dxa"/>
          </w:tcPr>
          <w:p w:rsidR="00F607F7" w:rsidRDefault="00F607F7">
            <w:pPr>
              <w:pStyle w:val="ConsPlusNormal"/>
            </w:pPr>
            <w:r>
              <w:t>2014-2018</w:t>
            </w:r>
          </w:p>
        </w:tc>
        <w:tc>
          <w:tcPr>
            <w:tcW w:w="1814" w:type="dxa"/>
          </w:tcPr>
          <w:p w:rsidR="00F607F7" w:rsidRDefault="00F607F7">
            <w:pPr>
              <w:pStyle w:val="ConsPlusNormal"/>
            </w:pPr>
            <w:r>
              <w:t>Средства бюджета Московской области</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p>
        </w:tc>
        <w:tc>
          <w:tcPr>
            <w:tcW w:w="3118" w:type="dxa"/>
          </w:tcPr>
          <w:p w:rsidR="00F607F7" w:rsidRDefault="00F607F7">
            <w:pPr>
              <w:pStyle w:val="ConsPlusNormal"/>
            </w:pPr>
          </w:p>
        </w:tc>
      </w:tr>
      <w:tr w:rsidR="00F607F7">
        <w:tc>
          <w:tcPr>
            <w:tcW w:w="964" w:type="dxa"/>
          </w:tcPr>
          <w:p w:rsidR="00F607F7" w:rsidRDefault="00F607F7">
            <w:pPr>
              <w:pStyle w:val="ConsPlusNormal"/>
            </w:pPr>
            <w:r>
              <w:t>2.1</w:t>
            </w:r>
          </w:p>
        </w:tc>
        <w:tc>
          <w:tcPr>
            <w:tcW w:w="3288" w:type="dxa"/>
          </w:tcPr>
          <w:p w:rsidR="00F607F7" w:rsidRDefault="00F607F7">
            <w:pPr>
              <w:pStyle w:val="ConsPlusNormal"/>
            </w:pPr>
            <w:r>
              <w:t>Основное мероприятие 2. Повышение социального статуса семей с двумя и более детьми</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Сокращение числа случаев лишения родителей родительских прав</w:t>
            </w:r>
          </w:p>
        </w:tc>
      </w:tr>
      <w:tr w:rsidR="00F607F7">
        <w:tc>
          <w:tcPr>
            <w:tcW w:w="964" w:type="dxa"/>
          </w:tcPr>
          <w:p w:rsidR="00F607F7" w:rsidRDefault="00F607F7">
            <w:pPr>
              <w:pStyle w:val="ConsPlusNormal"/>
            </w:pPr>
            <w:r>
              <w:t>2.1.1</w:t>
            </w:r>
          </w:p>
        </w:tc>
        <w:tc>
          <w:tcPr>
            <w:tcW w:w="3288" w:type="dxa"/>
          </w:tcPr>
          <w:p w:rsidR="00F607F7" w:rsidRDefault="00F607F7">
            <w:pPr>
              <w:pStyle w:val="ConsPlusNormal"/>
            </w:pPr>
            <w:r>
              <w:t>Внедрение модели выявления семей, находящихся на стадии раннего семейного неблагополучия</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Сокращение числа случаев лишения родителей родительских прав</w:t>
            </w:r>
          </w:p>
        </w:tc>
      </w:tr>
      <w:tr w:rsidR="00F607F7">
        <w:tc>
          <w:tcPr>
            <w:tcW w:w="964" w:type="dxa"/>
          </w:tcPr>
          <w:p w:rsidR="00F607F7" w:rsidRDefault="00F607F7">
            <w:pPr>
              <w:pStyle w:val="ConsPlusNormal"/>
            </w:pPr>
            <w:r>
              <w:t>2.1.2</w:t>
            </w:r>
          </w:p>
        </w:tc>
        <w:tc>
          <w:tcPr>
            <w:tcW w:w="3288" w:type="dxa"/>
          </w:tcPr>
          <w:p w:rsidR="00F607F7" w:rsidRDefault="00F607F7">
            <w:pPr>
              <w:pStyle w:val="ConsPlusNormal"/>
            </w:pPr>
            <w:r>
              <w:t>Пропаганда ответственного отцовства, материнства, формирование позитивного образа отца и матери</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Повышение статуса успешной семьи, материнства и отцовства в обществе, укрепление семейных традиций</w:t>
            </w:r>
          </w:p>
        </w:tc>
      </w:tr>
      <w:tr w:rsidR="00F607F7">
        <w:tc>
          <w:tcPr>
            <w:tcW w:w="964" w:type="dxa"/>
          </w:tcPr>
          <w:p w:rsidR="00F607F7" w:rsidRDefault="00F607F7">
            <w:pPr>
              <w:pStyle w:val="ConsPlusNormal"/>
            </w:pPr>
            <w:r>
              <w:t>2.1.3</w:t>
            </w:r>
          </w:p>
        </w:tc>
        <w:tc>
          <w:tcPr>
            <w:tcW w:w="3288" w:type="dxa"/>
          </w:tcPr>
          <w:p w:rsidR="00F607F7" w:rsidRDefault="00F607F7">
            <w:pPr>
              <w:pStyle w:val="ConsPlusNormal"/>
            </w:pPr>
            <w:r>
              <w:t>Профилактика семейного неблагополучия</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Повышение статуса успешной семьи, материнства и отцовства в обществе, укрепление семейных традиций</w:t>
            </w:r>
          </w:p>
        </w:tc>
      </w:tr>
      <w:tr w:rsidR="00F607F7">
        <w:tc>
          <w:tcPr>
            <w:tcW w:w="964" w:type="dxa"/>
          </w:tcPr>
          <w:p w:rsidR="00F607F7" w:rsidRDefault="00F607F7">
            <w:pPr>
              <w:pStyle w:val="ConsPlusNormal"/>
            </w:pPr>
            <w:r>
              <w:t>2.1.4</w:t>
            </w:r>
          </w:p>
        </w:tc>
        <w:tc>
          <w:tcPr>
            <w:tcW w:w="3288" w:type="dxa"/>
          </w:tcPr>
          <w:p w:rsidR="00F607F7" w:rsidRDefault="00F607F7">
            <w:pPr>
              <w:pStyle w:val="ConsPlusNormal"/>
            </w:pPr>
            <w:r>
              <w:t>Содействие в реализации воспитательного и культурно-образовательного потенциала семьи</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Повышение статуса успешной семьи, материнства и отцовства в обществе, укрепление семейных традиций</w:t>
            </w:r>
          </w:p>
        </w:tc>
      </w:tr>
      <w:tr w:rsidR="00F607F7">
        <w:tc>
          <w:tcPr>
            <w:tcW w:w="964" w:type="dxa"/>
          </w:tcPr>
          <w:p w:rsidR="00F607F7" w:rsidRDefault="00F607F7">
            <w:pPr>
              <w:pStyle w:val="ConsPlusNormal"/>
            </w:pPr>
            <w:r>
              <w:t>2.1.5</w:t>
            </w:r>
          </w:p>
        </w:tc>
        <w:tc>
          <w:tcPr>
            <w:tcW w:w="3288" w:type="dxa"/>
          </w:tcPr>
          <w:p w:rsidR="00F607F7" w:rsidRDefault="00F607F7">
            <w:pPr>
              <w:pStyle w:val="ConsPlusNormal"/>
            </w:pPr>
            <w:r>
              <w:t>Пропаганда здорового образа жизни населения</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Повышение статуса успешной семьи, материнства и отцовства в обществе, укрепление семейных традиций</w:t>
            </w:r>
          </w:p>
        </w:tc>
      </w:tr>
      <w:tr w:rsidR="00F607F7">
        <w:tc>
          <w:tcPr>
            <w:tcW w:w="964" w:type="dxa"/>
          </w:tcPr>
          <w:p w:rsidR="00F607F7" w:rsidRDefault="00F607F7">
            <w:pPr>
              <w:pStyle w:val="ConsPlusNormal"/>
            </w:pPr>
            <w:r>
              <w:t>2.1.6</w:t>
            </w:r>
          </w:p>
        </w:tc>
        <w:tc>
          <w:tcPr>
            <w:tcW w:w="3288" w:type="dxa"/>
          </w:tcPr>
          <w:p w:rsidR="00F607F7" w:rsidRDefault="00F607F7">
            <w:pPr>
              <w:pStyle w:val="ConsPlusNormal"/>
            </w:pPr>
            <w:r>
              <w:t>Проведение научно-практических конференций по вопросам демографического развития</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Повышение статуса успешной семьи, материнства и отцовства в обществе, укрепление семейных традиций</w:t>
            </w:r>
          </w:p>
        </w:tc>
      </w:tr>
      <w:tr w:rsidR="00F607F7">
        <w:tc>
          <w:tcPr>
            <w:tcW w:w="964" w:type="dxa"/>
          </w:tcPr>
          <w:p w:rsidR="00F607F7" w:rsidRDefault="00F607F7">
            <w:pPr>
              <w:pStyle w:val="ConsPlusNormal"/>
            </w:pPr>
            <w:r>
              <w:t>2.1.7</w:t>
            </w:r>
          </w:p>
        </w:tc>
        <w:tc>
          <w:tcPr>
            <w:tcW w:w="3288" w:type="dxa"/>
          </w:tcPr>
          <w:p w:rsidR="00F607F7" w:rsidRDefault="00F607F7">
            <w:pPr>
              <w:pStyle w:val="ConsPlusNormal"/>
            </w:pPr>
            <w:r>
              <w:t>Организация лекций, бесед, "круглых столов" со старшеклассниками общеобразовательных школ и студентами профессиональных образовательных организаций по вопросам семьи с привлечением специалистов органов социальной защиты населения и здравоохранения</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Повышение статуса успешной семьи, материнства и отцовства в обществе, укрепление семейных традиций</w:t>
            </w:r>
          </w:p>
        </w:tc>
      </w:tr>
      <w:tr w:rsidR="00F607F7">
        <w:tc>
          <w:tcPr>
            <w:tcW w:w="964" w:type="dxa"/>
          </w:tcPr>
          <w:p w:rsidR="00F607F7" w:rsidRDefault="00F607F7">
            <w:pPr>
              <w:pStyle w:val="ConsPlusNormal"/>
            </w:pPr>
            <w:r>
              <w:t>2.1.8</w:t>
            </w:r>
          </w:p>
        </w:tc>
        <w:tc>
          <w:tcPr>
            <w:tcW w:w="3288" w:type="dxa"/>
          </w:tcPr>
          <w:p w:rsidR="00F607F7" w:rsidRDefault="00F607F7">
            <w:pPr>
              <w:pStyle w:val="ConsPlusNormal"/>
            </w:pPr>
            <w:r>
              <w:t>Создание комфортных условий при оказании государственных услуг по государственной регистрации актов гражданского состояния</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Повышение статуса успешной семьи, материнства и отцовства в обществе, укрепление семейных традиций</w:t>
            </w:r>
          </w:p>
        </w:tc>
      </w:tr>
      <w:tr w:rsidR="00F607F7">
        <w:tc>
          <w:tcPr>
            <w:tcW w:w="964" w:type="dxa"/>
          </w:tcPr>
          <w:p w:rsidR="00F607F7" w:rsidRDefault="00F607F7">
            <w:pPr>
              <w:pStyle w:val="ConsPlusNormal"/>
            </w:pPr>
            <w:r>
              <w:t>2.1.9</w:t>
            </w:r>
          </w:p>
        </w:tc>
        <w:tc>
          <w:tcPr>
            <w:tcW w:w="3288" w:type="dxa"/>
          </w:tcPr>
          <w:p w:rsidR="00F607F7" w:rsidRDefault="00F607F7">
            <w:pPr>
              <w:pStyle w:val="ConsPlusNormal"/>
            </w:pPr>
            <w:r>
              <w:t>Создание удаленных рабочих мест органов записи актов гражданского состояния Московской области в родильных домах и перинатальных центрах Московской области</w:t>
            </w:r>
          </w:p>
        </w:tc>
        <w:tc>
          <w:tcPr>
            <w:tcW w:w="1757" w:type="dxa"/>
          </w:tcPr>
          <w:p w:rsidR="00F607F7" w:rsidRDefault="00F607F7">
            <w:pPr>
              <w:pStyle w:val="ConsPlusNormal"/>
            </w:pPr>
            <w:r>
              <w:t>2014-2018</w:t>
            </w:r>
          </w:p>
        </w:tc>
        <w:tc>
          <w:tcPr>
            <w:tcW w:w="1814" w:type="dxa"/>
          </w:tcPr>
          <w:p w:rsidR="00F607F7" w:rsidRDefault="00F607F7">
            <w:pPr>
              <w:pStyle w:val="ConsPlusNormal"/>
            </w:pPr>
            <w:r>
              <w:t>Итого</w:t>
            </w:r>
          </w:p>
        </w:tc>
        <w:tc>
          <w:tcPr>
            <w:tcW w:w="10016" w:type="dxa"/>
            <w:gridSpan w:val="7"/>
          </w:tcPr>
          <w:p w:rsidR="00F607F7" w:rsidRDefault="00F607F7">
            <w:pPr>
              <w:pStyle w:val="ConsPlusNormal"/>
            </w:pPr>
            <w:r>
              <w:t>В пределах финансовых средств, предусмотренных на основную деятельность исполнителя</w:t>
            </w:r>
          </w:p>
        </w:tc>
        <w:tc>
          <w:tcPr>
            <w:tcW w:w="1964" w:type="dxa"/>
          </w:tcPr>
          <w:p w:rsidR="00F607F7" w:rsidRDefault="00F607F7">
            <w:pPr>
              <w:pStyle w:val="ConsPlusNormal"/>
            </w:pPr>
            <w:r>
              <w:t>Министерство социального развития Московской области</w:t>
            </w:r>
          </w:p>
        </w:tc>
        <w:tc>
          <w:tcPr>
            <w:tcW w:w="3118" w:type="dxa"/>
          </w:tcPr>
          <w:p w:rsidR="00F607F7" w:rsidRDefault="00F607F7">
            <w:pPr>
              <w:pStyle w:val="ConsPlusNormal"/>
            </w:pPr>
            <w:r>
              <w:t>Повышение статуса успешной семьи, материнства и отцовства в обществе, укрепление семейных традиций</w:t>
            </w:r>
          </w:p>
        </w:tc>
      </w:tr>
      <w:tr w:rsidR="00F607F7">
        <w:tc>
          <w:tcPr>
            <w:tcW w:w="964" w:type="dxa"/>
          </w:tcPr>
          <w:p w:rsidR="00F607F7" w:rsidRDefault="00F607F7">
            <w:pPr>
              <w:pStyle w:val="ConsPlusNormal"/>
            </w:pPr>
          </w:p>
        </w:tc>
        <w:tc>
          <w:tcPr>
            <w:tcW w:w="3288" w:type="dxa"/>
          </w:tcPr>
          <w:p w:rsidR="00F607F7" w:rsidRDefault="00F607F7">
            <w:pPr>
              <w:pStyle w:val="ConsPlusNormal"/>
            </w:pPr>
            <w:r>
              <w:t>Итого по подпрограмме</w:t>
            </w:r>
          </w:p>
        </w:tc>
        <w:tc>
          <w:tcPr>
            <w:tcW w:w="1757" w:type="dxa"/>
          </w:tcPr>
          <w:p w:rsidR="00F607F7" w:rsidRDefault="00F607F7">
            <w:pPr>
              <w:pStyle w:val="ConsPlusNormal"/>
            </w:pPr>
          </w:p>
        </w:tc>
        <w:tc>
          <w:tcPr>
            <w:tcW w:w="1814" w:type="dxa"/>
          </w:tcPr>
          <w:p w:rsidR="00F607F7" w:rsidRDefault="00F607F7">
            <w:pPr>
              <w:pStyle w:val="ConsPlusNormal"/>
            </w:pPr>
          </w:p>
        </w:tc>
        <w:tc>
          <w:tcPr>
            <w:tcW w:w="1644" w:type="dxa"/>
          </w:tcPr>
          <w:p w:rsidR="00F607F7" w:rsidRDefault="00F607F7">
            <w:pPr>
              <w:pStyle w:val="ConsPlusNormal"/>
            </w:pPr>
            <w:r>
              <w:t>3422810</w:t>
            </w:r>
          </w:p>
        </w:tc>
        <w:tc>
          <w:tcPr>
            <w:tcW w:w="1909" w:type="dxa"/>
          </w:tcPr>
          <w:p w:rsidR="00F607F7" w:rsidRDefault="00F607F7">
            <w:pPr>
              <w:pStyle w:val="ConsPlusNormal"/>
            </w:pPr>
            <w:r>
              <w:t>39052584,9</w:t>
            </w:r>
          </w:p>
        </w:tc>
        <w:tc>
          <w:tcPr>
            <w:tcW w:w="1361" w:type="dxa"/>
          </w:tcPr>
          <w:p w:rsidR="00F607F7" w:rsidRDefault="00F607F7">
            <w:pPr>
              <w:pStyle w:val="ConsPlusNormal"/>
            </w:pPr>
            <w:r>
              <w:t>7542304,9</w:t>
            </w:r>
          </w:p>
        </w:tc>
        <w:tc>
          <w:tcPr>
            <w:tcW w:w="1247" w:type="dxa"/>
          </w:tcPr>
          <w:p w:rsidR="00F607F7" w:rsidRDefault="00F607F7">
            <w:pPr>
              <w:pStyle w:val="ConsPlusNormal"/>
            </w:pPr>
            <w:r>
              <w:t>8236199</w:t>
            </w:r>
          </w:p>
        </w:tc>
        <w:tc>
          <w:tcPr>
            <w:tcW w:w="1247" w:type="dxa"/>
          </w:tcPr>
          <w:p w:rsidR="00F607F7" w:rsidRDefault="00F607F7">
            <w:pPr>
              <w:pStyle w:val="ConsPlusNormal"/>
            </w:pPr>
            <w:r>
              <w:t>8162226</w:t>
            </w:r>
          </w:p>
        </w:tc>
        <w:tc>
          <w:tcPr>
            <w:tcW w:w="1304" w:type="dxa"/>
          </w:tcPr>
          <w:p w:rsidR="00F607F7" w:rsidRDefault="00F607F7">
            <w:pPr>
              <w:pStyle w:val="ConsPlusNormal"/>
            </w:pPr>
            <w:r>
              <w:t>7863697</w:t>
            </w:r>
          </w:p>
        </w:tc>
        <w:tc>
          <w:tcPr>
            <w:tcW w:w="1304" w:type="dxa"/>
          </w:tcPr>
          <w:p w:rsidR="00F607F7" w:rsidRDefault="00F607F7">
            <w:pPr>
              <w:pStyle w:val="ConsPlusNormal"/>
            </w:pPr>
            <w:r>
              <w:t>7248158</w:t>
            </w:r>
          </w:p>
        </w:tc>
        <w:tc>
          <w:tcPr>
            <w:tcW w:w="1964" w:type="dxa"/>
          </w:tcPr>
          <w:p w:rsidR="00F607F7" w:rsidRDefault="00F607F7">
            <w:pPr>
              <w:pStyle w:val="ConsPlusNormal"/>
            </w:pPr>
          </w:p>
        </w:tc>
        <w:tc>
          <w:tcPr>
            <w:tcW w:w="3118" w:type="dxa"/>
          </w:tcPr>
          <w:p w:rsidR="00F607F7" w:rsidRDefault="00F607F7">
            <w:pPr>
              <w:pStyle w:val="ConsPlusNormal"/>
            </w:pPr>
          </w:p>
        </w:tc>
      </w:tr>
      <w:tr w:rsidR="00F607F7">
        <w:tc>
          <w:tcPr>
            <w:tcW w:w="964" w:type="dxa"/>
          </w:tcPr>
          <w:p w:rsidR="00F607F7" w:rsidRDefault="00F607F7">
            <w:pPr>
              <w:pStyle w:val="ConsPlusNormal"/>
            </w:pPr>
          </w:p>
        </w:tc>
        <w:tc>
          <w:tcPr>
            <w:tcW w:w="3288" w:type="dxa"/>
          </w:tcPr>
          <w:p w:rsidR="00F607F7" w:rsidRDefault="00F607F7">
            <w:pPr>
              <w:pStyle w:val="ConsPlusNormal"/>
            </w:pPr>
            <w:r>
              <w:t>В том числе:</w:t>
            </w:r>
          </w:p>
        </w:tc>
        <w:tc>
          <w:tcPr>
            <w:tcW w:w="1757" w:type="dxa"/>
          </w:tcPr>
          <w:p w:rsidR="00F607F7" w:rsidRDefault="00F607F7">
            <w:pPr>
              <w:pStyle w:val="ConsPlusNormal"/>
            </w:pPr>
          </w:p>
        </w:tc>
        <w:tc>
          <w:tcPr>
            <w:tcW w:w="1814" w:type="dxa"/>
          </w:tcPr>
          <w:p w:rsidR="00F607F7" w:rsidRDefault="00F607F7">
            <w:pPr>
              <w:pStyle w:val="ConsPlusNormal"/>
            </w:pPr>
          </w:p>
        </w:tc>
        <w:tc>
          <w:tcPr>
            <w:tcW w:w="1644" w:type="dxa"/>
          </w:tcPr>
          <w:p w:rsidR="00F607F7" w:rsidRDefault="00F607F7">
            <w:pPr>
              <w:pStyle w:val="ConsPlusNormal"/>
            </w:pPr>
          </w:p>
        </w:tc>
        <w:tc>
          <w:tcPr>
            <w:tcW w:w="1909" w:type="dxa"/>
          </w:tcPr>
          <w:p w:rsidR="00F607F7" w:rsidRDefault="00F607F7">
            <w:pPr>
              <w:pStyle w:val="ConsPlusNormal"/>
            </w:pPr>
          </w:p>
        </w:tc>
        <w:tc>
          <w:tcPr>
            <w:tcW w:w="1361" w:type="dxa"/>
          </w:tcPr>
          <w:p w:rsidR="00F607F7" w:rsidRDefault="00F607F7">
            <w:pPr>
              <w:pStyle w:val="ConsPlusNormal"/>
            </w:pPr>
          </w:p>
        </w:tc>
        <w:tc>
          <w:tcPr>
            <w:tcW w:w="1247" w:type="dxa"/>
          </w:tcPr>
          <w:p w:rsidR="00F607F7" w:rsidRDefault="00F607F7">
            <w:pPr>
              <w:pStyle w:val="ConsPlusNormal"/>
            </w:pPr>
          </w:p>
        </w:tc>
        <w:tc>
          <w:tcPr>
            <w:tcW w:w="1247" w:type="dxa"/>
          </w:tcPr>
          <w:p w:rsidR="00F607F7" w:rsidRDefault="00F607F7">
            <w:pPr>
              <w:pStyle w:val="ConsPlusNormal"/>
            </w:pPr>
          </w:p>
        </w:tc>
        <w:tc>
          <w:tcPr>
            <w:tcW w:w="1304" w:type="dxa"/>
          </w:tcPr>
          <w:p w:rsidR="00F607F7" w:rsidRDefault="00F607F7">
            <w:pPr>
              <w:pStyle w:val="ConsPlusNormal"/>
            </w:pPr>
          </w:p>
        </w:tc>
        <w:tc>
          <w:tcPr>
            <w:tcW w:w="1304" w:type="dxa"/>
          </w:tcPr>
          <w:p w:rsidR="00F607F7" w:rsidRDefault="00F607F7">
            <w:pPr>
              <w:pStyle w:val="ConsPlusNormal"/>
            </w:pPr>
          </w:p>
        </w:tc>
        <w:tc>
          <w:tcPr>
            <w:tcW w:w="1964" w:type="dxa"/>
          </w:tcPr>
          <w:p w:rsidR="00F607F7" w:rsidRDefault="00F607F7">
            <w:pPr>
              <w:pStyle w:val="ConsPlusNormal"/>
            </w:pPr>
          </w:p>
        </w:tc>
        <w:tc>
          <w:tcPr>
            <w:tcW w:w="3118" w:type="dxa"/>
          </w:tcPr>
          <w:p w:rsidR="00F607F7" w:rsidRDefault="00F607F7">
            <w:pPr>
              <w:pStyle w:val="ConsPlusNormal"/>
            </w:pPr>
          </w:p>
        </w:tc>
      </w:tr>
      <w:tr w:rsidR="00F607F7">
        <w:tc>
          <w:tcPr>
            <w:tcW w:w="964" w:type="dxa"/>
          </w:tcPr>
          <w:p w:rsidR="00F607F7" w:rsidRDefault="00F607F7">
            <w:pPr>
              <w:pStyle w:val="ConsPlusNormal"/>
            </w:pPr>
          </w:p>
        </w:tc>
        <w:tc>
          <w:tcPr>
            <w:tcW w:w="3288" w:type="dxa"/>
          </w:tcPr>
          <w:p w:rsidR="00F607F7" w:rsidRDefault="00F607F7">
            <w:pPr>
              <w:pStyle w:val="ConsPlusNormal"/>
            </w:pPr>
            <w:r>
              <w:t>Средства бюджета Московской области</w:t>
            </w:r>
          </w:p>
        </w:tc>
        <w:tc>
          <w:tcPr>
            <w:tcW w:w="1757" w:type="dxa"/>
          </w:tcPr>
          <w:p w:rsidR="00F607F7" w:rsidRDefault="00F607F7">
            <w:pPr>
              <w:pStyle w:val="ConsPlusNormal"/>
            </w:pPr>
          </w:p>
        </w:tc>
        <w:tc>
          <w:tcPr>
            <w:tcW w:w="1814" w:type="dxa"/>
          </w:tcPr>
          <w:p w:rsidR="00F607F7" w:rsidRDefault="00F607F7">
            <w:pPr>
              <w:pStyle w:val="ConsPlusNormal"/>
            </w:pPr>
          </w:p>
        </w:tc>
        <w:tc>
          <w:tcPr>
            <w:tcW w:w="1644" w:type="dxa"/>
          </w:tcPr>
          <w:p w:rsidR="00F607F7" w:rsidRDefault="00F607F7">
            <w:pPr>
              <w:pStyle w:val="ConsPlusNormal"/>
            </w:pPr>
            <w:r>
              <w:t>3092666</w:t>
            </w:r>
          </w:p>
        </w:tc>
        <w:tc>
          <w:tcPr>
            <w:tcW w:w="1909" w:type="dxa"/>
          </w:tcPr>
          <w:p w:rsidR="00F607F7" w:rsidRDefault="00F607F7">
            <w:pPr>
              <w:pStyle w:val="ConsPlusNormal"/>
            </w:pPr>
            <w:r>
              <w:t>30792238</w:t>
            </w:r>
          </w:p>
        </w:tc>
        <w:tc>
          <w:tcPr>
            <w:tcW w:w="1361" w:type="dxa"/>
          </w:tcPr>
          <w:p w:rsidR="00F607F7" w:rsidRDefault="00F607F7">
            <w:pPr>
              <w:pStyle w:val="ConsPlusNormal"/>
            </w:pPr>
            <w:r>
              <w:t>5935447</w:t>
            </w:r>
          </w:p>
        </w:tc>
        <w:tc>
          <w:tcPr>
            <w:tcW w:w="1247" w:type="dxa"/>
          </w:tcPr>
          <w:p w:rsidR="00F607F7" w:rsidRDefault="00F607F7">
            <w:pPr>
              <w:pStyle w:val="ConsPlusNormal"/>
            </w:pPr>
            <w:r>
              <w:t>6409573</w:t>
            </w:r>
          </w:p>
        </w:tc>
        <w:tc>
          <w:tcPr>
            <w:tcW w:w="1247" w:type="dxa"/>
          </w:tcPr>
          <w:p w:rsidR="00F607F7" w:rsidRDefault="00F607F7">
            <w:pPr>
              <w:pStyle w:val="ConsPlusNormal"/>
            </w:pPr>
            <w:r>
              <w:t>6359015</w:t>
            </w:r>
          </w:p>
        </w:tc>
        <w:tc>
          <w:tcPr>
            <w:tcW w:w="1304" w:type="dxa"/>
          </w:tcPr>
          <w:p w:rsidR="00F607F7" w:rsidRDefault="00F607F7">
            <w:pPr>
              <w:pStyle w:val="ConsPlusNormal"/>
            </w:pPr>
            <w:r>
              <w:t>6351871</w:t>
            </w:r>
          </w:p>
        </w:tc>
        <w:tc>
          <w:tcPr>
            <w:tcW w:w="1304" w:type="dxa"/>
          </w:tcPr>
          <w:p w:rsidR="00F607F7" w:rsidRDefault="00F607F7">
            <w:pPr>
              <w:pStyle w:val="ConsPlusNormal"/>
            </w:pPr>
            <w:r>
              <w:t>5736332</w:t>
            </w:r>
          </w:p>
        </w:tc>
        <w:tc>
          <w:tcPr>
            <w:tcW w:w="1964" w:type="dxa"/>
          </w:tcPr>
          <w:p w:rsidR="00F607F7" w:rsidRDefault="00F607F7">
            <w:pPr>
              <w:pStyle w:val="ConsPlusNormal"/>
            </w:pPr>
          </w:p>
        </w:tc>
        <w:tc>
          <w:tcPr>
            <w:tcW w:w="3118" w:type="dxa"/>
          </w:tcPr>
          <w:p w:rsidR="00F607F7" w:rsidRDefault="00F607F7">
            <w:pPr>
              <w:pStyle w:val="ConsPlusNormal"/>
            </w:pPr>
          </w:p>
        </w:tc>
      </w:tr>
      <w:tr w:rsidR="00F607F7">
        <w:tblPrEx>
          <w:tblBorders>
            <w:insideH w:val="nil"/>
          </w:tblBorders>
        </w:tblPrEx>
        <w:tc>
          <w:tcPr>
            <w:tcW w:w="964" w:type="dxa"/>
            <w:tcBorders>
              <w:bottom w:val="nil"/>
            </w:tcBorders>
          </w:tcPr>
          <w:p w:rsidR="00F607F7" w:rsidRDefault="00F607F7">
            <w:pPr>
              <w:pStyle w:val="ConsPlusNormal"/>
            </w:pPr>
          </w:p>
        </w:tc>
        <w:tc>
          <w:tcPr>
            <w:tcW w:w="3288" w:type="dxa"/>
            <w:tcBorders>
              <w:bottom w:val="nil"/>
            </w:tcBorders>
          </w:tcPr>
          <w:p w:rsidR="00F607F7" w:rsidRDefault="00F607F7">
            <w:pPr>
              <w:pStyle w:val="ConsPlusNormal"/>
            </w:pPr>
            <w:r>
              <w:t>Средства федерального бюджета</w:t>
            </w:r>
          </w:p>
        </w:tc>
        <w:tc>
          <w:tcPr>
            <w:tcW w:w="1757" w:type="dxa"/>
            <w:tcBorders>
              <w:bottom w:val="nil"/>
            </w:tcBorders>
          </w:tcPr>
          <w:p w:rsidR="00F607F7" w:rsidRDefault="00F607F7">
            <w:pPr>
              <w:pStyle w:val="ConsPlusNormal"/>
            </w:pPr>
          </w:p>
        </w:tc>
        <w:tc>
          <w:tcPr>
            <w:tcW w:w="1814" w:type="dxa"/>
            <w:tcBorders>
              <w:bottom w:val="nil"/>
            </w:tcBorders>
          </w:tcPr>
          <w:p w:rsidR="00F607F7" w:rsidRDefault="00F607F7">
            <w:pPr>
              <w:pStyle w:val="ConsPlusNormal"/>
            </w:pPr>
          </w:p>
        </w:tc>
        <w:tc>
          <w:tcPr>
            <w:tcW w:w="1644" w:type="dxa"/>
            <w:tcBorders>
              <w:bottom w:val="nil"/>
            </w:tcBorders>
          </w:tcPr>
          <w:p w:rsidR="00F607F7" w:rsidRDefault="00F607F7">
            <w:pPr>
              <w:pStyle w:val="ConsPlusNormal"/>
            </w:pPr>
            <w:r>
              <w:t>330144</w:t>
            </w:r>
          </w:p>
        </w:tc>
        <w:tc>
          <w:tcPr>
            <w:tcW w:w="1909" w:type="dxa"/>
            <w:tcBorders>
              <w:bottom w:val="nil"/>
            </w:tcBorders>
          </w:tcPr>
          <w:p w:rsidR="00F607F7" w:rsidRDefault="00F607F7">
            <w:pPr>
              <w:pStyle w:val="ConsPlusNormal"/>
            </w:pPr>
            <w:r>
              <w:t>8260346,9</w:t>
            </w:r>
          </w:p>
        </w:tc>
        <w:tc>
          <w:tcPr>
            <w:tcW w:w="1361" w:type="dxa"/>
            <w:tcBorders>
              <w:bottom w:val="nil"/>
            </w:tcBorders>
          </w:tcPr>
          <w:p w:rsidR="00F607F7" w:rsidRDefault="00F607F7">
            <w:pPr>
              <w:pStyle w:val="ConsPlusNormal"/>
            </w:pPr>
            <w:r>
              <w:t>1606857,9</w:t>
            </w:r>
          </w:p>
        </w:tc>
        <w:tc>
          <w:tcPr>
            <w:tcW w:w="1247" w:type="dxa"/>
            <w:tcBorders>
              <w:bottom w:val="nil"/>
            </w:tcBorders>
          </w:tcPr>
          <w:p w:rsidR="00F607F7" w:rsidRDefault="00F607F7">
            <w:pPr>
              <w:pStyle w:val="ConsPlusNormal"/>
            </w:pPr>
            <w:r>
              <w:t>1826626</w:t>
            </w:r>
          </w:p>
        </w:tc>
        <w:tc>
          <w:tcPr>
            <w:tcW w:w="1247" w:type="dxa"/>
            <w:tcBorders>
              <w:bottom w:val="nil"/>
            </w:tcBorders>
          </w:tcPr>
          <w:p w:rsidR="00F607F7" w:rsidRDefault="00F607F7">
            <w:pPr>
              <w:pStyle w:val="ConsPlusNormal"/>
            </w:pPr>
            <w:r>
              <w:t>1803211</w:t>
            </w:r>
          </w:p>
        </w:tc>
        <w:tc>
          <w:tcPr>
            <w:tcW w:w="1304" w:type="dxa"/>
            <w:tcBorders>
              <w:bottom w:val="nil"/>
            </w:tcBorders>
          </w:tcPr>
          <w:p w:rsidR="00F607F7" w:rsidRDefault="00F607F7">
            <w:pPr>
              <w:pStyle w:val="ConsPlusNormal"/>
            </w:pPr>
            <w:r>
              <w:t>1511826</w:t>
            </w:r>
          </w:p>
        </w:tc>
        <w:tc>
          <w:tcPr>
            <w:tcW w:w="1304" w:type="dxa"/>
            <w:tcBorders>
              <w:bottom w:val="nil"/>
            </w:tcBorders>
          </w:tcPr>
          <w:p w:rsidR="00F607F7" w:rsidRDefault="00F607F7">
            <w:pPr>
              <w:pStyle w:val="ConsPlusNormal"/>
            </w:pPr>
            <w:r>
              <w:t>1511826</w:t>
            </w:r>
          </w:p>
        </w:tc>
        <w:tc>
          <w:tcPr>
            <w:tcW w:w="1964" w:type="dxa"/>
            <w:tcBorders>
              <w:bottom w:val="nil"/>
            </w:tcBorders>
          </w:tcPr>
          <w:p w:rsidR="00F607F7" w:rsidRDefault="00F607F7">
            <w:pPr>
              <w:pStyle w:val="ConsPlusNormal"/>
            </w:pPr>
          </w:p>
        </w:tc>
        <w:tc>
          <w:tcPr>
            <w:tcW w:w="3118" w:type="dxa"/>
            <w:tcBorders>
              <w:bottom w:val="nil"/>
            </w:tcBorders>
          </w:tcPr>
          <w:p w:rsidR="00F607F7" w:rsidRDefault="00F607F7">
            <w:pPr>
              <w:pStyle w:val="ConsPlusNormal"/>
            </w:pPr>
          </w:p>
        </w:tc>
      </w:tr>
      <w:tr w:rsidR="00F607F7">
        <w:tblPrEx>
          <w:tblBorders>
            <w:insideH w:val="nil"/>
          </w:tblBorders>
        </w:tblPrEx>
        <w:tc>
          <w:tcPr>
            <w:tcW w:w="22921" w:type="dxa"/>
            <w:gridSpan w:val="13"/>
            <w:tcBorders>
              <w:top w:val="nil"/>
            </w:tcBorders>
          </w:tcPr>
          <w:p w:rsidR="00F607F7" w:rsidRDefault="00F607F7">
            <w:pPr>
              <w:pStyle w:val="ConsPlusNormal"/>
              <w:jc w:val="both"/>
            </w:pPr>
            <w:r>
              <w:t xml:space="preserve">(в ред. </w:t>
            </w:r>
            <w:hyperlink r:id="rId353" w:history="1">
              <w:r>
                <w:rPr>
                  <w:color w:val="0000FF"/>
                </w:rPr>
                <w:t>постановления</w:t>
              </w:r>
            </w:hyperlink>
            <w:r>
              <w:t xml:space="preserve"> Правительства МО от 18.02.2016 N 109/6)</w:t>
            </w:r>
          </w:p>
        </w:tc>
      </w:tr>
    </w:tbl>
    <w:p w:rsidR="00F607F7" w:rsidRDefault="00F607F7">
      <w:pPr>
        <w:pStyle w:val="ConsPlusNormal"/>
        <w:jc w:val="both"/>
      </w:pPr>
    </w:p>
    <w:p w:rsidR="00F607F7" w:rsidRDefault="00F607F7">
      <w:pPr>
        <w:pStyle w:val="ConsPlusNormal"/>
        <w:ind w:firstLine="540"/>
        <w:jc w:val="both"/>
      </w:pPr>
      <w:r>
        <w:t>--------------------------------</w:t>
      </w:r>
    </w:p>
    <w:p w:rsidR="00F607F7" w:rsidRDefault="00F607F7">
      <w:pPr>
        <w:pStyle w:val="ConsPlusNormal"/>
        <w:ind w:firstLine="540"/>
        <w:jc w:val="both"/>
      </w:pPr>
      <w:bookmarkStart w:id="77" w:name="P16494"/>
      <w:bookmarkEnd w:id="77"/>
      <w:r>
        <w:t>&lt;*&gt; Объем финансирования аналогичных мероприятий в году, предшествующем году начала реализации государственной программы, в том числе в рамках реализации долгосрочных целевых программ Московской области.</w:t>
      </w:r>
    </w:p>
    <w:p w:rsidR="00F607F7" w:rsidRDefault="00F607F7">
      <w:pPr>
        <w:pStyle w:val="ConsPlusNormal"/>
        <w:jc w:val="both"/>
      </w:pPr>
    </w:p>
    <w:p w:rsidR="00F607F7" w:rsidRDefault="00F607F7">
      <w:pPr>
        <w:pStyle w:val="ConsPlusNormal"/>
        <w:jc w:val="both"/>
      </w:pPr>
    </w:p>
    <w:p w:rsidR="00F607F7" w:rsidRDefault="00F607F7">
      <w:pPr>
        <w:pStyle w:val="ConsPlusNormal"/>
        <w:pBdr>
          <w:top w:val="single" w:sz="6" w:space="0" w:color="auto"/>
        </w:pBdr>
        <w:spacing w:before="100" w:after="100"/>
        <w:jc w:val="both"/>
        <w:rPr>
          <w:sz w:val="2"/>
          <w:szCs w:val="2"/>
        </w:rPr>
      </w:pPr>
    </w:p>
    <w:p w:rsidR="00DA11B1" w:rsidRDefault="00DA11B1"/>
    <w:sectPr w:rsidR="00DA11B1" w:rsidSect="00FC5FC8">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7F7"/>
    <w:rsid w:val="0000252E"/>
    <w:rsid w:val="00017215"/>
    <w:rsid w:val="00025085"/>
    <w:rsid w:val="000319A0"/>
    <w:rsid w:val="00037924"/>
    <w:rsid w:val="00057C56"/>
    <w:rsid w:val="00057F31"/>
    <w:rsid w:val="00060396"/>
    <w:rsid w:val="00092440"/>
    <w:rsid w:val="00093BE9"/>
    <w:rsid w:val="00095DDA"/>
    <w:rsid w:val="000C02DB"/>
    <w:rsid w:val="000C048E"/>
    <w:rsid w:val="000C5860"/>
    <w:rsid w:val="000E02C6"/>
    <w:rsid w:val="000E26F6"/>
    <w:rsid w:val="000E3B8F"/>
    <w:rsid w:val="000E4E35"/>
    <w:rsid w:val="000F491D"/>
    <w:rsid w:val="000F7AC1"/>
    <w:rsid w:val="00104D28"/>
    <w:rsid w:val="00106F74"/>
    <w:rsid w:val="0011732B"/>
    <w:rsid w:val="00120239"/>
    <w:rsid w:val="00130A8B"/>
    <w:rsid w:val="00140FE4"/>
    <w:rsid w:val="001454DF"/>
    <w:rsid w:val="001527FE"/>
    <w:rsid w:val="001559DC"/>
    <w:rsid w:val="001602BB"/>
    <w:rsid w:val="001633BA"/>
    <w:rsid w:val="0016679A"/>
    <w:rsid w:val="00166C2B"/>
    <w:rsid w:val="00167888"/>
    <w:rsid w:val="0018675D"/>
    <w:rsid w:val="0019298D"/>
    <w:rsid w:val="00193F16"/>
    <w:rsid w:val="00195100"/>
    <w:rsid w:val="00196962"/>
    <w:rsid w:val="001A1DD5"/>
    <w:rsid w:val="001A32F8"/>
    <w:rsid w:val="001B0D42"/>
    <w:rsid w:val="001B7F9C"/>
    <w:rsid w:val="001C35EB"/>
    <w:rsid w:val="001C532A"/>
    <w:rsid w:val="001D73F9"/>
    <w:rsid w:val="00204476"/>
    <w:rsid w:val="0020612E"/>
    <w:rsid w:val="00217D08"/>
    <w:rsid w:val="002247F4"/>
    <w:rsid w:val="00230D52"/>
    <w:rsid w:val="002371A0"/>
    <w:rsid w:val="0024274F"/>
    <w:rsid w:val="002506B4"/>
    <w:rsid w:val="00263449"/>
    <w:rsid w:val="00267CE1"/>
    <w:rsid w:val="00273EB1"/>
    <w:rsid w:val="00280B0A"/>
    <w:rsid w:val="002B24FE"/>
    <w:rsid w:val="002B311A"/>
    <w:rsid w:val="002D4C2B"/>
    <w:rsid w:val="002E4990"/>
    <w:rsid w:val="002E74C1"/>
    <w:rsid w:val="002E7E09"/>
    <w:rsid w:val="00300A99"/>
    <w:rsid w:val="00310178"/>
    <w:rsid w:val="00314AF8"/>
    <w:rsid w:val="00324A5C"/>
    <w:rsid w:val="0032688C"/>
    <w:rsid w:val="003430E8"/>
    <w:rsid w:val="00354934"/>
    <w:rsid w:val="00355A2C"/>
    <w:rsid w:val="003613AF"/>
    <w:rsid w:val="0036322C"/>
    <w:rsid w:val="00373288"/>
    <w:rsid w:val="00373648"/>
    <w:rsid w:val="003746D9"/>
    <w:rsid w:val="00375D35"/>
    <w:rsid w:val="0038268E"/>
    <w:rsid w:val="00383B37"/>
    <w:rsid w:val="003871A6"/>
    <w:rsid w:val="00387346"/>
    <w:rsid w:val="003879B2"/>
    <w:rsid w:val="00393F03"/>
    <w:rsid w:val="0039706F"/>
    <w:rsid w:val="003C0C14"/>
    <w:rsid w:val="003C15C9"/>
    <w:rsid w:val="003C3B02"/>
    <w:rsid w:val="003F0CD0"/>
    <w:rsid w:val="003F2C9A"/>
    <w:rsid w:val="004033FF"/>
    <w:rsid w:val="004034AC"/>
    <w:rsid w:val="004034BF"/>
    <w:rsid w:val="00421023"/>
    <w:rsid w:val="004212AD"/>
    <w:rsid w:val="00422DEC"/>
    <w:rsid w:val="00430E40"/>
    <w:rsid w:val="00435BE0"/>
    <w:rsid w:val="00440F85"/>
    <w:rsid w:val="00445F10"/>
    <w:rsid w:val="00447915"/>
    <w:rsid w:val="00452AB6"/>
    <w:rsid w:val="004562AA"/>
    <w:rsid w:val="00464EC2"/>
    <w:rsid w:val="0047496A"/>
    <w:rsid w:val="00476F8C"/>
    <w:rsid w:val="0049490B"/>
    <w:rsid w:val="0049616B"/>
    <w:rsid w:val="00496D6A"/>
    <w:rsid w:val="004A3DFF"/>
    <w:rsid w:val="004A4BB8"/>
    <w:rsid w:val="004A4CF1"/>
    <w:rsid w:val="004A73B9"/>
    <w:rsid w:val="004B0DFB"/>
    <w:rsid w:val="004B5A7C"/>
    <w:rsid w:val="004C6C90"/>
    <w:rsid w:val="004D5195"/>
    <w:rsid w:val="004D5355"/>
    <w:rsid w:val="004E0003"/>
    <w:rsid w:val="004E1768"/>
    <w:rsid w:val="004E33DB"/>
    <w:rsid w:val="004F7FE6"/>
    <w:rsid w:val="00500BCC"/>
    <w:rsid w:val="00505309"/>
    <w:rsid w:val="00515614"/>
    <w:rsid w:val="00517E93"/>
    <w:rsid w:val="005232AB"/>
    <w:rsid w:val="005310AF"/>
    <w:rsid w:val="0053206D"/>
    <w:rsid w:val="00550A8A"/>
    <w:rsid w:val="005517C4"/>
    <w:rsid w:val="00553667"/>
    <w:rsid w:val="00556E93"/>
    <w:rsid w:val="00557F9D"/>
    <w:rsid w:val="00561868"/>
    <w:rsid w:val="00561AA0"/>
    <w:rsid w:val="00562B6D"/>
    <w:rsid w:val="0056691F"/>
    <w:rsid w:val="0057765F"/>
    <w:rsid w:val="00584790"/>
    <w:rsid w:val="005854D2"/>
    <w:rsid w:val="005922AA"/>
    <w:rsid w:val="005B0C4D"/>
    <w:rsid w:val="005B0E43"/>
    <w:rsid w:val="005B32A8"/>
    <w:rsid w:val="005C17D6"/>
    <w:rsid w:val="005C37C5"/>
    <w:rsid w:val="005C66EF"/>
    <w:rsid w:val="005D71F3"/>
    <w:rsid w:val="005E7D64"/>
    <w:rsid w:val="005F3BF8"/>
    <w:rsid w:val="005F6F3A"/>
    <w:rsid w:val="005F7E0B"/>
    <w:rsid w:val="00607DE6"/>
    <w:rsid w:val="006128BA"/>
    <w:rsid w:val="00613FEE"/>
    <w:rsid w:val="00614FC8"/>
    <w:rsid w:val="0061715D"/>
    <w:rsid w:val="0063609B"/>
    <w:rsid w:val="00641EF3"/>
    <w:rsid w:val="006513C2"/>
    <w:rsid w:val="00655240"/>
    <w:rsid w:val="00657FEB"/>
    <w:rsid w:val="00664205"/>
    <w:rsid w:val="00672130"/>
    <w:rsid w:val="006A6B64"/>
    <w:rsid w:val="006A7BD1"/>
    <w:rsid w:val="006B03FA"/>
    <w:rsid w:val="006C2E07"/>
    <w:rsid w:val="006C5A64"/>
    <w:rsid w:val="006C722B"/>
    <w:rsid w:val="006D6D9E"/>
    <w:rsid w:val="006E272D"/>
    <w:rsid w:val="006E2B34"/>
    <w:rsid w:val="006E6E9D"/>
    <w:rsid w:val="006F5FAA"/>
    <w:rsid w:val="006F6859"/>
    <w:rsid w:val="006F7E06"/>
    <w:rsid w:val="006F7E53"/>
    <w:rsid w:val="00700229"/>
    <w:rsid w:val="0071621D"/>
    <w:rsid w:val="00716B9F"/>
    <w:rsid w:val="00720E15"/>
    <w:rsid w:val="00737CC0"/>
    <w:rsid w:val="007435C2"/>
    <w:rsid w:val="00751B83"/>
    <w:rsid w:val="00752132"/>
    <w:rsid w:val="00763E2A"/>
    <w:rsid w:val="00763FBA"/>
    <w:rsid w:val="007642C5"/>
    <w:rsid w:val="00770E1D"/>
    <w:rsid w:val="00787A38"/>
    <w:rsid w:val="0079062D"/>
    <w:rsid w:val="007977DE"/>
    <w:rsid w:val="007A12F1"/>
    <w:rsid w:val="007A7182"/>
    <w:rsid w:val="007B5403"/>
    <w:rsid w:val="007C5A0F"/>
    <w:rsid w:val="007D56CA"/>
    <w:rsid w:val="007D60A7"/>
    <w:rsid w:val="007E50B6"/>
    <w:rsid w:val="007E5947"/>
    <w:rsid w:val="007F1BDB"/>
    <w:rsid w:val="007F5855"/>
    <w:rsid w:val="00807162"/>
    <w:rsid w:val="00814DDF"/>
    <w:rsid w:val="00815A4F"/>
    <w:rsid w:val="00824760"/>
    <w:rsid w:val="00825F73"/>
    <w:rsid w:val="008276EC"/>
    <w:rsid w:val="00834736"/>
    <w:rsid w:val="00835942"/>
    <w:rsid w:val="00850316"/>
    <w:rsid w:val="008551BA"/>
    <w:rsid w:val="00870409"/>
    <w:rsid w:val="00873686"/>
    <w:rsid w:val="0088130B"/>
    <w:rsid w:val="00887C54"/>
    <w:rsid w:val="008A4E9A"/>
    <w:rsid w:val="008A50A5"/>
    <w:rsid w:val="008B0CB7"/>
    <w:rsid w:val="008B2877"/>
    <w:rsid w:val="008B5727"/>
    <w:rsid w:val="008B6B40"/>
    <w:rsid w:val="008C1B2D"/>
    <w:rsid w:val="008C2C1A"/>
    <w:rsid w:val="008D605F"/>
    <w:rsid w:val="008E1A8D"/>
    <w:rsid w:val="008F5549"/>
    <w:rsid w:val="009004A5"/>
    <w:rsid w:val="00904ED7"/>
    <w:rsid w:val="00904F11"/>
    <w:rsid w:val="009102A4"/>
    <w:rsid w:val="00911259"/>
    <w:rsid w:val="00911E93"/>
    <w:rsid w:val="009169DD"/>
    <w:rsid w:val="009174DB"/>
    <w:rsid w:val="00922DDC"/>
    <w:rsid w:val="00926EDE"/>
    <w:rsid w:val="00933D42"/>
    <w:rsid w:val="00934B57"/>
    <w:rsid w:val="00935F3D"/>
    <w:rsid w:val="00951BD8"/>
    <w:rsid w:val="0096127A"/>
    <w:rsid w:val="009704D4"/>
    <w:rsid w:val="00974175"/>
    <w:rsid w:val="00974427"/>
    <w:rsid w:val="00981983"/>
    <w:rsid w:val="00995074"/>
    <w:rsid w:val="00997D4A"/>
    <w:rsid w:val="009A09A8"/>
    <w:rsid w:val="009D0107"/>
    <w:rsid w:val="009D48B7"/>
    <w:rsid w:val="009D560F"/>
    <w:rsid w:val="009E22F3"/>
    <w:rsid w:val="009E4CF8"/>
    <w:rsid w:val="009E7AAF"/>
    <w:rsid w:val="009F010B"/>
    <w:rsid w:val="00A14CA1"/>
    <w:rsid w:val="00A17978"/>
    <w:rsid w:val="00A30B9A"/>
    <w:rsid w:val="00A34153"/>
    <w:rsid w:val="00A4263F"/>
    <w:rsid w:val="00A61C49"/>
    <w:rsid w:val="00A64076"/>
    <w:rsid w:val="00A6766C"/>
    <w:rsid w:val="00A75A52"/>
    <w:rsid w:val="00AA3252"/>
    <w:rsid w:val="00AA4E69"/>
    <w:rsid w:val="00AA73F2"/>
    <w:rsid w:val="00AB0F51"/>
    <w:rsid w:val="00AB6F80"/>
    <w:rsid w:val="00AB795C"/>
    <w:rsid w:val="00AB7A78"/>
    <w:rsid w:val="00AE34BF"/>
    <w:rsid w:val="00AE686F"/>
    <w:rsid w:val="00AF260E"/>
    <w:rsid w:val="00B02211"/>
    <w:rsid w:val="00B02A9E"/>
    <w:rsid w:val="00B02B98"/>
    <w:rsid w:val="00B11344"/>
    <w:rsid w:val="00B11742"/>
    <w:rsid w:val="00B72C71"/>
    <w:rsid w:val="00B74711"/>
    <w:rsid w:val="00B7767B"/>
    <w:rsid w:val="00B8184F"/>
    <w:rsid w:val="00B85F63"/>
    <w:rsid w:val="00B867B3"/>
    <w:rsid w:val="00B93C65"/>
    <w:rsid w:val="00BC6082"/>
    <w:rsid w:val="00BE20A5"/>
    <w:rsid w:val="00BE5C3F"/>
    <w:rsid w:val="00BE7C7F"/>
    <w:rsid w:val="00BF04D7"/>
    <w:rsid w:val="00C149ED"/>
    <w:rsid w:val="00C151E8"/>
    <w:rsid w:val="00C16AE4"/>
    <w:rsid w:val="00C21D3A"/>
    <w:rsid w:val="00C5765A"/>
    <w:rsid w:val="00C62824"/>
    <w:rsid w:val="00C67E48"/>
    <w:rsid w:val="00C712E0"/>
    <w:rsid w:val="00C73742"/>
    <w:rsid w:val="00C77F73"/>
    <w:rsid w:val="00C83FD0"/>
    <w:rsid w:val="00C8615D"/>
    <w:rsid w:val="00C86697"/>
    <w:rsid w:val="00CA1CAB"/>
    <w:rsid w:val="00CA1F2F"/>
    <w:rsid w:val="00CA351A"/>
    <w:rsid w:val="00CA7B9F"/>
    <w:rsid w:val="00CB15B8"/>
    <w:rsid w:val="00CB7D25"/>
    <w:rsid w:val="00CC0897"/>
    <w:rsid w:val="00CC26EB"/>
    <w:rsid w:val="00CC5F7C"/>
    <w:rsid w:val="00CD3C42"/>
    <w:rsid w:val="00CD5323"/>
    <w:rsid w:val="00CD54D8"/>
    <w:rsid w:val="00CE0D78"/>
    <w:rsid w:val="00CE2756"/>
    <w:rsid w:val="00CF2328"/>
    <w:rsid w:val="00CF3947"/>
    <w:rsid w:val="00D11A5F"/>
    <w:rsid w:val="00D250B3"/>
    <w:rsid w:val="00D26347"/>
    <w:rsid w:val="00D30299"/>
    <w:rsid w:val="00D36DF1"/>
    <w:rsid w:val="00D430BD"/>
    <w:rsid w:val="00D45A42"/>
    <w:rsid w:val="00D46795"/>
    <w:rsid w:val="00D61B71"/>
    <w:rsid w:val="00D64B8F"/>
    <w:rsid w:val="00D760E9"/>
    <w:rsid w:val="00D805F8"/>
    <w:rsid w:val="00D836F4"/>
    <w:rsid w:val="00D900A6"/>
    <w:rsid w:val="00D914E4"/>
    <w:rsid w:val="00DA07FF"/>
    <w:rsid w:val="00DA1057"/>
    <w:rsid w:val="00DA11B1"/>
    <w:rsid w:val="00DA1CFA"/>
    <w:rsid w:val="00DC1434"/>
    <w:rsid w:val="00DD6C08"/>
    <w:rsid w:val="00DE3D92"/>
    <w:rsid w:val="00DF448C"/>
    <w:rsid w:val="00E00851"/>
    <w:rsid w:val="00E11512"/>
    <w:rsid w:val="00E15D91"/>
    <w:rsid w:val="00E1700D"/>
    <w:rsid w:val="00E24D8A"/>
    <w:rsid w:val="00E32A3C"/>
    <w:rsid w:val="00E364FC"/>
    <w:rsid w:val="00E37EB8"/>
    <w:rsid w:val="00E45F37"/>
    <w:rsid w:val="00E56C76"/>
    <w:rsid w:val="00E6559B"/>
    <w:rsid w:val="00E66603"/>
    <w:rsid w:val="00E67994"/>
    <w:rsid w:val="00E700B8"/>
    <w:rsid w:val="00E76AB4"/>
    <w:rsid w:val="00E76DF2"/>
    <w:rsid w:val="00E826C9"/>
    <w:rsid w:val="00E844A9"/>
    <w:rsid w:val="00E947BA"/>
    <w:rsid w:val="00E9540E"/>
    <w:rsid w:val="00EA392B"/>
    <w:rsid w:val="00EB446F"/>
    <w:rsid w:val="00EC0A0B"/>
    <w:rsid w:val="00EC6E4C"/>
    <w:rsid w:val="00ED3205"/>
    <w:rsid w:val="00EE1407"/>
    <w:rsid w:val="00EF18CE"/>
    <w:rsid w:val="00EF1EA9"/>
    <w:rsid w:val="00EF74A6"/>
    <w:rsid w:val="00F0421F"/>
    <w:rsid w:val="00F11FC4"/>
    <w:rsid w:val="00F126DD"/>
    <w:rsid w:val="00F23B2F"/>
    <w:rsid w:val="00F264B9"/>
    <w:rsid w:val="00F307B3"/>
    <w:rsid w:val="00F37528"/>
    <w:rsid w:val="00F52FF1"/>
    <w:rsid w:val="00F53145"/>
    <w:rsid w:val="00F54207"/>
    <w:rsid w:val="00F56C76"/>
    <w:rsid w:val="00F607F7"/>
    <w:rsid w:val="00F737C2"/>
    <w:rsid w:val="00F759B3"/>
    <w:rsid w:val="00F90004"/>
    <w:rsid w:val="00F964EE"/>
    <w:rsid w:val="00FA50D9"/>
    <w:rsid w:val="00FB0D7A"/>
    <w:rsid w:val="00FB4AE6"/>
    <w:rsid w:val="00FC55A8"/>
    <w:rsid w:val="00FD6D94"/>
    <w:rsid w:val="00FE3902"/>
    <w:rsid w:val="00FF1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07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07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607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607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607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607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607F7"/>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07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07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607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607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607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607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607F7"/>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24.wmf"/><Relationship Id="rId299" Type="http://schemas.openxmlformats.org/officeDocument/2006/relationships/hyperlink" Target="consultantplus://offline/ref=B3E42031DC421668D0EBC7DC1EEB50F6D5CCC3F9F9C438536A1DE72EF94AFA7AE76EEF9750B2AF7CN7p8P" TargetMode="External"/><Relationship Id="rId21" Type="http://schemas.openxmlformats.org/officeDocument/2006/relationships/hyperlink" Target="consultantplus://offline/ref=B3E42031DC421668D0EBC7DC1EEB50F6D5CECFFAFFC338536A1DE72EF9N4pAP" TargetMode="External"/><Relationship Id="rId63" Type="http://schemas.openxmlformats.org/officeDocument/2006/relationships/hyperlink" Target="consultantplus://offline/ref=B3E42031DC421668D0EBC7DC1EEB50F6D5CEC4FAF8CC38536A1DE72EF94AFA7AE76EEF9750B2AF76N7p1P" TargetMode="External"/><Relationship Id="rId159" Type="http://schemas.openxmlformats.org/officeDocument/2006/relationships/hyperlink" Target="consultantplus://offline/ref=B3E42031DC421668D0EBC7DC1EEB50F6D5CEC2FBFDC238536A1DE72EF94AFA7AE76EEF9750B2A977N7p4P" TargetMode="External"/><Relationship Id="rId324" Type="http://schemas.openxmlformats.org/officeDocument/2006/relationships/hyperlink" Target="consultantplus://offline/ref=B3E42031DC421668D0EBC7DC1EEB50F6D5CEC2FBFDC238536A1DE72EF94AFA7AE76EEF9750B0AA7DN7p1P" TargetMode="External"/><Relationship Id="rId170" Type="http://schemas.openxmlformats.org/officeDocument/2006/relationships/hyperlink" Target="consultantplus://offline/ref=B3E42031DC421668D0EBC7DC1EEB50F6D5CEC2FBFDC238536A1DE72EF94AFA7AE76EEF9750B2A77DN7p1P" TargetMode="External"/><Relationship Id="rId226" Type="http://schemas.openxmlformats.org/officeDocument/2006/relationships/hyperlink" Target="consultantplus://offline/ref=B3E42031DC421668D0EBC7DC1EEB50F6D5CEC2FBFDC238536A1DE72EF94AFA7AE76EEF9750B3A67AN7p2P" TargetMode="External"/><Relationship Id="rId268" Type="http://schemas.openxmlformats.org/officeDocument/2006/relationships/hyperlink" Target="consultantplus://offline/ref=B3E42031DC421668D0EBC7DC1EEB50F6D5CEC4FAF8CC38536A1DE72EF94AFA7AE76EEF9750B3A77AN7p8P" TargetMode="External"/><Relationship Id="rId32" Type="http://schemas.openxmlformats.org/officeDocument/2006/relationships/hyperlink" Target="consultantplus://offline/ref=B3E42031DC421668D0EBC7DC1EEB50F6D6C9C6FAFACD38536A1DE72EF9N4pAP" TargetMode="External"/><Relationship Id="rId74" Type="http://schemas.openxmlformats.org/officeDocument/2006/relationships/hyperlink" Target="consultantplus://offline/ref=B3E42031DC421668D0EBC7DC1EEB50F6D5CEC2FBFDC238536A1DE72EF94AFA7AE76EEF9750B2AC7FN7p0P" TargetMode="External"/><Relationship Id="rId128" Type="http://schemas.openxmlformats.org/officeDocument/2006/relationships/hyperlink" Target="consultantplus://offline/ref=B3E42031DC421668D0EBC7DC1EEB50F6D5CECFFAFFC338536A1DE72EF94AFA7AE76EEF9750B3AF7DN7p5P" TargetMode="External"/><Relationship Id="rId335" Type="http://schemas.openxmlformats.org/officeDocument/2006/relationships/hyperlink" Target="consultantplus://offline/ref=B3E42031DC421668D0EBC7DC1EEB50F6D5CEC2FBFDC238536A1DE72EF94AFA7AE76EEF9750B0A977N7p6P"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B3E42031DC421668D0EBC7DC1EEB50F6D5CEC2FBFDC238536A1DE72EF94AFA7AE76EEF9750B3AF7AN7p3P" TargetMode="External"/><Relationship Id="rId237" Type="http://schemas.openxmlformats.org/officeDocument/2006/relationships/hyperlink" Target="consultantplus://offline/ref=B3E42031DC421668D0EBC7DC1EEB50F6D5CECEF8F8C238536A1DE72EF94AFA7AE76EEF9750B2AF7EN7p3P" TargetMode="External"/><Relationship Id="rId279" Type="http://schemas.openxmlformats.org/officeDocument/2006/relationships/hyperlink" Target="consultantplus://offline/ref=B3E42031DC421668D0EBC7DC1EEB50F6D5CEC6F7FFC338536A1DE72EF94AFA7AE76EEF9750B3AC76N7p4P" TargetMode="External"/><Relationship Id="rId43" Type="http://schemas.openxmlformats.org/officeDocument/2006/relationships/hyperlink" Target="consultantplus://offline/ref=B3E42031DC421668D0EBC7DC1EEB50F6D5CEC5F7FEC238536A1DE72EF94AFA7AE76EEF9750B2AF7EN7p0P" TargetMode="External"/><Relationship Id="rId139" Type="http://schemas.openxmlformats.org/officeDocument/2006/relationships/hyperlink" Target="consultantplus://offline/ref=B3E42031DC421668D0EBC7DC1EEB50F6D5CEC2FBFDC238536A1DE72EF94AFA7AE76EEF9750B2AB7DN7p1P" TargetMode="External"/><Relationship Id="rId290" Type="http://schemas.openxmlformats.org/officeDocument/2006/relationships/hyperlink" Target="consultantplus://offline/ref=B3E42031DC421668D0EBC7DC1EEB50F6D5CEC5F7FEC238536A1DE72EF94AFA7AE76EEF9750B2A87FN7p4P" TargetMode="External"/><Relationship Id="rId304" Type="http://schemas.openxmlformats.org/officeDocument/2006/relationships/hyperlink" Target="consultantplus://offline/ref=B3E42031DC421668D0EBC7DC1EEB50F6D5CCC3F9F9C438536A1DE72EF9N4pAP" TargetMode="External"/><Relationship Id="rId346" Type="http://schemas.openxmlformats.org/officeDocument/2006/relationships/hyperlink" Target="consultantplus://offline/ref=B3E42031DC421668D0EBC7DC1EEB50F6D5CEC4FAF8CC38536A1DE72EF94AFA7AE76EEF9750B0A777N7p5P" TargetMode="External"/><Relationship Id="rId85" Type="http://schemas.openxmlformats.org/officeDocument/2006/relationships/hyperlink" Target="consultantplus://offline/ref=B3E42031DC421668D0EBC6D20BEB50F6DECDCEFDFDCF65596244EB2CFE45A56DE027E39650B1ABN7pFP" TargetMode="External"/><Relationship Id="rId150" Type="http://schemas.openxmlformats.org/officeDocument/2006/relationships/hyperlink" Target="consultantplus://offline/ref=B3E42031DC421668D0EBC7DC1EEB50F6D5CEC2FBFDC238536A1DE72EF94AFA7AE76EEF9750B2AA7DN7p2P" TargetMode="External"/><Relationship Id="rId192" Type="http://schemas.openxmlformats.org/officeDocument/2006/relationships/hyperlink" Target="consultantplus://offline/ref=B3E42031DC421668D0EBC7DC1EEB50F6D5CEC2FBFDC238536A1DE72EF94AFA7AE76EEF9750B3AD7AN7p9P" TargetMode="External"/><Relationship Id="rId206" Type="http://schemas.openxmlformats.org/officeDocument/2006/relationships/hyperlink" Target="consultantplus://offline/ref=B3E42031DC421668D0EBC7DC1EEB50F6D5CEC2FBFDC238536A1DE72EF94AFA7AE76EEF9750B3AA79N7p2P" TargetMode="External"/><Relationship Id="rId248" Type="http://schemas.openxmlformats.org/officeDocument/2006/relationships/hyperlink" Target="consultantplus://offline/ref=B3E42031DC421668D0EBC7DC1EEB50F6D5CEC4FAF8CC38536A1DE72EF94AFA7AE76EEF9750B3AB79N7p0P" TargetMode="External"/><Relationship Id="rId12" Type="http://schemas.openxmlformats.org/officeDocument/2006/relationships/hyperlink" Target="consultantplus://offline/ref=B3E42031DC421668D0EBC7DC1EEB50F6D5CCCEF7FCCC38536A1DE72EF94AFA7AE76EEF9750B2AF7EN7p1P" TargetMode="External"/><Relationship Id="rId108" Type="http://schemas.openxmlformats.org/officeDocument/2006/relationships/image" Target="media/image16.wmf"/><Relationship Id="rId315" Type="http://schemas.openxmlformats.org/officeDocument/2006/relationships/hyperlink" Target="consultantplus://offline/ref=B3E42031DC421668D0EBC7DC1EEB50F6D5CEC4FAF8CC38536A1DE72EF94AFA7AE76EEF9750B0AB79N7p1P" TargetMode="External"/><Relationship Id="rId54" Type="http://schemas.openxmlformats.org/officeDocument/2006/relationships/hyperlink" Target="consultantplus://offline/ref=B3E42031DC421668D0EBC6D20BEB50F6DECCC1FEFECF65596244EB2CFE45A56DE027E39650B2AFN7p7P" TargetMode="External"/><Relationship Id="rId96" Type="http://schemas.openxmlformats.org/officeDocument/2006/relationships/image" Target="media/image8.wmf"/><Relationship Id="rId161" Type="http://schemas.openxmlformats.org/officeDocument/2006/relationships/hyperlink" Target="consultantplus://offline/ref=B3E42031DC421668D0EBC7DC1EEB50F6D5CEC2FBFDC238536A1DE72EF94AFA7AE76EEF9750B2A87EN7p6P" TargetMode="External"/><Relationship Id="rId217" Type="http://schemas.openxmlformats.org/officeDocument/2006/relationships/hyperlink" Target="consultantplus://offline/ref=B3E42031DC421668D0EBC7DC1EEB50F6D5CEC4FAF8CC38536A1DE72EF94AFA7AE76EEF9750B3AE79N7p8P" TargetMode="External"/><Relationship Id="rId259" Type="http://schemas.openxmlformats.org/officeDocument/2006/relationships/hyperlink" Target="consultantplus://offline/ref=B3E42031DC421668D0EBCFCB0CEB50F6D2CFCEF7F7C738536A1DE72EF9N4pAP" TargetMode="External"/><Relationship Id="rId23" Type="http://schemas.openxmlformats.org/officeDocument/2006/relationships/hyperlink" Target="consultantplus://offline/ref=B3E42031DC421668D0EBC7DC1EEB50F6D6C4C0F6F9CD38536A1DE72EF94AFA7AE76EEF9750B2AF7FN7p9P" TargetMode="External"/><Relationship Id="rId119" Type="http://schemas.openxmlformats.org/officeDocument/2006/relationships/image" Target="media/image25.wmf"/><Relationship Id="rId270" Type="http://schemas.openxmlformats.org/officeDocument/2006/relationships/hyperlink" Target="consultantplus://offline/ref=B3E42031DC421668D0EBC7DC1EEB50F6D5CEC6F7FFC338536A1DE72EF94AFA7AE76EEF9750B3AE79N7p3P" TargetMode="External"/><Relationship Id="rId326" Type="http://schemas.openxmlformats.org/officeDocument/2006/relationships/hyperlink" Target="consultantplus://offline/ref=B3E42031DC421668D0EBC7DC1EEB50F6D5CEC6F7FFC338536A1DE72EF94AFA7AE76EEF9750B0AF7AN7p9P" TargetMode="External"/><Relationship Id="rId65" Type="http://schemas.openxmlformats.org/officeDocument/2006/relationships/hyperlink" Target="consultantplus://offline/ref=B3E42031DC421668D0EBC7DC1EEB50F6D5CEC2FBFDC238536A1DE72EF94AFA7AE76EEF9750B2AF79N7p7P" TargetMode="External"/><Relationship Id="rId130" Type="http://schemas.openxmlformats.org/officeDocument/2006/relationships/hyperlink" Target="consultantplus://offline/ref=B3E42031DC421668D0EBC7DC1EEB50F6D5CECFFAFFC338536A1DE72EF94AFA7AE76EEF9750B3AF7DN7p5P" TargetMode="External"/><Relationship Id="rId172" Type="http://schemas.openxmlformats.org/officeDocument/2006/relationships/hyperlink" Target="consultantplus://offline/ref=B3E42031DC421668D0EBC7DC1EEB50F6D5CEC2FBFDC238536A1DE72EF94AFA7AE76EEF9750B2A67EN7p0P" TargetMode="External"/><Relationship Id="rId228" Type="http://schemas.openxmlformats.org/officeDocument/2006/relationships/hyperlink" Target="consultantplus://offline/ref=B3E42031DC421668D0EBC7DC1EEB50F6D5CEC4FAF8CC38536A1DE72EF94AFA7AE76EEF9750B3AD77N7p1P" TargetMode="External"/><Relationship Id="rId281" Type="http://schemas.openxmlformats.org/officeDocument/2006/relationships/hyperlink" Target="consultantplus://offline/ref=B3E42031DC421668D0EBC7DC1EEB50F6D5CEC6F7FFC338536A1DE72EF94AFA7AE76EEF9750B3AB7BN7p0P" TargetMode="External"/><Relationship Id="rId337" Type="http://schemas.openxmlformats.org/officeDocument/2006/relationships/hyperlink" Target="consultantplus://offline/ref=B3E42031DC421668D0EBC7DC1EEB50F6D5CEC2FBFDC238536A1DE72EF94AFA7AE76EEF9750B0A87EN7p1P" TargetMode="External"/><Relationship Id="rId34" Type="http://schemas.openxmlformats.org/officeDocument/2006/relationships/hyperlink" Target="consultantplus://offline/ref=B3E42031DC421668D0EBC7DC1EEB50F6D6CAC5F7FCC738536A1DE72EF9N4pAP" TargetMode="External"/><Relationship Id="rId76" Type="http://schemas.openxmlformats.org/officeDocument/2006/relationships/hyperlink" Target="consultantplus://offline/ref=B3E42031DC421668D0EBC7DC1EEB50F6D5CEC4FAF8CC38536A1DE72EF94AFA7AE76EEF9750B2AD7EN7p5P" TargetMode="External"/><Relationship Id="rId141" Type="http://schemas.openxmlformats.org/officeDocument/2006/relationships/hyperlink" Target="consultantplus://offline/ref=B3E42031DC421668D0EBC6D20BEB50F6D6CECEFDFBC038536A1DE72EF9N4pAP" TargetMode="External"/><Relationship Id="rId7" Type="http://schemas.openxmlformats.org/officeDocument/2006/relationships/hyperlink" Target="consultantplus://offline/ref=B3E42031DC421668D0EBC7DC1EEB50F6D6C4CEF8FDCC38536A1DE72EF94AFA7AE76EEF9750B2AF7FN7p4P" TargetMode="External"/><Relationship Id="rId183" Type="http://schemas.openxmlformats.org/officeDocument/2006/relationships/hyperlink" Target="consultantplus://offline/ref=B3E42031DC421668D0EBC7DC1EEB50F6D5CEC2FBFDC238536A1DE72EF94AFA7AE76EEF9750B3AF76N7p7P" TargetMode="External"/><Relationship Id="rId239" Type="http://schemas.openxmlformats.org/officeDocument/2006/relationships/hyperlink" Target="consultantplus://offline/ref=B3E42031DC421668D0EBC7DC1EEB50F6D5CEC0FBF7C038536A1DE72EF94AFA7AE76EEF9751B0AD7AN7p3P" TargetMode="External"/><Relationship Id="rId250" Type="http://schemas.openxmlformats.org/officeDocument/2006/relationships/hyperlink" Target="consultantplus://offline/ref=B3E42031DC421668D0EBC7DC1EEB50F6D5CEC4FAF8CC38536A1DE72EF94AFA7AE76EEF9750B3AA7DN7p1P" TargetMode="External"/><Relationship Id="rId292" Type="http://schemas.openxmlformats.org/officeDocument/2006/relationships/hyperlink" Target="consultantplus://offline/ref=B3E42031DC421668D0EBC7DC1EEB50F6D5CCC3F9F9C438536A1DE72EF94AFA7AE76EEF9750B2A878N7p2P" TargetMode="External"/><Relationship Id="rId306" Type="http://schemas.openxmlformats.org/officeDocument/2006/relationships/hyperlink" Target="consultantplus://offline/ref=B3E42031DC421668D0EBC6D20BEB50F6D5CCC7F6FBC238536A1DE72EF9N4pAP" TargetMode="External"/><Relationship Id="rId45" Type="http://schemas.openxmlformats.org/officeDocument/2006/relationships/hyperlink" Target="consultantplus://offline/ref=B3E42031DC421668D0EBC7DC1EEB50F6D5CEC2FBFDC238536A1DE72EF94AFA7AE76EEF9750B2AF7EN7p2P" TargetMode="External"/><Relationship Id="rId87" Type="http://schemas.openxmlformats.org/officeDocument/2006/relationships/image" Target="media/image3.wmf"/><Relationship Id="rId110" Type="http://schemas.openxmlformats.org/officeDocument/2006/relationships/image" Target="media/image18.wmf"/><Relationship Id="rId348" Type="http://schemas.openxmlformats.org/officeDocument/2006/relationships/hyperlink" Target="consultantplus://offline/ref=B3E42031DC421668D0EBC7DC1EEB50F6D5CEC6F7FFC338536A1DE72EF94AFA7AE76EEF9750B0AC7BN7p4P" TargetMode="External"/><Relationship Id="rId152" Type="http://schemas.openxmlformats.org/officeDocument/2006/relationships/hyperlink" Target="consultantplus://offline/ref=B3E42031DC421668D0EBC7DC1EEB50F6D5CEC2FBFDC238536A1DE72EF94AFA7AE76EEF9750B2AA7AN7p5P" TargetMode="External"/><Relationship Id="rId194" Type="http://schemas.openxmlformats.org/officeDocument/2006/relationships/hyperlink" Target="consultantplus://offline/ref=B3E42031DC421668D0EBC7DC1EEB50F6D5CEC6F7FFC338536A1DE72EF94AFA7AE76EEF9750B2A77BN7p3P" TargetMode="External"/><Relationship Id="rId208" Type="http://schemas.openxmlformats.org/officeDocument/2006/relationships/hyperlink" Target="consultantplus://offline/ref=B3E42031DC421668D0EBC7DC1EEB50F6D5CEC2FBFDC238536A1DE72EF94AFA7AE76EEF9750B3A97FN7p4P" TargetMode="External"/><Relationship Id="rId261" Type="http://schemas.openxmlformats.org/officeDocument/2006/relationships/hyperlink" Target="consultantplus://offline/ref=B3E42031DC421668D0EBC7DC1EEB50F6D5CCC3F9F9C438536A1DE72EF94AFA7AE76EEF9750B2A878N7p2P" TargetMode="External"/><Relationship Id="rId14" Type="http://schemas.openxmlformats.org/officeDocument/2006/relationships/hyperlink" Target="consultantplus://offline/ref=B3E42031DC421668D0EBC7DC1EEB50F6D5CDC2F7FFC538536A1DE72EF94AFA7AE76EEF9750B2AF7EN7p0P" TargetMode="External"/><Relationship Id="rId56" Type="http://schemas.openxmlformats.org/officeDocument/2006/relationships/hyperlink" Target="consultantplus://offline/ref=B3E42031DC421668D0EBC7DC1EEB50F6D6C4C4F8FCC338536A1DE72EF94AFA7AE76EEF9750B2AF7FN7p9P" TargetMode="External"/><Relationship Id="rId317" Type="http://schemas.openxmlformats.org/officeDocument/2006/relationships/hyperlink" Target="consultantplus://offline/ref=B3E42031DC421668D0EBC7DC1EEB50F6D5CEC2FBFDC238536A1DE72EF94AFA7AE76EEF9750B0AC7EN7p8P" TargetMode="External"/><Relationship Id="rId98" Type="http://schemas.openxmlformats.org/officeDocument/2006/relationships/hyperlink" Target="consultantplus://offline/ref=B3E42031DC421668D0EBCFCB0CEB50F6D3CDCEFFF8CD38536A1DE72EF94AFA7AE76EEF9750B2AF7EN7p5P" TargetMode="External"/><Relationship Id="rId121" Type="http://schemas.openxmlformats.org/officeDocument/2006/relationships/image" Target="media/image27.wmf"/><Relationship Id="rId163" Type="http://schemas.openxmlformats.org/officeDocument/2006/relationships/hyperlink" Target="consultantplus://offline/ref=B3E42031DC421668D0EBC7DC1EEB50F6D5CEC5F7FEC238536A1DE72EF94AFA7AE76EEF9750B2AC7EN7p2P" TargetMode="External"/><Relationship Id="rId219" Type="http://schemas.openxmlformats.org/officeDocument/2006/relationships/hyperlink" Target="consultantplus://offline/ref=B3E42031DC421668D0EBC7DC1EEB50F6D5CEC2FBFDC238536A1DE72EF94AFA7AE76EEF9750B3A77DN7p5P" TargetMode="External"/><Relationship Id="rId230" Type="http://schemas.openxmlformats.org/officeDocument/2006/relationships/hyperlink" Target="consultantplus://offline/ref=B3E42031DC421668D0EBC3DD08EB50F6D4CBC2FFFECF65596244EB2CNFpEP" TargetMode="External"/><Relationship Id="rId251" Type="http://schemas.openxmlformats.org/officeDocument/2006/relationships/hyperlink" Target="consultantplus://offline/ref=B3E42031DC421668D0EBC7DC1EEB50F6D5CEC4FAF8CC38536A1DE72EF94AFA7AE76EEF9750B3AA7BN7p5P" TargetMode="External"/><Relationship Id="rId25" Type="http://schemas.openxmlformats.org/officeDocument/2006/relationships/hyperlink" Target="consultantplus://offline/ref=B3E42031DC421668D0EBC7DC1EEB50F6D6C4C4F6FEC338536A1DE72EF94AFA7AE76EEF9750B2AF7FN7p8P" TargetMode="External"/><Relationship Id="rId46" Type="http://schemas.openxmlformats.org/officeDocument/2006/relationships/hyperlink" Target="consultantplus://offline/ref=B3E42031DC421668D0EBC7DC1EEB50F6D5CEC2FBFDC238536A1DE72EF94AFA7AE76EEF9750B2AF7DN7p2P" TargetMode="External"/><Relationship Id="rId67" Type="http://schemas.openxmlformats.org/officeDocument/2006/relationships/hyperlink" Target="consultantplus://offline/ref=B3E42031DC421668D0EBC7DC1EEB50F6D5CEC2FBFDC238536A1DE72EF94AFA7AE76EEF9750B2AE78N7p1P" TargetMode="External"/><Relationship Id="rId272" Type="http://schemas.openxmlformats.org/officeDocument/2006/relationships/hyperlink" Target="consultantplus://offline/ref=B3E42031DC421668D0EBC7DC1EEB50F6D5CEC4FAF8CC38536A1DE72EF94AFA7AE76EEF9750B0AE78N7p1P" TargetMode="External"/><Relationship Id="rId293" Type="http://schemas.openxmlformats.org/officeDocument/2006/relationships/image" Target="media/image31.wmf"/><Relationship Id="rId307" Type="http://schemas.openxmlformats.org/officeDocument/2006/relationships/hyperlink" Target="consultantplus://offline/ref=B3E42031DC421668D0EBC7DC1EEB50F6D5CCC3F9F9C438536A1DE72EF9N4pAP" TargetMode="External"/><Relationship Id="rId328" Type="http://schemas.openxmlformats.org/officeDocument/2006/relationships/hyperlink" Target="consultantplus://offline/ref=B3E42031DC421668D0EBC7DC1EEB50F6D5CEC6F7FFC338536A1DE72EF94AFA7AE76EEF9750B0AE7FN7p1P" TargetMode="External"/><Relationship Id="rId349" Type="http://schemas.openxmlformats.org/officeDocument/2006/relationships/hyperlink" Target="consultantplus://offline/ref=B3E42031DC421668D0EBC7DC1EEB50F6D5CEC6F7FFC338536A1DE72EF94AFA7AE76EEF9750B0AC79N7p9P" TargetMode="External"/><Relationship Id="rId88" Type="http://schemas.openxmlformats.org/officeDocument/2006/relationships/hyperlink" Target="consultantplus://offline/ref=B3E42031DC421668D0EBCFCB0CEB50F6D4CBC7FBFAC038536A1DE72EF94AFA7AE76EEF9750B2AB7BN7p8P" TargetMode="External"/><Relationship Id="rId111" Type="http://schemas.openxmlformats.org/officeDocument/2006/relationships/hyperlink" Target="consultantplus://offline/ref=B3E42031DC421668D0EBC6D20BEB50F6D6C4CFF7FEC638536A1DE72EF94AFA7AE76EEF9750B2AF7EN7p2P" TargetMode="External"/><Relationship Id="rId132" Type="http://schemas.openxmlformats.org/officeDocument/2006/relationships/hyperlink" Target="consultantplus://offline/ref=B3E42031DC421668D0EBC7DC1EEB50F6D5CECFFAFFC338536A1DE72EF94AFA7AE76EEF9750B2A676N7p6P" TargetMode="External"/><Relationship Id="rId153" Type="http://schemas.openxmlformats.org/officeDocument/2006/relationships/hyperlink" Target="consultantplus://offline/ref=B3E42031DC421668D0EBC7DC1EEB50F6D5CEC2FBFDC238536A1DE72EF94AFA7AE76EEF9750B2AA78N7p9P" TargetMode="External"/><Relationship Id="rId174" Type="http://schemas.openxmlformats.org/officeDocument/2006/relationships/hyperlink" Target="consultantplus://offline/ref=B3E42031DC421668D0EBC7DC1EEB50F6D5CEC4FAF8CC38536A1DE72EF94AFA7AE76EEF9750B2A67BN7p5P" TargetMode="External"/><Relationship Id="rId195" Type="http://schemas.openxmlformats.org/officeDocument/2006/relationships/hyperlink" Target="consultantplus://offline/ref=B3E42031DC421668D0EBC7DC1EEB50F6D5CEC4FAF8CC38536A1DE72EF94AFA7AE76EEF9750B3AE79N7p9P" TargetMode="External"/><Relationship Id="rId209" Type="http://schemas.openxmlformats.org/officeDocument/2006/relationships/hyperlink" Target="consultantplus://offline/ref=B3E42031DC421668D0EBC7DC1EEB50F6D5CEC2FBFDC238536A1DE72EF94AFA7AE76EEF9750B3A97DN7p9P" TargetMode="External"/><Relationship Id="rId220" Type="http://schemas.openxmlformats.org/officeDocument/2006/relationships/hyperlink" Target="consultantplus://offline/ref=B3E42031DC421668D0EBC7DC1EEB50F6D5CEC2FBFDC238536A1DE72EF94AFA7AE76EEF9750B3A77BN7p7P" TargetMode="External"/><Relationship Id="rId241" Type="http://schemas.openxmlformats.org/officeDocument/2006/relationships/hyperlink" Target="consultantplus://offline/ref=B3E42031DC421668D0EBC7DC1EEB50F6D5CEC2FBFDC238536A1DE72EF94AFA7AE76EEF9750B0AE7EN7p1P" TargetMode="External"/><Relationship Id="rId15" Type="http://schemas.openxmlformats.org/officeDocument/2006/relationships/hyperlink" Target="consultantplus://offline/ref=B3E42031DC421668D0EBC7DC1EEB50F6D5CDCFFFFEC338536A1DE72EF94AFA7AE76EEF9750B2AF7FN7p4P" TargetMode="External"/><Relationship Id="rId36" Type="http://schemas.openxmlformats.org/officeDocument/2006/relationships/hyperlink" Target="consultantplus://offline/ref=B3E42031DC421668D0EBC7DC1EEB50F6D6C4C3FFF6C238536A1DE72EF9N4pAP" TargetMode="External"/><Relationship Id="rId57" Type="http://schemas.openxmlformats.org/officeDocument/2006/relationships/hyperlink" Target="consultantplus://offline/ref=B3E42031DC421668D0EBC7DC1EEB50F6D6C4C4F6FEC338536A1DE72EF94AFA7AE76EEF9750B2AF7FN7p8P" TargetMode="External"/><Relationship Id="rId262" Type="http://schemas.openxmlformats.org/officeDocument/2006/relationships/hyperlink" Target="consultantplus://offline/ref=B3E42031DC421668D0EBC6D20BEB50F6D6C4C6FFFAC138536A1DE72EF9N4pAP" TargetMode="External"/><Relationship Id="rId283" Type="http://schemas.openxmlformats.org/officeDocument/2006/relationships/hyperlink" Target="consultantplus://offline/ref=B3E42031DC421668D0EBC7DC1EEB50F6D5CEC6F7FFC338536A1DE72EF94AFA7AE76EEF9750B3AB77N7p8P" TargetMode="External"/><Relationship Id="rId318" Type="http://schemas.openxmlformats.org/officeDocument/2006/relationships/hyperlink" Target="consultantplus://offline/ref=B3E42031DC421668D0EBC7DC1EEB50F6D5CEC2FBFDC238536A1DE72EF94AFA7AE76EEF9750B0AC7DN7p2P" TargetMode="External"/><Relationship Id="rId339" Type="http://schemas.openxmlformats.org/officeDocument/2006/relationships/hyperlink" Target="consultantplus://offline/ref=B3E42031DC421668D0EBC6D20BEB50F6D6CAC2FEF9CD38536A1DE72EF9N4pAP" TargetMode="External"/><Relationship Id="rId78" Type="http://schemas.openxmlformats.org/officeDocument/2006/relationships/hyperlink" Target="consultantplus://offline/ref=B3E42031DC421668D0EBC6D20BEB50F6D6CECEFDFBC038536A1DE72EF9N4pAP" TargetMode="External"/><Relationship Id="rId99" Type="http://schemas.openxmlformats.org/officeDocument/2006/relationships/hyperlink" Target="consultantplus://offline/ref=B3E42031DC421668D0EBC7DC1EEB50F6D5CEC2FBFDC238536A1DE72EF94AFA7AE76EEF9750B2AC7CN7p5P" TargetMode="External"/><Relationship Id="rId101" Type="http://schemas.openxmlformats.org/officeDocument/2006/relationships/image" Target="media/image10.wmf"/><Relationship Id="rId122" Type="http://schemas.openxmlformats.org/officeDocument/2006/relationships/image" Target="media/image28.wmf"/><Relationship Id="rId143" Type="http://schemas.openxmlformats.org/officeDocument/2006/relationships/hyperlink" Target="consultantplus://offline/ref=B3E42031DC421668D0EBC7DC1EEB50F6D5CEC2FBFDC238536A1DE72EF94AFA7AE76EEF9750B2AB78N7p8P" TargetMode="External"/><Relationship Id="rId164" Type="http://schemas.openxmlformats.org/officeDocument/2006/relationships/hyperlink" Target="consultantplus://offline/ref=B3E42031DC421668D0EBC7DC1EEB50F6D5CEC2FBFDC238536A1DE72EF94AFA7AE76EEF9750B2A87BN7p0P" TargetMode="External"/><Relationship Id="rId185" Type="http://schemas.openxmlformats.org/officeDocument/2006/relationships/hyperlink" Target="consultantplus://offline/ref=B3E42031DC421668D0EBC7DC1EEB50F6D5CEC2FBFDC238536A1DE72EF94AFA7AE76EEF9750B3AE7BN7p7P" TargetMode="External"/><Relationship Id="rId350" Type="http://schemas.openxmlformats.org/officeDocument/2006/relationships/hyperlink" Target="consultantplus://offline/ref=B3E42031DC421668D0EBC6D20BEB50F6D5CCC7F7FCC138536A1DE72EF9N4pAP" TargetMode="External"/><Relationship Id="rId9" Type="http://schemas.openxmlformats.org/officeDocument/2006/relationships/hyperlink" Target="consultantplus://offline/ref=B3E42031DC421668D0EBC7DC1EEB50F6D6C5C3FDF7C738536A1DE72EF94AFA7AE76EEF9750B2AF7EN7p1P" TargetMode="External"/><Relationship Id="rId210" Type="http://schemas.openxmlformats.org/officeDocument/2006/relationships/hyperlink" Target="consultantplus://offline/ref=B3E42031DC421668D0EBC7DC1EEB50F6D5CEC2FBFDC238536A1DE72EF94AFA7AE76EEF9750B3A97AN7p0P" TargetMode="External"/><Relationship Id="rId26" Type="http://schemas.openxmlformats.org/officeDocument/2006/relationships/hyperlink" Target="consultantplus://offline/ref=B3E42031DC421668D0EBC7DC1EEB50F6D6C4C3FFF6C238536A1DE72EF94AFA7AE76EEF9750B2AF7FN7p8P" TargetMode="External"/><Relationship Id="rId231" Type="http://schemas.openxmlformats.org/officeDocument/2006/relationships/hyperlink" Target="consultantplus://offline/ref=B3E42031DC421668D0EBC3DD08EB50F6D4CBC2FFFECF65596244EB2CNFpEP" TargetMode="External"/><Relationship Id="rId252" Type="http://schemas.openxmlformats.org/officeDocument/2006/relationships/hyperlink" Target="consultantplus://offline/ref=B3E42031DC421668D0EBC7DC1EEB50F6D5CEC4FAF8CC38536A1DE72EF94AFA7AE76EEF9750B3AA79N7p6P" TargetMode="External"/><Relationship Id="rId273" Type="http://schemas.openxmlformats.org/officeDocument/2006/relationships/hyperlink" Target="consultantplus://offline/ref=B3E42031DC421668D0EBC7DC1EEB50F6D5CEC4FAF8CC38536A1DE72EF94AFA7AE76EEF9750B0AE78N7p2P" TargetMode="External"/><Relationship Id="rId294" Type="http://schemas.openxmlformats.org/officeDocument/2006/relationships/hyperlink" Target="consultantplus://offline/ref=B3E42031DC421668D0EBC6D20BEB50F6D5CCC7F6FBC238536A1DE72EF9N4pAP" TargetMode="External"/><Relationship Id="rId308" Type="http://schemas.openxmlformats.org/officeDocument/2006/relationships/hyperlink" Target="consultantplus://offline/ref=B3E42031DC421668D0EBC7DC1EEB50F6D5CCC3F9F9C438536A1DE72EF94AFA7AE76EEF9750B2A878N7p8P" TargetMode="External"/><Relationship Id="rId329" Type="http://schemas.openxmlformats.org/officeDocument/2006/relationships/hyperlink" Target="consultantplus://offline/ref=B3E42031DC421668D0EBC7DC1EEB50F6D5CEC6F7FFC338536A1DE72EF94AFA7AE76EEF9750B0AE7DN7p0P" TargetMode="External"/><Relationship Id="rId47" Type="http://schemas.openxmlformats.org/officeDocument/2006/relationships/hyperlink" Target="consultantplus://offline/ref=B3E42031DC421668D0EBC7DC1EEB50F6D5CEC2FBFDC238536A1DE72EF94AFA7AE76EEF9750B2AF7CN7p2P" TargetMode="External"/><Relationship Id="rId68" Type="http://schemas.openxmlformats.org/officeDocument/2006/relationships/hyperlink" Target="consultantplus://offline/ref=B3E42031DC421668D0EBC7DC1EEB50F6D5CEC2FBFDC238536A1DE72EF94AFA7AE76EEF9750B2AE77N7p5P" TargetMode="External"/><Relationship Id="rId89" Type="http://schemas.openxmlformats.org/officeDocument/2006/relationships/image" Target="media/image4.wmf"/><Relationship Id="rId112" Type="http://schemas.openxmlformats.org/officeDocument/2006/relationships/image" Target="media/image19.wmf"/><Relationship Id="rId133" Type="http://schemas.openxmlformats.org/officeDocument/2006/relationships/hyperlink" Target="consultantplus://offline/ref=B3E42031DC421668D0EBC7DC1EEB50F6D5CECFFAFFC338536A1DE72EF94AFA7AE76EEF9750B3AF7DN7p5P" TargetMode="External"/><Relationship Id="rId154" Type="http://schemas.openxmlformats.org/officeDocument/2006/relationships/hyperlink" Target="consultantplus://offline/ref=B3E42031DC421668D0EBC7DC1EEB50F6D5CEC2FBFDC238536A1DE72EF94AFA7AE76EEF9750B2AA76N7p8P" TargetMode="External"/><Relationship Id="rId175" Type="http://schemas.openxmlformats.org/officeDocument/2006/relationships/hyperlink" Target="consultantplus://offline/ref=B3E42031DC421668D0EBC7DC1EEB50F6D5CEC6F7FFC338536A1DE72EF94AFA7AE76EEF9750B2AA7CN7p4P" TargetMode="External"/><Relationship Id="rId340" Type="http://schemas.openxmlformats.org/officeDocument/2006/relationships/hyperlink" Target="consultantplus://offline/ref=B3E42031DC421668D0EBC6D20BEB50F6D6CFC7FBFEC238536A1DE72EF9N4pAP" TargetMode="External"/><Relationship Id="rId196" Type="http://schemas.openxmlformats.org/officeDocument/2006/relationships/hyperlink" Target="consultantplus://offline/ref=B3E42031DC421668D0EBC7DC1EEB50F6D5CEC2FBFDC238536A1DE72EF94AFA7AE76EEF9750B3AC77N7p5P" TargetMode="External"/><Relationship Id="rId200" Type="http://schemas.openxmlformats.org/officeDocument/2006/relationships/hyperlink" Target="consultantplus://offline/ref=B3E42031DC421668D0EBC7DC1EEB50F6D5CEC2FBFDC238536A1DE72EF94AFA7AE76EEF9750B3AB7DN7p8P" TargetMode="External"/><Relationship Id="rId16" Type="http://schemas.openxmlformats.org/officeDocument/2006/relationships/hyperlink" Target="consultantplus://offline/ref=B3E42031DC421668D0EBC7DC1EEB50F6D5CEC6F7FFC338536A1DE72EF94AFA7AE76EEF9750B2AF7EN7p0P" TargetMode="External"/><Relationship Id="rId221" Type="http://schemas.openxmlformats.org/officeDocument/2006/relationships/hyperlink" Target="consultantplus://offline/ref=B3E42031DC421668D0EBC7DC1EEB50F6D5CEC2FBFDC238536A1DE72EF94AFA7AE76EEF9750B3A779N7p9P" TargetMode="External"/><Relationship Id="rId242" Type="http://schemas.openxmlformats.org/officeDocument/2006/relationships/hyperlink" Target="consultantplus://offline/ref=B3E42031DC421668D0EBC7DC1EEB50F6D5CEC4FAF8CC38536A1DE72EF94AFA7AE76EEF9750B3AC7DN7p1P" TargetMode="External"/><Relationship Id="rId263" Type="http://schemas.openxmlformats.org/officeDocument/2006/relationships/hyperlink" Target="consultantplus://offline/ref=B3E42031DC421668D0EBC6D20BEB50F6D6C5CFF9FDC538536A1DE72EF9N4pAP" TargetMode="External"/><Relationship Id="rId284" Type="http://schemas.openxmlformats.org/officeDocument/2006/relationships/hyperlink" Target="consultantplus://offline/ref=B3E42031DC421668D0EBC7DC1EEB50F6D5CEC6F7FFC338536A1DE72EF94AFA7AE76EEF9750B3AA7EN7p3P" TargetMode="External"/><Relationship Id="rId319" Type="http://schemas.openxmlformats.org/officeDocument/2006/relationships/hyperlink" Target="consultantplus://offline/ref=B3E42031DC421668D0EBC7DC1EEB50F6D5CEC4FAF8CC38536A1DE72EF94AFA7AE76EEF9750B0A97DN7p0P" TargetMode="External"/><Relationship Id="rId37" Type="http://schemas.openxmlformats.org/officeDocument/2006/relationships/hyperlink" Target="consultantplus://offline/ref=B3E42031DC421668D0EBC7DC1EEB50F6D6CACEFAFEC038536A1DE72EF9N4pAP" TargetMode="External"/><Relationship Id="rId58" Type="http://schemas.openxmlformats.org/officeDocument/2006/relationships/hyperlink" Target="consultantplus://offline/ref=B3E42031DC421668D0EBC7DC1EEB50F6D6C4C3FFF6C238536A1DE72EF94AFA7AE76EEF9750B2AF7FN7p8P" TargetMode="External"/><Relationship Id="rId79" Type="http://schemas.openxmlformats.org/officeDocument/2006/relationships/hyperlink" Target="consultantplus://offline/ref=B3E42031DC421668D0EBC6D20BEB50F6D6CECEFDFBC238536A1DE72EF9N4pAP" TargetMode="External"/><Relationship Id="rId102" Type="http://schemas.openxmlformats.org/officeDocument/2006/relationships/image" Target="media/image11.wmf"/><Relationship Id="rId123" Type="http://schemas.openxmlformats.org/officeDocument/2006/relationships/image" Target="media/image29.wmf"/><Relationship Id="rId144" Type="http://schemas.openxmlformats.org/officeDocument/2006/relationships/hyperlink" Target="consultantplus://offline/ref=B3E42031DC421668D0EBC6D20BEB50F6D5CCC7F6FDC638536A1DE72EF9N4pAP" TargetMode="External"/><Relationship Id="rId330" Type="http://schemas.openxmlformats.org/officeDocument/2006/relationships/hyperlink" Target="consultantplus://offline/ref=B3E42031DC421668D0EBC7DC1EEB50F6D5CEC2FBFDC238536A1DE72EF94AFA7AE76EEF9750B0AA78N7p1P" TargetMode="External"/><Relationship Id="rId90" Type="http://schemas.openxmlformats.org/officeDocument/2006/relationships/image" Target="media/image5.wmf"/><Relationship Id="rId165" Type="http://schemas.openxmlformats.org/officeDocument/2006/relationships/hyperlink" Target="consultantplus://offline/ref=B3E42031DC421668D0EBC7DC1EEB50F6D5CEC2FBFDC238536A1DE72EF94AFA7AE76EEF9750B2A878N7p3P" TargetMode="External"/><Relationship Id="rId186" Type="http://schemas.openxmlformats.org/officeDocument/2006/relationships/hyperlink" Target="consultantplus://offline/ref=B3E42031DC421668D0EBC7DC1EEB50F6D5CEC2FBFDC238536A1DE72EF94AFA7AE76EEF9750B3AE79N7p9P" TargetMode="External"/><Relationship Id="rId351" Type="http://schemas.openxmlformats.org/officeDocument/2006/relationships/hyperlink" Target="consultantplus://offline/ref=B3E42031DC421668D0EBC7DC1EEB50F6D5CEC4FAF8CC38536A1DE72EF94AFA7AE76EEF9750B0A67EN7p5P" TargetMode="External"/><Relationship Id="rId211" Type="http://schemas.openxmlformats.org/officeDocument/2006/relationships/hyperlink" Target="consultantplus://offline/ref=B3E42031DC421668D0EBC7DC1EEB50F6D5CEC2FBFDC238536A1DE72EF94AFA7AE76EEF9750B3A978N7p3P" TargetMode="External"/><Relationship Id="rId232" Type="http://schemas.openxmlformats.org/officeDocument/2006/relationships/hyperlink" Target="consultantplus://offline/ref=B3E42031DC421668D0EBC7DC1EEB50F6D5CCC4F6F8C038536A1DE72EF9N4pAP" TargetMode="External"/><Relationship Id="rId253" Type="http://schemas.openxmlformats.org/officeDocument/2006/relationships/hyperlink" Target="consultantplus://offline/ref=B3E42031DC421668D0EBC7DC1EEB50F6D5CEC6F7FFC338536A1DE72EF94AFA7AE76EEF9750B2A678N7p8P" TargetMode="External"/><Relationship Id="rId274" Type="http://schemas.openxmlformats.org/officeDocument/2006/relationships/hyperlink" Target="consultantplus://offline/ref=B3E42031DC421668D0EBC7DC1EEB50F6D5CEC5F7FEC238536A1DE72EF94AFA7AE76EEF9750B2A97EN7p1P" TargetMode="External"/><Relationship Id="rId295" Type="http://schemas.openxmlformats.org/officeDocument/2006/relationships/hyperlink" Target="consultantplus://offline/ref=B3E42031DC421668D0EBC7DC1EEB50F6D5CCC3F9F9C438536A1DE72EF94AFA7AE76EEF9750B2AF7CN7p8P" TargetMode="External"/><Relationship Id="rId309" Type="http://schemas.openxmlformats.org/officeDocument/2006/relationships/hyperlink" Target="consultantplus://offline/ref=B3E42031DC421668D0EBC6D20BEB50F6D5CCC7F6FBC238536A1DE72EF9N4pAP" TargetMode="External"/><Relationship Id="rId27" Type="http://schemas.openxmlformats.org/officeDocument/2006/relationships/hyperlink" Target="consultantplus://offline/ref=B3E42031DC421668D0EBC7DC1EEB50F6D6C4C0F6F9CD38536A1DE72EF9N4pAP" TargetMode="External"/><Relationship Id="rId48" Type="http://schemas.openxmlformats.org/officeDocument/2006/relationships/hyperlink" Target="consultantplus://offline/ref=B3E42031DC421668D0EBC7DC1EEB50F6D5CEC2FBFDC238536A1DE72EF94AFA7AE76EEF9750B2AF7BN7p2P" TargetMode="External"/><Relationship Id="rId69" Type="http://schemas.openxmlformats.org/officeDocument/2006/relationships/hyperlink" Target="consultantplus://offline/ref=B3E42031DC421668D0EBC7DC1EEB50F6D5CEC4FAF8CC38536A1DE72EF94AFA7AE76EEF9750B2AD7FN7p9P" TargetMode="External"/><Relationship Id="rId113" Type="http://schemas.openxmlformats.org/officeDocument/2006/relationships/image" Target="media/image20.wmf"/><Relationship Id="rId134" Type="http://schemas.openxmlformats.org/officeDocument/2006/relationships/hyperlink" Target="consultantplus://offline/ref=B3E42031DC421668D0EBC7DC1EEB50F6D5CECFFAFFC338536A1DE72EF94AFA7AE76EEF9750B3AF79N7p0P" TargetMode="External"/><Relationship Id="rId320" Type="http://schemas.openxmlformats.org/officeDocument/2006/relationships/hyperlink" Target="consultantplus://offline/ref=B3E42031DC421668D0EBC7DC1EEB50F6D5CEC2FBFDC238536A1DE72EF94AFA7AE76EEF9750B0AB7DN7p1P" TargetMode="External"/><Relationship Id="rId80" Type="http://schemas.openxmlformats.org/officeDocument/2006/relationships/hyperlink" Target="consultantplus://offline/ref=B3E42031DC421668D0EBC7DC1EEB50F6D5CEC2FBFDC238536A1DE72EF94AFA7AE76EEF9750B2AC7CN7p3P" TargetMode="External"/><Relationship Id="rId155" Type="http://schemas.openxmlformats.org/officeDocument/2006/relationships/hyperlink" Target="consultantplus://offline/ref=B3E42031DC421668D0EBC7DC1EEB50F6D5CEC2FBFDC238536A1DE72EF94AFA7AE76EEF9750B2A97CN7p1P" TargetMode="External"/><Relationship Id="rId176" Type="http://schemas.openxmlformats.org/officeDocument/2006/relationships/hyperlink" Target="consultantplus://offline/ref=B3E42031DC421668D0EBC7DC1EEB50F6D5CEC6F7FFC338536A1DE72EF94AFA7AE76EEF9750B2AA7AN7p7P" TargetMode="External"/><Relationship Id="rId197" Type="http://schemas.openxmlformats.org/officeDocument/2006/relationships/hyperlink" Target="consultantplus://offline/ref=B3E42031DC421668D0EBC7DC1EEB50F6D5CEC6F7FFC338536A1DE72EF94AFA7AE76EEF9750B2A77BN7p7P" TargetMode="External"/><Relationship Id="rId341" Type="http://schemas.openxmlformats.org/officeDocument/2006/relationships/hyperlink" Target="consultantplus://offline/ref=B3E42031DC421668D0EBC6D20BEB50F6D6CECEFDFBC538536A1DE72EF9N4pAP" TargetMode="External"/><Relationship Id="rId201" Type="http://schemas.openxmlformats.org/officeDocument/2006/relationships/hyperlink" Target="consultantplus://offline/ref=B3E42031DC421668D0EBC7DC1EEB50F6D5CEC2FBFDC238536A1DE72EF94AFA7AE76EEF9750B3AB7AN7p3P" TargetMode="External"/><Relationship Id="rId222" Type="http://schemas.openxmlformats.org/officeDocument/2006/relationships/hyperlink" Target="consultantplus://offline/ref=B3E42031DC421668D0EBC7DC1EEB50F6D5CEC2FBFDC238536A1DE72EF94AFA7AE76EEF9750B3A777N7p9P" TargetMode="External"/><Relationship Id="rId243" Type="http://schemas.openxmlformats.org/officeDocument/2006/relationships/hyperlink" Target="consultantplus://offline/ref=B3E42031DC421668D0EBC7DC1EEB50F6D5CEC2FBFDC238536A1DE72EF94AFA7AE76EEF9750B0AE79N7p3P" TargetMode="External"/><Relationship Id="rId264" Type="http://schemas.openxmlformats.org/officeDocument/2006/relationships/hyperlink" Target="consultantplus://offline/ref=B3E42031DC421668D0EBC6D20BEB50F6D6C5CFF9FDC538536A1DE72EF9N4pAP" TargetMode="External"/><Relationship Id="rId285" Type="http://schemas.openxmlformats.org/officeDocument/2006/relationships/hyperlink" Target="consultantplus://offline/ref=B3E42031DC421668D0EBC7DC1EEB50F6D5CEC6F7FFC338536A1DE72EF94AFA7AE76EEF9750B3AA7CN7p2P" TargetMode="External"/><Relationship Id="rId17" Type="http://schemas.openxmlformats.org/officeDocument/2006/relationships/hyperlink" Target="consultantplus://offline/ref=B3E42031DC421668D0EBC7DC1EEB50F6D5CEC4FAF8CC38536A1DE72EF94AFA7AE76EEF9750B2AF7EN7p0P" TargetMode="External"/><Relationship Id="rId38" Type="http://schemas.openxmlformats.org/officeDocument/2006/relationships/hyperlink" Target="consultantplus://offline/ref=B3E42031DC421668D0EBC7DC1EEB50F6D6CBC4F8F8CD38536A1DE72EF9N4pAP" TargetMode="External"/><Relationship Id="rId59" Type="http://schemas.openxmlformats.org/officeDocument/2006/relationships/hyperlink" Target="consultantplus://offline/ref=B3E42031DC421668D0EBC6D20BEB50F6DECCC1FEFECF65596244EB2CFE45A56DE027E39650B2AFN7p7P" TargetMode="External"/><Relationship Id="rId103" Type="http://schemas.openxmlformats.org/officeDocument/2006/relationships/image" Target="media/image12.wmf"/><Relationship Id="rId124" Type="http://schemas.openxmlformats.org/officeDocument/2006/relationships/image" Target="media/image30.wmf"/><Relationship Id="rId310" Type="http://schemas.openxmlformats.org/officeDocument/2006/relationships/hyperlink" Target="consultantplus://offline/ref=B3E42031DC421668D0EBC7DC1EEB50F6D5CEC2FBFDC238536A1DE72EF94AFA7AE76EEF9750B0AC7EN7p6P" TargetMode="External"/><Relationship Id="rId70" Type="http://schemas.openxmlformats.org/officeDocument/2006/relationships/hyperlink" Target="consultantplus://offline/ref=B3E42031DC421668D0EBC7DC1EEB50F6D5CEC6F7FFC338536A1DE72EF94AFA7AE76EEF9750B2AF76N7p5P" TargetMode="External"/><Relationship Id="rId91" Type="http://schemas.openxmlformats.org/officeDocument/2006/relationships/hyperlink" Target="consultantplus://offline/ref=B3E42031DC421668D0EBC6D20BEB50F6D6CECEFDFBC038536A1DE72EF9N4pAP" TargetMode="External"/><Relationship Id="rId145" Type="http://schemas.openxmlformats.org/officeDocument/2006/relationships/hyperlink" Target="consultantplus://offline/ref=B3E42031DC421668D0EBC6D20BEB50F6D6CAC1FEFBC038536A1DE72EF9N4pAP" TargetMode="External"/><Relationship Id="rId166" Type="http://schemas.openxmlformats.org/officeDocument/2006/relationships/hyperlink" Target="consultantplus://offline/ref=B3E42031DC421668D0EBC7DC1EEB50F6D5CEC4FAF8CC38536A1DE72EF94AFA7AE76EEF9750B2A877N7p8P" TargetMode="External"/><Relationship Id="rId187" Type="http://schemas.openxmlformats.org/officeDocument/2006/relationships/hyperlink" Target="consultantplus://offline/ref=B3E42031DC421668D0EBC7DC1EEB50F6D5CEC2FBFDC238536A1DE72EF94AFA7AE76EEF9750B3AE76N7p1P" TargetMode="External"/><Relationship Id="rId331" Type="http://schemas.openxmlformats.org/officeDocument/2006/relationships/hyperlink" Target="consultantplus://offline/ref=B3E42031DC421668D0EBC7DC1EEB50F6D5CEC2FBFDC238536A1DE72EF94AFA7AE76EEF9750B0A97DN7p5P" TargetMode="External"/><Relationship Id="rId352" Type="http://schemas.openxmlformats.org/officeDocument/2006/relationships/hyperlink" Target="consultantplus://offline/ref=B3E42031DC421668D0EBC7DC1EEB50F6D5CEC2FBFDC238536A1DE72EF94AFA7AE76EEF9750B0A77FN7p8P" TargetMode="External"/><Relationship Id="rId1" Type="http://schemas.openxmlformats.org/officeDocument/2006/relationships/styles" Target="styles.xml"/><Relationship Id="rId212" Type="http://schemas.openxmlformats.org/officeDocument/2006/relationships/hyperlink" Target="consultantplus://offline/ref=B3E42031DC421668D0EBC7DC1EEB50F6D5CEC2FBFDC238536A1DE72EF94AFA7AE76EEF9750B3A976N7p3P" TargetMode="External"/><Relationship Id="rId233" Type="http://schemas.openxmlformats.org/officeDocument/2006/relationships/hyperlink" Target="consultantplus://offline/ref=B3E42031DC421668D0EBC6D20BEB50F6D6C9C7F8F7C338536A1DE72EF9N4pAP" TargetMode="External"/><Relationship Id="rId254" Type="http://schemas.openxmlformats.org/officeDocument/2006/relationships/hyperlink" Target="consultantplus://offline/ref=B3E42031DC421668D0EBC7DC1EEB50F6D5CEC2FBFDC238536A1DE72EF94AFA7AE76EEF9750B0AE76N7p6P" TargetMode="External"/><Relationship Id="rId28" Type="http://schemas.openxmlformats.org/officeDocument/2006/relationships/hyperlink" Target="consultantplus://offline/ref=B3E42031DC421668D0EBC7DC1EEB50F6D6CAC6F7F6CC38536A1DE72EF9N4pAP" TargetMode="External"/><Relationship Id="rId49" Type="http://schemas.openxmlformats.org/officeDocument/2006/relationships/hyperlink" Target="consultantplus://offline/ref=B3E42031DC421668D0EBC7DC1EEB50F6D5CEC2FBFDC238536A1DE72EF94AFA7AE76EEF9750B2AF7AN7p2P" TargetMode="External"/><Relationship Id="rId114" Type="http://schemas.openxmlformats.org/officeDocument/2006/relationships/image" Target="media/image21.wmf"/><Relationship Id="rId275" Type="http://schemas.openxmlformats.org/officeDocument/2006/relationships/hyperlink" Target="consultantplus://offline/ref=B3E42031DC421668D0EBC7DC1EEB50F6D5CEC5F7FEC238536A1DE72EF94AFA7AE76EEF9750B2A97BN7p8P" TargetMode="External"/><Relationship Id="rId296" Type="http://schemas.openxmlformats.org/officeDocument/2006/relationships/hyperlink" Target="consultantplus://offline/ref=B3E42031DC421668D0EBC7DC1EEB50F6D5CCC3F9F9C438536A1DE72EF94AFA7AE76EEF9750B2A878N7p2P" TargetMode="External"/><Relationship Id="rId300" Type="http://schemas.openxmlformats.org/officeDocument/2006/relationships/hyperlink" Target="consultantplus://offline/ref=B3E42031DC421668D0EBC7DC1EEB50F6D5CCC3F9F9C438536A1DE72EF94AFA7AE76EEF9750B2A878N7p2P" TargetMode="External"/><Relationship Id="rId60" Type="http://schemas.openxmlformats.org/officeDocument/2006/relationships/hyperlink" Target="consultantplus://offline/ref=B3E42031DC421668D0EBC6D20BEB50F6D6CECEFDFBC038536A1DE72EF9N4pAP" TargetMode="External"/><Relationship Id="rId81" Type="http://schemas.openxmlformats.org/officeDocument/2006/relationships/image" Target="media/image1.wmf"/><Relationship Id="rId135" Type="http://schemas.openxmlformats.org/officeDocument/2006/relationships/hyperlink" Target="consultantplus://offline/ref=B3E42031DC421668D0EBC7DC1EEB50F6D5CECFFAFFC338536A1DE72EF94AFA7AE76EEF9750B3AF7DN7p5P" TargetMode="External"/><Relationship Id="rId156" Type="http://schemas.openxmlformats.org/officeDocument/2006/relationships/hyperlink" Target="consultantplus://offline/ref=B3E42031DC421668D0EBC7DC1EEB50F6D5CEC4FAF8CC38536A1DE72EF94AFA7AE76EEF9750B2A97DN7p0P" TargetMode="External"/><Relationship Id="rId177" Type="http://schemas.openxmlformats.org/officeDocument/2006/relationships/hyperlink" Target="consultantplus://offline/ref=B3E42031DC421668D0EBC7DC1EEB50F6D5CEC2FBFDC238536A1DE72EF94AFA7AE76EEF9750B2A67AN7p8P" TargetMode="External"/><Relationship Id="rId198" Type="http://schemas.openxmlformats.org/officeDocument/2006/relationships/hyperlink" Target="consultantplus://offline/ref=B3E42031DC421668D0EBC7DC1EEB50F6D5CEC2FBFDC238536A1DE72EF94AFA7AE76EEF9750B3AC77N7p7P" TargetMode="External"/><Relationship Id="rId321" Type="http://schemas.openxmlformats.org/officeDocument/2006/relationships/hyperlink" Target="consultantplus://offline/ref=B3E42031DC421668D0EBC7DC1EEB50F6D5CEC2FBFDC238536A1DE72EF94AFA7AE76EEF9750B0AB7BN7p8P" TargetMode="External"/><Relationship Id="rId342" Type="http://schemas.openxmlformats.org/officeDocument/2006/relationships/hyperlink" Target="consultantplus://offline/ref=B3E42031DC421668D0EBC6D20BEB50F6D6CAC0F6F6C338536A1DE72EF9N4pAP" TargetMode="External"/><Relationship Id="rId202" Type="http://schemas.openxmlformats.org/officeDocument/2006/relationships/hyperlink" Target="consultantplus://offline/ref=B3E42031DC421668D0EBC7DC1EEB50F6D5CEC2FBFDC238536A1DE72EF94AFA7AE76EEF9750B3AB78N7p5P" TargetMode="External"/><Relationship Id="rId223" Type="http://schemas.openxmlformats.org/officeDocument/2006/relationships/hyperlink" Target="consultantplus://offline/ref=B3E42031DC421668D0EBC7DC1EEB50F6D5CEC2FBFDC238536A1DE72EF94AFA7AE76EEF9750B3A67FN7p8P" TargetMode="External"/><Relationship Id="rId244" Type="http://schemas.openxmlformats.org/officeDocument/2006/relationships/hyperlink" Target="consultantplus://offline/ref=B3E42031DC421668D0EBC7DC1EEB50F6D5CEC4FAF8CC38536A1DE72EF94AFA7AE76EEF9750B3AC7BN7p5P" TargetMode="External"/><Relationship Id="rId18" Type="http://schemas.openxmlformats.org/officeDocument/2006/relationships/hyperlink" Target="consultantplus://offline/ref=B3E42031DC421668D0EBC7DC1EEB50F6D5CEC5F7FEC238536A1DE72EF94AFA7AE76EEF9750B2AF7EN7p0P" TargetMode="External"/><Relationship Id="rId39" Type="http://schemas.openxmlformats.org/officeDocument/2006/relationships/hyperlink" Target="consultantplus://offline/ref=B3E42031DC421668D0EBC7DC1EEB50F6D6CBC3FDFACC38536A1DE72EF9N4pAP" TargetMode="External"/><Relationship Id="rId265" Type="http://schemas.openxmlformats.org/officeDocument/2006/relationships/hyperlink" Target="consultantplus://offline/ref=B3E42031DC421668D0EBC6D20BEB50F6D6CBC2F6FEC338536A1DE72EF94AFA7AE76EEF9750B2AF7EN7p2P" TargetMode="External"/><Relationship Id="rId286" Type="http://schemas.openxmlformats.org/officeDocument/2006/relationships/hyperlink" Target="consultantplus://offline/ref=B3E42031DC421668D0EBC7DC1EEB50F6D5CEC6F7FFC338536A1DE72EF94AFA7AE76EEF9750B3AA7AN7p4P" TargetMode="External"/><Relationship Id="rId50" Type="http://schemas.openxmlformats.org/officeDocument/2006/relationships/hyperlink" Target="consultantplus://offline/ref=B3E42031DC421668D0EBC7DC1EEB50F6D5CEC5F7FEC238536A1DE72EF94AFA7AE76EEF9750B2AF7EN7p3P" TargetMode="External"/><Relationship Id="rId104" Type="http://schemas.openxmlformats.org/officeDocument/2006/relationships/image" Target="media/image13.wmf"/><Relationship Id="rId125" Type="http://schemas.openxmlformats.org/officeDocument/2006/relationships/hyperlink" Target="consultantplus://offline/ref=B3E42031DC421668D0EBC7DC1EEB50F6D5CECFFAFFC338536A1DE72EF94AFA7AE76EEF9750B2A678N7p3P" TargetMode="External"/><Relationship Id="rId146" Type="http://schemas.openxmlformats.org/officeDocument/2006/relationships/hyperlink" Target="consultantplus://offline/ref=B3E42031DC421668D0EBC7DC1EEB50F6D5CEC2FBFDC238536A1DE72EF94AFA7AE76EEF9750B2AB77N7p3P" TargetMode="External"/><Relationship Id="rId167" Type="http://schemas.openxmlformats.org/officeDocument/2006/relationships/hyperlink" Target="consultantplus://offline/ref=B3E42031DC421668D0EBC7DC1EEB50F6D5CEC6F7FFC338536A1DE72EF94AFA7AE76EEF9750B2AC78N7p2P" TargetMode="External"/><Relationship Id="rId188" Type="http://schemas.openxmlformats.org/officeDocument/2006/relationships/hyperlink" Target="consultantplus://offline/ref=B3E42031DC421668D0EBC7DC1EEB50F6D5CEC6F7FFC338536A1DE72EF94AFA7AE76EEF9750B2A976N7p4P" TargetMode="External"/><Relationship Id="rId311" Type="http://schemas.openxmlformats.org/officeDocument/2006/relationships/hyperlink" Target="consultantplus://offline/ref=B3E42031DC421668D0EBC7DC1EEB50F6D5CEC4FAF8CC38536A1DE72EF94AFA7AE76EEF9750B0AC77N7p0P" TargetMode="External"/><Relationship Id="rId332" Type="http://schemas.openxmlformats.org/officeDocument/2006/relationships/hyperlink" Target="consultantplus://offline/ref=B3E42031DC421668D0EBC7DC1EEB50F6D5CEC2FBFDC238536A1DE72EF94AFA7AE76EEF9750B0A97DN7p4P" TargetMode="External"/><Relationship Id="rId353" Type="http://schemas.openxmlformats.org/officeDocument/2006/relationships/hyperlink" Target="consultantplus://offline/ref=B3E42031DC421668D0EBC7DC1EEB50F6D5CEC2FBFDC238536A1DE72EF94AFA7AE76EEF9750B0A77CN7p6P" TargetMode="External"/><Relationship Id="rId71" Type="http://schemas.openxmlformats.org/officeDocument/2006/relationships/hyperlink" Target="consultantplus://offline/ref=B3E42031DC421668D0EBC7DC1EEB50F6D5CEC4FAF8CC38536A1DE72EF94AFA7AE76EEF9750B2AD7EN7p0P" TargetMode="External"/><Relationship Id="rId92" Type="http://schemas.openxmlformats.org/officeDocument/2006/relationships/image" Target="media/image6.wmf"/><Relationship Id="rId213" Type="http://schemas.openxmlformats.org/officeDocument/2006/relationships/hyperlink" Target="consultantplus://offline/ref=B3E42031DC421668D0EBC7DC1EEB50F6D5CEC2FBFDC238536A1DE72EF94AFA7AE76EEF9750B3A87EN7p2P" TargetMode="External"/><Relationship Id="rId234" Type="http://schemas.openxmlformats.org/officeDocument/2006/relationships/hyperlink" Target="consultantplus://offline/ref=B3E42031DC421668D0EBC7DC1EEB50F6D5CEC2FBFDC238536A1DE72EF94AFA7AE76EEF9750B0AF7DN7p0P" TargetMode="External"/><Relationship Id="rId2" Type="http://schemas.microsoft.com/office/2007/relationships/stylesWithEffects" Target="stylesWithEffects.xml"/><Relationship Id="rId29" Type="http://schemas.openxmlformats.org/officeDocument/2006/relationships/hyperlink" Target="consultantplus://offline/ref=B3E42031DC421668D0EBC7DC1EEB50F6D6CACEFEF9C638536A1DE72EF9N4pAP" TargetMode="External"/><Relationship Id="rId255" Type="http://schemas.openxmlformats.org/officeDocument/2006/relationships/hyperlink" Target="consultantplus://offline/ref=B3E42031DC421668D0EBC7DC1EEB50F6D5CCC3F9F9C438536A1DE72EF94AFA7AE76EEF9750B2AF7CN7p8P" TargetMode="External"/><Relationship Id="rId276" Type="http://schemas.openxmlformats.org/officeDocument/2006/relationships/hyperlink" Target="consultantplus://offline/ref=B3E42031DC421668D0EBC7DC1EEB50F6D5CEC5F7FEC238536A1DE72EF94AFA7AE76EEF9750B2A977N7p0P" TargetMode="External"/><Relationship Id="rId297" Type="http://schemas.openxmlformats.org/officeDocument/2006/relationships/image" Target="media/image32.wmf"/><Relationship Id="rId40" Type="http://schemas.openxmlformats.org/officeDocument/2006/relationships/hyperlink" Target="consultantplus://offline/ref=B3E42031DC421668D0EBC7DC1EEB50F6D5CDCFFFFEC338536A1DE72EF94AFA7AE76EEF9750B2AF7FN7p4P" TargetMode="External"/><Relationship Id="rId115" Type="http://schemas.openxmlformats.org/officeDocument/2006/relationships/image" Target="media/image22.wmf"/><Relationship Id="rId136" Type="http://schemas.openxmlformats.org/officeDocument/2006/relationships/hyperlink" Target="consultantplus://offline/ref=B3E42031DC421668D0EBC7DC1EEB50F6D5CECFFAFFC338536A1DE72EF94AFA7AE76EEF9750B3AF76N7p1P" TargetMode="External"/><Relationship Id="rId157" Type="http://schemas.openxmlformats.org/officeDocument/2006/relationships/hyperlink" Target="consultantplus://offline/ref=B3E42031DC421668D0EBC7DC1EEB50F6D5CEC4FAF8CC38536A1DE72EF94AFA7AE76EEF9750B2A97BN7p4P" TargetMode="External"/><Relationship Id="rId178" Type="http://schemas.openxmlformats.org/officeDocument/2006/relationships/hyperlink" Target="consultantplus://offline/ref=B3E42031DC421668D0EBC7DC1EEB50F6D5CEC2FBFDC238536A1DE72EF94AFA7AE76EEF9750B2A677N7p2P" TargetMode="External"/><Relationship Id="rId301" Type="http://schemas.openxmlformats.org/officeDocument/2006/relationships/image" Target="media/image33.wmf"/><Relationship Id="rId322" Type="http://schemas.openxmlformats.org/officeDocument/2006/relationships/hyperlink" Target="consultantplus://offline/ref=B3E42031DC421668D0EBC7DC1EEB50F6D5CEC2FBFDC238536A1DE72EF94AFA7AE76EEF9750B0AB78N7p6P" TargetMode="External"/><Relationship Id="rId343" Type="http://schemas.openxmlformats.org/officeDocument/2006/relationships/hyperlink" Target="consultantplus://offline/ref=B3E42031DC421668D0EBC7DC1EEB50F6D5CEC2FBFDC238536A1DE72EF94AFA7AE76EEF9750B0A87BN7p9P" TargetMode="External"/><Relationship Id="rId61" Type="http://schemas.openxmlformats.org/officeDocument/2006/relationships/hyperlink" Target="consultantplus://offline/ref=B3E42031DC421668D0EBC6D20BEB50F6D6CECEFDFBC238536A1DE72EF9N4pAP" TargetMode="External"/><Relationship Id="rId82" Type="http://schemas.openxmlformats.org/officeDocument/2006/relationships/image" Target="media/image2.wmf"/><Relationship Id="rId199" Type="http://schemas.openxmlformats.org/officeDocument/2006/relationships/hyperlink" Target="consultantplus://offline/ref=B3E42031DC421668D0EBC7DC1EEB50F6D5CEC2FBFDC238536A1DE72EF94AFA7AE76EEF9750B3AB7FN7p9P" TargetMode="External"/><Relationship Id="rId203" Type="http://schemas.openxmlformats.org/officeDocument/2006/relationships/hyperlink" Target="consultantplus://offline/ref=B3E42031DC421668D0EBC7DC1EEB50F6D5CEC2FBFDC238536A1DE72EF94AFA7AE76EEF9750B3AB76N7p7P" TargetMode="External"/><Relationship Id="rId19" Type="http://schemas.openxmlformats.org/officeDocument/2006/relationships/hyperlink" Target="consultantplus://offline/ref=B3E42031DC421668D0EBC7DC1EEB50F6D5CEC2FBFDC238536A1DE72EF94AFA7AE76EEF9750B2AF7EN7p0P" TargetMode="External"/><Relationship Id="rId224" Type="http://schemas.openxmlformats.org/officeDocument/2006/relationships/hyperlink" Target="consultantplus://offline/ref=B3E42031DC421668D0EBC7DC1EEB50F6D5CEC2FBFDC238536A1DE72EF94AFA7AE76EEF9750B3A67CN7p1P" TargetMode="External"/><Relationship Id="rId245" Type="http://schemas.openxmlformats.org/officeDocument/2006/relationships/hyperlink" Target="consultantplus://offline/ref=B3E42031DC421668D0EBC7DC1EEB50F6D5CEC4FAF8CC38536A1DE72EF94AFA7AE76EEF9750B3AC79N7p6P" TargetMode="External"/><Relationship Id="rId266" Type="http://schemas.openxmlformats.org/officeDocument/2006/relationships/hyperlink" Target="consultantplus://offline/ref=B3E42031DC421668D0EBC6D20BEB50F6D6CAC0FAF9C138536A1DE72EF9N4pAP" TargetMode="External"/><Relationship Id="rId287" Type="http://schemas.openxmlformats.org/officeDocument/2006/relationships/hyperlink" Target="consultantplus://offline/ref=B3E42031DC421668D0EBC7DC1EEB50F6D5CEC6F7FFC338536A1DE72EF94AFA7AE76EEF9750B3AA78N7p8P" TargetMode="External"/><Relationship Id="rId30" Type="http://schemas.openxmlformats.org/officeDocument/2006/relationships/hyperlink" Target="consultantplus://offline/ref=B3E42031DC421668D0EBC7DC1EEB50F6D6C4C4F8FCC338536A1DE72EF9N4pAP" TargetMode="External"/><Relationship Id="rId105" Type="http://schemas.openxmlformats.org/officeDocument/2006/relationships/image" Target="media/image14.wmf"/><Relationship Id="rId126" Type="http://schemas.openxmlformats.org/officeDocument/2006/relationships/hyperlink" Target="consultantplus://offline/ref=B3E42031DC421668D0EBC7DC1EEB50F6D5CECFFAFFC338536A1DE72EF94AFA7AE76EEF9750B2A676N7p6P" TargetMode="External"/><Relationship Id="rId147" Type="http://schemas.openxmlformats.org/officeDocument/2006/relationships/hyperlink" Target="consultantplus://offline/ref=B3E42031DC421668D0EBC7DC1EEB50F6D5CEC2FBFDC238536A1DE72EF94AFA7AE76EEF9750B2AB77N7p5P" TargetMode="External"/><Relationship Id="rId168" Type="http://schemas.openxmlformats.org/officeDocument/2006/relationships/hyperlink" Target="consultantplus://offline/ref=B3E42031DC421668D0EBC7DC1EEB50F6D5CEC4FAF8CC38536A1DE72EF94AFA7AE76EEF9750B2A77EN7p0P" TargetMode="External"/><Relationship Id="rId312" Type="http://schemas.openxmlformats.org/officeDocument/2006/relationships/hyperlink" Target="consultantplus://offline/ref=B3E42031DC421668D0EBC7DC1EEB50F6D5CEC6F7FFC338536A1DE72EF94AFA7AE76EEF9750B3A879N7p7P" TargetMode="External"/><Relationship Id="rId333" Type="http://schemas.openxmlformats.org/officeDocument/2006/relationships/hyperlink" Target="consultantplus://offline/ref=B3E42031DC421668D0EBC7DC1EEB50F6D5CEC2FBFDC238536A1DE72EF94AFA7AE76EEF9750B0A97BN7p7P" TargetMode="External"/><Relationship Id="rId354" Type="http://schemas.openxmlformats.org/officeDocument/2006/relationships/fontTable" Target="fontTable.xml"/><Relationship Id="rId51" Type="http://schemas.openxmlformats.org/officeDocument/2006/relationships/hyperlink" Target="consultantplus://offline/ref=B3E42031DC421668D0EBC7DC1EEB50F6D5CEC5F7FEC238536A1DE72EF94AFA7AE76EEF9750B2AF7EN7p3P" TargetMode="External"/><Relationship Id="rId72" Type="http://schemas.openxmlformats.org/officeDocument/2006/relationships/hyperlink" Target="consultantplus://offline/ref=B3E42031DC421668D0EBC7DC1EEB50F6D5CEC5F7FEC238536A1DE72EF94AFA7AE76EEF9750B2AF76N7p2P" TargetMode="External"/><Relationship Id="rId93" Type="http://schemas.openxmlformats.org/officeDocument/2006/relationships/image" Target="media/image7.wmf"/><Relationship Id="rId189" Type="http://schemas.openxmlformats.org/officeDocument/2006/relationships/hyperlink" Target="consultantplus://offline/ref=B3E42031DC421668D0EBC7DC1EEB50F6D5CEC6F7FFC338536A1DE72EF94AFA7AE76EEF9750B2A87EN7p6P" TargetMode="External"/><Relationship Id="rId3" Type="http://schemas.openxmlformats.org/officeDocument/2006/relationships/settings" Target="settings.xml"/><Relationship Id="rId214" Type="http://schemas.openxmlformats.org/officeDocument/2006/relationships/hyperlink" Target="consultantplus://offline/ref=B3E42031DC421668D0EBC7DC1EEB50F6D5CEC2FBFDC238536A1DE72EF94AFA7AE76EEF9750B3A87CN7p7P" TargetMode="External"/><Relationship Id="rId235" Type="http://schemas.openxmlformats.org/officeDocument/2006/relationships/hyperlink" Target="consultantplus://offline/ref=B3E42031DC421668D0EBC7DC1EEB50F6D5CDCFFDF7C338536A1DE72EF9N4pAP" TargetMode="External"/><Relationship Id="rId256" Type="http://schemas.openxmlformats.org/officeDocument/2006/relationships/hyperlink" Target="consultantplus://offline/ref=B3E42031DC421668D0EBC7DC1EEB50F6D5CCC3F9F9C438536A1DE72EF94AFA7AE76EEF9750B2A878N7p2P" TargetMode="External"/><Relationship Id="rId277" Type="http://schemas.openxmlformats.org/officeDocument/2006/relationships/hyperlink" Target="consultantplus://offline/ref=B3E42031DC421668D0EBC7DC1EEB50F6D5CEC6F7FFC338536A1DE72EF94AFA7AE76EEF9750B3AC7AN7p0P" TargetMode="External"/><Relationship Id="rId298" Type="http://schemas.openxmlformats.org/officeDocument/2006/relationships/hyperlink" Target="consultantplus://offline/ref=B3E42031DC421668D0EBC6D20BEB50F6D5CCC7F6FBC238536A1DE72EF9N4pAP" TargetMode="External"/><Relationship Id="rId116" Type="http://schemas.openxmlformats.org/officeDocument/2006/relationships/image" Target="media/image23.wmf"/><Relationship Id="rId137" Type="http://schemas.openxmlformats.org/officeDocument/2006/relationships/hyperlink" Target="consultantplus://offline/ref=B3E42031DC421668D0EBC7DC1EEB50F6D5CECFFAFFC338536A1DE72EF94AFA7AE76EEF9750B3AF7DN7p5P" TargetMode="External"/><Relationship Id="rId158" Type="http://schemas.openxmlformats.org/officeDocument/2006/relationships/hyperlink" Target="consultantplus://offline/ref=B3E42031DC421668D0EBC7DC1EEB50F6D5CEC2FBFDC238536A1DE72EF94AFA7AE76EEF9750B2A97AN7p5P" TargetMode="External"/><Relationship Id="rId302" Type="http://schemas.openxmlformats.org/officeDocument/2006/relationships/image" Target="media/image34.wmf"/><Relationship Id="rId323" Type="http://schemas.openxmlformats.org/officeDocument/2006/relationships/hyperlink" Target="consultantplus://offline/ref=B3E42031DC421668D0EBC7DC1EEB50F6D5CEC2FBFDC238536A1DE72EF94AFA7AE76EEF9750B0AB76N7p8P" TargetMode="External"/><Relationship Id="rId344" Type="http://schemas.openxmlformats.org/officeDocument/2006/relationships/hyperlink" Target="consultantplus://offline/ref=B3E42031DC421668D0EBC7DC1EEB50F6D5CEC2FBFDC238536A1DE72EF94AFA7AE76EEF9750B0A878N7p8P" TargetMode="External"/><Relationship Id="rId20" Type="http://schemas.openxmlformats.org/officeDocument/2006/relationships/hyperlink" Target="consultantplus://offline/ref=B3E42031DC421668D0EBC6D20BEB50F6D5CCC7F6FBC238536A1DE72EF9N4pAP" TargetMode="External"/><Relationship Id="rId41" Type="http://schemas.openxmlformats.org/officeDocument/2006/relationships/hyperlink" Target="consultantplus://offline/ref=B3E42031DC421668D0EBC7DC1EEB50F6D5CEC6F7FFC338536A1DE72EF94AFA7AE76EEF9750B2AF7EN7p0P" TargetMode="External"/><Relationship Id="rId62" Type="http://schemas.openxmlformats.org/officeDocument/2006/relationships/hyperlink" Target="consultantplus://offline/ref=B3E42031DC421668D0EBC7DC1EEB50F6D5CEC6F7FFC338536A1DE72EF94AFA7AE76EEF9750B2AF77N7p8P" TargetMode="External"/><Relationship Id="rId83" Type="http://schemas.openxmlformats.org/officeDocument/2006/relationships/hyperlink" Target="consultantplus://offline/ref=B3E42031DC421668D0EBC6D20BEB50F6DECDCEFDFDCF65596244EB2CFE45A56DE027E39650B2AEN7p6P" TargetMode="External"/><Relationship Id="rId179" Type="http://schemas.openxmlformats.org/officeDocument/2006/relationships/hyperlink" Target="consultantplus://offline/ref=B3E42031DC421668D0EBC7DC1EEB50F6D5CEC2FBFDC238536A1DE72EF94AFA7AE76EEF9750B3AF7FN7p6P" TargetMode="External"/><Relationship Id="rId190" Type="http://schemas.openxmlformats.org/officeDocument/2006/relationships/hyperlink" Target="consultantplus://offline/ref=B3E42031DC421668D0EBC7DC1EEB50F6D5CEC2FBFDC238536A1DE72EF94AFA7AE76EEF9750B3AD7EN7p5P" TargetMode="External"/><Relationship Id="rId204" Type="http://schemas.openxmlformats.org/officeDocument/2006/relationships/hyperlink" Target="consultantplus://offline/ref=B3E42031DC421668D0EBC7DC1EEB50F6D5CEC2FBFDC238536A1DE72EF94AFA7AE76EEF9750B3AA7EN7p6P" TargetMode="External"/><Relationship Id="rId225" Type="http://schemas.openxmlformats.org/officeDocument/2006/relationships/hyperlink" Target="consultantplus://offline/ref=B3E42031DC421668D0EBC7DC1EEB50F6D5CEC2FBFDC238536A1DE72EF94AFA7AE76EEF9750B3A67AN7p1P" TargetMode="External"/><Relationship Id="rId246" Type="http://schemas.openxmlformats.org/officeDocument/2006/relationships/hyperlink" Target="consultantplus://offline/ref=B3E42031DC421668D0EBC7DC1EEB50F6D5CEC4FAF8CC38536A1DE72EF94AFA7AE76EEF9750B3AC77N7p8P" TargetMode="External"/><Relationship Id="rId267" Type="http://schemas.openxmlformats.org/officeDocument/2006/relationships/hyperlink" Target="consultantplus://offline/ref=B3E42031DC421668D0EBC7DC1EEB50F6D5CEC4FAF8CC38536A1DE72EF94AFA7AE76EEF9750B3A87FN7p8P" TargetMode="External"/><Relationship Id="rId288" Type="http://schemas.openxmlformats.org/officeDocument/2006/relationships/hyperlink" Target="consultantplus://offline/ref=B3E42031DC421668D0EBC7DC1EEB50F6D5CEC6F7FFC338536A1DE72EF94AFA7AE76EEF9750B3A97FN7p2P" TargetMode="External"/><Relationship Id="rId106" Type="http://schemas.openxmlformats.org/officeDocument/2006/relationships/hyperlink" Target="consultantplus://offline/ref=B3E42031DC421668D0EBC6D20BEB50F6D6CFC1FDF8C338536A1DE72EF94AFA7AE76EEF9750B3AE77N7p9P" TargetMode="External"/><Relationship Id="rId127" Type="http://schemas.openxmlformats.org/officeDocument/2006/relationships/hyperlink" Target="consultantplus://offline/ref=B3E42031DC421668D0EBC7DC1EEB50F6D5CECFFAFFC338536A1DE72EF94AFA7AE76EEF9750B3AF7DN7p5P" TargetMode="External"/><Relationship Id="rId313" Type="http://schemas.openxmlformats.org/officeDocument/2006/relationships/hyperlink" Target="consultantplus://offline/ref=B3E42031DC421668D0EBC7DC1EEB50F6D5CEC4FAF8CC38536A1DE72EF94AFA7AE76EEF9750B0AB7EN7p3P" TargetMode="External"/><Relationship Id="rId10" Type="http://schemas.openxmlformats.org/officeDocument/2006/relationships/hyperlink" Target="consultantplus://offline/ref=B3E42031DC421668D0EBC7DC1EEB50F6D6C5CFFEFEC438536A1DE72EF94AFA7AE76EEF9750B2AF7FN7p4P" TargetMode="External"/><Relationship Id="rId31" Type="http://schemas.openxmlformats.org/officeDocument/2006/relationships/hyperlink" Target="consultantplus://offline/ref=B3E42031DC421668D0EBC7DC1EEB50F6D6C4C4F6FEC338536A1DE72EF9N4pAP" TargetMode="External"/><Relationship Id="rId52" Type="http://schemas.openxmlformats.org/officeDocument/2006/relationships/hyperlink" Target="consultantplus://offline/ref=B3E42031DC421668D0EBC7DC1EEB50F6D6C4C7FAFDC538536A1DE72EF9N4pAP" TargetMode="External"/><Relationship Id="rId73" Type="http://schemas.openxmlformats.org/officeDocument/2006/relationships/hyperlink" Target="consultantplus://offline/ref=B3E42031DC421668D0EBC7DC1EEB50F6D5CEC6F7FFC338536A1DE72EF94AFA7AE76EEF9750B2AF76N7p6P" TargetMode="External"/><Relationship Id="rId94" Type="http://schemas.openxmlformats.org/officeDocument/2006/relationships/hyperlink" Target="consultantplus://offline/ref=B3E42031DC421668D0EBCFCB0CEB50F6D4CBC7FBFAC038536A1DE72EF94AFA7AE76EEF9750B2AB7BN7p8P" TargetMode="External"/><Relationship Id="rId148" Type="http://schemas.openxmlformats.org/officeDocument/2006/relationships/hyperlink" Target="consultantplus://offline/ref=B3E42031DC421668D0EBC7DC1EEB50F6D5CEC4FAF8CC38536A1DE72EF94AFA7AE76EEF9750B2AB77N7p6P" TargetMode="External"/><Relationship Id="rId169" Type="http://schemas.openxmlformats.org/officeDocument/2006/relationships/hyperlink" Target="consultantplus://offline/ref=B3E42031DC421668D0EBC7DC1EEB50F6D5CEC2FBFDC238536A1DE72EF94AFA7AE76EEF9750B2A876N7p7P" TargetMode="External"/><Relationship Id="rId334" Type="http://schemas.openxmlformats.org/officeDocument/2006/relationships/hyperlink" Target="consultantplus://offline/ref=B3E42031DC421668D0EBC7DC1EEB50F6D5CEC2FBFDC238536A1DE72EF94AFA7AE76EEF9750B0A979N7p6P" TargetMode="External"/><Relationship Id="rId355"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hyperlink" Target="consultantplus://offline/ref=B3E42031DC421668D0EBC7DC1EEB50F6D5CEC2FBFDC238536A1DE72EF94AFA7AE76EEF9750B3AF7CN7p1P" TargetMode="External"/><Relationship Id="rId215" Type="http://schemas.openxmlformats.org/officeDocument/2006/relationships/hyperlink" Target="consultantplus://offline/ref=B3E42031DC421668D0EBC7DC1EEB50F6D5CEC2FBFDC238536A1DE72EF94AFA7AE76EEF9750B3A87AN7p8P" TargetMode="External"/><Relationship Id="rId236" Type="http://schemas.openxmlformats.org/officeDocument/2006/relationships/hyperlink" Target="consultantplus://offline/ref=B3E42031DC421668D0EBC6D20BEB50F6D6C5C1FBF9CC38536A1DE72EF9N4pAP" TargetMode="External"/><Relationship Id="rId257" Type="http://schemas.openxmlformats.org/officeDocument/2006/relationships/hyperlink" Target="consultantplus://offline/ref=B3E42031DC421668D0EBC7DC1EEB50F6D5CDCFFDFDC638536A1DE72EF9N4pAP" TargetMode="External"/><Relationship Id="rId278" Type="http://schemas.openxmlformats.org/officeDocument/2006/relationships/hyperlink" Target="consultantplus://offline/ref=B3E42031DC421668D0EBC7DC1EEB50F6D5CEC6F7FFC338536A1DE72EF94AFA7AE76EEF9750B3AC78N7p5P" TargetMode="External"/><Relationship Id="rId303" Type="http://schemas.openxmlformats.org/officeDocument/2006/relationships/hyperlink" Target="consultantplus://offline/ref=B3E42031DC421668D0EBC6D20BEB50F6D5CCC7F6FBC238536A1DE72EF9N4pAP" TargetMode="External"/><Relationship Id="rId42" Type="http://schemas.openxmlformats.org/officeDocument/2006/relationships/hyperlink" Target="consultantplus://offline/ref=B3E42031DC421668D0EBC7DC1EEB50F6D5CEC4FAF8CC38536A1DE72EF94AFA7AE76EEF9750B2AF7EN7p0P" TargetMode="External"/><Relationship Id="rId84" Type="http://schemas.openxmlformats.org/officeDocument/2006/relationships/hyperlink" Target="consultantplus://offline/ref=B3E42031DC421668D0EBC6D20BEB50F6DECDCEFDFDCF65596244EB2CFE45A56DE027E39650B0AFN7p9P" TargetMode="External"/><Relationship Id="rId138" Type="http://schemas.openxmlformats.org/officeDocument/2006/relationships/hyperlink" Target="consultantplus://offline/ref=B3E42031DC421668D0EBC7DC1EEB50F6D5CECFFAFFC338536A1DE72EF94AFA7AE76EEF9750B3AE7EN7p5P" TargetMode="External"/><Relationship Id="rId345" Type="http://schemas.openxmlformats.org/officeDocument/2006/relationships/hyperlink" Target="consultantplus://offline/ref=B3E42031DC421668D0EBC7DC1EEB50F6D5CEC4FAF8CC38536A1DE72EF94AFA7AE76EEF9750B0A779N7p2P" TargetMode="External"/><Relationship Id="rId191" Type="http://schemas.openxmlformats.org/officeDocument/2006/relationships/hyperlink" Target="consultantplus://offline/ref=B3E42031DC421668D0EBC7DC1EEB50F6D5CEC2FBFDC238536A1DE72EF94AFA7AE76EEF9750B3AD7CN7p7P" TargetMode="External"/><Relationship Id="rId205" Type="http://schemas.openxmlformats.org/officeDocument/2006/relationships/hyperlink" Target="consultantplus://offline/ref=B3E42031DC421668D0EBC7DC1EEB50F6D5CEC2FBFDC238536A1DE72EF94AFA7AE76EEF9750B3AA7BN7p1P" TargetMode="External"/><Relationship Id="rId247" Type="http://schemas.openxmlformats.org/officeDocument/2006/relationships/hyperlink" Target="consultantplus://offline/ref=B3E42031DC421668D0EBC7DC1EEB50F6D5CEC4FAF8CC38536A1DE72EF94AFA7AE76EEF9750B3AB7DN7p7P" TargetMode="External"/><Relationship Id="rId107" Type="http://schemas.openxmlformats.org/officeDocument/2006/relationships/image" Target="media/image15.wmf"/><Relationship Id="rId289" Type="http://schemas.openxmlformats.org/officeDocument/2006/relationships/hyperlink" Target="consultantplus://offline/ref=B3E42031DC421668D0EBC7DC1EEB50F6D5CEC6F7FFC338536A1DE72EF94AFA7AE76EEF9750B3A97DN7p7P" TargetMode="External"/><Relationship Id="rId11" Type="http://schemas.openxmlformats.org/officeDocument/2006/relationships/hyperlink" Target="consultantplus://offline/ref=B3E42031DC421668D0EBC7DC1EEB50F6D5CCC4FEF6C138536A1DE72EF94AFA7AE76EEF9750B2AF7EN7p1P" TargetMode="External"/><Relationship Id="rId53" Type="http://schemas.openxmlformats.org/officeDocument/2006/relationships/hyperlink" Target="consultantplus://offline/ref=B3E42031DC421668D0EBC6D20BEB50F6D6CECEFDFBC538536A1DE72EF94AFA7AE76EEF9750B2AF7EN7p5P" TargetMode="External"/><Relationship Id="rId149" Type="http://schemas.openxmlformats.org/officeDocument/2006/relationships/hyperlink" Target="consultantplus://offline/ref=B3E42031DC421668D0EBC7DC1EEB50F6D5CEC4FAF8CC38536A1DE72EF94AFA7AE76EEF9750B2AA7EN7p6P" TargetMode="External"/><Relationship Id="rId314" Type="http://schemas.openxmlformats.org/officeDocument/2006/relationships/hyperlink" Target="consultantplus://offline/ref=B3E42031DC421668D0EBC7DC1EEB50F6D5CEC4FAF8CC38536A1DE72EF94AFA7AE76EEF9750B0AB7CN7p4P" TargetMode="External"/><Relationship Id="rId95" Type="http://schemas.openxmlformats.org/officeDocument/2006/relationships/hyperlink" Target="consultantplus://offline/ref=B3E42031DC421668D0EBCFCB0CEB50F6D3CDCEFFF8CD38536A1DE72EF94AFA7AE76EEF9750B2AF7EN7p5P" TargetMode="External"/><Relationship Id="rId160" Type="http://schemas.openxmlformats.org/officeDocument/2006/relationships/hyperlink" Target="consultantplus://offline/ref=B3E42031DC421668D0EBC7DC1EEB50F6D5CEC5F7FEC238536A1DE72EF94AFA7AE76EEF9750B2AD7AN7p1P" TargetMode="External"/><Relationship Id="rId216" Type="http://schemas.openxmlformats.org/officeDocument/2006/relationships/hyperlink" Target="consultantplus://offline/ref=B3E42031DC421668D0EBC7DC1EEB50F6D5CEC2FBFDC238536A1DE72EF94AFA7AE76EEF9750B3A877N7p1P" TargetMode="External"/><Relationship Id="rId258" Type="http://schemas.openxmlformats.org/officeDocument/2006/relationships/hyperlink" Target="consultantplus://offline/ref=B3E42031DC421668D0EBC6D20BEB50F6D5CCC7F6FBC238536A1DE72EF94AFA7AE76EEF9559B4NApEP" TargetMode="External"/><Relationship Id="rId22" Type="http://schemas.openxmlformats.org/officeDocument/2006/relationships/hyperlink" Target="consultantplus://offline/ref=B3E42031DC421668D0EBC7DC1EEB50F6D5CDCFFDF7C338536A1DE72EF9N4pAP" TargetMode="External"/><Relationship Id="rId64" Type="http://schemas.openxmlformats.org/officeDocument/2006/relationships/hyperlink" Target="consultantplus://offline/ref=B3E42031DC421668D0EBC7DC1EEB50F6D5CEC5F7FEC238536A1DE72EF94AFA7AE76EEF9750B2AF77N7p8P" TargetMode="External"/><Relationship Id="rId118" Type="http://schemas.openxmlformats.org/officeDocument/2006/relationships/hyperlink" Target="consultantplus://offline/ref=B3E42031DC421668D0EBC7DC1EEB50F6D5CEC4FAF8CC38536A1DE72EF94AFA7AE76EEF9750B2AD7EN7p7P" TargetMode="External"/><Relationship Id="rId325" Type="http://schemas.openxmlformats.org/officeDocument/2006/relationships/hyperlink" Target="consultantplus://offline/ref=B3E42031DC421668D0EBC7DC1EEB50F6D5CEC2FBFDC238536A1DE72EF94AFA7AE76EEF9750B0AA7BN7p5P" TargetMode="External"/><Relationship Id="rId171" Type="http://schemas.openxmlformats.org/officeDocument/2006/relationships/hyperlink" Target="consultantplus://offline/ref=B3E42031DC421668D0EBC7DC1EEB50F6D5CEC2FBFDC238536A1DE72EF94AFA7AE76EEF9750B2A779N7p7P" TargetMode="External"/><Relationship Id="rId227" Type="http://schemas.openxmlformats.org/officeDocument/2006/relationships/hyperlink" Target="consultantplus://offline/ref=B3E42031DC421668D0EBC7DC1EEB50F6D5CEC2FBFDC238536A1DE72EF94AFA7AE76EEF9750B3A67AN7p7P" TargetMode="External"/><Relationship Id="rId269" Type="http://schemas.openxmlformats.org/officeDocument/2006/relationships/hyperlink" Target="consultantplus://offline/ref=B3E42031DC421668D0EBC7DC1EEB50F6D5CEC2FBFDC238536A1DE72EF94AFA7AE76EEF9750B0AC7EN7p4P" TargetMode="External"/><Relationship Id="rId33" Type="http://schemas.openxmlformats.org/officeDocument/2006/relationships/hyperlink" Target="consultantplus://offline/ref=B3E42031DC421668D0EBC7DC1EEB50F6D6C9CEF6FEC238536A1DE72EF9N4pAP" TargetMode="External"/><Relationship Id="rId129" Type="http://schemas.openxmlformats.org/officeDocument/2006/relationships/hyperlink" Target="consultantplus://offline/ref=B3E42031DC421668D0EBC7DC1EEB50F6D5CECFFAFFC338536A1DE72EF94AFA7AE76EEF9750B3AF76N7p1P" TargetMode="External"/><Relationship Id="rId280" Type="http://schemas.openxmlformats.org/officeDocument/2006/relationships/hyperlink" Target="consultantplus://offline/ref=B3E42031DC421668D0EBC7DC1EEB50F6D5CEC6F7FFC338536A1DE72EF94AFA7AE76EEF9750B3AB7EN7p6P" TargetMode="External"/><Relationship Id="rId336" Type="http://schemas.openxmlformats.org/officeDocument/2006/relationships/hyperlink" Target="consultantplus://offline/ref=B3E42031DC421668D0EBC7DC1EEB50F6D5CEC2FBFDC238536A1DE72EF94AFA7AE76EEF9750B0A87FN7p6P" TargetMode="External"/><Relationship Id="rId75" Type="http://schemas.openxmlformats.org/officeDocument/2006/relationships/hyperlink" Target="consultantplus://offline/ref=B3E42031DC421668D0EBC7DC1EEB50F6D5CEC6F7FFC338536A1DE72EF94AFA7AE76EEF9750B2AE7FN7p1P" TargetMode="External"/><Relationship Id="rId140" Type="http://schemas.openxmlformats.org/officeDocument/2006/relationships/hyperlink" Target="consultantplus://offline/ref=B3E42031DC421668D0EBC7DC1EEB50F6D5CEC4FAF8CC38536A1DE72EF94AFA7AE76EEF9750B2AB7BN7p4P" TargetMode="External"/><Relationship Id="rId182" Type="http://schemas.openxmlformats.org/officeDocument/2006/relationships/hyperlink" Target="consultantplus://offline/ref=B3E42031DC421668D0EBC7DC1EEB50F6D5CEC2FBFDC238536A1DE72EF94AFA7AE76EEF9750B3AF78N7p4P" TargetMode="External"/><Relationship Id="rId6" Type="http://schemas.openxmlformats.org/officeDocument/2006/relationships/hyperlink" Target="consultantplus://offline/ref=B3E42031DC421668D0EBC7DC1EEB50F6D6C4CEFEF7CC38536A1DE72EF94AFA7AE76EEF9750B2AF7EN7p1P" TargetMode="External"/><Relationship Id="rId238" Type="http://schemas.openxmlformats.org/officeDocument/2006/relationships/hyperlink" Target="consultantplus://offline/ref=B3E42031DC421668D0EBC7DC1EEB50F6D5CFC5F9F6C238536A1DE72EF94AFA7AE76EEF9751BBA97CN7p7P" TargetMode="External"/><Relationship Id="rId291" Type="http://schemas.openxmlformats.org/officeDocument/2006/relationships/hyperlink" Target="consultantplus://offline/ref=B3E42031DC421668D0EBC7DC1EEB50F6D5CCC3F9F9C438536A1DE72EF94AFA7AE76EEF9750B2AF7CN7p8P" TargetMode="External"/><Relationship Id="rId305" Type="http://schemas.openxmlformats.org/officeDocument/2006/relationships/hyperlink" Target="consultantplus://offline/ref=B3E42031DC421668D0EBC7DC1EEB50F6D5CCC3F9F9C438536A1DE72EF94AFA7AE76EEF9750B2A878N7p8P" TargetMode="External"/><Relationship Id="rId347" Type="http://schemas.openxmlformats.org/officeDocument/2006/relationships/hyperlink" Target="consultantplus://offline/ref=B3E42031DC421668D0EBC7DC1EEB50F6D5CEC6F7FFC338536A1DE72EF94AFA7AE76EEF9750B0AC7DN7p0P" TargetMode="External"/><Relationship Id="rId44" Type="http://schemas.openxmlformats.org/officeDocument/2006/relationships/hyperlink" Target="consultantplus://offline/ref=B3E42031DC421668D0EBC7DC1EEB50F6D5CEC2FBFDC238536A1DE72EF94AFA7AE76EEF9750B2AF7EN7p0P" TargetMode="External"/><Relationship Id="rId86" Type="http://schemas.openxmlformats.org/officeDocument/2006/relationships/hyperlink" Target="consultantplus://offline/ref=B3E42031DC421668D0EBC6D20BEB50F6D2C4C7F9F9CF65596244EB2CFE45A56DE027E39650B2AEN7pDP" TargetMode="External"/><Relationship Id="rId151" Type="http://schemas.openxmlformats.org/officeDocument/2006/relationships/hyperlink" Target="consultantplus://offline/ref=B3E42031DC421668D0EBC7DC1EEB50F6D5CEC4FAF8CC38536A1DE72EF94AFA7AE76EEF9750B2AA79N7p9P" TargetMode="External"/><Relationship Id="rId193" Type="http://schemas.openxmlformats.org/officeDocument/2006/relationships/hyperlink" Target="consultantplus://offline/ref=B3E42031DC421668D0EBC7DC1EEB50F6D5CEC2FBFDC238536A1DE72EF94AFA7AE76EEF9750B3AD77N7p3P" TargetMode="External"/><Relationship Id="rId207" Type="http://schemas.openxmlformats.org/officeDocument/2006/relationships/hyperlink" Target="consultantplus://offline/ref=B3E42031DC421668D0EBC7DC1EEB50F6D5CEC2FBFDC238536A1DE72EF94AFA7AE76EEF9750B3AA77N7p5P" TargetMode="External"/><Relationship Id="rId249" Type="http://schemas.openxmlformats.org/officeDocument/2006/relationships/hyperlink" Target="consultantplus://offline/ref=B3E42031DC421668D0EBC7DC1EEB50F6D5CEC4FAF8CC38536A1DE72EF94AFA7AE76EEF9750B3AB76N7p1P" TargetMode="External"/><Relationship Id="rId13" Type="http://schemas.openxmlformats.org/officeDocument/2006/relationships/hyperlink" Target="consultantplus://offline/ref=B3E42031DC421668D0EBC7DC1EEB50F6D5CDC2F7F8C638536A1DE72EF94AFA7AE76EEF9750B2AF7FN7p4P" TargetMode="External"/><Relationship Id="rId109" Type="http://schemas.openxmlformats.org/officeDocument/2006/relationships/image" Target="media/image17.wmf"/><Relationship Id="rId260" Type="http://schemas.openxmlformats.org/officeDocument/2006/relationships/hyperlink" Target="consultantplus://offline/ref=B3E42031DC421668D0EBC7DC1EEB50F6D5CCC3F9F9C438536A1DE72EF94AFA7AE76EEF9750B2AF7CN7p8P" TargetMode="External"/><Relationship Id="rId316" Type="http://schemas.openxmlformats.org/officeDocument/2006/relationships/hyperlink" Target="consultantplus://offline/ref=B3E42031DC421668D0EBC7DC1EEB50F6D5CEC4FAF8CC38536A1DE72EF94AFA7AE76EEF9750B0AB77N7p7P" TargetMode="External"/><Relationship Id="rId55" Type="http://schemas.openxmlformats.org/officeDocument/2006/relationships/hyperlink" Target="consultantplus://offline/ref=B3E42031DC421668D0EBC7DC1EEB50F6D6C4C0F6F9CD38536A1DE72EF94AFA7AE76EEF9750B2AF7FN7p9P" TargetMode="External"/><Relationship Id="rId97" Type="http://schemas.openxmlformats.org/officeDocument/2006/relationships/hyperlink" Target="consultantplus://offline/ref=B3E42031DC421668D0EBCFCB0CEB50F6D4CBC7FBFAC038536A1DE72EF94AFA7AE76EEF9750B2AB7BN7p8P" TargetMode="External"/><Relationship Id="rId120" Type="http://schemas.openxmlformats.org/officeDocument/2006/relationships/image" Target="media/image26.wmf"/><Relationship Id="rId162" Type="http://schemas.openxmlformats.org/officeDocument/2006/relationships/hyperlink" Target="consultantplus://offline/ref=B3E42031DC421668D0EBC7DC1EEB50F6D5CEC5F7FEC238536A1DE72EF94AFA7AE76EEF9750B2AD77N7p8P" TargetMode="External"/><Relationship Id="rId218" Type="http://schemas.openxmlformats.org/officeDocument/2006/relationships/hyperlink" Target="consultantplus://offline/ref=B3E42031DC421668D0EBC7DC1EEB50F6D5CEC2FBFDC238536A1DE72EF94AFA7AE76EEF9750B3A77FN7p0P" TargetMode="External"/><Relationship Id="rId271" Type="http://schemas.openxmlformats.org/officeDocument/2006/relationships/hyperlink" Target="consultantplus://offline/ref=B3E42031DC421668D0EBC7DC1EEB50F6D5CEC5F7FEC238536A1DE72EF94AFA7AE76EEF9750B2AA7AN7p9P" TargetMode="External"/><Relationship Id="rId24" Type="http://schemas.openxmlformats.org/officeDocument/2006/relationships/hyperlink" Target="consultantplus://offline/ref=B3E42031DC421668D0EBC7DC1EEB50F6D6C4C4F8FCC338536A1DE72EF94AFA7AE76EEF9750B2AF7FN7p9P" TargetMode="External"/><Relationship Id="rId66" Type="http://schemas.openxmlformats.org/officeDocument/2006/relationships/hyperlink" Target="consultantplus://offline/ref=B3E42031DC421668D0EBC7DC1EEB50F6D5CEC2FBFDC238536A1DE72EF94AFA7AE76EEF9750B2AF79N7p9P" TargetMode="External"/><Relationship Id="rId131" Type="http://schemas.openxmlformats.org/officeDocument/2006/relationships/hyperlink" Target="consultantplus://offline/ref=B3E42031DC421668D0EBC7DC1EEB50F6D5CECFFAFFC338536A1DE72EF94AFA7AE76EEF9750B3AE7EN7p5P" TargetMode="External"/><Relationship Id="rId327" Type="http://schemas.openxmlformats.org/officeDocument/2006/relationships/hyperlink" Target="consultantplus://offline/ref=B3E42031DC421668D0EBC7DC1EEB50F6D5CEC6F7FFC338536A1DE72EF94AFA7AE76EEF9750B0AF77N7p1P" TargetMode="External"/><Relationship Id="rId173" Type="http://schemas.openxmlformats.org/officeDocument/2006/relationships/hyperlink" Target="consultantplus://offline/ref=B3E42031DC421668D0EBC7DC1EEB50F6D5CEC2FBFDC238536A1DE72EF94AFA7AE76EEF9750B2A67CN7p4P" TargetMode="External"/><Relationship Id="rId229" Type="http://schemas.openxmlformats.org/officeDocument/2006/relationships/hyperlink" Target="consultantplus://offline/ref=B3E42031DC421668D0EBC3DD08EB50F6D4CBC2FFFECF65596244EB2CNFpEP" TargetMode="External"/><Relationship Id="rId240" Type="http://schemas.openxmlformats.org/officeDocument/2006/relationships/hyperlink" Target="consultantplus://offline/ref=B3E42031DC421668D0EBC7DC1EEB50F6D5CEC2FBFDC238536A1DE72EF94AFA7AE76EEF9750B0AF7AN7p6P" TargetMode="External"/><Relationship Id="rId35" Type="http://schemas.openxmlformats.org/officeDocument/2006/relationships/hyperlink" Target="consultantplus://offline/ref=B3E42031DC421668D0EBC7DC1EEB50F6D6CACEFFF8C138536A1DE72EF9N4pAP" TargetMode="External"/><Relationship Id="rId77" Type="http://schemas.openxmlformats.org/officeDocument/2006/relationships/hyperlink" Target="consultantplus://offline/ref=B3E42031DC421668D0EBC7DC1EEB50F6D5CEC2FBFDC238536A1DE72EF94AFA7AE76EEF9750B2AC7CN7p0P" TargetMode="External"/><Relationship Id="rId100" Type="http://schemas.openxmlformats.org/officeDocument/2006/relationships/image" Target="media/image9.wmf"/><Relationship Id="rId282" Type="http://schemas.openxmlformats.org/officeDocument/2006/relationships/hyperlink" Target="consultantplus://offline/ref=B3E42031DC421668D0EBC7DC1EEB50F6D5CEC6F7FFC338536A1DE72EF94AFA7AE76EEF9750B3AB79N7p4P" TargetMode="External"/><Relationship Id="rId338" Type="http://schemas.openxmlformats.org/officeDocument/2006/relationships/hyperlink" Target="consultantplus://offline/ref=B3E42031DC421668D0EBC7DC1EEB50F6D5CEC4FAF8CC38536A1DE72EF94AFA7AE76EEF9750B0A77FN7p1P" TargetMode="External"/><Relationship Id="rId8" Type="http://schemas.openxmlformats.org/officeDocument/2006/relationships/hyperlink" Target="consultantplus://offline/ref=B3E42031DC421668D0EBC7DC1EEB50F6D6C5C4F9F9C038536A1DE72EF94AFA7AE76EEF9750B2AF7EN7p1P" TargetMode="External"/><Relationship Id="rId142" Type="http://schemas.openxmlformats.org/officeDocument/2006/relationships/hyperlink" Target="consultantplus://offline/ref=B3E42031DC421668D0EBC7DC1EEB50F6D5CFC6FCFDC138536A1DE72EF9N4pAP" TargetMode="External"/><Relationship Id="rId184" Type="http://schemas.openxmlformats.org/officeDocument/2006/relationships/hyperlink" Target="consultantplus://offline/ref=B3E42031DC421668D0EBC7DC1EEB50F6D5CEC2FBFDC238536A1DE72EF94AFA7AE76EEF9750B3AE7DN7p5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93204</Words>
  <Characters>531267</Characters>
  <Application>Microsoft Office Word</Application>
  <DocSecurity>0</DocSecurity>
  <Lines>4427</Lines>
  <Paragraphs>1246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Шашкина Галина Олеговна</dc:creator>
  <cp:lastModifiedBy>Колесников Кирилл Михайлович</cp:lastModifiedBy>
  <cp:revision>2</cp:revision>
  <dcterms:created xsi:type="dcterms:W3CDTF">2016-07-26T08:12:00Z</dcterms:created>
  <dcterms:modified xsi:type="dcterms:W3CDTF">2016-07-26T08:12:00Z</dcterms:modified>
</cp:coreProperties>
</file>