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B0D" w:rsidRDefault="00927B0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Title"/>
        <w:jc w:val="center"/>
      </w:pPr>
      <w:r>
        <w:t>ПРАВИТЕЛЬСТВО МОСКОВСКОЙ ОБЛАСТИ</w:t>
      </w:r>
    </w:p>
    <w:p w:rsidR="00927B0D" w:rsidRDefault="00927B0D">
      <w:pPr>
        <w:pStyle w:val="ConsPlusTitle"/>
        <w:jc w:val="center"/>
      </w:pPr>
    </w:p>
    <w:p w:rsidR="00927B0D" w:rsidRDefault="00927B0D">
      <w:pPr>
        <w:pStyle w:val="ConsPlusTitle"/>
        <w:jc w:val="center"/>
      </w:pPr>
      <w:r>
        <w:t>ПОСТАНОВЛЕНИЕ</w:t>
      </w:r>
    </w:p>
    <w:p w:rsidR="00927B0D" w:rsidRDefault="00927B0D">
      <w:pPr>
        <w:pStyle w:val="ConsPlusTitle"/>
        <w:jc w:val="center"/>
      </w:pPr>
      <w:r>
        <w:t>от 4 августа 2015 г. N 642/29</w:t>
      </w:r>
    </w:p>
    <w:p w:rsidR="00927B0D" w:rsidRDefault="00927B0D">
      <w:pPr>
        <w:pStyle w:val="ConsPlusTitle"/>
        <w:jc w:val="center"/>
      </w:pPr>
    </w:p>
    <w:p w:rsidR="00927B0D" w:rsidRDefault="00927B0D">
      <w:pPr>
        <w:pStyle w:val="ConsPlusTitle"/>
        <w:jc w:val="center"/>
      </w:pPr>
      <w:r>
        <w:t>О ПОЛОЖЕНИИ О МИНИСТЕРСТВЕ СОЦИАЛЬНОГО РАЗВИТИЯ</w:t>
      </w:r>
    </w:p>
    <w:p w:rsidR="00927B0D" w:rsidRDefault="00927B0D">
      <w:pPr>
        <w:pStyle w:val="ConsPlusTitle"/>
        <w:jc w:val="center"/>
      </w:pPr>
      <w:r>
        <w:t>МОСКОВСКОЙ ОБЛАСТИ</w:t>
      </w: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ind w:firstLine="540"/>
        <w:jc w:val="both"/>
      </w:pPr>
      <w:r>
        <w:t>В целях совершенствования деятельности Министерства социального развития Московской области Правительство Московской области постановляет:</w:t>
      </w:r>
    </w:p>
    <w:p w:rsidR="00927B0D" w:rsidRDefault="00927B0D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3" w:history="1">
        <w:r>
          <w:rPr>
            <w:color w:val="0000FF"/>
          </w:rPr>
          <w:t>Положение</w:t>
        </w:r>
      </w:hyperlink>
      <w:r>
        <w:t xml:space="preserve"> о Министерстве социального развития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2. Признать утратившими силу:</w:t>
      </w:r>
    </w:p>
    <w:p w:rsidR="00927B0D" w:rsidRDefault="00927B0D">
      <w:pPr>
        <w:pStyle w:val="ConsPlusNormal"/>
        <w:ind w:firstLine="540"/>
        <w:jc w:val="both"/>
      </w:pPr>
      <w:hyperlink r:id="rId6" w:history="1">
        <w:r>
          <w:rPr>
            <w:color w:val="0000FF"/>
          </w:rPr>
          <w:t>постановление</w:t>
        </w:r>
      </w:hyperlink>
      <w:r>
        <w:t xml:space="preserve"> Правительства Московской области от 13.03.2012 N 277/8 "О Положении о Министерстве социального развития Московской области";</w:t>
      </w:r>
    </w:p>
    <w:p w:rsidR="00927B0D" w:rsidRDefault="00927B0D">
      <w:pPr>
        <w:pStyle w:val="ConsPlusNormal"/>
        <w:ind w:firstLine="540"/>
        <w:jc w:val="both"/>
      </w:pP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Московской области от 08.06.2012 N 783/19 "Об установлении штатной численности и о внесении изменений в Положение о Министерстве социальной защиты населения Московской области";</w:t>
      </w:r>
    </w:p>
    <w:p w:rsidR="00927B0D" w:rsidRDefault="00927B0D">
      <w:pPr>
        <w:pStyle w:val="ConsPlusNormal"/>
        <w:ind w:firstLine="540"/>
        <w:jc w:val="both"/>
      </w:pPr>
      <w:hyperlink r:id="rId8" w:history="1">
        <w:r>
          <w:rPr>
            <w:color w:val="0000FF"/>
          </w:rPr>
          <w:t>постановление</w:t>
        </w:r>
      </w:hyperlink>
      <w:r>
        <w:t xml:space="preserve"> Правительства Московской области от 26.06.2012 N 870/22 "О внесении изменения в Положение о Министерстве социальной защиты населения Московской области";</w:t>
      </w:r>
    </w:p>
    <w:p w:rsidR="00927B0D" w:rsidRDefault="00927B0D">
      <w:pPr>
        <w:pStyle w:val="ConsPlusNormal"/>
        <w:ind w:firstLine="540"/>
        <w:jc w:val="both"/>
      </w:pPr>
      <w:hyperlink r:id="rId9" w:history="1">
        <w:r>
          <w:rPr>
            <w:color w:val="0000FF"/>
          </w:rPr>
          <w:t>пункт 8</w:t>
        </w:r>
      </w:hyperlink>
      <w:r>
        <w:t xml:space="preserve"> постановления Правительства Московской области от 18.09.2012 N 1144/34 "О внесении изменений в некоторые постановления Правительства Московской области в связи с наделением Комитета по ценам и тарифам Московской области полномочиями по государственному регулированию цен (тарифов)";</w:t>
      </w:r>
    </w:p>
    <w:p w:rsidR="00927B0D" w:rsidRDefault="00927B0D">
      <w:pPr>
        <w:pStyle w:val="ConsPlusNormal"/>
        <w:ind w:firstLine="540"/>
        <w:jc w:val="both"/>
      </w:pP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Московской области от 28.10.2014 N 901/42 "О внесении изменений в Положение о Министерстве социальной защиты населения Московской области";</w:t>
      </w:r>
    </w:p>
    <w:p w:rsidR="00927B0D" w:rsidRDefault="00927B0D">
      <w:pPr>
        <w:pStyle w:val="ConsPlusNormal"/>
        <w:ind w:firstLine="540"/>
        <w:jc w:val="both"/>
      </w:pP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Московской области от 13.05.2015 N 340/18 "О внесении изменений в постановление Правительства Московской области от 13.03.2012 N 277/8 "О Положении о Министерстве социальной защиты населения Московской области".</w:t>
      </w:r>
    </w:p>
    <w:p w:rsidR="00927B0D" w:rsidRDefault="00927B0D">
      <w:pPr>
        <w:pStyle w:val="ConsPlusNormal"/>
        <w:ind w:firstLine="540"/>
        <w:jc w:val="both"/>
      </w:pPr>
      <w:r>
        <w:t>3. Главному управлению по информационной политике Московской области обеспечить официальное опубликование настоящего постановления в газете "Ежедневные новости. Подмосковье" и размещение (опубликование) на Интернет-портале Правительства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4. Контроль за выполнением настоящего постановления возложить на заместителя Председателя Правительства Московской области О.С. Забралову.</w:t>
      </w: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jc w:val="right"/>
      </w:pPr>
      <w:r>
        <w:t>Губернатор Московской области</w:t>
      </w:r>
    </w:p>
    <w:p w:rsidR="00927B0D" w:rsidRDefault="00927B0D">
      <w:pPr>
        <w:pStyle w:val="ConsPlusNormal"/>
        <w:jc w:val="right"/>
      </w:pPr>
      <w:r>
        <w:t>А.Ю. Воробьев</w:t>
      </w: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jc w:val="right"/>
      </w:pPr>
      <w:r>
        <w:t>Утверждено</w:t>
      </w:r>
    </w:p>
    <w:p w:rsidR="00927B0D" w:rsidRDefault="00927B0D">
      <w:pPr>
        <w:pStyle w:val="ConsPlusNormal"/>
        <w:jc w:val="right"/>
      </w:pPr>
      <w:r>
        <w:t>постановлением Правительства</w:t>
      </w:r>
    </w:p>
    <w:p w:rsidR="00927B0D" w:rsidRDefault="00927B0D">
      <w:pPr>
        <w:pStyle w:val="ConsPlusNormal"/>
        <w:jc w:val="right"/>
      </w:pPr>
      <w:r>
        <w:t>Московской области</w:t>
      </w:r>
    </w:p>
    <w:p w:rsidR="00927B0D" w:rsidRDefault="00927B0D">
      <w:pPr>
        <w:pStyle w:val="ConsPlusNormal"/>
        <w:jc w:val="right"/>
      </w:pPr>
      <w:r>
        <w:t>от 4 августа 2015 г. N 642/29</w:t>
      </w: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Title"/>
        <w:jc w:val="center"/>
      </w:pPr>
      <w:bookmarkStart w:id="0" w:name="P33"/>
      <w:bookmarkEnd w:id="0"/>
      <w:r>
        <w:t>ПОЛОЖЕНИЕ</w:t>
      </w:r>
    </w:p>
    <w:p w:rsidR="00927B0D" w:rsidRDefault="00927B0D">
      <w:pPr>
        <w:pStyle w:val="ConsPlusTitle"/>
        <w:jc w:val="center"/>
      </w:pPr>
      <w:r>
        <w:t>О МИНИСТЕРСТВЕ СОЦИАЛЬНОГО РАЗВИТИЯ МОСКОВСКОЙ ОБЛАСТИ</w:t>
      </w: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jc w:val="center"/>
      </w:pPr>
      <w:r>
        <w:lastRenderedPageBreak/>
        <w:t>Общие положения</w:t>
      </w: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ind w:firstLine="540"/>
        <w:jc w:val="both"/>
      </w:pPr>
      <w:r>
        <w:t>1. Министерство социального развития Московской области (далее - Министерство) является центральным исполнительным органом государственной власти Московской области специальной компетенции, осуществляющим исполнительно-распорядительную деятельность на территории Московской области в сферах социальной защиты, труда, охраны труда и занятости населения Московской области, проводящим государственную политику, координирующим деятельность в указанных сферах иных центральных и территориальных исполнительных органов государственной власти Московской области, государственных органов Московской области и государственных учреждений Московской области, образованных для реализации отдельных функций государственного управления Московской областью (далее - государственные органы Московской области).</w:t>
      </w:r>
    </w:p>
    <w:p w:rsidR="00927B0D" w:rsidRDefault="00927B0D">
      <w:pPr>
        <w:pStyle w:val="ConsPlusNormal"/>
        <w:ind w:firstLine="540"/>
        <w:jc w:val="both"/>
      </w:pPr>
      <w:r>
        <w:t xml:space="preserve">2. Министерство руководствуется в своей деятельности </w:t>
      </w:r>
      <w:hyperlink r:id="rId12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</w:t>
      </w:r>
      <w:hyperlink r:id="rId13" w:history="1">
        <w:r>
          <w:rPr>
            <w:color w:val="0000FF"/>
          </w:rPr>
          <w:t>Уставом</w:t>
        </w:r>
      </w:hyperlink>
      <w:r>
        <w:t xml:space="preserve"> Московской области, законами Московской области, актами Губернатора Московской области и Правительства Московской области, международными договорами Российской Федерации и соглашениями Московской области об осуществлении международных и внешнеэкономических связей, настоящим Положением, а также иными нормативными правовыми актами.</w:t>
      </w:r>
    </w:p>
    <w:p w:rsidR="00927B0D" w:rsidRDefault="00927B0D">
      <w:pPr>
        <w:pStyle w:val="ConsPlusNormal"/>
        <w:ind w:firstLine="540"/>
        <w:jc w:val="both"/>
      </w:pPr>
      <w:r>
        <w:t>3. Министерство осуществляет свою деятельность как непосредственно, так и во взаимодействии с федеральными органами исполнительной власти, другими центральными и территориальными исполнительными органами государственной власти Московской области, государственными органами Московской области, органами местного самоуправления муниципальных образований Московской области (далее - органы местного самоуправления), организациями независимо от формы собственности и организационно-правовой формы.</w:t>
      </w:r>
    </w:p>
    <w:p w:rsidR="00927B0D" w:rsidRDefault="00927B0D">
      <w:pPr>
        <w:pStyle w:val="ConsPlusNormal"/>
        <w:ind w:firstLine="540"/>
        <w:jc w:val="both"/>
      </w:pPr>
      <w:r>
        <w:t>4. Министерство обладает правами юридического лица; имеет самостоятельный баланс, лицевые счета, открытые в соответствии с законодательством, печать с воспроизведением герба Московской области и со своим наименованием, иные печати, штампы и бланки, необходимые для осуществления его деятельности; может от своего имени приобретать и осуществлять имущественные и личные неимущественные права и обязанности.</w:t>
      </w:r>
    </w:p>
    <w:p w:rsidR="00927B0D" w:rsidRDefault="00927B0D">
      <w:pPr>
        <w:pStyle w:val="ConsPlusNormal"/>
        <w:ind w:firstLine="540"/>
        <w:jc w:val="both"/>
      </w:pPr>
      <w:r>
        <w:t>5. Министерство наделено статусом органа опеки и попечительства в отношении совершеннолетних граждан, признанных судом недееспособными или ограниченных судом в дееспособности, дееспособных совершеннолетних граждан, которые по состоянию здоровья не могут самостоятельно осуществлять и защищать свои права и исполнять обязанности, а также в отношении совершеннолетних граждан, признанных судом безвестно отсутствующими.</w:t>
      </w:r>
    </w:p>
    <w:p w:rsidR="00927B0D" w:rsidRDefault="00927B0D">
      <w:pPr>
        <w:pStyle w:val="ConsPlusNormal"/>
        <w:ind w:firstLine="540"/>
        <w:jc w:val="both"/>
      </w:pPr>
      <w:r>
        <w:t>6. Министерство является правопреемником Комитета по труду и занятости населения Московской области по обязательствам в сферах труда, охраны труда и занятости населения на территории Московской области, в том числе возникшим в результате судебных решений, и правопреемником Главного управления государственной и муниципальной службы Московской области по обязательствам, в том числе возникшим в результате судебных решений, в сферах организации выплаты пенсии за выслугу лет лицам, замещавшим государственные должности Московской области, государственным служащим Московской области, государственным гражданским служащим Московской области и лицам, замещавшим должности в органах государственной власти Московской области; проведения выплаты единовременного поощрения в связи с выходом на государственную пенсию за выслугу лет государственным гражданским служащим Московской области; осуществления возмещения расходов на ритуальные услуги, связанные с погребением государственного гражданского служащего Московской области или лица, имевшего на день смерти право на пенсию за выслугу лет.</w:t>
      </w:r>
    </w:p>
    <w:p w:rsidR="00927B0D" w:rsidRDefault="00927B0D">
      <w:pPr>
        <w:pStyle w:val="ConsPlusNormal"/>
        <w:ind w:firstLine="540"/>
        <w:jc w:val="both"/>
      </w:pPr>
      <w:r>
        <w:t>7. Финансирование деятельности Министерства осуществляется за счет средств, предусмотренных в бюджете Московской области, а также за счет средств федерального бюджета, предоставляемых для реализации переданного Московской области полномочия Российской Федерации в сфере занятости населения.</w:t>
      </w:r>
    </w:p>
    <w:p w:rsidR="00927B0D" w:rsidRDefault="00927B0D">
      <w:pPr>
        <w:pStyle w:val="ConsPlusNormal"/>
        <w:ind w:firstLine="540"/>
        <w:jc w:val="both"/>
      </w:pPr>
      <w:r>
        <w:t xml:space="preserve">8. Министерство имеет необходимое для осуществления своих полномочий имущество, находящееся в государственной собственности Московской области и предоставленное ему в </w:t>
      </w:r>
      <w:r>
        <w:lastRenderedPageBreak/>
        <w:t>установленном порядке в оперативное управление.</w:t>
      </w:r>
    </w:p>
    <w:p w:rsidR="00927B0D" w:rsidRDefault="00927B0D">
      <w:pPr>
        <w:pStyle w:val="ConsPlusNormal"/>
        <w:ind w:firstLine="540"/>
        <w:jc w:val="both"/>
      </w:pPr>
      <w:r>
        <w:t>Имущество, предоставленное Министерству на праве оперативного управления для осуществления переданного полномочия Российской Федерации в сфере занятости населения, без согласования с федеральными органами исполнительной власти, осуществляющими функции по контролю и надзору за полнотой и качеством осуществления переданного полномочия Российской Федерации, не может быть использовано иначе, как в целях осуществления переданного полномочия.</w:t>
      </w:r>
    </w:p>
    <w:p w:rsidR="00927B0D" w:rsidRDefault="00927B0D">
      <w:pPr>
        <w:pStyle w:val="ConsPlusNormal"/>
        <w:ind w:firstLine="540"/>
        <w:jc w:val="both"/>
      </w:pPr>
      <w:r>
        <w:t>9. Положение, структура и штатная численность Министерства утверждаются Правительством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10. Министерство имеет сокращенное название - Минсоцразвития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11. Местонахождение Министерства: Московская область, г. Химки, ул. Кирова, д. 16/10.</w:t>
      </w:r>
    </w:p>
    <w:p w:rsidR="00927B0D" w:rsidRDefault="00927B0D">
      <w:pPr>
        <w:pStyle w:val="ConsPlusNormal"/>
        <w:ind w:firstLine="540"/>
        <w:jc w:val="both"/>
      </w:pPr>
      <w:r>
        <w:t>Почтовый адрес Министерства: 123592, г. Москва, ул. Кулакова, д. 20.</w:t>
      </w: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jc w:val="center"/>
      </w:pPr>
      <w:r>
        <w:t>Цели и основные задачи Министерства</w:t>
      </w: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ind w:firstLine="540"/>
        <w:jc w:val="both"/>
      </w:pPr>
      <w:r>
        <w:t>12. Министерство создано для реализации государственной политики Московской области в сферах социальной защиты, труда, охраны труда и занятости населения на территории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13. Основными задачами Министерства являются:</w:t>
      </w:r>
    </w:p>
    <w:p w:rsidR="00927B0D" w:rsidRDefault="00927B0D">
      <w:pPr>
        <w:pStyle w:val="ConsPlusNormal"/>
        <w:ind w:firstLine="540"/>
        <w:jc w:val="both"/>
      </w:pPr>
      <w:r>
        <w:t>обеспечение оказания социальной поддержки отдельным категориям граждан и социального обслуживания населения (далее - социальное обслуживание) в соответствии с законодательством Российской Федерации и законодательством Московской области;</w:t>
      </w:r>
    </w:p>
    <w:p w:rsidR="00927B0D" w:rsidRDefault="00927B0D">
      <w:pPr>
        <w:pStyle w:val="ConsPlusNormal"/>
        <w:ind w:firstLine="540"/>
        <w:jc w:val="both"/>
      </w:pPr>
      <w:r>
        <w:t>повышение качества и уровня жизни социально незащищенных слоев населения;</w:t>
      </w:r>
    </w:p>
    <w:p w:rsidR="00927B0D" w:rsidRDefault="00927B0D">
      <w:pPr>
        <w:pStyle w:val="ConsPlusNormal"/>
        <w:ind w:firstLine="540"/>
        <w:jc w:val="both"/>
      </w:pPr>
      <w:r>
        <w:t>нормализация и улучшение демографической ситуации;</w:t>
      </w:r>
    </w:p>
    <w:p w:rsidR="00927B0D" w:rsidRDefault="00927B0D">
      <w:pPr>
        <w:pStyle w:val="ConsPlusNormal"/>
        <w:ind w:firstLine="540"/>
        <w:jc w:val="both"/>
      </w:pPr>
      <w:r>
        <w:t>обеспечение прав и социальных гарантий, предоставляемых семье, женщинам и детям;</w:t>
      </w:r>
    </w:p>
    <w:p w:rsidR="00927B0D" w:rsidRDefault="00927B0D">
      <w:pPr>
        <w:pStyle w:val="ConsPlusNormal"/>
        <w:ind w:firstLine="540"/>
        <w:jc w:val="both"/>
      </w:pPr>
      <w:r>
        <w:t>укрепление системы профилактики безнадзорности несовершеннолетних;</w:t>
      </w:r>
    </w:p>
    <w:p w:rsidR="00927B0D" w:rsidRDefault="00927B0D">
      <w:pPr>
        <w:pStyle w:val="ConsPlusNormal"/>
        <w:ind w:firstLine="540"/>
        <w:jc w:val="both"/>
      </w:pPr>
      <w:r>
        <w:t>обеспечение на территории Московской области государственных гарантий в сферах труда, охраны труда и занятости населения;</w:t>
      </w:r>
    </w:p>
    <w:p w:rsidR="00927B0D" w:rsidRDefault="00927B0D">
      <w:pPr>
        <w:pStyle w:val="ConsPlusNormal"/>
        <w:ind w:firstLine="540"/>
        <w:jc w:val="both"/>
      </w:pPr>
      <w:r>
        <w:t>предоставление государственных услуг в сферах занятости населения и защиты от безработицы, трудовой миграции;</w:t>
      </w:r>
    </w:p>
    <w:p w:rsidR="00927B0D" w:rsidRDefault="00927B0D">
      <w:pPr>
        <w:pStyle w:val="ConsPlusNormal"/>
        <w:ind w:firstLine="540"/>
        <w:jc w:val="both"/>
      </w:pPr>
      <w:r>
        <w:t>совершенствование систем оплаты труда работников государственных учреждений Московской области в целях повышения результативности деятельности указанных учреждений, расширения объема и повышения качества предоставления государственных услуг;</w:t>
      </w:r>
    </w:p>
    <w:p w:rsidR="00927B0D" w:rsidRDefault="00927B0D">
      <w:pPr>
        <w:pStyle w:val="ConsPlusNormal"/>
        <w:ind w:firstLine="540"/>
        <w:jc w:val="both"/>
      </w:pPr>
      <w:r>
        <w:t>реализация государственной политики в сфере охраны труда на территории Московской области;</w:t>
      </w:r>
    </w:p>
    <w:p w:rsidR="00927B0D" w:rsidRDefault="00927B0D">
      <w:pPr>
        <w:pStyle w:val="ConsPlusNormal"/>
        <w:ind w:firstLine="540"/>
        <w:jc w:val="both"/>
      </w:pPr>
      <w:r>
        <w:t>создание условий для развития и эффективного использования трудовых ресурсов;</w:t>
      </w:r>
    </w:p>
    <w:p w:rsidR="00927B0D" w:rsidRDefault="00927B0D">
      <w:pPr>
        <w:pStyle w:val="ConsPlusNormal"/>
        <w:ind w:firstLine="540"/>
        <w:jc w:val="both"/>
      </w:pPr>
      <w:r>
        <w:t>развитие социального партнерства в сфере труда;</w:t>
      </w:r>
    </w:p>
    <w:p w:rsidR="00927B0D" w:rsidRDefault="00927B0D">
      <w:pPr>
        <w:pStyle w:val="ConsPlusNormal"/>
        <w:ind w:firstLine="540"/>
        <w:jc w:val="both"/>
      </w:pPr>
      <w:r>
        <w:t>содействие добровольному переселению в Московскую область соотечественников, проживающих за рубежом;</w:t>
      </w:r>
    </w:p>
    <w:p w:rsidR="00927B0D" w:rsidRDefault="00927B0D">
      <w:pPr>
        <w:pStyle w:val="ConsPlusNormal"/>
        <w:ind w:firstLine="540"/>
        <w:jc w:val="both"/>
      </w:pPr>
      <w:r>
        <w:t>создание условий для эффективного функционирования организаций, находящихся в ведомственном подчинении Министерства, и управления акциями (долями) хозяйственных обществ, ведомственная принадлежность акций (долей) которых установлена Министерству.</w:t>
      </w: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jc w:val="center"/>
      </w:pPr>
      <w:r>
        <w:t>Полномочия Министерства</w:t>
      </w: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ind w:firstLine="540"/>
        <w:jc w:val="both"/>
      </w:pPr>
      <w:r>
        <w:t>14. Министерство осуществляет следующие полномочия:</w:t>
      </w:r>
    </w:p>
    <w:p w:rsidR="00927B0D" w:rsidRDefault="00927B0D">
      <w:pPr>
        <w:pStyle w:val="ConsPlusNormal"/>
        <w:ind w:firstLine="540"/>
        <w:jc w:val="both"/>
      </w:pPr>
      <w:r>
        <w:t>14.1. Подготовка предложений Правительству Московской области:</w:t>
      </w:r>
    </w:p>
    <w:p w:rsidR="00927B0D" w:rsidRDefault="00927B0D">
      <w:pPr>
        <w:pStyle w:val="ConsPlusNormal"/>
        <w:ind w:firstLine="540"/>
        <w:jc w:val="both"/>
      </w:pPr>
      <w:r>
        <w:t>по созданию и развитию государственных учреждений социального обслуживания Московской области;</w:t>
      </w:r>
    </w:p>
    <w:p w:rsidR="00927B0D" w:rsidRDefault="00927B0D">
      <w:pPr>
        <w:pStyle w:val="ConsPlusNormal"/>
        <w:ind w:firstLine="540"/>
        <w:jc w:val="both"/>
      </w:pPr>
      <w:r>
        <w:t>по установлению порядка, условий предоставления и размеру государственной социальной помощи в Московской области, в том числе оказываемой на основании социального контракта;</w:t>
      </w:r>
    </w:p>
    <w:p w:rsidR="00927B0D" w:rsidRDefault="00927B0D">
      <w:pPr>
        <w:pStyle w:val="ConsPlusNormal"/>
        <w:ind w:firstLine="540"/>
        <w:jc w:val="both"/>
      </w:pPr>
      <w:r>
        <w:t>по утверждению порядков предоставления мер социальной поддержки отдельным категориям граждан;</w:t>
      </w:r>
    </w:p>
    <w:p w:rsidR="00927B0D" w:rsidRDefault="00927B0D">
      <w:pPr>
        <w:pStyle w:val="ConsPlusNormal"/>
        <w:ind w:firstLine="540"/>
        <w:jc w:val="both"/>
      </w:pPr>
      <w:r>
        <w:t xml:space="preserve">по проектам региональных программ, направленных на решение вопросов социального </w:t>
      </w:r>
      <w:r>
        <w:lastRenderedPageBreak/>
        <w:t>обслуживания населения; предоставления государственной социальной помощи в виде набора социальных услуг, социальных пособий и субсидий гражданам, проживающим на территории Московской области; социальной защиты инвалидов в целях обеспечения им равных возможностей и социальной интеграции в общество, а также по осуществлению контроля за их реализацией;</w:t>
      </w:r>
    </w:p>
    <w:p w:rsidR="00927B0D" w:rsidRDefault="00927B0D">
      <w:pPr>
        <w:pStyle w:val="ConsPlusNormal"/>
        <w:ind w:firstLine="540"/>
        <w:jc w:val="both"/>
      </w:pPr>
      <w:r>
        <w:t>по проектам государственных программ Московской области в установленной сфере деятельности Министерства;</w:t>
      </w:r>
    </w:p>
    <w:p w:rsidR="00927B0D" w:rsidRDefault="00927B0D">
      <w:pPr>
        <w:pStyle w:val="ConsPlusNormal"/>
        <w:ind w:firstLine="540"/>
        <w:jc w:val="both"/>
      </w:pPr>
      <w:r>
        <w:t>по порядку и условиям содержания в учреждениях системы социальной защиты граждан, нуждающихся в социальном обслуживании;</w:t>
      </w:r>
    </w:p>
    <w:p w:rsidR="00927B0D" w:rsidRDefault="00927B0D">
      <w:pPr>
        <w:pStyle w:val="ConsPlusNormal"/>
        <w:ind w:firstLine="540"/>
        <w:jc w:val="both"/>
      </w:pPr>
      <w:r>
        <w:t>по формированию демографической политики Московской области;</w:t>
      </w:r>
    </w:p>
    <w:p w:rsidR="00927B0D" w:rsidRDefault="00927B0D">
      <w:pPr>
        <w:pStyle w:val="ConsPlusNormal"/>
        <w:ind w:firstLine="540"/>
        <w:jc w:val="both"/>
      </w:pPr>
      <w:r>
        <w:t>по разработке прогнозов социально-экономического развития Московской области;</w:t>
      </w:r>
    </w:p>
    <w:p w:rsidR="00927B0D" w:rsidRDefault="00927B0D">
      <w:pPr>
        <w:pStyle w:val="ConsPlusNormal"/>
        <w:ind w:firstLine="540"/>
        <w:jc w:val="both"/>
      </w:pPr>
      <w:r>
        <w:t>по проектам соглашений, заключаемых между Правительством Московской области, соответствующими профсоюзами и объединениями работодателей в рамках социального партнерства в сферах труда и занятости;</w:t>
      </w:r>
    </w:p>
    <w:p w:rsidR="00927B0D" w:rsidRDefault="00927B0D">
      <w:pPr>
        <w:pStyle w:val="ConsPlusNormal"/>
        <w:ind w:firstLine="540"/>
        <w:jc w:val="both"/>
      </w:pPr>
      <w:r>
        <w:t>по условиям и охране труда;</w:t>
      </w:r>
    </w:p>
    <w:p w:rsidR="00927B0D" w:rsidRDefault="00927B0D">
      <w:pPr>
        <w:pStyle w:val="ConsPlusNormal"/>
        <w:ind w:firstLine="540"/>
        <w:jc w:val="both"/>
      </w:pPr>
      <w:r>
        <w:t>по определению размеров и условий оплаты труда работников государственных учреждений Московской области и руководителей государственных унитарных предприятий Московской области;</w:t>
      </w:r>
    </w:p>
    <w:p w:rsidR="00927B0D" w:rsidRDefault="00927B0D">
      <w:pPr>
        <w:pStyle w:val="ConsPlusNormal"/>
        <w:ind w:firstLine="540"/>
        <w:jc w:val="both"/>
      </w:pPr>
      <w:r>
        <w:t>по установлению размера квоты для приема на работу инвалидов и категорий граждан, определенных законом Московской области;</w:t>
      </w:r>
    </w:p>
    <w:p w:rsidR="00927B0D" w:rsidRDefault="00927B0D">
      <w:pPr>
        <w:pStyle w:val="ConsPlusNormal"/>
        <w:ind w:firstLine="540"/>
        <w:jc w:val="both"/>
      </w:pPr>
      <w:r>
        <w:t>по регулированию процессов трудовой миграции;</w:t>
      </w:r>
    </w:p>
    <w:p w:rsidR="00927B0D" w:rsidRDefault="00927B0D">
      <w:pPr>
        <w:pStyle w:val="ConsPlusNormal"/>
        <w:ind w:firstLine="540"/>
        <w:jc w:val="both"/>
      </w:pPr>
      <w:r>
        <w:t>по порядку учета доходов и имущества в целях признания граждан малоимущими и предоставления им по договорам социального найма жилых помещений муниципального жилищного фонда.</w:t>
      </w:r>
    </w:p>
    <w:p w:rsidR="00927B0D" w:rsidRDefault="00927B0D">
      <w:pPr>
        <w:pStyle w:val="ConsPlusNormal"/>
        <w:ind w:firstLine="540"/>
        <w:jc w:val="both"/>
      </w:pPr>
      <w:r>
        <w:t>14.2. Участие в подготовке ежегодного доклада Губернатора Московской области о достигнутых значениях показателей для оценки эффективности деятельности исполнительных органов государственной власти Московской области и их планируемых значениях на 3-летний период в соответствии с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14.3. Участие в подготовке ежегодного отчета Губернатора Московской области о результатах деятельности Правительства Московской области в сферах труда, охраны труда и занятости населения.</w:t>
      </w:r>
    </w:p>
    <w:p w:rsidR="00927B0D" w:rsidRDefault="00927B0D">
      <w:pPr>
        <w:pStyle w:val="ConsPlusNormal"/>
        <w:ind w:firstLine="540"/>
        <w:jc w:val="both"/>
      </w:pPr>
      <w:r>
        <w:t>14.4. Обеспечение реализации мер социальной поддержки отдельным категориям граждан в порядке, определенном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14.5. Определение денежного эквивалента мер социальной поддержки, используемого при подсчете общей суммы материального обеспечения пенсионера.</w:t>
      </w:r>
    </w:p>
    <w:p w:rsidR="00927B0D" w:rsidRDefault="00927B0D">
      <w:pPr>
        <w:pStyle w:val="ConsPlusNormal"/>
        <w:ind w:firstLine="540"/>
        <w:jc w:val="both"/>
      </w:pPr>
      <w:r>
        <w:t>14.6. Установление и выплата региональной социальной доплаты к пенсии пенсионерам, не осуществляющим работу и (или) иную деятельность, в период которой они подлежат обязательному пенсионному страхованию, в целях доведения общей суммы их материального обеспечения до величины прожиточного минимума пенсионера, установленного в соответствии с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14.7. Осуществление взаимодействия с Государственным учреждением - Отделением Пенсионного фонда Российской Федерации по г. Москве и Московской области по обмену информацией в целях установления социальных доплат к пенсиям.</w:t>
      </w:r>
    </w:p>
    <w:p w:rsidR="00927B0D" w:rsidRDefault="00927B0D">
      <w:pPr>
        <w:pStyle w:val="ConsPlusNormal"/>
        <w:ind w:firstLine="540"/>
        <w:jc w:val="both"/>
      </w:pPr>
      <w:r>
        <w:t>14.8. Организация выплаты пенсии за выслугу лет лицам, замещавшим государственные должности Московской области, государственным служащим Московской области, государственным гражданским служащим Московской области и лицам, замещавшим должности в органах государственной власти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14.9. Проведение выплаты единовременного поощрения в связи с выходом на государственную пенсию за выслугу лет государственным гражданским служащим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 xml:space="preserve">14.10. Осуществление возмещения расходов на ритуальные услуги, связанные с погребением государственного гражданского служащего Московской области или лица, имевшего </w:t>
      </w:r>
      <w:r>
        <w:lastRenderedPageBreak/>
        <w:t>на день смерти право на пенсию за выслугу лет.</w:t>
      </w:r>
    </w:p>
    <w:p w:rsidR="00927B0D" w:rsidRDefault="00927B0D">
      <w:pPr>
        <w:pStyle w:val="ConsPlusNormal"/>
        <w:ind w:firstLine="540"/>
        <w:jc w:val="both"/>
      </w:pPr>
      <w:r>
        <w:t>14.11. Предоставление государственной социальной помощи в соответствии с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 xml:space="preserve">14.12. Осуществление предусмотренных Соглашением между Министерством труда и социальной защиты Российской Федерации и Правительством Московской области части полномочий Российской Федерации по оказанию государственной социальной помощи в виде социальных услуг по предоставлению при наличии медицинских показаний путевок на санаторно-курортное лечение, осуществляемое в целях профилактики основных заболеваний, и бесплатного проезда на междугородном транспорте к месту лечения и обратно, утвержденным </w:t>
      </w:r>
      <w:hyperlink r:id="rId14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24.12.2014 N 2676-р.</w:t>
      </w:r>
    </w:p>
    <w:p w:rsidR="00927B0D" w:rsidRDefault="00927B0D">
      <w:pPr>
        <w:pStyle w:val="ConsPlusNormal"/>
        <w:ind w:firstLine="540"/>
        <w:jc w:val="both"/>
      </w:pPr>
      <w:r>
        <w:t>14.13. Оказание содействия общественным объединениям инвалидов, ветеранов и иным негосударственным организациям, занятым в социальной сфере.</w:t>
      </w:r>
    </w:p>
    <w:p w:rsidR="00927B0D" w:rsidRDefault="00927B0D">
      <w:pPr>
        <w:pStyle w:val="ConsPlusNormal"/>
        <w:ind w:firstLine="540"/>
        <w:jc w:val="both"/>
      </w:pPr>
      <w:r>
        <w:t>14.14. Проведение работы по социальной адаптации военнослужащих, граждан, уволенных с военной службы, со службы в органах внутренних дел, и членов их семей.</w:t>
      </w:r>
    </w:p>
    <w:p w:rsidR="00927B0D" w:rsidRDefault="00927B0D">
      <w:pPr>
        <w:pStyle w:val="ConsPlusNormal"/>
        <w:ind w:firstLine="540"/>
        <w:jc w:val="both"/>
      </w:pPr>
      <w:r>
        <w:t>14.15. Предоставление в порядке, установленном законодательством Российской Федерации и законодательством Московской области, материальной и иной помощи для погребения умершего.</w:t>
      </w:r>
    </w:p>
    <w:p w:rsidR="00927B0D" w:rsidRDefault="00927B0D">
      <w:pPr>
        <w:pStyle w:val="ConsPlusNormal"/>
        <w:ind w:firstLine="540"/>
        <w:jc w:val="both"/>
      </w:pPr>
      <w:r>
        <w:t>14.16. Предоставление мер социальной поддержки гражданам при возникновении поствакцинальных осложнений в порядке, установленном законодательством Российской Федерации.</w:t>
      </w:r>
    </w:p>
    <w:p w:rsidR="00927B0D" w:rsidRDefault="00927B0D">
      <w:pPr>
        <w:pStyle w:val="ConsPlusNormal"/>
        <w:ind w:firstLine="540"/>
        <w:jc w:val="both"/>
      </w:pPr>
      <w:r>
        <w:t>14.17. Обеспечение выплат инвалидам компенсации страховых премий по договору обязательного страхования в порядке, установленном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14.18. Организация социального обслуживания отдельных категорий граждан в порядке, установленном законодательством Российской Федерации и законодательством Московской области, в том числе признание граждан нуждающимися в социальном обслуживании и составление индивидуальной программы предоставления социальных услуг.</w:t>
      </w:r>
    </w:p>
    <w:p w:rsidR="00927B0D" w:rsidRDefault="00927B0D">
      <w:pPr>
        <w:pStyle w:val="ConsPlusNormal"/>
        <w:ind w:firstLine="540"/>
        <w:jc w:val="both"/>
      </w:pPr>
      <w:r>
        <w:t>14.19. Осуществление регионального государственного контроля (надзора) в сфере социального обслуживания.</w:t>
      </w:r>
    </w:p>
    <w:p w:rsidR="00927B0D" w:rsidRDefault="00927B0D">
      <w:pPr>
        <w:pStyle w:val="ConsPlusNormal"/>
        <w:ind w:firstLine="540"/>
        <w:jc w:val="both"/>
      </w:pPr>
      <w:r>
        <w:t>14.20. Утверждение тарифов на социальные услуги на основании подушевых нормативов финансирования социальных услуг.</w:t>
      </w:r>
    </w:p>
    <w:p w:rsidR="00927B0D" w:rsidRDefault="00927B0D">
      <w:pPr>
        <w:pStyle w:val="ConsPlusNormal"/>
        <w:ind w:firstLine="540"/>
        <w:jc w:val="both"/>
      </w:pPr>
      <w:r>
        <w:t>14.21. Координация деятельности поставщиков социальных услуг, общественных организаций и иных организаций, осуществляющих деятельность в сфере социального обслуживания в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14.22. Формирование и ведение реестра поставщиков социальных услуг и регистра получателей социальных услуг, осуществление функции оператора информационных систем в сфере социального обслуживания.</w:t>
      </w:r>
    </w:p>
    <w:p w:rsidR="00927B0D" w:rsidRDefault="00927B0D">
      <w:pPr>
        <w:pStyle w:val="ConsPlusNormal"/>
        <w:ind w:firstLine="540"/>
        <w:jc w:val="both"/>
      </w:pPr>
      <w:r>
        <w:t>14.23. Обеспечение бесплатного доступа к информации о поставщиках социальных услуг, предоставляемых ими социальных услугах, видах социальных услуг, сроках, порядке и об условиях их предоставления, о тарифах на эти услуги, в том числе через средства массовой информации, включая размещение информации на официальном сайте Министерства в информационно-телекоммуникационной сети Интернет.</w:t>
      </w:r>
    </w:p>
    <w:p w:rsidR="00927B0D" w:rsidRDefault="00927B0D">
      <w:pPr>
        <w:pStyle w:val="ConsPlusNormal"/>
        <w:ind w:firstLine="540"/>
        <w:jc w:val="both"/>
      </w:pPr>
      <w:r>
        <w:t>14.24. Ведение учета и отчетности в сфере социального обслуживания в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14.25. Разработка и реализация мероприятий по формированию и развитию рынка социальных услуг, в том числе по развитию негосударственных организаций социального обслуживания.</w:t>
      </w:r>
    </w:p>
    <w:p w:rsidR="00927B0D" w:rsidRDefault="00927B0D">
      <w:pPr>
        <w:pStyle w:val="ConsPlusNormal"/>
        <w:ind w:firstLine="540"/>
        <w:jc w:val="both"/>
      </w:pPr>
      <w:r>
        <w:t>14.26. Организация поддержки социально ориентированных некоммерческих организаций, благотворителей и добровольцев, осуществляющих деятельность в сфере социального обслуживания в Московской области в соответствии с федеральным законодательством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14.27. Разработка и апробация методик и технологий в сфере социального обслуживания.</w:t>
      </w:r>
    </w:p>
    <w:p w:rsidR="00927B0D" w:rsidRDefault="00927B0D">
      <w:pPr>
        <w:pStyle w:val="ConsPlusNormal"/>
        <w:ind w:firstLine="540"/>
        <w:jc w:val="both"/>
      </w:pPr>
      <w:r>
        <w:t>14.28. Разработка и реализация мероприятий по профилактике обстоятельств, обусловливающих нуждаемость гражданина в социальном обслуживании.</w:t>
      </w:r>
    </w:p>
    <w:p w:rsidR="00927B0D" w:rsidRDefault="00927B0D">
      <w:pPr>
        <w:pStyle w:val="ConsPlusNormal"/>
        <w:ind w:firstLine="540"/>
        <w:jc w:val="both"/>
      </w:pPr>
      <w:r>
        <w:lastRenderedPageBreak/>
        <w:t>14.29. Установление порядка расходования государственными организациями социального обслуживания Московской области средств, образовавшихся в результате взимания платы за предоставление социальных услуг.</w:t>
      </w:r>
    </w:p>
    <w:p w:rsidR="00927B0D" w:rsidRDefault="00927B0D">
      <w:pPr>
        <w:pStyle w:val="ConsPlusNormal"/>
        <w:ind w:firstLine="540"/>
        <w:jc w:val="both"/>
      </w:pPr>
      <w:r>
        <w:t>14.30. Утверждение норм питания в государственных организациях социального обслуживания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14.31. Организация профессионального обучения, профессионального образования и дополнительного профессионального образования работников государственных организаций социального обслуживания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14.32. Создание условий для организации проведения независимой оценки качества оказания услуг организациями социального обслуживания.</w:t>
      </w:r>
    </w:p>
    <w:p w:rsidR="00927B0D" w:rsidRDefault="00927B0D">
      <w:pPr>
        <w:pStyle w:val="ConsPlusNormal"/>
        <w:ind w:firstLine="540"/>
        <w:jc w:val="both"/>
      </w:pPr>
      <w:r>
        <w:t>14.33. Оказание содействия гражданам, общественным и иным организациям в осуществлении общественного контроля в сфере социального обслуживания.</w:t>
      </w:r>
    </w:p>
    <w:p w:rsidR="00927B0D" w:rsidRDefault="00927B0D">
      <w:pPr>
        <w:pStyle w:val="ConsPlusNormal"/>
        <w:ind w:firstLine="540"/>
        <w:jc w:val="both"/>
      </w:pPr>
      <w:r>
        <w:t>14.34. Обеспечение технической возможности выражения мнений получателями социальных услуг о качестве оказания услуг организациями социального обслуживания на официальном сайте Министерства в информационно-телекоммуникационной сети Интернет.</w:t>
      </w:r>
    </w:p>
    <w:p w:rsidR="00927B0D" w:rsidRDefault="00927B0D">
      <w:pPr>
        <w:pStyle w:val="ConsPlusNormal"/>
        <w:ind w:firstLine="540"/>
        <w:jc w:val="both"/>
      </w:pPr>
      <w:r>
        <w:t>14.35. Утверждение нормативов штатной численности государственных организаций социального обслуживания Московской области, нормативов обеспечения мягким инвентарем, площадью жилых помещений и мебелью при предоставлении социальных услуг указанными организациями.</w:t>
      </w:r>
    </w:p>
    <w:p w:rsidR="00927B0D" w:rsidRDefault="00927B0D">
      <w:pPr>
        <w:pStyle w:val="ConsPlusNormal"/>
        <w:ind w:firstLine="540"/>
        <w:jc w:val="both"/>
      </w:pPr>
      <w:r>
        <w:t>14.36. Осуществление деятельности по опеке и попечительству в отношении совершеннолетних граждан, признанных судом недееспособными или ограниченных судом в дееспособности, дееспособных совершеннолетних граждан, которые по состоянию здоровья не могут самостоятельно осуществлять и защищать свои права и исполнять обязанности, а также в отношении совершеннолетних граждан, признанных судом безвестно отсутствующими.</w:t>
      </w:r>
    </w:p>
    <w:p w:rsidR="00927B0D" w:rsidRDefault="00927B0D">
      <w:pPr>
        <w:pStyle w:val="ConsPlusNormal"/>
        <w:ind w:firstLine="540"/>
        <w:jc w:val="both"/>
      </w:pPr>
      <w:r>
        <w:t>14.37. Осуществление в соответствии с законодательством Российской Федерации и законодательством Московской области контроля за целевым использованием субсидий, предоставляемых Пенсионным фондом Российской Федерации на 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инвалидности.</w:t>
      </w:r>
    </w:p>
    <w:p w:rsidR="00927B0D" w:rsidRDefault="00927B0D">
      <w:pPr>
        <w:pStyle w:val="ConsPlusNormal"/>
        <w:ind w:firstLine="540"/>
        <w:jc w:val="both"/>
      </w:pPr>
      <w:r>
        <w:t>14.38. Координация деятельности центральных исполнительных органов государственной власти Московской области, государственных органов Московской области и государственных учреждений Московской области, организаций по вопросам:</w:t>
      </w:r>
    </w:p>
    <w:p w:rsidR="00927B0D" w:rsidRDefault="00927B0D">
      <w:pPr>
        <w:pStyle w:val="ConsPlusNormal"/>
        <w:ind w:firstLine="540"/>
        <w:jc w:val="both"/>
      </w:pPr>
      <w:r>
        <w:t>получения, распределения, учета международной гуманитарной помощи;</w:t>
      </w:r>
    </w:p>
    <w:p w:rsidR="00927B0D" w:rsidRDefault="00927B0D">
      <w:pPr>
        <w:pStyle w:val="ConsPlusNormal"/>
        <w:ind w:firstLine="540"/>
        <w:jc w:val="both"/>
      </w:pPr>
      <w:r>
        <w:t>социальной защиты военнослужащих, граждан, уволенных с военной службы, со службы в органах внутренних дел, и членов их семей;</w:t>
      </w:r>
    </w:p>
    <w:p w:rsidR="00927B0D" w:rsidRDefault="00927B0D">
      <w:pPr>
        <w:pStyle w:val="ConsPlusNormal"/>
        <w:ind w:firstLine="540"/>
        <w:jc w:val="both"/>
      </w:pPr>
      <w:r>
        <w:t>организации отдыха, оздоровления и занятости детей в Московской области;</w:t>
      </w:r>
    </w:p>
    <w:p w:rsidR="00927B0D" w:rsidRDefault="00927B0D">
      <w:pPr>
        <w:pStyle w:val="ConsPlusNormal"/>
        <w:ind w:firstLine="540"/>
        <w:jc w:val="both"/>
      </w:pPr>
      <w:r>
        <w:t>установления размеров и условий оплаты труда, организации нормирования труда работников государственных учреждений Московской области;</w:t>
      </w:r>
    </w:p>
    <w:p w:rsidR="00927B0D" w:rsidRDefault="00927B0D">
      <w:pPr>
        <w:pStyle w:val="ConsPlusNormal"/>
        <w:ind w:firstLine="540"/>
        <w:jc w:val="both"/>
      </w:pPr>
      <w:r>
        <w:t>социального патроната в порядке, установленном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14.39. Оказание экстренной социальной помощи гражданам, находящимся в трудной жизненной ситуации или кризисной ситуации.</w:t>
      </w:r>
    </w:p>
    <w:p w:rsidR="00927B0D" w:rsidRDefault="00927B0D">
      <w:pPr>
        <w:pStyle w:val="ConsPlusNormal"/>
        <w:ind w:firstLine="540"/>
        <w:jc w:val="both"/>
      </w:pPr>
      <w:r>
        <w:t>14.40. Организация работы по созданию и ведению социального регистра населения Московской области, регистра социальных карт жителей Московской области, а также в порядке и случаях, предусмотренных законодательством Российской Федерации и законодательством Московской области, ведение баз данных по предметам ведения Министерства.</w:t>
      </w:r>
    </w:p>
    <w:p w:rsidR="00927B0D" w:rsidRDefault="00927B0D">
      <w:pPr>
        <w:pStyle w:val="ConsPlusNormal"/>
        <w:ind w:firstLine="540"/>
        <w:jc w:val="both"/>
      </w:pPr>
      <w:r>
        <w:t>14.41. Участие в разработке технических заданий по созданию, развитию (модернизации) и эксплуатации автоматизированных информационных систем по вопросам социальной поддержки и социального обслуживания населения Московской области, автоматизированных информационных систем государственных учреждений Московской области, находящихся в ведении Министерства.</w:t>
      </w:r>
    </w:p>
    <w:p w:rsidR="00927B0D" w:rsidRDefault="00927B0D">
      <w:pPr>
        <w:pStyle w:val="ConsPlusNormal"/>
        <w:ind w:firstLine="540"/>
        <w:jc w:val="both"/>
      </w:pPr>
      <w:r>
        <w:t>14.42. Организация выдачи, замены и прекращения действия социальных карт жителей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lastRenderedPageBreak/>
        <w:t>14.43. Систематическое проведение мониторинга уровня и качества жизни отдельных категорий населения Московской области, других социологических исследований на территории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14.44. Выдача удостоверений отдельным категориям граждан в порядке, установленном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14.45. Осуществление учета работников государственных учреждений социального обслуживания населения Московской области в качестве нуждающихся в жилых помещениях жилищного фонда Московской области, предоставляемых по договорам социального найма, а также заключение договоров социального найма.</w:t>
      </w:r>
    </w:p>
    <w:p w:rsidR="00927B0D" w:rsidRDefault="00927B0D">
      <w:pPr>
        <w:pStyle w:val="ConsPlusNormal"/>
        <w:ind w:firstLine="540"/>
        <w:jc w:val="both"/>
      </w:pPr>
      <w:r>
        <w:t>14.46. Заключение договоров управления многоквартирными домами, закрепленными на праве оперативного управления за государственными учреждениями Московской области, подведомственными Министерству, с управляющими организациями, выбранными по результатам открытого конкурса; осуществление контроля за деятельностью управляющих организаций.</w:t>
      </w:r>
    </w:p>
    <w:p w:rsidR="00927B0D" w:rsidRDefault="00927B0D">
      <w:pPr>
        <w:pStyle w:val="ConsPlusNormal"/>
        <w:ind w:firstLine="540"/>
        <w:jc w:val="both"/>
      </w:pPr>
      <w:r>
        <w:t>14.47. Оказание гражданам бесплатной юридической помощи в виде правового консультирования в устной и письменной форме, в том числе с использованием информационно-телекоммуникационной сети Интернет, по вопросам, находящимся в компетенции Министерства, в порядке, установленном законодательством Российской Федерации для рассмотрения обращений граждан.</w:t>
      </w:r>
    </w:p>
    <w:p w:rsidR="00927B0D" w:rsidRDefault="00927B0D">
      <w:pPr>
        <w:pStyle w:val="ConsPlusNormal"/>
        <w:ind w:firstLine="540"/>
        <w:jc w:val="both"/>
      </w:pPr>
      <w:r>
        <w:t>14.48. Выдача гражданам справок о среднедушевом доходе семьи (одиноко проживающего гражданина) для получения бесплатной юридической помощи.</w:t>
      </w:r>
    </w:p>
    <w:p w:rsidR="00927B0D" w:rsidRDefault="00927B0D">
      <w:pPr>
        <w:pStyle w:val="ConsPlusNormal"/>
        <w:ind w:firstLine="540"/>
        <w:jc w:val="both"/>
      </w:pPr>
      <w:r>
        <w:t>14.49. Обеспечение реализации мер социальной поддержки семье и детям в порядке, установленном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14.50. Предоставление регионального материнского (семейного) капитала.</w:t>
      </w:r>
    </w:p>
    <w:p w:rsidR="00927B0D" w:rsidRDefault="00927B0D">
      <w:pPr>
        <w:pStyle w:val="ConsPlusNormal"/>
        <w:ind w:firstLine="540"/>
        <w:jc w:val="both"/>
      </w:pPr>
      <w:r>
        <w:t>14.51. Установление формы сертификата на региональный материнский (семейный) капитал, правил подачи заявления о выдаче сертификата на региональный материнский (семейный) капитал и правил выдачи сертификата на региональный материнский (семейный) капитал (его дубликата).</w:t>
      </w:r>
    </w:p>
    <w:p w:rsidR="00927B0D" w:rsidRDefault="00927B0D">
      <w:pPr>
        <w:pStyle w:val="ConsPlusNormal"/>
        <w:ind w:firstLine="540"/>
        <w:jc w:val="both"/>
      </w:pPr>
      <w:r>
        <w:t>14.52. Осуществление выплат единовременного денежного поощрения одному из родителей (усыновителей), награжденных орденом "Родительская слава".</w:t>
      </w:r>
    </w:p>
    <w:p w:rsidR="00927B0D" w:rsidRDefault="00927B0D">
      <w:pPr>
        <w:pStyle w:val="ConsPlusNormal"/>
        <w:ind w:firstLine="540"/>
        <w:jc w:val="both"/>
      </w:pPr>
      <w:r>
        <w:t>14.53. Осуществление мер по профилактике безнадзорности несовершеннолетних и организация работы в отношении безнадзорных и беспризорных несовершеннолетних, их родителей или законных представителей. Ведение учета и организация работы по патронажу детей из неблагополучных семей.</w:t>
      </w:r>
    </w:p>
    <w:p w:rsidR="00927B0D" w:rsidRDefault="00927B0D">
      <w:pPr>
        <w:pStyle w:val="ConsPlusNormal"/>
        <w:ind w:firstLine="540"/>
        <w:jc w:val="both"/>
      </w:pPr>
      <w:r>
        <w:t>14.54. Осуществление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детских домов, школ-интернатов, специальных учебно-воспитательных и иных детских учреждений.</w:t>
      </w:r>
    </w:p>
    <w:p w:rsidR="00927B0D" w:rsidRDefault="00927B0D">
      <w:pPr>
        <w:pStyle w:val="ConsPlusNormal"/>
        <w:ind w:firstLine="540"/>
        <w:jc w:val="both"/>
      </w:pPr>
      <w:r>
        <w:t>14.55. Организация и обеспечение отдыха и оздоровления отдельных категорий детей в порядке, установленном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14.56. Обеспечение совместно с уполномоченными органами дошкольного, внешкольного воспитания и образования детей-инвалидов, получения инвалидами среднего общего, среднего профессионального образования, высшего профессионального образования.</w:t>
      </w:r>
    </w:p>
    <w:p w:rsidR="00927B0D" w:rsidRDefault="00927B0D">
      <w:pPr>
        <w:pStyle w:val="ConsPlusNormal"/>
        <w:ind w:firstLine="540"/>
        <w:jc w:val="both"/>
      </w:pPr>
      <w:r>
        <w:t>14.57. Организация социального патроната в порядке, установленном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14.58. Осуществление полномочия Российской Федерации, переданного для исполнения Московской области, по осуществлению социальных выплат гражданам, признанным в установленном порядке безработными, в виде:</w:t>
      </w:r>
    </w:p>
    <w:p w:rsidR="00927B0D" w:rsidRDefault="00927B0D">
      <w:pPr>
        <w:pStyle w:val="ConsPlusNormal"/>
        <w:ind w:firstLine="540"/>
        <w:jc w:val="both"/>
      </w:pPr>
      <w:r>
        <w:t>пособия по безработице;</w:t>
      </w:r>
    </w:p>
    <w:p w:rsidR="00927B0D" w:rsidRDefault="00927B0D">
      <w:pPr>
        <w:pStyle w:val="ConsPlusNormal"/>
        <w:ind w:firstLine="540"/>
        <w:jc w:val="both"/>
      </w:pPr>
      <w:r>
        <w:t>стипендии в период прохождения профессионального обучения и получения дополнительного профессионального образования по направлению органов службы занятости;</w:t>
      </w:r>
    </w:p>
    <w:p w:rsidR="00927B0D" w:rsidRDefault="00927B0D">
      <w:pPr>
        <w:pStyle w:val="ConsPlusNormal"/>
        <w:ind w:firstLine="540"/>
        <w:jc w:val="both"/>
      </w:pPr>
      <w:r>
        <w:t xml:space="preserve">материальной помощи в связи с истечением установленного периода выплаты пособия по </w:t>
      </w:r>
      <w:r>
        <w:lastRenderedPageBreak/>
        <w:t>безработице;</w:t>
      </w:r>
    </w:p>
    <w:p w:rsidR="00927B0D" w:rsidRDefault="00927B0D">
      <w:pPr>
        <w:pStyle w:val="ConsPlusNormal"/>
        <w:ind w:firstLine="540"/>
        <w:jc w:val="both"/>
      </w:pPr>
      <w:r>
        <w:t>материальной помощи в период прохождения профессионального обучения и получения дополнительного профессионального образования по направлению органов службы занятости;</w:t>
      </w:r>
    </w:p>
    <w:p w:rsidR="00927B0D" w:rsidRDefault="00927B0D">
      <w:pPr>
        <w:pStyle w:val="ConsPlusNormal"/>
        <w:ind w:firstLine="540"/>
        <w:jc w:val="both"/>
      </w:pPr>
      <w:r>
        <w:t>пенсии, назначенной по предложению органов службы занятости на период до наступления возраста, дающего право на страховую пенсию по старости, в том числе назначаемую досрочно.</w:t>
      </w:r>
    </w:p>
    <w:p w:rsidR="00927B0D" w:rsidRDefault="00927B0D">
      <w:pPr>
        <w:pStyle w:val="ConsPlusNormal"/>
        <w:ind w:firstLine="540"/>
        <w:jc w:val="both"/>
      </w:pPr>
      <w:r>
        <w:t>14.59. Разработка нормативных правовых актов Московской области в области содействия занятости населения.</w:t>
      </w:r>
    </w:p>
    <w:p w:rsidR="00927B0D" w:rsidRDefault="00927B0D">
      <w:pPr>
        <w:pStyle w:val="ConsPlusNormal"/>
        <w:ind w:firstLine="540"/>
        <w:jc w:val="both"/>
      </w:pPr>
      <w:r>
        <w:t>14.60. Обобщение практики применения, анализ причин нарушений и подготовка предложений по совершенствованию законодательства о занятости населения в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14.61. Разработка и реализация государственных программ Московской области, предусматривающих мероприятия по содействию занятости населения, включая программы содействия занятости граждан, находящихся под риском увольнения, а также граждан, нуждающихся в социальной защите и испытывающих трудности в поиске работы.</w:t>
      </w:r>
    </w:p>
    <w:p w:rsidR="00927B0D" w:rsidRDefault="00927B0D">
      <w:pPr>
        <w:pStyle w:val="ConsPlusNormal"/>
        <w:ind w:firstLine="540"/>
        <w:jc w:val="both"/>
      </w:pPr>
      <w:r>
        <w:t>14.62. Разработка и реализация дополнительных мероприятий в области содействия занятости населения.</w:t>
      </w:r>
    </w:p>
    <w:p w:rsidR="00927B0D" w:rsidRDefault="00927B0D">
      <w:pPr>
        <w:pStyle w:val="ConsPlusNormal"/>
        <w:ind w:firstLine="540"/>
        <w:jc w:val="both"/>
      </w:pPr>
      <w:r>
        <w:t>14.63. Проведение мониторинга состояния и разработка прогнозных оценок рынка труда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14.64. Осуществление надзора и контроля за:</w:t>
      </w:r>
    </w:p>
    <w:p w:rsidR="00927B0D" w:rsidRDefault="00927B0D">
      <w:pPr>
        <w:pStyle w:val="ConsPlusNormal"/>
        <w:ind w:firstLine="540"/>
        <w:jc w:val="both"/>
      </w:pPr>
      <w:r>
        <w:t>приемом на работу инвалидов в пределах установленной квоты с правом проведения проверок, выдачи обязательных для исполнения предписаний и составления протоколов;</w:t>
      </w:r>
    </w:p>
    <w:p w:rsidR="00927B0D" w:rsidRDefault="00927B0D">
      <w:pPr>
        <w:pStyle w:val="ConsPlusNormal"/>
        <w:ind w:firstLine="540"/>
        <w:jc w:val="both"/>
      </w:pPr>
      <w:r>
        <w:t>регистрацией инвалидов в качестве безработных;</w:t>
      </w:r>
    </w:p>
    <w:p w:rsidR="00927B0D" w:rsidRDefault="00927B0D">
      <w:pPr>
        <w:pStyle w:val="ConsPlusNormal"/>
        <w:ind w:firstLine="540"/>
        <w:jc w:val="both"/>
      </w:pPr>
      <w:r>
        <w:t xml:space="preserve">обеспечением государственных гарантий в области содействия занятости населения, за исключением предусмотренных </w:t>
      </w:r>
      <w:hyperlink r:id="rId15" w:history="1">
        <w:r>
          <w:rPr>
            <w:color w:val="0000FF"/>
          </w:rPr>
          <w:t>подпунктом 11 пункта 3 статьи 7</w:t>
        </w:r>
      </w:hyperlink>
      <w:r>
        <w:t xml:space="preserve"> Закона Российской Федерации от 19.04.1991 N 1032-1 "О занятости населения в Российской Федерации".</w:t>
      </w:r>
    </w:p>
    <w:p w:rsidR="00927B0D" w:rsidRDefault="00927B0D">
      <w:pPr>
        <w:pStyle w:val="ConsPlusNormal"/>
        <w:ind w:firstLine="540"/>
        <w:jc w:val="both"/>
      </w:pPr>
      <w:r>
        <w:t>14.65. Регистрация граждан в целях содействия в поиске подходящей работы, а также регистрация безработных граждан.</w:t>
      </w:r>
    </w:p>
    <w:p w:rsidR="00927B0D" w:rsidRDefault="00927B0D">
      <w:pPr>
        <w:pStyle w:val="ConsPlusNormal"/>
        <w:ind w:firstLine="540"/>
        <w:jc w:val="both"/>
      </w:pPr>
      <w:r>
        <w:t>14.66. Оказание в соответствии с законодательством о занятости населения следующих государственных услуг:</w:t>
      </w:r>
    </w:p>
    <w:p w:rsidR="00927B0D" w:rsidRDefault="00927B0D">
      <w:pPr>
        <w:pStyle w:val="ConsPlusNormal"/>
        <w:ind w:firstLine="540"/>
        <w:jc w:val="both"/>
      </w:pPr>
      <w:r>
        <w:t>содействие гражданам в поиске подходящей работы, а работодателям - в подборе необходимых работников;</w:t>
      </w:r>
    </w:p>
    <w:p w:rsidR="00927B0D" w:rsidRDefault="00927B0D">
      <w:pPr>
        <w:pStyle w:val="ConsPlusNormal"/>
        <w:ind w:firstLine="540"/>
        <w:jc w:val="both"/>
      </w:pPr>
      <w:r>
        <w:t>информирование о положении на рынке труда в Московской области;</w:t>
      </w:r>
    </w:p>
    <w:p w:rsidR="00927B0D" w:rsidRDefault="00927B0D">
      <w:pPr>
        <w:pStyle w:val="ConsPlusNormal"/>
        <w:ind w:firstLine="540"/>
        <w:jc w:val="both"/>
      </w:pPr>
      <w:r>
        <w:t>организация ярмарок вакансий и учебных рабочих мест;</w:t>
      </w:r>
    </w:p>
    <w:p w:rsidR="00927B0D" w:rsidRDefault="00927B0D">
      <w:pPr>
        <w:pStyle w:val="ConsPlusNormal"/>
        <w:ind w:firstLine="540"/>
        <w:jc w:val="both"/>
      </w:pPr>
      <w:r>
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образования;</w:t>
      </w:r>
    </w:p>
    <w:p w:rsidR="00927B0D" w:rsidRDefault="00927B0D">
      <w:pPr>
        <w:pStyle w:val="ConsPlusNormal"/>
        <w:ind w:firstLine="540"/>
        <w:jc w:val="both"/>
      </w:pPr>
      <w:r>
        <w:t>психологическая поддержка безработных граждан;</w:t>
      </w:r>
    </w:p>
    <w:p w:rsidR="00927B0D" w:rsidRDefault="00927B0D">
      <w:pPr>
        <w:pStyle w:val="ConsPlusNormal"/>
        <w:ind w:firstLine="540"/>
        <w:jc w:val="both"/>
      </w:pPr>
      <w:r>
        <w:t>профессиональное обучение и дополнительное профессиональное образование безработных граждан, включая обучение в другой местности;</w:t>
      </w:r>
    </w:p>
    <w:p w:rsidR="00927B0D" w:rsidRDefault="00927B0D">
      <w:pPr>
        <w:pStyle w:val="ConsPlusNormal"/>
        <w:ind w:firstLine="540"/>
        <w:jc w:val="both"/>
      </w:pPr>
      <w:r>
        <w:t>организация проведения оплачиваемых общественных работ;</w:t>
      </w:r>
    </w:p>
    <w:p w:rsidR="00927B0D" w:rsidRDefault="00927B0D">
      <w:pPr>
        <w:pStyle w:val="ConsPlusNormal"/>
        <w:ind w:firstLine="540"/>
        <w:jc w:val="both"/>
      </w:pPr>
      <w:r>
        <w:t>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впервые;</w:t>
      </w:r>
    </w:p>
    <w:p w:rsidR="00927B0D" w:rsidRDefault="00927B0D">
      <w:pPr>
        <w:pStyle w:val="ConsPlusNormal"/>
        <w:ind w:firstLine="540"/>
        <w:jc w:val="both"/>
      </w:pPr>
      <w:r>
        <w:t>социальная адаптация безработных граждан на рынке труда;</w:t>
      </w:r>
    </w:p>
    <w:p w:rsidR="00927B0D" w:rsidRDefault="00927B0D">
      <w:pPr>
        <w:pStyle w:val="ConsPlusNormal"/>
        <w:ind w:firstLine="540"/>
        <w:jc w:val="both"/>
      </w:pPr>
      <w:r>
        <w:t>содействие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регистрации;</w:t>
      </w:r>
    </w:p>
    <w:p w:rsidR="00927B0D" w:rsidRDefault="00927B0D">
      <w:pPr>
        <w:pStyle w:val="ConsPlusNormal"/>
        <w:ind w:firstLine="540"/>
        <w:jc w:val="both"/>
      </w:pPr>
      <w:r>
        <w:t xml:space="preserve">содействие безработным гражданам в переезде и безработным гражданам и членам их </w:t>
      </w:r>
      <w:r>
        <w:lastRenderedPageBreak/>
        <w:t>семей в переселении в другую местность для трудоустройства по направлению органов службы занятости;</w:t>
      </w:r>
    </w:p>
    <w:p w:rsidR="00927B0D" w:rsidRDefault="00927B0D">
      <w:pPr>
        <w:pStyle w:val="ConsPlusNormal"/>
        <w:ind w:firstLine="540"/>
        <w:jc w:val="both"/>
      </w:pPr>
      <w:r>
        <w:t>выдача заключений о привлечении и об использовании иностранных работников в соответствии с законодательством о правовом положении иностранных граждан в Российской Федерации;</w:t>
      </w:r>
    </w:p>
    <w:p w:rsidR="00927B0D" w:rsidRDefault="00927B0D">
      <w:pPr>
        <w:pStyle w:val="ConsPlusNormal"/>
        <w:ind w:firstLine="540"/>
        <w:jc w:val="both"/>
      </w:pPr>
      <w:r>
        <w:t>содействие работодателям в привлечении трудовых ресурсов субъектов Российской Федерации, не включенных в перечень субъектов Российской Федерации, привлечение трудовых ресурсов в которые является приоритетным, утвержденный Правительством Российской Федерации.</w:t>
      </w:r>
    </w:p>
    <w:p w:rsidR="00927B0D" w:rsidRDefault="00927B0D">
      <w:pPr>
        <w:pStyle w:val="ConsPlusNormal"/>
        <w:ind w:firstLine="540"/>
        <w:jc w:val="both"/>
      </w:pPr>
      <w:r>
        <w:t>14.67. Организация и проведение специальных мероприятий по профилированию безработных граждан (распределению безработных граждан на группы в зависимости от профиля их предыдущей профессиональной деятельности, уровня образования, пола, возраста и других социально-демографических характеристик в целях оказания им наиболее эффективной помощи при содействии в трудоустройстве с учетом складывающейся ситуации на рынке труда).</w:t>
      </w:r>
    </w:p>
    <w:p w:rsidR="00927B0D" w:rsidRDefault="00927B0D">
      <w:pPr>
        <w:pStyle w:val="ConsPlusNormal"/>
        <w:ind w:firstLine="540"/>
        <w:jc w:val="both"/>
      </w:pPr>
      <w:r>
        <w:t>14.68. Определение перечня приоритетных профессий (специальностей) для профессионального обучения и дополнительного профессионального образования безработных граждан.</w:t>
      </w:r>
    </w:p>
    <w:p w:rsidR="00927B0D" w:rsidRDefault="00927B0D">
      <w:pPr>
        <w:pStyle w:val="ConsPlusNormal"/>
        <w:ind w:firstLine="540"/>
        <w:jc w:val="both"/>
      </w:pPr>
      <w:r>
        <w:t>14.69. Формирование и ведение регистров получателей государственных услуг в сфере занятости населения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14.70. Принятие мер по устранению обстоятельств и причин выявленных нарушений законодательства о занятости населения и восстановлению нарушенных прав граждан.</w:t>
      </w:r>
    </w:p>
    <w:p w:rsidR="00927B0D" w:rsidRDefault="00927B0D">
      <w:pPr>
        <w:pStyle w:val="ConsPlusNormal"/>
        <w:ind w:firstLine="540"/>
        <w:jc w:val="both"/>
      </w:pPr>
      <w:r>
        <w:t>14.71. Разработка прогноза баланса трудовых ресурсов Московской области в порядке, определяемом Правительством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14.72. 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деятельность.</w:t>
      </w:r>
    </w:p>
    <w:p w:rsidR="00927B0D" w:rsidRDefault="00927B0D">
      <w:pPr>
        <w:pStyle w:val="ConsPlusNormal"/>
        <w:ind w:firstLine="540"/>
        <w:jc w:val="both"/>
      </w:pPr>
      <w:r>
        <w:t>14.73. Разработка и реализация мероприятий, направленных на создание условий для совмещения незанятыми многодетными родителями, родителями, воспитывающими детей-инвалидов, обязанностей по воспитанию детей с трудовой деятельностью.</w:t>
      </w:r>
    </w:p>
    <w:p w:rsidR="00927B0D" w:rsidRDefault="00927B0D">
      <w:pPr>
        <w:pStyle w:val="ConsPlusNormal"/>
        <w:ind w:firstLine="540"/>
        <w:jc w:val="both"/>
      </w:pPr>
      <w:r>
        <w:t>14.74. Организация сбора и обработки информации о состоянии условий и охраны труда у работодателей, осуществляющих деятельность на территории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14.75. Осуществление государственной экспертизы условий труда в организациях, осуществляющих свою деятельность на территории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14.76. Организация участия представителей Министерства, органов местного самоуправления, центральных исполнительных органов государственной власти Московской области, государственных органов Московской области в расследовании несчастного случая (в том числе группового), в результате которого один или несколько пострадавших получили тяжелые повреждения здоровья, либо несчастного случая (в том числе группового) со смертельным исходом.</w:t>
      </w:r>
    </w:p>
    <w:p w:rsidR="00927B0D" w:rsidRDefault="00927B0D">
      <w:pPr>
        <w:pStyle w:val="ConsPlusNormal"/>
        <w:ind w:firstLine="540"/>
        <w:jc w:val="both"/>
      </w:pPr>
      <w:r>
        <w:t>14.77. Регистрация организаций, оказывающих услуги в сфере охраны труда.</w:t>
      </w:r>
    </w:p>
    <w:p w:rsidR="00927B0D" w:rsidRDefault="00927B0D">
      <w:pPr>
        <w:pStyle w:val="ConsPlusNormal"/>
        <w:ind w:firstLine="540"/>
        <w:jc w:val="both"/>
      </w:pPr>
      <w:r>
        <w:t>14.78. Координация проведения на территории Московской области обучения по охране труда работников, в том числе руководителей организаций, а также работодателей - индивидуальных предпринимателей, проверки знания ими требований охраны труда, а также проведения обучения по оказанию первой помощи пострадавшим на производстве.</w:t>
      </w:r>
    </w:p>
    <w:p w:rsidR="00927B0D" w:rsidRDefault="00927B0D">
      <w:pPr>
        <w:pStyle w:val="ConsPlusNormal"/>
        <w:ind w:firstLine="540"/>
        <w:jc w:val="both"/>
      </w:pPr>
      <w:r>
        <w:t>14.79. Определение потребности Московской области в привлечении иностранных работников, прибывающих в Российскую Федерацию на основании визы, в порядке, установленном федеральным законодательством.</w:t>
      </w:r>
    </w:p>
    <w:p w:rsidR="00927B0D" w:rsidRDefault="00927B0D">
      <w:pPr>
        <w:pStyle w:val="ConsPlusNormal"/>
        <w:ind w:firstLine="540"/>
        <w:jc w:val="both"/>
      </w:pPr>
      <w:r>
        <w:t>14.80. Организация подготовки управленческих кадров в рамках реализации Государственного плана подготовки управленческих кадров для организаций народного хозяйства Российской Федерации.</w:t>
      </w:r>
    </w:p>
    <w:p w:rsidR="00927B0D" w:rsidRDefault="00927B0D">
      <w:pPr>
        <w:pStyle w:val="ConsPlusNormal"/>
        <w:ind w:firstLine="540"/>
        <w:jc w:val="both"/>
      </w:pPr>
      <w:r>
        <w:t>14.81. Разработка мероприятий по развитию кадрового потенциала для экономики Московской области и участие в их реализации.</w:t>
      </w:r>
    </w:p>
    <w:p w:rsidR="00927B0D" w:rsidRDefault="00927B0D">
      <w:pPr>
        <w:pStyle w:val="ConsPlusNormal"/>
        <w:ind w:firstLine="540"/>
        <w:jc w:val="both"/>
      </w:pPr>
      <w:r>
        <w:lastRenderedPageBreak/>
        <w:t>14.82. Подготовка заключений о социальной эффективности реализации инвестиционных проектов.</w:t>
      </w:r>
    </w:p>
    <w:p w:rsidR="00927B0D" w:rsidRDefault="00927B0D">
      <w:pPr>
        <w:pStyle w:val="ConsPlusNormal"/>
        <w:ind w:firstLine="540"/>
        <w:jc w:val="both"/>
      </w:pPr>
      <w:r>
        <w:t>14.83. Установление в организациях, находящихся на территории Московской области, независимо от организационно-правовых форм и форм собственности минимального количества специальных рабочих мест для инвалидов.</w:t>
      </w:r>
    </w:p>
    <w:p w:rsidR="00927B0D" w:rsidRDefault="00927B0D">
      <w:pPr>
        <w:pStyle w:val="ConsPlusNormal"/>
        <w:ind w:firstLine="540"/>
        <w:jc w:val="both"/>
      </w:pPr>
      <w:r>
        <w:t>14.84. Координация ведения переговоров исполнительными органами государственной власти Московской области по заключению Московского областного трехстороннего (регионального) соглашения, Соглашения о минимальной заработной плате в Московской области, областных отраслевых (межотраслевых) соглашений между соответствующими профсоюзами, объединениями работодателей.</w:t>
      </w:r>
    </w:p>
    <w:p w:rsidR="00927B0D" w:rsidRDefault="00927B0D">
      <w:pPr>
        <w:pStyle w:val="ConsPlusNormal"/>
        <w:ind w:firstLine="540"/>
        <w:jc w:val="both"/>
      </w:pPr>
      <w:r>
        <w:t>14.85. Регистрация Московского областного трехстороннего (регионального) соглашения, областных отраслевых (межотраслевых), территориальных и иных соглашений, а также коллективных договоров и контроль за их выполнением.</w:t>
      </w:r>
    </w:p>
    <w:p w:rsidR="00927B0D" w:rsidRDefault="00927B0D">
      <w:pPr>
        <w:pStyle w:val="ConsPlusNormal"/>
        <w:ind w:firstLine="540"/>
        <w:jc w:val="both"/>
      </w:pPr>
      <w:r>
        <w:t>14.86. Участие в урегулировании коллективных трудовых споров в соответствии с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 xml:space="preserve">14.87. Разработка и утверждение в порядке, установленном Трудовым </w:t>
      </w:r>
      <w:hyperlink r:id="rId16" w:history="1">
        <w:r>
          <w:rPr>
            <w:color w:val="0000FF"/>
          </w:rPr>
          <w:t>кодексом</w:t>
        </w:r>
      </w:hyperlink>
      <w:r>
        <w:t xml:space="preserve"> Российской Федерации, регионального перечня минимума необходимых работ (услуг), выполняемых в период проведения забастовки на территории Московской области, в том числе отраслевого перечня минимума необходимых работ (услуг), выполняемых в период проведения забастовки работниками подведомственных Министерству государственных учреждений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Установление минимума необходимых работ (услуг) в период проведения забастовки в случае недостижения соглашения сторонами коллективного трудового спора с органом местного самоуправления.</w:t>
      </w:r>
    </w:p>
    <w:p w:rsidR="00927B0D" w:rsidRDefault="00927B0D">
      <w:pPr>
        <w:pStyle w:val="ConsPlusNormal"/>
        <w:ind w:firstLine="540"/>
        <w:jc w:val="both"/>
      </w:pPr>
      <w:r>
        <w:t>14.88. Проведение в установленном Правительством Российской Федерации порядке аттестации экспертов, привлекаемых Министерством, при осуществлении Министерством проверок юридических лиц и индивидуальных предпринимателей.</w:t>
      </w:r>
    </w:p>
    <w:p w:rsidR="00927B0D" w:rsidRDefault="00927B0D">
      <w:pPr>
        <w:pStyle w:val="ConsPlusNormal"/>
        <w:ind w:firstLine="540"/>
        <w:jc w:val="both"/>
      </w:pPr>
      <w:r>
        <w:t>14.89. Осуществление контроля за приемом на работу в пределах установленной квоты категорий граждан, определенных законом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14.90. Содействие в реализации прав вынужденного переселенца на занятость, профессиональное обучение и дополнительное профессиональное образование в соответствии с законодательством Российской Федерации.</w:t>
      </w:r>
    </w:p>
    <w:p w:rsidR="00927B0D" w:rsidRDefault="00927B0D">
      <w:pPr>
        <w:pStyle w:val="ConsPlusNormal"/>
        <w:ind w:firstLine="540"/>
        <w:jc w:val="both"/>
      </w:pPr>
      <w:r>
        <w:t>14.91. Регистрация вынужденного переселенца в качестве безработного в случае невозможности его трудоустройства в соответствии с законодательством Российской Федерации независимо от срока проживания в данной местности на территории Российской Федерации.</w:t>
      </w:r>
    </w:p>
    <w:p w:rsidR="00927B0D" w:rsidRDefault="00927B0D">
      <w:pPr>
        <w:pStyle w:val="ConsPlusNormal"/>
        <w:ind w:firstLine="540"/>
        <w:jc w:val="both"/>
      </w:pPr>
      <w:r>
        <w:t>14.92. Установление в соответствии с нормативами доступности государственных услуг в области содействия занятости населения контрольных показателей государственным учреждениям Московской области центрам занятости населения (далее - центры занятости) на оказание государственных услуг за счет средств бюджета Московской области, а также контроль за их исполнением.</w:t>
      </w:r>
    </w:p>
    <w:p w:rsidR="00927B0D" w:rsidRDefault="00927B0D">
      <w:pPr>
        <w:pStyle w:val="ConsPlusNormal"/>
        <w:ind w:firstLine="540"/>
        <w:jc w:val="both"/>
      </w:pPr>
      <w:r>
        <w:t>14.93. Организация работы по предоставлению центрами занятости работодателям информации, необходимой им при создании квотируемых рабочих мест, и получению центрами занятости от работодателей информации о выполнении ими установленной квоты.</w:t>
      </w:r>
    </w:p>
    <w:p w:rsidR="00927B0D" w:rsidRDefault="00927B0D">
      <w:pPr>
        <w:pStyle w:val="ConsPlusNormal"/>
        <w:ind w:firstLine="540"/>
        <w:jc w:val="both"/>
      </w:pPr>
      <w:r>
        <w:t>14.94. Осуществление контроля за ходом строительства, реконструкции, текущего и капитального ремонта объектов в подведомственных Министерству учреждениях. Во взаимодействии с центральными исполнительными органами государственной власти Московской области и иными организациями обеспечение государственной регистрации прав собственности Московской области на создаваемые объекты недвижимого имущества в подведомственных Министерству учреждениях. Осуществление контроля за сохранностью и состоянием зданий, сооружений, инженерных сетей и их эксплуатацией в подведомственных Министерству учреждениях.</w:t>
      </w:r>
    </w:p>
    <w:p w:rsidR="00927B0D" w:rsidRDefault="00927B0D">
      <w:pPr>
        <w:pStyle w:val="ConsPlusNormal"/>
        <w:ind w:firstLine="540"/>
        <w:jc w:val="both"/>
      </w:pPr>
      <w:r>
        <w:t>Формирование бюджетных заявок на финансирование строительства, расширения, реконструкции и технического перевооружения объектов в подведомственных Министерству учреждениях за счет средств бюджета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lastRenderedPageBreak/>
        <w:t>14.95. Осуществление функций государственного заказчика Московской области по выполнению проектно-изыскательских работ, строительству (реконструкции) объектов капитального строительства для нужд учреждений социального обслуживания Московской области, финансируемых за счет средств бюджета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14.96. Координация и контроль деятельности государственных учреждений Московской области, находящихся в ведомственном подчинении Министерства.</w:t>
      </w:r>
    </w:p>
    <w:p w:rsidR="00927B0D" w:rsidRDefault="00927B0D">
      <w:pPr>
        <w:pStyle w:val="ConsPlusNormal"/>
        <w:ind w:firstLine="540"/>
        <w:jc w:val="both"/>
      </w:pPr>
      <w:r>
        <w:t>14.97. Формирование в порядке, установленном Правительством Московской области, государственных заданий на оказание государственных услуг за счет средств бюджета Московской области автономным учреждениям Московской области, функции и полномочия учредителя которых от имени Московской области осуществляет Министерство, и подведомственным ему бюджетным учреждениям Московской области, а также осуществление контроля за их исполнением.</w:t>
      </w:r>
    </w:p>
    <w:p w:rsidR="00927B0D" w:rsidRDefault="00927B0D">
      <w:pPr>
        <w:pStyle w:val="ConsPlusNormal"/>
        <w:ind w:firstLine="540"/>
        <w:jc w:val="both"/>
      </w:pPr>
      <w:r>
        <w:t>14.98. Организация мероприятий по энергосбережению и повышению энергетической эффективности и контролю за их проведением подведомственными Министерству государственными учреждениями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14.99. Осуществление в установленном законодательством порядке работы по комплектованию, хранению, учету и использованию архивных документов Министерства.</w:t>
      </w:r>
    </w:p>
    <w:p w:rsidR="00927B0D" w:rsidRDefault="00927B0D">
      <w:pPr>
        <w:pStyle w:val="ConsPlusNormal"/>
        <w:ind w:firstLine="540"/>
        <w:jc w:val="both"/>
      </w:pPr>
      <w:r>
        <w:t>14.100. Осуществление государственного контроля за реализацией органами местного самоуправления переданных законом Московской области государственных полномочий по предоставлению гражданам субсидий на оплату жилого помещения и коммунальных услуг.</w:t>
      </w:r>
    </w:p>
    <w:p w:rsidR="00927B0D" w:rsidRDefault="00927B0D">
      <w:pPr>
        <w:pStyle w:val="ConsPlusNormal"/>
        <w:ind w:firstLine="540"/>
        <w:jc w:val="both"/>
      </w:pPr>
      <w:r>
        <w:t>14.101. Осуществление мер по реализации прав граждан, проходящих альтернативную гражданскую службу, и их социальной защите, ведение учета граждан, проходящих альтернативную гражданскую службу в подведомственных организациях, и учета таких организаций.</w:t>
      </w:r>
    </w:p>
    <w:p w:rsidR="00927B0D" w:rsidRDefault="00927B0D">
      <w:pPr>
        <w:pStyle w:val="ConsPlusNormal"/>
        <w:ind w:firstLine="540"/>
        <w:jc w:val="both"/>
      </w:pPr>
      <w:r>
        <w:t>14.102. Организация и проведение семинаров, конференций, выставок по вопросам, относящимся к сфере деятельности Министерства, принятие участия в российских и международных выставках и ярмарках, конференциях и семинарах.</w:t>
      </w:r>
    </w:p>
    <w:p w:rsidR="00927B0D" w:rsidRDefault="00927B0D">
      <w:pPr>
        <w:pStyle w:val="ConsPlusNormal"/>
        <w:ind w:firstLine="540"/>
        <w:jc w:val="both"/>
      </w:pPr>
      <w:r>
        <w:t>14.103. Обеспечение в пределах своей компетенции защиты сведений, составляющих государственную тайну.</w:t>
      </w:r>
    </w:p>
    <w:p w:rsidR="00927B0D" w:rsidRDefault="00927B0D">
      <w:pPr>
        <w:pStyle w:val="ConsPlusNormal"/>
        <w:ind w:firstLine="540"/>
        <w:jc w:val="both"/>
      </w:pPr>
      <w:r>
        <w:t>14.104. Осуществление защиты информационных ресурсов в Министерстве.</w:t>
      </w:r>
    </w:p>
    <w:p w:rsidR="00927B0D" w:rsidRDefault="00927B0D">
      <w:pPr>
        <w:pStyle w:val="ConsPlusNormal"/>
        <w:ind w:firstLine="540"/>
        <w:jc w:val="both"/>
      </w:pPr>
      <w:r>
        <w:t>14.105. Предоставление в установленном законодательством Российской Федерации и законодательством Московской области порядке пользователям на платной и бесплатной основе информации из государственных информационных ресурсов и информационных систем Московской области, находящихся в ведении Министерства.</w:t>
      </w:r>
    </w:p>
    <w:p w:rsidR="00927B0D" w:rsidRDefault="00927B0D">
      <w:pPr>
        <w:pStyle w:val="ConsPlusNormal"/>
        <w:ind w:firstLine="540"/>
        <w:jc w:val="both"/>
      </w:pPr>
      <w:r>
        <w:t>14.106. Обеспечение доступа пользователей информацией к информации о деятельности Министерства в порядке, установленном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14.107. Подготовка проектов нормативных правовых актов Московской области, в том числе о внесении соответствующих изменений, признании утратившими силу отдельных норм или нормативных правовых актов Московской области по вопросам, находящимся в компетенции Министерства, утративших свою значимость, а также противоречащих вновь принятым федеральным нормативным правовым актам и (или) нормативным правовым актам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14.108. Обеспечение объективного, всестороннего и своевременного рассмотрения обращений граждан по вопросам, относящимся к сфере деятельности Министерства, и дача ответов на них в порядке, установленном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14.109. Участие в формировании мобилизационного плана Московской области на расчетный год.</w:t>
      </w:r>
    </w:p>
    <w:p w:rsidR="00927B0D" w:rsidRDefault="00927B0D">
      <w:pPr>
        <w:pStyle w:val="ConsPlusNormal"/>
        <w:ind w:firstLine="540"/>
        <w:jc w:val="both"/>
      </w:pPr>
      <w:r>
        <w:t>14.110. Проведение мероприятий по мобилизационной подготовке Министерства.</w:t>
      </w:r>
    </w:p>
    <w:p w:rsidR="00927B0D" w:rsidRDefault="00927B0D">
      <w:pPr>
        <w:pStyle w:val="ConsPlusNormal"/>
        <w:ind w:firstLine="540"/>
        <w:jc w:val="both"/>
      </w:pPr>
      <w:r>
        <w:t>14.111. Заключение в пределах своих полномочий договоров (контрактов) с организациями о поставках продукции, проведении работ, выделении сил и средств, об оказании услуг в целях обеспечения мобилизационной подготовки.</w:t>
      </w:r>
    </w:p>
    <w:p w:rsidR="00927B0D" w:rsidRDefault="00927B0D">
      <w:pPr>
        <w:pStyle w:val="ConsPlusNormal"/>
        <w:ind w:firstLine="540"/>
        <w:jc w:val="both"/>
      </w:pPr>
      <w:r>
        <w:t xml:space="preserve">14.112. В случае несостоятельности (банкротства) подведомственных организаций, </w:t>
      </w:r>
      <w:r>
        <w:lastRenderedPageBreak/>
        <w:t>имеющих мобилизационные задания (заказы), принятие мер по передаче этих заданий (заказов) другим организациям, деятельность которых связана с деятельностью Министерства или которые находятся в сфере ведения Министерства.</w:t>
      </w:r>
    </w:p>
    <w:p w:rsidR="00927B0D" w:rsidRDefault="00927B0D">
      <w:pPr>
        <w:pStyle w:val="ConsPlusNormal"/>
        <w:ind w:firstLine="540"/>
        <w:jc w:val="both"/>
      </w:pPr>
      <w:r>
        <w:t>14.113. Выполнение мероприятий по гражданской обороне и защите населения, предупреждению и ликвидации чрезвычайных ситуаций, обеспечению пожарной безопасности в Министерстве.</w:t>
      </w:r>
    </w:p>
    <w:p w:rsidR="00927B0D" w:rsidRDefault="00927B0D">
      <w:pPr>
        <w:pStyle w:val="ConsPlusNormal"/>
        <w:ind w:firstLine="540"/>
        <w:jc w:val="both"/>
      </w:pPr>
      <w:r>
        <w:t>14.114. Осуществление предусмотренных законодательством Российской Федерации и законодательством Московской области мероприятий по противодействию коррупции в деятельности Министерства и подведомственных ему государственных учреждений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14.115. Участие в выполнении мероприятий в Министерстве по противодействию терроризму и экстремизму.</w:t>
      </w:r>
    </w:p>
    <w:p w:rsidR="00927B0D" w:rsidRDefault="00927B0D">
      <w:pPr>
        <w:pStyle w:val="ConsPlusNormal"/>
        <w:ind w:firstLine="540"/>
        <w:jc w:val="both"/>
      </w:pPr>
      <w:r>
        <w:t>14.116. Формирование и ведение сводного реестра хозяйствующих субъектов, необходимого для осуществления Министерством своих полномочий.</w:t>
      </w:r>
    </w:p>
    <w:p w:rsidR="00927B0D" w:rsidRDefault="00927B0D">
      <w:pPr>
        <w:pStyle w:val="ConsPlusNormal"/>
        <w:ind w:firstLine="540"/>
        <w:jc w:val="both"/>
      </w:pPr>
      <w:r>
        <w:t>14.117. Разработка, утверждение и реализация ведомственных целевых программ.</w:t>
      </w:r>
    </w:p>
    <w:p w:rsidR="00927B0D" w:rsidRDefault="00927B0D">
      <w:pPr>
        <w:pStyle w:val="ConsPlusNormal"/>
        <w:ind w:firstLine="540"/>
        <w:jc w:val="both"/>
      </w:pPr>
      <w:r>
        <w:t>14.118. Осуществление функций главного распорядителя и получателя средств бюджета Московской области, предусмотренных на реализацию возложенных на Министерство полномочий.</w:t>
      </w:r>
    </w:p>
    <w:p w:rsidR="00927B0D" w:rsidRDefault="00927B0D">
      <w:pPr>
        <w:pStyle w:val="ConsPlusNormal"/>
        <w:ind w:firstLine="540"/>
        <w:jc w:val="both"/>
      </w:pPr>
      <w:r>
        <w:t>14.119. Осуществление функций главного распорядителя средств бюджета Московской области, поступающих в виде субвенций из федерального бюджета на осуществление отдельных полномочий Российской Федерации по оказанию мер социальной поддержки отдельным категориям граждан, имеющим место жительства в Московской области, а также субсидий из федерального бюджета на реализацию мероприятий по проведению оздоровительной кампании детей, находящихся в трудной жизненной ситуации, и на софинансирование капитального строительства и реконструкции объектов в подведомственных Министерству учреждениях.</w:t>
      </w:r>
    </w:p>
    <w:p w:rsidR="00927B0D" w:rsidRDefault="00927B0D">
      <w:pPr>
        <w:pStyle w:val="ConsPlusNormal"/>
        <w:ind w:firstLine="540"/>
        <w:jc w:val="both"/>
      </w:pPr>
      <w:r>
        <w:t>14.120. Осуществление функций главного распорядителя средств бюджета Московской области, поступающих в виде субвенций из федерального бюджета на осуществление переданного полномочия Российской Федерации в области содействия занятости населения, а также субсидий из федерального бюджета на софинансирование программ Московской области, предусматривающих мероприятия по содействию занятости населения.</w:t>
      </w:r>
    </w:p>
    <w:p w:rsidR="00927B0D" w:rsidRDefault="00927B0D">
      <w:pPr>
        <w:pStyle w:val="ConsPlusNormal"/>
        <w:ind w:firstLine="540"/>
        <w:jc w:val="both"/>
      </w:pPr>
      <w:r>
        <w:t>14.121. Принятие по вопросам, относящимся к сфере деятельности Министерства, правовых актов нормативного характера - распоряжений, которые действуют на всей территории Московской области и обязательны для государственных органов Московской области и государственных учреждений Московской области, а также органов местного самоуправления, юридических и физических лиц.</w:t>
      </w:r>
    </w:p>
    <w:p w:rsidR="00927B0D" w:rsidRDefault="00927B0D">
      <w:pPr>
        <w:pStyle w:val="ConsPlusNormal"/>
        <w:ind w:firstLine="540"/>
        <w:jc w:val="both"/>
      </w:pPr>
      <w:r>
        <w:t>14.122. Контроль за соблюдением законодательства Российской Федерации и законодательства Московской области в сферах социальной защиты, труда, охраны труда и занятости населения.</w:t>
      </w:r>
    </w:p>
    <w:p w:rsidR="00927B0D" w:rsidRDefault="00927B0D">
      <w:pPr>
        <w:pStyle w:val="ConsPlusNormal"/>
        <w:ind w:firstLine="540"/>
        <w:jc w:val="both"/>
      </w:pPr>
      <w:r>
        <w:t>14.123. Утверждение перечня должностных лиц Министерства, уполномоченных составлять протоколы об административных правонарушениях, в соответствии с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14.124. Разработка и участие в реализации мер, направленных на развитие и поддержку субъектов малого и среднего предпринимательства в сфере деятельности Министерства.</w:t>
      </w:r>
    </w:p>
    <w:p w:rsidR="00927B0D" w:rsidRDefault="00927B0D">
      <w:pPr>
        <w:pStyle w:val="ConsPlusNormal"/>
        <w:ind w:firstLine="540"/>
        <w:jc w:val="both"/>
      </w:pPr>
      <w:r>
        <w:t>14.125. Разработка мероприятий по улучшению условий и охраны труда в сфере деятельности Министерства, определение источников финансирования мероприятий, организация контроля за их выполнением.</w:t>
      </w:r>
    </w:p>
    <w:p w:rsidR="00927B0D" w:rsidRDefault="00927B0D">
      <w:pPr>
        <w:pStyle w:val="ConsPlusNormal"/>
        <w:ind w:firstLine="540"/>
        <w:jc w:val="both"/>
      </w:pPr>
      <w:r>
        <w:t>14.126. Заключение областных отраслевых соглашений по регулированию социально-трудовых отношений в сфере деятельности Министерства и контроль за их выполнением.</w:t>
      </w:r>
    </w:p>
    <w:p w:rsidR="00927B0D" w:rsidRDefault="00927B0D">
      <w:pPr>
        <w:pStyle w:val="ConsPlusNormal"/>
        <w:ind w:firstLine="540"/>
        <w:jc w:val="both"/>
      </w:pPr>
      <w:r>
        <w:t>14.127. Разработка систем оплаты труда работников подведомственных Министерству государственных учреждений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15. Министерство осуществляет иные полномочия, предусмотренные законодательством Российской Федерации и законодательством Московской области в установленных сферах деятельности.</w:t>
      </w:r>
    </w:p>
    <w:p w:rsidR="00927B0D" w:rsidRDefault="00927B0D">
      <w:pPr>
        <w:pStyle w:val="ConsPlusNormal"/>
        <w:ind w:firstLine="540"/>
        <w:jc w:val="both"/>
      </w:pPr>
      <w:r>
        <w:t xml:space="preserve">16. Министерство с целью реализации полномочий в установленной сфере деятельности </w:t>
      </w:r>
      <w:r>
        <w:lastRenderedPageBreak/>
        <w:t>имеет право:</w:t>
      </w:r>
    </w:p>
    <w:p w:rsidR="00927B0D" w:rsidRDefault="00927B0D">
      <w:pPr>
        <w:pStyle w:val="ConsPlusNormal"/>
        <w:ind w:firstLine="540"/>
        <w:jc w:val="both"/>
      </w:pPr>
      <w:r>
        <w:t>16.1. Запрашивать и получать в установленном законодательством порядке необходимые сведения.</w:t>
      </w:r>
    </w:p>
    <w:p w:rsidR="00927B0D" w:rsidRDefault="00927B0D">
      <w:pPr>
        <w:pStyle w:val="ConsPlusNormal"/>
        <w:ind w:firstLine="540"/>
        <w:jc w:val="both"/>
      </w:pPr>
      <w:r>
        <w:t>16.2. Заключать с органами местного самоуправления соглашения о взаимодействии по вопросам, входящим в компетенцию Министерства.</w:t>
      </w:r>
    </w:p>
    <w:p w:rsidR="00927B0D" w:rsidRDefault="00927B0D">
      <w:pPr>
        <w:pStyle w:val="ConsPlusNormal"/>
        <w:ind w:firstLine="540"/>
        <w:jc w:val="both"/>
      </w:pPr>
      <w:r>
        <w:t>16.3. Заключать соглашения с федеральными органами исполнительной власти, центральными исполнительными органами государственной власти Московской области, органами местного самоуправления муниципальных образований Московской области об информационном взаимодействии в процессе предоставления государственных и муниципальных услуг, в том числе в электронном виде.</w:t>
      </w:r>
    </w:p>
    <w:p w:rsidR="00927B0D" w:rsidRDefault="00927B0D">
      <w:pPr>
        <w:pStyle w:val="ConsPlusNormal"/>
        <w:ind w:firstLine="540"/>
        <w:jc w:val="both"/>
      </w:pPr>
      <w:r>
        <w:t>16.4. Привлекать научно-исследовательские, технологические, проектно-конструкторские и другие научные организации, а также специалистов и экспертов, в том числе зарубежных, к разработке предложений по вопросам, относящимся к сфере деятельности Министерства.</w:t>
      </w:r>
    </w:p>
    <w:p w:rsidR="00927B0D" w:rsidRDefault="00927B0D">
      <w:pPr>
        <w:pStyle w:val="ConsPlusNormal"/>
        <w:ind w:firstLine="540"/>
        <w:jc w:val="both"/>
      </w:pPr>
      <w:r>
        <w:t>16.5. Являясь в соответствии с законодательством Московской области главным распорядителем средств бюджета Московской области, выступать в суде от имени Московской области в качестве представителя ответчика по искам к Московской области:</w:t>
      </w:r>
    </w:p>
    <w:p w:rsidR="00927B0D" w:rsidRDefault="00927B0D">
      <w:pPr>
        <w:pStyle w:val="ConsPlusNormal"/>
        <w:ind w:firstLine="540"/>
        <w:jc w:val="both"/>
      </w:pPr>
      <w:r>
        <w:t>о возмещении вреда, причиненного физическим и юридическим лицам в результате незаконных действий (бездействия) Министерства или его должностных лиц, в том числе в результате издания актов Министерства, не соответствующих закону или иному нормативному правовому акту;</w:t>
      </w:r>
    </w:p>
    <w:p w:rsidR="00927B0D" w:rsidRDefault="00927B0D">
      <w:pPr>
        <w:pStyle w:val="ConsPlusNormal"/>
        <w:ind w:firstLine="540"/>
        <w:jc w:val="both"/>
      </w:pPr>
      <w:r>
        <w:t>предъявляемым в порядке субсидиарной ответственности по денежным обязательствам подведомственных Министерству государственных учреждений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16.6. Обращаться в установленном законодательством порядке в суд, арбитражный суд в защиту публичных интересов в случаях, предусмотренных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16.7. Направлять для участия в работе коллегий и комиссий центральных исполнительных органов государственной власти Московской области, государственных органов Московской области, а также федеральных органов исполнительной власти, временных творческих коллективов представителей Министерства.</w:t>
      </w:r>
    </w:p>
    <w:p w:rsidR="00927B0D" w:rsidRDefault="00927B0D">
      <w:pPr>
        <w:pStyle w:val="ConsPlusNormal"/>
        <w:ind w:firstLine="540"/>
        <w:jc w:val="both"/>
      </w:pPr>
      <w:r>
        <w:t>17. Министерство имеет иные права, предусмотренные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jc w:val="center"/>
      </w:pPr>
      <w:r>
        <w:t>Организация деятельности Министерства</w:t>
      </w: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ind w:firstLine="540"/>
        <w:jc w:val="both"/>
      </w:pPr>
      <w:r>
        <w:t>18. Министерство возглавляет министр социального развития Московской области (далее - министр), назначаемый на должность и освобождаемый от должности Губернатором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Министр несет персональную ответственность за выполнение возложенных на Министерство задач и осуществление Министерством своих полномочий.</w:t>
      </w:r>
    </w:p>
    <w:p w:rsidR="00927B0D" w:rsidRDefault="00927B0D">
      <w:pPr>
        <w:pStyle w:val="ConsPlusNormal"/>
        <w:ind w:firstLine="540"/>
        <w:jc w:val="both"/>
      </w:pPr>
      <w:r>
        <w:t>В случае временного отсутствия министра его полномочия по руководству деятельностью Министерства исполняет уполномоченный министром первый заместитель министра или заместитель министра.</w:t>
      </w:r>
    </w:p>
    <w:p w:rsidR="00927B0D" w:rsidRDefault="00927B0D">
      <w:pPr>
        <w:pStyle w:val="ConsPlusNormal"/>
        <w:ind w:firstLine="540"/>
        <w:jc w:val="both"/>
      </w:pPr>
      <w:r>
        <w:t>19. Министр имеет одного первого заместителя министра и семерых заместителей министра. Первый заместитель министра, заместители министра назначаются на должность и освобождаются от должности Губернатором Московской области в соответствии с законодательством Российской Федерации и законодательством Московской области о государственной гражданской службе.</w:t>
      </w:r>
    </w:p>
    <w:p w:rsidR="00927B0D" w:rsidRDefault="00927B0D">
      <w:pPr>
        <w:pStyle w:val="ConsPlusNormal"/>
        <w:ind w:firstLine="540"/>
        <w:jc w:val="both"/>
      </w:pPr>
      <w:r>
        <w:t>20. Министр:</w:t>
      </w:r>
    </w:p>
    <w:p w:rsidR="00927B0D" w:rsidRDefault="00927B0D">
      <w:pPr>
        <w:pStyle w:val="ConsPlusNormal"/>
        <w:ind w:firstLine="540"/>
        <w:jc w:val="both"/>
      </w:pPr>
      <w:r>
        <w:t>20.1. Осуществляет руководство деятельностью Министерства на основе единоначалия в соответствии с законодательством Российской Федерации, законодательством Московской области и настоящим Положением.</w:t>
      </w:r>
    </w:p>
    <w:p w:rsidR="00927B0D" w:rsidRDefault="00927B0D">
      <w:pPr>
        <w:pStyle w:val="ConsPlusNormal"/>
        <w:ind w:firstLine="540"/>
        <w:jc w:val="both"/>
      </w:pPr>
      <w:r>
        <w:t>20.2. Действует без доверенности от имени Министерства; представляет его в суде, органах государственной власти, органах местного самоуправления и организациях; выдает доверенности.</w:t>
      </w:r>
    </w:p>
    <w:p w:rsidR="00927B0D" w:rsidRDefault="00927B0D">
      <w:pPr>
        <w:pStyle w:val="ConsPlusNormal"/>
        <w:ind w:firstLine="540"/>
        <w:jc w:val="both"/>
      </w:pPr>
      <w:r>
        <w:t xml:space="preserve">20.3. Осуществляет контроль за участием представителей Министерства в судебных </w:t>
      </w:r>
      <w:r>
        <w:lastRenderedPageBreak/>
        <w:t>процессах и несет ответственность за надлежащее обеспечение защиты интересов Московской области по вопросам, отнесенным к компетенции Министерства.</w:t>
      </w:r>
    </w:p>
    <w:p w:rsidR="00927B0D" w:rsidRDefault="00927B0D">
      <w:pPr>
        <w:pStyle w:val="ConsPlusNormal"/>
        <w:ind w:firstLine="540"/>
        <w:jc w:val="both"/>
      </w:pPr>
      <w:r>
        <w:t>20.4. Издает в пределах своей компетенции приказы, дает указания по вопросам, связанным с организацией деятельности Министерства, подлежащие обязательному выполнению государственными гражданскими служащими Московской области, проходящими государственную гражданскую службу Московской области в Министерстве (далее - гражданские служащие Министерства), и работниками Министерства, организует и контролирует их исполнение.</w:t>
      </w:r>
    </w:p>
    <w:p w:rsidR="00927B0D" w:rsidRDefault="00927B0D">
      <w:pPr>
        <w:pStyle w:val="ConsPlusNormal"/>
        <w:ind w:firstLine="540"/>
        <w:jc w:val="both"/>
      </w:pPr>
      <w:r>
        <w:t>20.5. Утверждает состав, порядок формирования и регламент заседаний комиссии по присвоению звания "Ветеран труда".</w:t>
      </w:r>
    </w:p>
    <w:p w:rsidR="00927B0D" w:rsidRDefault="00927B0D">
      <w:pPr>
        <w:pStyle w:val="ConsPlusNormal"/>
        <w:ind w:firstLine="540"/>
        <w:jc w:val="both"/>
      </w:pPr>
      <w:r>
        <w:t>20.6. Подписывает в пределах своих полномочий распоряжения Министерства, организует и контролирует их исполнение.</w:t>
      </w:r>
    </w:p>
    <w:p w:rsidR="00927B0D" w:rsidRDefault="00927B0D">
      <w:pPr>
        <w:pStyle w:val="ConsPlusNormal"/>
        <w:ind w:firstLine="540"/>
        <w:jc w:val="both"/>
      </w:pPr>
      <w:r>
        <w:t>20.7. Распределяет обязанности между первым заместителем и заместителями министра, утверждает их должностные регламенты, а также должностные регламенты по должностям государственной гражданской службы Московской области, учрежденным в Министерстве.</w:t>
      </w:r>
    </w:p>
    <w:p w:rsidR="00927B0D" w:rsidRDefault="00927B0D">
      <w:pPr>
        <w:pStyle w:val="ConsPlusNormal"/>
        <w:ind w:firstLine="540"/>
        <w:jc w:val="both"/>
      </w:pPr>
      <w:r>
        <w:t>20.8. Утверждает положения о структурных и территориальных структурных подразделениях Министерства.</w:t>
      </w:r>
    </w:p>
    <w:p w:rsidR="00927B0D" w:rsidRDefault="00927B0D">
      <w:pPr>
        <w:pStyle w:val="ConsPlusNormal"/>
        <w:ind w:firstLine="540"/>
        <w:jc w:val="both"/>
      </w:pPr>
      <w:r>
        <w:t>20.9. Вносит на рассмотрение Губернатора Московской области и Правительства Московской области проекты нормативных правовых актов и предложения по совершенствованию законодательства Московской области по вопросам, относящимся к сфере деятельности Министерства.</w:t>
      </w:r>
    </w:p>
    <w:p w:rsidR="00927B0D" w:rsidRDefault="00927B0D">
      <w:pPr>
        <w:pStyle w:val="ConsPlusNormal"/>
        <w:ind w:firstLine="540"/>
        <w:jc w:val="both"/>
      </w:pPr>
      <w:r>
        <w:t>20.10. Заключает договоры и соглашения в рамках реализации Государственного плана подготовки управленческих кадров для организаций народного хозяйства Российской Федерации.</w:t>
      </w:r>
    </w:p>
    <w:p w:rsidR="00927B0D" w:rsidRDefault="00927B0D">
      <w:pPr>
        <w:pStyle w:val="ConsPlusNormal"/>
        <w:ind w:firstLine="540"/>
        <w:jc w:val="both"/>
      </w:pPr>
      <w:r>
        <w:t>20.11. По поручению Губернатора Московской области представляет интересы Московской области на международном уровне, участвует в подготовке и заключении инвестиционных и торгово-экономических соглашений и договоров, в работе международных экономических и финансовых организаций.</w:t>
      </w:r>
    </w:p>
    <w:p w:rsidR="00927B0D" w:rsidRDefault="00927B0D">
      <w:pPr>
        <w:pStyle w:val="ConsPlusNormal"/>
        <w:ind w:firstLine="540"/>
        <w:jc w:val="both"/>
      </w:pPr>
      <w:r>
        <w:t>20.12. Представляет в уполномоченный Правительством Российской Федерации федеральный орган исполнительной власти отчеты, сведения и иную информацию в сфере занятости населения, предусмотренную нормативными правовыми актами уполномоченного Правительством Российской Федерации федерального органа исполнительной власти.</w:t>
      </w:r>
    </w:p>
    <w:p w:rsidR="00927B0D" w:rsidRDefault="00927B0D">
      <w:pPr>
        <w:pStyle w:val="ConsPlusNormal"/>
        <w:ind w:firstLine="540"/>
        <w:jc w:val="both"/>
      </w:pPr>
      <w:r>
        <w:t>20.13. Обеспечивает своевременную и качественную работу по приведению нормативных правовых актов Московской области по вопросам, входящим в компетенцию Министерства, в соответствие с вновь принятыми федеральными нормативными правовыми актами и (или) нормативными правовыми актами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20.14. Разрабатывает и вносит на утверждение Правительства Московской области проекты положения, структуры и штатной численности Министерства.</w:t>
      </w:r>
    </w:p>
    <w:p w:rsidR="00927B0D" w:rsidRDefault="00927B0D">
      <w:pPr>
        <w:pStyle w:val="ConsPlusNormal"/>
        <w:ind w:firstLine="540"/>
        <w:jc w:val="both"/>
      </w:pPr>
      <w:r>
        <w:t>Штатное расписание Министерства, а также внесение в него изменений утверждаются распоряжением Министерства в пределах утвержденной Правительством Московской области штатной численности и фонда оплаты труда.</w:t>
      </w:r>
    </w:p>
    <w:p w:rsidR="00927B0D" w:rsidRDefault="00927B0D">
      <w:pPr>
        <w:pStyle w:val="ConsPlusNormal"/>
        <w:ind w:firstLine="540"/>
        <w:jc w:val="both"/>
      </w:pPr>
      <w:r>
        <w:t>20.15. Утверждает смету расходов на содержание Министерства в пределах средств, предусмотренных законом Московской области о бюджете Московской области на соответствующий финансовый год (очередной финансовый год и плановый период).</w:t>
      </w:r>
    </w:p>
    <w:p w:rsidR="00927B0D" w:rsidRDefault="00927B0D">
      <w:pPr>
        <w:pStyle w:val="ConsPlusNormal"/>
        <w:ind w:firstLine="540"/>
        <w:jc w:val="both"/>
      </w:pPr>
      <w:r>
        <w:t>20.16. Является представителем нанимателя по отношению к первому заместителю министра, заместителям министра.</w:t>
      </w:r>
    </w:p>
    <w:p w:rsidR="00927B0D" w:rsidRDefault="00927B0D">
      <w:pPr>
        <w:pStyle w:val="ConsPlusNormal"/>
        <w:ind w:firstLine="540"/>
        <w:jc w:val="both"/>
      </w:pPr>
      <w:r>
        <w:t>20.17. Назначает на должность, освобождает от должности, увольняет с государственной гражданской службы Московской области гражданских служащих Министерства; заключает и расторгает с ними служебные контракты; применяет к ним меры поощрения и дисциплинарного взыскания как представитель нанимателя; решает в соответствии с законодательством иные вопросы, связанные с прохождением гражданскими служащими Министерства государственной гражданской службы Московской области, организует прохождение профессиональной подготовки, переподготовки и повышения квалификации гражданских служащих Министерства, работников Министерства и работников государственных организаций социального обслуживания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lastRenderedPageBreak/>
        <w:t>20.18. Принимает на работу, переводит и увольняет с работы иных работников Министерства; заключает и расторгает с ними трудовые договоры; применяет к ним поощрения и меры дисциплинарного взыскания; осуществляет иные полномочия работодателя, предусмотренные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20.19. Вносит предложения о награждении особо отличившихся гражданских служащих Министерства и иных работников Министерства, а также иных лиц в случаях, предусмотренных законодательством Московской области, государственными наградами, присуждении им государственных премий и присвоении почетных званий, согласовывает представления о награждении должностных лиц местного самоуправления и муниципальных служащих органов местного самоуправления в Московской области наградами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20.20. Награждает благодарственными письмами и почетными грамотами Министерства.</w:t>
      </w:r>
    </w:p>
    <w:p w:rsidR="00927B0D" w:rsidRDefault="00927B0D">
      <w:pPr>
        <w:pStyle w:val="ConsPlusNormal"/>
        <w:ind w:firstLine="540"/>
        <w:jc w:val="both"/>
      </w:pPr>
      <w:r>
        <w:t>20.21. Распоряжается финансовыми средствами и имуществом, закрепленным за Министерством, в порядке, установленном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20.22. Назначает на должность и освобождает от должности руководителей подведомственных государственных учреждений Московской области по согласованию с Министерством имущественных отношений Московской области, утверждает их уставы и структуру органов управления.</w:t>
      </w:r>
    </w:p>
    <w:p w:rsidR="00927B0D" w:rsidRDefault="00927B0D">
      <w:pPr>
        <w:pStyle w:val="ConsPlusNormal"/>
        <w:ind w:firstLine="540"/>
        <w:jc w:val="both"/>
      </w:pPr>
      <w:r>
        <w:t>20.23. Организует соблюдение в Министерстве режима использования документации, содержащей сведения, составляющие государственную тайну, а также информации конфиденциального характера.</w:t>
      </w:r>
    </w:p>
    <w:p w:rsidR="00927B0D" w:rsidRDefault="00927B0D">
      <w:pPr>
        <w:pStyle w:val="ConsPlusNormal"/>
        <w:ind w:firstLine="540"/>
        <w:jc w:val="both"/>
      </w:pPr>
      <w:r>
        <w:t>20.24. Осуществляет контроль за обеспечением доступа пользователей информацией к информации о деятельности Министерства.</w:t>
      </w:r>
    </w:p>
    <w:p w:rsidR="00927B0D" w:rsidRDefault="00927B0D">
      <w:pPr>
        <w:pStyle w:val="ConsPlusNormal"/>
        <w:ind w:firstLine="540"/>
        <w:jc w:val="both"/>
      </w:pPr>
      <w:r>
        <w:t>20.25. Организует проведение мероприятий по гражданской обороне в Министерстве.</w:t>
      </w:r>
    </w:p>
    <w:p w:rsidR="00927B0D" w:rsidRDefault="00927B0D">
      <w:pPr>
        <w:pStyle w:val="ConsPlusNormal"/>
        <w:ind w:firstLine="540"/>
        <w:jc w:val="both"/>
      </w:pPr>
      <w:r>
        <w:t>20.26. Организует подготовку и перевод Министерства на работу в условиях военного времени.</w:t>
      </w:r>
    </w:p>
    <w:p w:rsidR="00927B0D" w:rsidRDefault="00927B0D">
      <w:pPr>
        <w:pStyle w:val="ConsPlusNormal"/>
        <w:ind w:firstLine="540"/>
        <w:jc w:val="both"/>
      </w:pPr>
      <w:r>
        <w:t>20.27. Проводит личный прием граждан в Министерстве и организует личный прием граждан уполномоченными лицами Министерства в порядке, установленном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20.28. Принимает решения об увольнении граждан с альтернативной гражданской службы из подведомственных Министерству учреждений в порядке, установленном законодательством Российской Федерации.</w:t>
      </w:r>
    </w:p>
    <w:p w:rsidR="00927B0D" w:rsidRDefault="00927B0D">
      <w:pPr>
        <w:pStyle w:val="ConsPlusNormal"/>
        <w:ind w:firstLine="540"/>
        <w:jc w:val="both"/>
      </w:pPr>
      <w:r>
        <w:t>20.29. Осуществляет иные полномочия в соответствии с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21. Руководители территориальных структурных подразделений действуют на основании доверенностей и утвержденных должностных регламентов в соответствии с положениями о территориальных структурных подразделениях Министерства социального развития Московской области; несут ответственность за целевое использование бюджетных средств, переданных в их распоряжение.</w:t>
      </w:r>
    </w:p>
    <w:p w:rsidR="00927B0D" w:rsidRDefault="00927B0D">
      <w:pPr>
        <w:pStyle w:val="ConsPlusNormal"/>
        <w:ind w:firstLine="540"/>
        <w:jc w:val="both"/>
      </w:pPr>
      <w:r>
        <w:t>Территориальные структурные подразделения Министерства имеют бюджетные сметы и осуществляют ведение бухгалтерского учета. В установленном законодательством порядке составляют и представляют месячную, квартальную и годовую отчетность об исполнении смет доходов и расходов.</w:t>
      </w:r>
    </w:p>
    <w:p w:rsidR="00927B0D" w:rsidRDefault="00927B0D">
      <w:pPr>
        <w:pStyle w:val="ConsPlusNormal"/>
        <w:ind w:firstLine="540"/>
        <w:jc w:val="both"/>
      </w:pPr>
      <w:r>
        <w:t>Министерство осуществляет финансирование территориальных структурных подразделений Министерства через лицевые счета, открытые в территориальных отделах Управления исполнения бюджета Министерства финансов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22. В целях координации деятельности Министерства и его взаимодействия с Московской областной Думой, органами исполнительной власти Московской области, федеральными органами исполнительной власти и их территориальными органами, органами местного самоуправления муниципальных образований Московской области и общественными объединениями для подготовки решений по важным вопросам в сферах социальной защиты, труда, охраны труда и занятости населения Московской области в Министерстве может быть образована коллегия. Состав коллегии и Положение о ней утверждаются министром.</w:t>
      </w:r>
    </w:p>
    <w:p w:rsidR="00927B0D" w:rsidRDefault="00927B0D">
      <w:pPr>
        <w:pStyle w:val="ConsPlusNormal"/>
        <w:ind w:firstLine="540"/>
        <w:jc w:val="both"/>
      </w:pPr>
      <w:r>
        <w:lastRenderedPageBreak/>
        <w:t>23. В Министерстве при министре могут быть образованы совещательные и консультативные органы (советы, комиссии, рабочие группы) из числа представителей Министерства, иных исполнительных органов государственной власти Московской области, государственных органов Московской области, организаций для предварительного рассмотрения основных вопросов деятельности Министерства и подготовки нормативных правовых и иных документов.</w:t>
      </w:r>
    </w:p>
    <w:p w:rsidR="00927B0D" w:rsidRDefault="00927B0D">
      <w:pPr>
        <w:pStyle w:val="ConsPlusNormal"/>
        <w:ind w:firstLine="540"/>
        <w:jc w:val="both"/>
      </w:pPr>
      <w:r>
        <w:t>Составы указанных органов и положения о них утверждаются министром. Организационно-техническое обеспечение деятельности этих органов осуществляется Министерством.</w:t>
      </w:r>
    </w:p>
    <w:p w:rsidR="00927B0D" w:rsidRDefault="00927B0D">
      <w:pPr>
        <w:pStyle w:val="ConsPlusNormal"/>
        <w:ind w:firstLine="540"/>
        <w:jc w:val="both"/>
      </w:pPr>
      <w:r>
        <w:t>24. Министерство в пределах своей компетенции участвует в установленном законодательством порядке в проведении проверочных мероприятий в отношении гражданских служащих Министерства, допускаемых к государственной тайне.</w:t>
      </w:r>
    </w:p>
    <w:p w:rsidR="00927B0D" w:rsidRDefault="00927B0D">
      <w:pPr>
        <w:pStyle w:val="ConsPlusNormal"/>
        <w:ind w:firstLine="540"/>
        <w:jc w:val="both"/>
      </w:pPr>
      <w:r>
        <w:t>25. Министерство осуществляет предусмотренные законодательством Российской Федерации и законодательством Московской области меры по ограничению прав гражданских служащих Министерства и предоставляет социальные гарантии лицам, имеющим либо имевшим доступ к сведениям, составляющим государственную тайну.</w:t>
      </w:r>
    </w:p>
    <w:p w:rsidR="00927B0D" w:rsidRDefault="00927B0D">
      <w:pPr>
        <w:pStyle w:val="ConsPlusNormal"/>
        <w:ind w:firstLine="540"/>
        <w:jc w:val="both"/>
      </w:pPr>
      <w:r>
        <w:t>26. Министерство является уполномоченным центральным исполнительным органом государственной власти Московской области по поддержке социально ориентированных некоммерческих организаций для осуществления взаимодействия с Министерством экономического развития Российской Федерации.</w:t>
      </w:r>
    </w:p>
    <w:p w:rsidR="00927B0D" w:rsidRDefault="00927B0D">
      <w:pPr>
        <w:pStyle w:val="ConsPlusNormal"/>
        <w:ind w:firstLine="540"/>
        <w:jc w:val="both"/>
      </w:pPr>
      <w:r>
        <w:t>27. Министерство в соответствии с законодательством Московской области формирует предложения по объему, номенклатуре и прогнозируемой стоимости закупаемых товаров, работ, услуг для обеспечения деятельности Министерства, а также по финансовому обеспечению указанных закупок за счет средств, выделенных из федерального бюджета, а также средств, предусмотренных в бюджете Московской области, и внебюджетных средств.</w:t>
      </w:r>
    </w:p>
    <w:p w:rsidR="00927B0D" w:rsidRDefault="00927B0D">
      <w:pPr>
        <w:pStyle w:val="ConsPlusNormal"/>
        <w:ind w:firstLine="540"/>
        <w:jc w:val="both"/>
      </w:pPr>
      <w:r>
        <w:t>28. Министерство ведет в соответствии со своей компетенцией свод (перечень) нормативных правовых актов и заключенных от имени Московской области договоров и соглашений, предусматривающих возникновение расходных обязательств Московской области, с указанием объема бюджетных средств, необходимых для их исполнения.</w:t>
      </w:r>
    </w:p>
    <w:p w:rsidR="00927B0D" w:rsidRDefault="00927B0D">
      <w:pPr>
        <w:pStyle w:val="ConsPlusNormal"/>
        <w:ind w:firstLine="540"/>
        <w:jc w:val="both"/>
      </w:pPr>
      <w:r>
        <w:t>29. Осуществляет в пределах своей компетенции и в соответствии с законодательством Российской Федерации размещение заказов на поставки товаров, выполнение работ, оказание услуг для государственных нужд Московской области, в том числе для обеспечения деятельности Министерства.</w:t>
      </w:r>
    </w:p>
    <w:p w:rsidR="00927B0D" w:rsidRDefault="00927B0D">
      <w:pPr>
        <w:pStyle w:val="ConsPlusNormal"/>
        <w:ind w:firstLine="540"/>
        <w:jc w:val="both"/>
      </w:pPr>
      <w:r>
        <w:t>30. Должностные лица Министерства составляют протоколы об административных правонарушениях в соответствии с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31. Распоряжения Министерства по вопросам защиты прав и свобод человека и гражданина подлежат опубликованию в средствах массовой информации, являющихся источником официального опубликования нормативных правовых актов Московской области.</w:t>
      </w:r>
    </w:p>
    <w:p w:rsidR="00927B0D" w:rsidRDefault="00927B0D">
      <w:pPr>
        <w:pStyle w:val="ConsPlusNormal"/>
        <w:ind w:firstLine="540"/>
        <w:jc w:val="both"/>
      </w:pPr>
      <w:r>
        <w:t>32. Министерство может быть переименовано, реорганизовано или упразднено в соответствии с законодательством Российской Федерации и законодательством Московской области.</w:t>
      </w: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jc w:val="both"/>
      </w:pPr>
    </w:p>
    <w:p w:rsidR="00927B0D" w:rsidRDefault="00927B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724C6" w:rsidRDefault="009724C6">
      <w:bookmarkStart w:id="1" w:name="_GoBack"/>
      <w:bookmarkEnd w:id="1"/>
    </w:p>
    <w:sectPr w:rsidR="009724C6" w:rsidSect="00DC6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B0D"/>
    <w:rsid w:val="00927B0D"/>
    <w:rsid w:val="0097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7B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7B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7B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7B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7B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7B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2CDBF223D257B0D4665A43EB4F102E1E8FA27BA25A46DB55EDAFF01C6BO5I" TargetMode="External"/><Relationship Id="rId13" Type="http://schemas.openxmlformats.org/officeDocument/2006/relationships/hyperlink" Target="consultantplus://offline/ref=BB2CDBF223D257B0D4665A43EB4F102E1D88A675AF5E46DB55EDAFF01C6BO5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2CDBF223D257B0D4665A43EB4F102E1D8AAE72AE5A46DB55EDAFF01C6BO5I" TargetMode="External"/><Relationship Id="rId12" Type="http://schemas.openxmlformats.org/officeDocument/2006/relationships/hyperlink" Target="consultantplus://offline/ref=BB2CDBF223D257B0D4665B4DFE4F102E1D82A077AC0F11D904B8A16FO5I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B2CDBF223D257B0D4665B4DFE4F102E1D8AA77AA15B46DB55EDAFF01C6BO5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B2CDBF223D257B0D4665A43EB4F102E1D8BA77AA45B46DB55EDAFF01C6BO5I" TargetMode="External"/><Relationship Id="rId11" Type="http://schemas.openxmlformats.org/officeDocument/2006/relationships/hyperlink" Target="consultantplus://offline/ref=BB2CDBF223D257B0D4665A43EB4F102E1D8AAE75AE5E46DB55EDAFF01C6BO5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B2CDBF223D257B0D4665B4DFE4F102E1E83A37BAF5E46DB55EDAFF01CB5030E0A54B65BB963OCI" TargetMode="External"/><Relationship Id="rId10" Type="http://schemas.openxmlformats.org/officeDocument/2006/relationships/hyperlink" Target="consultantplus://offline/ref=BB2CDBF223D257B0D4665A43EB4F102E1E83A075AF5B46DB55EDAFF01C6BO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B2CDBF223D257B0D4665A43EB4F102E1D8AAE72A15846DB55EDAFF01CB5030E0A54B65BBE3E29C763OCI" TargetMode="External"/><Relationship Id="rId14" Type="http://schemas.openxmlformats.org/officeDocument/2006/relationships/hyperlink" Target="consultantplus://offline/ref=BB2CDBF223D257B0D4665254F94F102E198AAF75A65846DB55EDAFF01C6BO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8810</Words>
  <Characters>50221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Катаева О.А.</dc:creator>
  <cp:lastModifiedBy>Катаева О.А.</cp:lastModifiedBy>
  <cp:revision>1</cp:revision>
  <dcterms:created xsi:type="dcterms:W3CDTF">2016-08-16T08:14:00Z</dcterms:created>
  <dcterms:modified xsi:type="dcterms:W3CDTF">2016-08-16T08:15:00Z</dcterms:modified>
</cp:coreProperties>
</file>